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4871" w14:textId="77777777" w:rsidR="00663ED1" w:rsidRPr="000F41EE" w:rsidRDefault="00663ED1" w:rsidP="00663ED1">
      <w:pPr>
        <w:jc w:val="center"/>
        <w:rPr>
          <w:b/>
        </w:rPr>
      </w:pPr>
    </w:p>
    <w:p w14:paraId="1421C3DC" w14:textId="77777777" w:rsidR="00663ED1" w:rsidRPr="000F41EE" w:rsidRDefault="00663ED1" w:rsidP="00663ED1">
      <w:pPr>
        <w:jc w:val="center"/>
        <w:rPr>
          <w:b/>
        </w:rPr>
      </w:pPr>
    </w:p>
    <w:p w14:paraId="6E639A39" w14:textId="77777777" w:rsidR="00663ED1" w:rsidRPr="000F41EE" w:rsidRDefault="00663ED1" w:rsidP="00663ED1">
      <w:pPr>
        <w:jc w:val="center"/>
        <w:rPr>
          <w:b/>
        </w:rPr>
      </w:pPr>
    </w:p>
    <w:p w14:paraId="7E206B99" w14:textId="77777777" w:rsidR="00663ED1" w:rsidRPr="000F41EE" w:rsidRDefault="00663ED1" w:rsidP="00663ED1">
      <w:pPr>
        <w:jc w:val="center"/>
        <w:rPr>
          <w:b/>
        </w:rPr>
      </w:pPr>
    </w:p>
    <w:p w14:paraId="3CCCC631" w14:textId="77777777" w:rsidR="00663ED1" w:rsidRPr="000F41EE" w:rsidRDefault="00663ED1" w:rsidP="00663ED1">
      <w:pPr>
        <w:jc w:val="center"/>
        <w:rPr>
          <w:b/>
        </w:rPr>
      </w:pPr>
    </w:p>
    <w:p w14:paraId="16DC1826" w14:textId="77777777" w:rsidR="00663ED1" w:rsidRPr="000F41EE" w:rsidRDefault="00663ED1" w:rsidP="00663ED1">
      <w:pPr>
        <w:jc w:val="center"/>
        <w:rPr>
          <w:b/>
        </w:rPr>
      </w:pPr>
    </w:p>
    <w:p w14:paraId="1497352F" w14:textId="77777777" w:rsidR="00663ED1" w:rsidRPr="000F41EE" w:rsidRDefault="00663ED1" w:rsidP="00663ED1"/>
    <w:p w14:paraId="07E01B94" w14:textId="77777777" w:rsidR="00663ED1" w:rsidRPr="000F41EE" w:rsidRDefault="00663ED1" w:rsidP="00663ED1"/>
    <w:p w14:paraId="3B8EA587" w14:textId="77777777" w:rsidR="00663ED1" w:rsidRPr="000F41EE" w:rsidRDefault="00663ED1" w:rsidP="00663ED1"/>
    <w:p w14:paraId="6A70FEB0" w14:textId="77777777" w:rsidR="00663ED1" w:rsidRPr="000F41EE" w:rsidRDefault="00663ED1" w:rsidP="00663ED1"/>
    <w:p w14:paraId="0BE78D31" w14:textId="77777777" w:rsidR="00663ED1" w:rsidRPr="000F41EE" w:rsidRDefault="00663ED1" w:rsidP="00663ED1"/>
    <w:p w14:paraId="4D204FD1" w14:textId="77777777" w:rsidR="00663ED1" w:rsidRPr="000F41EE" w:rsidRDefault="00663ED1" w:rsidP="00663ED1"/>
    <w:p w14:paraId="6BA2D58C" w14:textId="77777777" w:rsidR="00663ED1" w:rsidRPr="000F41EE" w:rsidRDefault="00663ED1" w:rsidP="00663ED1"/>
    <w:p w14:paraId="60E746C8" w14:textId="77777777" w:rsidR="00663ED1" w:rsidRPr="000F41EE" w:rsidRDefault="00663ED1" w:rsidP="00663ED1"/>
    <w:p w14:paraId="2393484A" w14:textId="77777777" w:rsidR="00663ED1" w:rsidRPr="000F41EE" w:rsidRDefault="00663ED1" w:rsidP="00663ED1"/>
    <w:p w14:paraId="64490C5B" w14:textId="77777777" w:rsidR="00663ED1" w:rsidRPr="000F41EE" w:rsidRDefault="00663ED1" w:rsidP="00663ED1"/>
    <w:p w14:paraId="616BF837" w14:textId="77777777" w:rsidR="00663ED1" w:rsidRPr="000F41EE" w:rsidRDefault="00663ED1" w:rsidP="00663ED1"/>
    <w:p w14:paraId="061E4B2C" w14:textId="77777777" w:rsidR="00663ED1" w:rsidRPr="00B831AA" w:rsidRDefault="00663ED1" w:rsidP="00663ED1">
      <w:pPr>
        <w:spacing w:line="480" w:lineRule="auto"/>
        <w:jc w:val="center"/>
        <w:rPr>
          <w:b/>
        </w:rPr>
      </w:pPr>
      <w:bookmarkStart w:id="0" w:name="_DV_M0"/>
      <w:bookmarkEnd w:id="0"/>
      <w:r w:rsidRPr="00B831AA">
        <w:rPr>
          <w:b/>
        </w:rPr>
        <w:t>LABOR AGREEMENT</w:t>
      </w:r>
    </w:p>
    <w:p w14:paraId="53368DC2" w14:textId="77777777" w:rsidR="00663ED1" w:rsidRPr="00B831AA" w:rsidRDefault="00663ED1" w:rsidP="00663ED1">
      <w:pPr>
        <w:spacing w:line="480" w:lineRule="auto"/>
        <w:jc w:val="center"/>
        <w:rPr>
          <w:b/>
        </w:rPr>
      </w:pPr>
      <w:bookmarkStart w:id="1" w:name="_DV_M1"/>
      <w:bookmarkEnd w:id="1"/>
      <w:r w:rsidRPr="00B831AA">
        <w:rPr>
          <w:b/>
        </w:rPr>
        <w:t>BETWEEN</w:t>
      </w:r>
    </w:p>
    <w:p w14:paraId="6EE91CD9" w14:textId="77777777" w:rsidR="00663ED1" w:rsidRPr="00B831AA" w:rsidRDefault="00663ED1" w:rsidP="00663ED1">
      <w:pPr>
        <w:spacing w:line="480" w:lineRule="auto"/>
        <w:jc w:val="center"/>
        <w:rPr>
          <w:b/>
        </w:rPr>
      </w:pPr>
      <w:bookmarkStart w:id="2" w:name="_DV_M2"/>
      <w:bookmarkEnd w:id="2"/>
      <w:r w:rsidRPr="00B831AA">
        <w:rPr>
          <w:b/>
        </w:rPr>
        <w:t>THE COUNTY OF MONROE</w:t>
      </w:r>
    </w:p>
    <w:p w14:paraId="000494B7" w14:textId="77777777" w:rsidR="00663ED1" w:rsidRPr="00B831AA" w:rsidRDefault="00663ED1" w:rsidP="00663ED1">
      <w:pPr>
        <w:spacing w:line="480" w:lineRule="auto"/>
        <w:jc w:val="center"/>
        <w:rPr>
          <w:b/>
        </w:rPr>
      </w:pPr>
      <w:bookmarkStart w:id="3" w:name="_DV_M3"/>
      <w:bookmarkEnd w:id="3"/>
      <w:r w:rsidRPr="00B831AA">
        <w:rPr>
          <w:b/>
        </w:rPr>
        <w:t>AND</w:t>
      </w:r>
    </w:p>
    <w:p w14:paraId="4AC9E8E7" w14:textId="77777777" w:rsidR="00663ED1" w:rsidRPr="00B831AA" w:rsidRDefault="00663ED1" w:rsidP="00663ED1">
      <w:pPr>
        <w:spacing w:line="480" w:lineRule="auto"/>
        <w:jc w:val="center"/>
        <w:rPr>
          <w:b/>
        </w:rPr>
      </w:pPr>
      <w:bookmarkStart w:id="4" w:name="_DV_M4"/>
      <w:bookmarkEnd w:id="4"/>
      <w:r w:rsidRPr="00B831AA">
        <w:rPr>
          <w:b/>
        </w:rPr>
        <w:t>CSEA, LOCAL 1000 AFSCME, AFL-CIO,</w:t>
      </w:r>
    </w:p>
    <w:p w14:paraId="3EF8B724" w14:textId="77777777" w:rsidR="00663ED1" w:rsidRPr="00B831AA" w:rsidRDefault="00663ED1" w:rsidP="00663ED1">
      <w:pPr>
        <w:spacing w:line="480" w:lineRule="auto"/>
        <w:jc w:val="center"/>
        <w:rPr>
          <w:b/>
        </w:rPr>
      </w:pPr>
      <w:bookmarkStart w:id="5" w:name="_DV_M5"/>
      <w:bookmarkEnd w:id="5"/>
      <w:r w:rsidRPr="00B831AA">
        <w:rPr>
          <w:b/>
        </w:rPr>
        <w:t>MONROE COUNTY PART-TIME EMPLOYEE UNIT, LOCAL 828</w:t>
      </w:r>
    </w:p>
    <w:p w14:paraId="6696C3E1" w14:textId="77777777" w:rsidR="00663ED1" w:rsidRPr="00B831AA" w:rsidRDefault="00663ED1" w:rsidP="00663ED1">
      <w:pPr>
        <w:spacing w:line="480" w:lineRule="auto"/>
        <w:jc w:val="center"/>
        <w:rPr>
          <w:b/>
        </w:rPr>
      </w:pPr>
      <w:bookmarkStart w:id="6" w:name="_DV_M6"/>
      <w:bookmarkEnd w:id="6"/>
      <w:r w:rsidRPr="00B831AA">
        <w:rPr>
          <w:b/>
        </w:rPr>
        <w:t xml:space="preserve">Effective </w:t>
      </w:r>
      <w:bookmarkStart w:id="7" w:name="_DV_M7"/>
      <w:bookmarkEnd w:id="7"/>
      <w:r w:rsidRPr="00B831AA">
        <w:rPr>
          <w:b/>
        </w:rPr>
        <w:t>January 1, 20</w:t>
      </w:r>
      <w:r w:rsidR="0024790E" w:rsidRPr="00B831AA">
        <w:rPr>
          <w:b/>
        </w:rPr>
        <w:t>22</w:t>
      </w:r>
      <w:r w:rsidRPr="00B831AA">
        <w:rPr>
          <w:b/>
        </w:rPr>
        <w:t xml:space="preserve"> through December 31, 20</w:t>
      </w:r>
      <w:r w:rsidR="0024790E" w:rsidRPr="00B831AA">
        <w:rPr>
          <w:b/>
        </w:rPr>
        <w:t>24</w:t>
      </w:r>
    </w:p>
    <w:p w14:paraId="40E58CD8" w14:textId="77777777" w:rsidR="00663ED1" w:rsidRPr="00B831AA" w:rsidRDefault="00663ED1" w:rsidP="00663ED1">
      <w:pPr>
        <w:jc w:val="center"/>
        <w:rPr>
          <w:b/>
        </w:rPr>
        <w:sectPr w:rsidR="00663ED1" w:rsidRPr="00B831AA" w:rsidSect="00595A4E">
          <w:pgSz w:w="12240" w:h="15840"/>
          <w:pgMar w:top="1440" w:right="720" w:bottom="1440" w:left="720" w:header="720" w:footer="720" w:gutter="0"/>
          <w:pgNumType w:start="0"/>
          <w:cols w:space="720"/>
          <w:titlePg/>
          <w:docGrid w:linePitch="326"/>
        </w:sectPr>
      </w:pPr>
    </w:p>
    <w:p w14:paraId="415908D8" w14:textId="77777777" w:rsidR="00663ED1" w:rsidRPr="00B831AA" w:rsidRDefault="00663ED1" w:rsidP="0086106E">
      <w:pPr>
        <w:jc w:val="center"/>
        <w:rPr>
          <w:b/>
          <w:u w:val="single"/>
        </w:rPr>
      </w:pPr>
      <w:bookmarkStart w:id="8" w:name="_DV_M8"/>
      <w:bookmarkStart w:id="9" w:name="OLE_LINK1"/>
      <w:bookmarkEnd w:id="8"/>
      <w:r w:rsidRPr="00B831AA">
        <w:rPr>
          <w:b/>
          <w:u w:val="single"/>
        </w:rPr>
        <w:lastRenderedPageBreak/>
        <w:t>Table of Contents</w:t>
      </w:r>
    </w:p>
    <w:p w14:paraId="0FB52029" w14:textId="77777777" w:rsidR="00663ED1" w:rsidRPr="00B831AA" w:rsidRDefault="00663ED1" w:rsidP="0086106E">
      <w:pPr>
        <w:jc w:val="center"/>
        <w:rPr>
          <w:b/>
          <w:u w:val="single"/>
        </w:rPr>
      </w:pPr>
    </w:p>
    <w:p w14:paraId="329F88A1" w14:textId="77777777" w:rsidR="00663ED1" w:rsidRPr="00B831AA" w:rsidRDefault="00663ED1" w:rsidP="0086106E">
      <w:pPr>
        <w:rPr>
          <w:b/>
          <w:u w:val="single"/>
        </w:rPr>
      </w:pPr>
      <w:r w:rsidRPr="00B831AA">
        <w:rPr>
          <w:b/>
          <w:u w:val="single"/>
        </w:rPr>
        <w:t>Article</w:t>
      </w:r>
      <w:r w:rsidRPr="00B831AA">
        <w:rPr>
          <w:b/>
        </w:rPr>
        <w:tab/>
      </w:r>
      <w:r w:rsidRPr="00B831AA">
        <w:rPr>
          <w:b/>
        </w:rPr>
        <w:tab/>
      </w:r>
      <w:r w:rsidRPr="00B831AA">
        <w:rPr>
          <w:b/>
          <w:u w:val="single"/>
        </w:rPr>
        <w:t>Description</w:t>
      </w:r>
      <w:r w:rsidRPr="00B831AA">
        <w:rPr>
          <w:b/>
        </w:rPr>
        <w:tab/>
      </w:r>
      <w:r w:rsidRPr="00B831AA">
        <w:rPr>
          <w:b/>
        </w:rPr>
        <w:tab/>
      </w:r>
      <w:r w:rsidRPr="00B831AA">
        <w:rPr>
          <w:b/>
        </w:rPr>
        <w:tab/>
      </w:r>
      <w:r w:rsidRPr="00B831AA">
        <w:rPr>
          <w:b/>
        </w:rPr>
        <w:tab/>
      </w:r>
      <w:r w:rsidRPr="00B831AA">
        <w:rPr>
          <w:b/>
        </w:rPr>
        <w:tab/>
      </w:r>
      <w:r w:rsidRPr="00B831AA">
        <w:rPr>
          <w:b/>
        </w:rPr>
        <w:tab/>
      </w:r>
      <w:r w:rsidRPr="00B831AA">
        <w:rPr>
          <w:b/>
        </w:rPr>
        <w:tab/>
      </w:r>
      <w:r w:rsidRPr="00B831AA">
        <w:rPr>
          <w:b/>
        </w:rPr>
        <w:tab/>
      </w:r>
      <w:r w:rsidRPr="00B831AA">
        <w:rPr>
          <w:b/>
          <w:u w:val="single"/>
        </w:rPr>
        <w:t>Page #</w:t>
      </w:r>
    </w:p>
    <w:p w14:paraId="2D496A1F" w14:textId="77777777" w:rsidR="0086106E" w:rsidRPr="00B831AA" w:rsidRDefault="0086106E" w:rsidP="0086106E">
      <w:pPr>
        <w:rPr>
          <w:b/>
          <w:u w:val="single"/>
        </w:rPr>
      </w:pPr>
    </w:p>
    <w:p w14:paraId="7478F4BC" w14:textId="77777777" w:rsidR="00663ED1" w:rsidRPr="00B831AA" w:rsidRDefault="00663ED1" w:rsidP="0086106E">
      <w:r w:rsidRPr="00B831AA">
        <w:t>1</w:t>
      </w:r>
      <w:r w:rsidRPr="00B831AA">
        <w:tab/>
      </w:r>
      <w:r w:rsidRPr="00B831AA">
        <w:tab/>
        <w:t>Preamble and Purpose</w:t>
      </w:r>
      <w:r w:rsidRPr="00B831AA">
        <w:tab/>
      </w:r>
      <w:r w:rsidRPr="00B831AA">
        <w:tab/>
      </w:r>
      <w:r w:rsidRPr="00B831AA">
        <w:tab/>
      </w:r>
      <w:r w:rsidRPr="00B831AA">
        <w:tab/>
      </w:r>
      <w:r w:rsidRPr="00B831AA">
        <w:tab/>
      </w:r>
      <w:r w:rsidRPr="00B831AA">
        <w:tab/>
      </w:r>
      <w:r w:rsidRPr="00B831AA">
        <w:tab/>
        <w:t>1</w:t>
      </w:r>
    </w:p>
    <w:p w14:paraId="5F51C974" w14:textId="77777777" w:rsidR="00663ED1" w:rsidRPr="00B831AA" w:rsidRDefault="00663ED1" w:rsidP="0086106E"/>
    <w:p w14:paraId="5FAA5C67" w14:textId="77777777" w:rsidR="00663ED1" w:rsidRPr="00B831AA" w:rsidRDefault="00663ED1" w:rsidP="0086106E">
      <w:r w:rsidRPr="00B831AA">
        <w:t>2</w:t>
      </w:r>
      <w:r w:rsidRPr="00B831AA">
        <w:tab/>
      </w:r>
      <w:r w:rsidRPr="00B831AA">
        <w:tab/>
        <w:t>Union Representative Status</w:t>
      </w:r>
      <w:r w:rsidRPr="00B831AA">
        <w:tab/>
      </w:r>
      <w:r w:rsidRPr="00B831AA">
        <w:tab/>
      </w:r>
      <w:r w:rsidRPr="00B831AA">
        <w:tab/>
      </w:r>
      <w:r w:rsidRPr="00B831AA">
        <w:tab/>
      </w:r>
      <w:r w:rsidRPr="00B831AA">
        <w:tab/>
      </w:r>
      <w:r w:rsidRPr="00B831AA">
        <w:tab/>
        <w:t>1</w:t>
      </w:r>
    </w:p>
    <w:p w14:paraId="25A7BF86" w14:textId="77777777" w:rsidR="00663ED1" w:rsidRPr="00B831AA" w:rsidRDefault="00663ED1" w:rsidP="0086106E"/>
    <w:p w14:paraId="2F6B44EF" w14:textId="77777777" w:rsidR="00663ED1" w:rsidRPr="00B831AA" w:rsidRDefault="00663ED1" w:rsidP="0086106E">
      <w:r w:rsidRPr="00B831AA">
        <w:t>3</w:t>
      </w:r>
      <w:r w:rsidRPr="00B831AA">
        <w:tab/>
      </w:r>
      <w:r w:rsidRPr="00B831AA">
        <w:tab/>
        <w:t>Union Rights</w:t>
      </w:r>
      <w:r w:rsidRPr="00B831AA">
        <w:tab/>
      </w:r>
      <w:r w:rsidRPr="00B831AA">
        <w:tab/>
      </w:r>
      <w:r w:rsidRPr="00B831AA">
        <w:tab/>
      </w:r>
      <w:r w:rsidRPr="00B831AA">
        <w:tab/>
      </w:r>
      <w:r w:rsidRPr="00B831AA">
        <w:tab/>
      </w:r>
      <w:r w:rsidRPr="00B831AA">
        <w:tab/>
      </w:r>
      <w:r w:rsidRPr="00B831AA">
        <w:tab/>
      </w:r>
      <w:r w:rsidRPr="00B831AA">
        <w:tab/>
        <w:t>2</w:t>
      </w:r>
    </w:p>
    <w:p w14:paraId="414042B7" w14:textId="77777777" w:rsidR="00663ED1" w:rsidRPr="00B831AA" w:rsidRDefault="00663ED1" w:rsidP="0086106E"/>
    <w:p w14:paraId="594C41AB" w14:textId="77777777" w:rsidR="00663ED1" w:rsidRPr="00B831AA" w:rsidRDefault="00663ED1" w:rsidP="0086106E">
      <w:r w:rsidRPr="00B831AA">
        <w:t>4</w:t>
      </w:r>
      <w:r w:rsidRPr="00B831AA">
        <w:tab/>
      </w:r>
      <w:r w:rsidRPr="00B831AA">
        <w:tab/>
        <w:t>Management Rights</w:t>
      </w:r>
      <w:r w:rsidRPr="00B831AA">
        <w:tab/>
      </w:r>
      <w:r w:rsidRPr="00B831AA">
        <w:tab/>
      </w:r>
      <w:r w:rsidRPr="00B831AA">
        <w:tab/>
      </w:r>
      <w:r w:rsidRPr="00B831AA">
        <w:tab/>
      </w:r>
      <w:r w:rsidRPr="00B831AA">
        <w:tab/>
      </w:r>
      <w:r w:rsidRPr="00B831AA">
        <w:tab/>
      </w:r>
      <w:r w:rsidRPr="00B831AA">
        <w:tab/>
      </w:r>
      <w:r w:rsidR="00AE7D5A" w:rsidRPr="00B831AA">
        <w:t>3</w:t>
      </w:r>
    </w:p>
    <w:p w14:paraId="5D801922" w14:textId="77777777" w:rsidR="00663ED1" w:rsidRPr="00B831AA" w:rsidRDefault="00663ED1" w:rsidP="0086106E"/>
    <w:p w14:paraId="1651094B" w14:textId="78710440" w:rsidR="00663ED1" w:rsidRPr="00B831AA" w:rsidRDefault="00663ED1" w:rsidP="0086106E">
      <w:r w:rsidRPr="00B831AA">
        <w:t>5</w:t>
      </w:r>
      <w:r w:rsidRPr="00B831AA">
        <w:tab/>
      </w:r>
      <w:r w:rsidRPr="00B831AA">
        <w:tab/>
      </w:r>
      <w:r w:rsidR="0086106E" w:rsidRPr="00B831AA">
        <w:t>Rights of Employees</w:t>
      </w:r>
      <w:r w:rsidRPr="00B831AA">
        <w:tab/>
      </w:r>
      <w:r w:rsidRPr="00B831AA">
        <w:tab/>
      </w:r>
      <w:r w:rsidRPr="00B831AA">
        <w:tab/>
      </w:r>
      <w:r w:rsidRPr="00B831AA">
        <w:tab/>
      </w:r>
      <w:r w:rsidRPr="00B831AA">
        <w:tab/>
      </w:r>
      <w:r w:rsidRPr="00B831AA">
        <w:tab/>
      </w:r>
      <w:r w:rsidRPr="00B831AA">
        <w:tab/>
      </w:r>
      <w:r w:rsidR="00B52F77">
        <w:t>3</w:t>
      </w:r>
    </w:p>
    <w:p w14:paraId="3DDE30DA" w14:textId="77777777" w:rsidR="00663ED1" w:rsidRPr="00B831AA" w:rsidRDefault="00663ED1" w:rsidP="0086106E"/>
    <w:p w14:paraId="1004F44A" w14:textId="4B1C5F7D" w:rsidR="00663ED1" w:rsidRPr="00B831AA" w:rsidRDefault="00663ED1" w:rsidP="0086106E">
      <w:r w:rsidRPr="00B831AA">
        <w:t>6</w:t>
      </w:r>
      <w:r w:rsidRPr="00B831AA">
        <w:tab/>
      </w:r>
      <w:r w:rsidRPr="00B831AA">
        <w:tab/>
      </w:r>
      <w:r w:rsidR="0086106E" w:rsidRPr="00B831AA">
        <w:t>Leaves of Absence</w:t>
      </w:r>
      <w:r w:rsidRPr="00B831AA">
        <w:tab/>
      </w:r>
      <w:r w:rsidRPr="00B831AA">
        <w:tab/>
      </w:r>
      <w:r w:rsidRPr="00B831AA">
        <w:tab/>
      </w:r>
      <w:r w:rsidRPr="00B831AA">
        <w:tab/>
      </w:r>
      <w:r w:rsidRPr="00B831AA">
        <w:tab/>
      </w:r>
      <w:r w:rsidRPr="00B831AA">
        <w:tab/>
      </w:r>
      <w:r w:rsidRPr="00B831AA">
        <w:tab/>
      </w:r>
      <w:r w:rsidR="00B52F77">
        <w:t>4</w:t>
      </w:r>
    </w:p>
    <w:p w14:paraId="291C6D3D" w14:textId="77777777" w:rsidR="00663ED1" w:rsidRPr="00B831AA" w:rsidRDefault="00663ED1" w:rsidP="0086106E"/>
    <w:p w14:paraId="42977309" w14:textId="726A7D2B" w:rsidR="00663ED1" w:rsidRPr="00B831AA" w:rsidRDefault="00663ED1" w:rsidP="0086106E">
      <w:r w:rsidRPr="00B831AA">
        <w:t>7</w:t>
      </w:r>
      <w:r w:rsidRPr="00B831AA">
        <w:tab/>
      </w:r>
      <w:r w:rsidRPr="00B831AA">
        <w:tab/>
      </w:r>
      <w:r w:rsidR="0086106E" w:rsidRPr="00B831AA">
        <w:t>Grievance Procedure</w:t>
      </w:r>
      <w:r w:rsidRPr="00B831AA">
        <w:tab/>
      </w:r>
      <w:r w:rsidRPr="00B831AA">
        <w:tab/>
      </w:r>
      <w:r w:rsidRPr="00B831AA">
        <w:tab/>
      </w:r>
      <w:r w:rsidRPr="00B831AA">
        <w:tab/>
      </w:r>
      <w:r w:rsidR="0086106E" w:rsidRPr="00B831AA">
        <w:tab/>
      </w:r>
      <w:r w:rsidRPr="00B831AA">
        <w:tab/>
      </w:r>
      <w:r w:rsidRPr="00B831AA">
        <w:tab/>
      </w:r>
      <w:r w:rsidR="00B52F77">
        <w:t>5</w:t>
      </w:r>
    </w:p>
    <w:p w14:paraId="4724EAC0" w14:textId="77777777" w:rsidR="00663ED1" w:rsidRPr="00B831AA" w:rsidRDefault="00663ED1" w:rsidP="0086106E"/>
    <w:p w14:paraId="6E4E905A" w14:textId="0A2CCAE2" w:rsidR="00663ED1" w:rsidRPr="00B831AA" w:rsidRDefault="00663ED1" w:rsidP="0086106E">
      <w:r w:rsidRPr="00B831AA">
        <w:t>8</w:t>
      </w:r>
      <w:r w:rsidRPr="00B831AA">
        <w:tab/>
      </w:r>
      <w:r w:rsidRPr="00B831AA">
        <w:tab/>
      </w:r>
      <w:r w:rsidR="0086106E" w:rsidRPr="00B831AA">
        <w:t>CSEA Representative</w:t>
      </w:r>
      <w:r w:rsidRPr="00B831AA">
        <w:tab/>
      </w:r>
      <w:r w:rsidRPr="00B831AA">
        <w:tab/>
      </w:r>
      <w:r w:rsidRPr="00B831AA">
        <w:tab/>
      </w:r>
      <w:r w:rsidRPr="00B831AA">
        <w:tab/>
      </w:r>
      <w:r w:rsidRPr="00B831AA">
        <w:tab/>
      </w:r>
      <w:r w:rsidRPr="00B831AA">
        <w:tab/>
      </w:r>
      <w:r w:rsidRPr="00B831AA">
        <w:tab/>
      </w:r>
      <w:r w:rsidR="00B52F77">
        <w:t>7</w:t>
      </w:r>
    </w:p>
    <w:p w14:paraId="5704CD45" w14:textId="77777777" w:rsidR="00663ED1" w:rsidRPr="00B831AA" w:rsidRDefault="00663ED1" w:rsidP="0086106E"/>
    <w:p w14:paraId="6E43C494" w14:textId="564A356B" w:rsidR="00663ED1" w:rsidRPr="00B831AA" w:rsidRDefault="00663ED1" w:rsidP="0086106E">
      <w:r w:rsidRPr="00B831AA">
        <w:t>9</w:t>
      </w:r>
      <w:r w:rsidRPr="00B831AA">
        <w:tab/>
      </w:r>
      <w:r w:rsidRPr="00B831AA">
        <w:tab/>
      </w:r>
      <w:r w:rsidR="0086106E" w:rsidRPr="00B831AA">
        <w:t>Seniority</w:t>
      </w:r>
      <w:r w:rsidR="0086106E" w:rsidRPr="00B831AA">
        <w:tab/>
      </w:r>
      <w:r w:rsidR="0086106E" w:rsidRPr="00B831AA">
        <w:tab/>
      </w:r>
      <w:r w:rsidR="0086106E" w:rsidRPr="00B831AA">
        <w:tab/>
      </w:r>
      <w:r w:rsidR="0086106E" w:rsidRPr="00B831AA">
        <w:tab/>
      </w:r>
      <w:r w:rsidR="0086106E" w:rsidRPr="00B831AA">
        <w:tab/>
      </w:r>
      <w:r w:rsidRPr="00B831AA">
        <w:tab/>
      </w:r>
      <w:r w:rsidR="0086106E" w:rsidRPr="00B831AA">
        <w:tab/>
      </w:r>
      <w:r w:rsidRPr="00B831AA">
        <w:tab/>
      </w:r>
      <w:r w:rsidR="00B52F77">
        <w:t>9</w:t>
      </w:r>
    </w:p>
    <w:p w14:paraId="38D94CEA" w14:textId="77777777" w:rsidR="00AE7D5A" w:rsidRPr="00B831AA" w:rsidRDefault="00AE7D5A" w:rsidP="0086106E"/>
    <w:p w14:paraId="03687D43" w14:textId="40C6B969" w:rsidR="00AE7D5A" w:rsidRPr="00B831AA" w:rsidRDefault="00AE7D5A" w:rsidP="0086106E">
      <w:r w:rsidRPr="00B831AA">
        <w:t>10</w:t>
      </w:r>
      <w:r w:rsidRPr="00B831AA">
        <w:tab/>
      </w:r>
      <w:r w:rsidRPr="00B831AA">
        <w:tab/>
      </w:r>
      <w:r w:rsidR="0086106E" w:rsidRPr="00B831AA">
        <w:t>Miscellaneous Provisions</w:t>
      </w:r>
      <w:r w:rsidRPr="00B831AA">
        <w:tab/>
      </w:r>
      <w:r w:rsidRPr="00B831AA">
        <w:tab/>
      </w:r>
      <w:r w:rsidRPr="00B831AA">
        <w:tab/>
      </w:r>
      <w:r w:rsidRPr="00B831AA">
        <w:tab/>
      </w:r>
      <w:r w:rsidRPr="00B831AA">
        <w:tab/>
      </w:r>
      <w:r w:rsidRPr="00B831AA">
        <w:tab/>
      </w:r>
      <w:r w:rsidR="00B52F77">
        <w:t>9</w:t>
      </w:r>
    </w:p>
    <w:p w14:paraId="5A9A150E" w14:textId="77777777" w:rsidR="00AE7D5A" w:rsidRPr="00B831AA" w:rsidRDefault="00AE7D5A" w:rsidP="0086106E"/>
    <w:p w14:paraId="6426B03F" w14:textId="49E4F306" w:rsidR="00AE7D5A" w:rsidRPr="00B831AA" w:rsidRDefault="00AE7D5A" w:rsidP="0086106E">
      <w:r w:rsidRPr="00B831AA">
        <w:t>11</w:t>
      </w:r>
      <w:r w:rsidR="0086106E" w:rsidRPr="00B831AA">
        <w:tab/>
      </w:r>
      <w:r w:rsidR="0086106E" w:rsidRPr="00B831AA">
        <w:tab/>
        <w:t>Compensation</w:t>
      </w:r>
      <w:r w:rsidR="00BE58CB" w:rsidRPr="00B831AA">
        <w:tab/>
      </w:r>
      <w:r w:rsidR="00BE58CB" w:rsidRPr="00B831AA">
        <w:tab/>
      </w:r>
      <w:r w:rsidR="00BE58CB" w:rsidRPr="00B831AA">
        <w:tab/>
      </w:r>
      <w:r w:rsidR="00BE58CB" w:rsidRPr="00B831AA">
        <w:tab/>
      </w:r>
      <w:r w:rsidR="00BE58CB" w:rsidRPr="00B831AA">
        <w:tab/>
      </w:r>
      <w:r w:rsidR="00BE58CB" w:rsidRPr="00B831AA">
        <w:tab/>
      </w:r>
      <w:r w:rsidR="00BE58CB" w:rsidRPr="00B831AA">
        <w:tab/>
      </w:r>
      <w:r w:rsidR="00BE58CB" w:rsidRPr="00B831AA">
        <w:tab/>
        <w:t>1</w:t>
      </w:r>
      <w:r w:rsidR="00B52F77">
        <w:t>2</w:t>
      </w:r>
    </w:p>
    <w:p w14:paraId="3B444BE3" w14:textId="77777777" w:rsidR="00AE7D5A" w:rsidRPr="00B831AA" w:rsidRDefault="00AE7D5A" w:rsidP="0086106E"/>
    <w:p w14:paraId="462005A0" w14:textId="5331B6ED" w:rsidR="00AE7D5A" w:rsidRPr="00B831AA" w:rsidRDefault="00AE7D5A" w:rsidP="0086106E">
      <w:r w:rsidRPr="00B831AA">
        <w:t>12</w:t>
      </w:r>
      <w:r w:rsidR="0086106E" w:rsidRPr="00B831AA">
        <w:tab/>
      </w:r>
      <w:r w:rsidR="0086106E" w:rsidRPr="00B831AA">
        <w:tab/>
        <w:t>Savings and Complete Agreement</w:t>
      </w:r>
      <w:r w:rsidR="00BE58CB" w:rsidRPr="00B831AA">
        <w:tab/>
      </w:r>
      <w:r w:rsidR="00BE58CB" w:rsidRPr="00B831AA">
        <w:tab/>
      </w:r>
      <w:r w:rsidR="00BE58CB" w:rsidRPr="00B831AA">
        <w:tab/>
      </w:r>
      <w:r w:rsidR="00BE58CB" w:rsidRPr="00B831AA">
        <w:tab/>
      </w:r>
      <w:r w:rsidR="00BE58CB" w:rsidRPr="00B831AA">
        <w:tab/>
        <w:t>1</w:t>
      </w:r>
      <w:r w:rsidR="00B52F77">
        <w:t>4</w:t>
      </w:r>
    </w:p>
    <w:p w14:paraId="5584B3E0" w14:textId="77777777" w:rsidR="00AE7D5A" w:rsidRPr="00B831AA" w:rsidRDefault="00AE7D5A" w:rsidP="0086106E"/>
    <w:p w14:paraId="5EF56FAA" w14:textId="7B189F49" w:rsidR="00AE7D5A" w:rsidRPr="00B831AA" w:rsidRDefault="00AE7D5A" w:rsidP="0086106E">
      <w:r w:rsidRPr="00B831AA">
        <w:t>13</w:t>
      </w:r>
      <w:r w:rsidRPr="00B831AA">
        <w:tab/>
      </w:r>
      <w:r w:rsidRPr="00B831AA">
        <w:tab/>
      </w:r>
      <w:r w:rsidR="0086106E" w:rsidRPr="00B831AA">
        <w:t>Duration</w:t>
      </w:r>
      <w:r w:rsidRPr="00B831AA">
        <w:tab/>
      </w:r>
      <w:r w:rsidRPr="00B831AA">
        <w:tab/>
      </w:r>
      <w:r w:rsidRPr="00B831AA">
        <w:tab/>
      </w:r>
      <w:r w:rsidRPr="00B831AA">
        <w:tab/>
      </w:r>
      <w:r w:rsidRPr="00B831AA">
        <w:tab/>
      </w:r>
      <w:r w:rsidRPr="00B831AA">
        <w:tab/>
      </w:r>
      <w:r w:rsidRPr="00B831AA">
        <w:tab/>
      </w:r>
      <w:r w:rsidRPr="00B831AA">
        <w:tab/>
        <w:t>1</w:t>
      </w:r>
      <w:r w:rsidR="00B52F77">
        <w:t>5</w:t>
      </w:r>
    </w:p>
    <w:p w14:paraId="08C9BE0E" w14:textId="77777777" w:rsidR="0086106E" w:rsidRPr="00B831AA" w:rsidRDefault="0086106E" w:rsidP="0086106E"/>
    <w:p w14:paraId="3E8CC4C6" w14:textId="72C5ADE3" w:rsidR="0086106E" w:rsidRPr="00B831AA" w:rsidRDefault="00663ED1" w:rsidP="0086106E">
      <w:r w:rsidRPr="00B831AA">
        <w:tab/>
      </w:r>
      <w:r w:rsidRPr="00B831AA">
        <w:tab/>
        <w:t>Signature Page</w:t>
      </w:r>
      <w:r w:rsidRPr="00B831AA">
        <w:tab/>
      </w:r>
      <w:r w:rsidRPr="00B831AA">
        <w:tab/>
      </w:r>
      <w:r w:rsidRPr="00B831AA">
        <w:tab/>
      </w:r>
      <w:r w:rsidRPr="00B831AA">
        <w:tab/>
      </w:r>
      <w:r w:rsidRPr="00B831AA">
        <w:tab/>
      </w:r>
      <w:r w:rsidRPr="00B831AA">
        <w:tab/>
      </w:r>
      <w:r w:rsidRPr="00B831AA">
        <w:tab/>
        <w:t>1</w:t>
      </w:r>
      <w:r w:rsidR="00B52F77">
        <w:t>5</w:t>
      </w:r>
    </w:p>
    <w:p w14:paraId="3965C7C8" w14:textId="77777777" w:rsidR="0086106E" w:rsidRPr="00B831AA" w:rsidRDefault="0086106E" w:rsidP="0086106E"/>
    <w:p w14:paraId="10AE140F" w14:textId="1328E441" w:rsidR="00663ED1" w:rsidRPr="00B831AA" w:rsidRDefault="0086106E" w:rsidP="0086106E">
      <w:r w:rsidRPr="00B831AA">
        <w:tab/>
      </w:r>
      <w:r w:rsidRPr="00B831AA">
        <w:tab/>
      </w:r>
      <w:r w:rsidR="00663ED1" w:rsidRPr="00B831AA">
        <w:t>Appendix A</w:t>
      </w:r>
      <w:r w:rsidR="00AE7D5A" w:rsidRPr="00B831AA">
        <w:t xml:space="preserve"> – Job Titles by Group</w:t>
      </w:r>
      <w:r w:rsidR="00663ED1" w:rsidRPr="00B831AA">
        <w:tab/>
      </w:r>
      <w:r w:rsidR="00663ED1" w:rsidRPr="00B831AA">
        <w:tab/>
      </w:r>
      <w:r w:rsidR="00663ED1" w:rsidRPr="00B831AA">
        <w:tab/>
      </w:r>
      <w:r w:rsidR="00663ED1" w:rsidRPr="00B831AA">
        <w:tab/>
      </w:r>
      <w:r w:rsidR="00663ED1" w:rsidRPr="00B831AA">
        <w:tab/>
        <w:t>1</w:t>
      </w:r>
      <w:r w:rsidR="00B52F77">
        <w:t>6</w:t>
      </w:r>
      <w:r w:rsidR="00663ED1" w:rsidRPr="00B831AA">
        <w:tab/>
      </w:r>
      <w:r w:rsidR="00663ED1" w:rsidRPr="00B831AA">
        <w:tab/>
      </w:r>
      <w:r w:rsidR="00663ED1" w:rsidRPr="00B831AA">
        <w:tab/>
      </w:r>
      <w:r w:rsidR="00663ED1" w:rsidRPr="00B831AA">
        <w:tab/>
      </w:r>
      <w:r w:rsidR="00663ED1" w:rsidRPr="00B831AA">
        <w:tab/>
      </w:r>
    </w:p>
    <w:p w14:paraId="0144331C" w14:textId="218E50F3" w:rsidR="00663ED1" w:rsidRPr="00B831AA" w:rsidRDefault="005056EA" w:rsidP="0086106E">
      <w:pPr>
        <w:rPr>
          <w:bCs/>
        </w:rPr>
      </w:pPr>
      <w:r w:rsidRPr="00B831AA">
        <w:rPr>
          <w:b/>
        </w:rPr>
        <w:tab/>
      </w:r>
      <w:r w:rsidRPr="00B831AA">
        <w:rPr>
          <w:b/>
        </w:rPr>
        <w:tab/>
      </w:r>
      <w:r w:rsidRPr="00B831AA">
        <w:rPr>
          <w:bCs/>
        </w:rPr>
        <w:t>Appendix B</w:t>
      </w:r>
      <w:r w:rsidR="00AE7D5A" w:rsidRPr="00B831AA">
        <w:rPr>
          <w:bCs/>
        </w:rPr>
        <w:t xml:space="preserve"> – Wage Schedules</w:t>
      </w:r>
      <w:r w:rsidRPr="00B831AA">
        <w:rPr>
          <w:bCs/>
        </w:rPr>
        <w:tab/>
      </w:r>
      <w:r w:rsidRPr="00B831AA">
        <w:rPr>
          <w:bCs/>
        </w:rPr>
        <w:tab/>
      </w:r>
      <w:r w:rsidRPr="00B831AA">
        <w:rPr>
          <w:bCs/>
        </w:rPr>
        <w:tab/>
      </w:r>
      <w:r w:rsidRPr="00B831AA">
        <w:rPr>
          <w:bCs/>
        </w:rPr>
        <w:tab/>
      </w:r>
      <w:r w:rsidRPr="00B831AA">
        <w:rPr>
          <w:bCs/>
        </w:rPr>
        <w:tab/>
        <w:t>1</w:t>
      </w:r>
      <w:r w:rsidR="00B52F77">
        <w:rPr>
          <w:bCs/>
        </w:rPr>
        <w:t>7</w:t>
      </w:r>
    </w:p>
    <w:p w14:paraId="30695A5E" w14:textId="77777777" w:rsidR="0086106E" w:rsidRPr="00B831AA" w:rsidRDefault="0086106E" w:rsidP="0086106E">
      <w:pPr>
        <w:jc w:val="center"/>
        <w:rPr>
          <w:b/>
        </w:rPr>
      </w:pPr>
    </w:p>
    <w:p w14:paraId="54BC8D88" w14:textId="77777777" w:rsidR="0086106E" w:rsidRPr="00B831AA" w:rsidRDefault="0086106E" w:rsidP="00663ED1">
      <w:pPr>
        <w:spacing w:line="360" w:lineRule="auto"/>
        <w:jc w:val="center"/>
        <w:rPr>
          <w:b/>
        </w:rPr>
      </w:pPr>
    </w:p>
    <w:p w14:paraId="608E8763" w14:textId="77777777" w:rsidR="0086106E" w:rsidRPr="00B831AA" w:rsidRDefault="0086106E" w:rsidP="00663ED1">
      <w:pPr>
        <w:spacing w:line="360" w:lineRule="auto"/>
        <w:jc w:val="center"/>
        <w:rPr>
          <w:b/>
        </w:rPr>
      </w:pPr>
    </w:p>
    <w:p w14:paraId="56ECD58D" w14:textId="77777777" w:rsidR="0086106E" w:rsidRPr="00B831AA" w:rsidRDefault="0086106E" w:rsidP="00663ED1">
      <w:pPr>
        <w:spacing w:line="360" w:lineRule="auto"/>
        <w:jc w:val="center"/>
        <w:rPr>
          <w:b/>
        </w:rPr>
      </w:pPr>
    </w:p>
    <w:p w14:paraId="56C97456" w14:textId="3DCC3066" w:rsidR="00595A4E" w:rsidRDefault="00595A4E">
      <w:pPr>
        <w:autoSpaceDE/>
        <w:autoSpaceDN/>
        <w:adjustRightInd/>
        <w:spacing w:line="259" w:lineRule="auto"/>
        <w:rPr>
          <w:b/>
        </w:rPr>
      </w:pPr>
      <w:r>
        <w:rPr>
          <w:b/>
        </w:rPr>
        <w:br w:type="page"/>
      </w:r>
    </w:p>
    <w:p w14:paraId="33F3AA03" w14:textId="55A611A1" w:rsidR="00663ED1" w:rsidRPr="00B831AA" w:rsidRDefault="00595A4E" w:rsidP="00876404">
      <w:pPr>
        <w:pStyle w:val="CBAHeading1"/>
      </w:pPr>
      <w:r>
        <w:t>A</w:t>
      </w:r>
      <w:r w:rsidR="00663ED1" w:rsidRPr="00B831AA">
        <w:t>rticle 1</w:t>
      </w:r>
      <w:bookmarkStart w:id="10" w:name="_DV_M9"/>
      <w:bookmarkEnd w:id="10"/>
      <w:r w:rsidR="00876404" w:rsidRPr="00B831AA">
        <w:t xml:space="preserve"> - </w:t>
      </w:r>
      <w:r w:rsidR="00663ED1" w:rsidRPr="00B831AA">
        <w:t>Preamble and Purpose</w:t>
      </w:r>
    </w:p>
    <w:p w14:paraId="25CE099C" w14:textId="77777777" w:rsidR="00663ED1" w:rsidRPr="00B831AA" w:rsidRDefault="00663ED1" w:rsidP="00663ED1">
      <w:pPr>
        <w:spacing w:line="360" w:lineRule="auto"/>
      </w:pPr>
    </w:p>
    <w:p w14:paraId="6C537B50" w14:textId="77777777" w:rsidR="00663ED1" w:rsidRPr="00B831AA" w:rsidRDefault="00663ED1" w:rsidP="00663ED1">
      <w:pPr>
        <w:tabs>
          <w:tab w:val="num" w:pos="720"/>
        </w:tabs>
        <w:spacing w:line="360" w:lineRule="auto"/>
        <w:ind w:left="720" w:hanging="720"/>
        <w:jc w:val="both"/>
      </w:pPr>
      <w:bookmarkStart w:id="11" w:name="_DV_M10"/>
      <w:bookmarkEnd w:id="9"/>
      <w:bookmarkEnd w:id="11"/>
      <w:r w:rsidRPr="00B831AA">
        <w:rPr>
          <w:b/>
        </w:rPr>
        <w:t>1.1</w:t>
      </w:r>
      <w:r w:rsidRPr="00B831AA">
        <w:tab/>
        <w:t xml:space="preserve">This Agreement is </w:t>
      </w:r>
      <w:r w:rsidR="00EC12E6" w:rsidRPr="00B831AA">
        <w:t>made pursuant to Article 14 of the Civil Service law of New York Sta</w:t>
      </w:r>
      <w:r w:rsidR="0024790E" w:rsidRPr="00B831AA">
        <w:t>te and entered into as of this 15</w:t>
      </w:r>
      <w:r w:rsidR="00EC12E6" w:rsidRPr="00B831AA">
        <w:rPr>
          <w:vertAlign w:val="superscript"/>
        </w:rPr>
        <w:t>th</w:t>
      </w:r>
      <w:r w:rsidR="0024790E" w:rsidRPr="00B831AA">
        <w:t xml:space="preserve"> day of </w:t>
      </w:r>
      <w:r w:rsidR="00EE3075" w:rsidRPr="00B831AA">
        <w:t>December</w:t>
      </w:r>
      <w:r w:rsidR="0024790E" w:rsidRPr="00B831AA">
        <w:t>, 2021</w:t>
      </w:r>
      <w:r w:rsidR="00EC12E6" w:rsidRPr="00B831AA">
        <w:t xml:space="preserve">, </w:t>
      </w:r>
      <w:r w:rsidRPr="00B831AA">
        <w:t>between the County of Monroe</w:t>
      </w:r>
      <w:r w:rsidR="00EC12E6" w:rsidRPr="00B831AA">
        <w:t xml:space="preserve"> </w:t>
      </w:r>
      <w:r w:rsidRPr="00B831AA">
        <w:t>(hereinafter</w:t>
      </w:r>
      <w:r w:rsidR="00EC12E6" w:rsidRPr="00B831AA">
        <w:t xml:space="preserve"> referred to as the </w:t>
      </w:r>
      <w:r w:rsidRPr="00B831AA">
        <w:t>“County” or “Employer”) and the Civil Service Employees Association,</w:t>
      </w:r>
      <w:r w:rsidR="00EC12E6" w:rsidRPr="00B831AA">
        <w:t xml:space="preserve"> Inc., </w:t>
      </w:r>
      <w:r w:rsidRPr="00B831AA">
        <w:t>Local 1000 AFS</w:t>
      </w:r>
      <w:r w:rsidR="00EC12E6" w:rsidRPr="00B831AA">
        <w:t xml:space="preserve">CME, </w:t>
      </w:r>
      <w:r w:rsidRPr="00B831AA">
        <w:t xml:space="preserve">AFL-CIO, Monroe County </w:t>
      </w:r>
      <w:r w:rsidR="00EC12E6" w:rsidRPr="00B831AA">
        <w:t xml:space="preserve">Employees Local 828, Monroe County </w:t>
      </w:r>
      <w:r w:rsidRPr="00B831AA">
        <w:t>Part-Time Employee</w:t>
      </w:r>
      <w:r w:rsidR="00EC12E6" w:rsidRPr="00B831AA">
        <w:t>s</w:t>
      </w:r>
      <w:r w:rsidRPr="00B831AA">
        <w:t xml:space="preserve"> Unit</w:t>
      </w:r>
      <w:r w:rsidR="00EC12E6" w:rsidRPr="00B831AA">
        <w:t xml:space="preserve"> 7401</w:t>
      </w:r>
      <w:r w:rsidRPr="00B831AA">
        <w:t>,</w:t>
      </w:r>
      <w:r w:rsidR="00EC12E6" w:rsidRPr="00B831AA">
        <w:t xml:space="preserve"> (</w:t>
      </w:r>
      <w:r w:rsidRPr="00B831AA">
        <w:t>hereinafter</w:t>
      </w:r>
      <w:r w:rsidR="00EC12E6" w:rsidRPr="00B831AA">
        <w:t xml:space="preserve"> referred to as the </w:t>
      </w:r>
      <w:r w:rsidRPr="00B831AA">
        <w:t>“Union”</w:t>
      </w:r>
      <w:r w:rsidR="00EC12E6" w:rsidRPr="00B831AA">
        <w:t xml:space="preserve"> or “CSEA”</w:t>
      </w:r>
      <w:r w:rsidRPr="00B831AA">
        <w:t xml:space="preserve">).  </w:t>
      </w:r>
    </w:p>
    <w:p w14:paraId="59AE9D81" w14:textId="77777777" w:rsidR="00663ED1" w:rsidRPr="00B831AA" w:rsidRDefault="00663ED1" w:rsidP="00663ED1">
      <w:pPr>
        <w:spacing w:line="360" w:lineRule="auto"/>
        <w:jc w:val="both"/>
      </w:pPr>
    </w:p>
    <w:p w14:paraId="1ADD3801" w14:textId="77777777" w:rsidR="00663ED1" w:rsidRPr="00B831AA" w:rsidRDefault="00663ED1" w:rsidP="00663ED1">
      <w:pPr>
        <w:tabs>
          <w:tab w:val="num" w:pos="720"/>
        </w:tabs>
        <w:spacing w:line="360" w:lineRule="auto"/>
        <w:ind w:left="720" w:hanging="720"/>
        <w:jc w:val="both"/>
      </w:pPr>
      <w:bookmarkStart w:id="12" w:name="_DV_M11"/>
      <w:bookmarkEnd w:id="12"/>
      <w:r w:rsidRPr="00B831AA">
        <w:rPr>
          <w:b/>
        </w:rPr>
        <w:t>1.2</w:t>
      </w:r>
      <w:r w:rsidRPr="00B831AA">
        <w:tab/>
        <w:t xml:space="preserve">The purpose of this Agreement is to set forth the wages, hours and terms and conditions of employment upon which the parties have reached an agreement, and it is also the purpose of this Agreement to provide for a procedure to resolve disputes and adjust grievances between the parties.  </w:t>
      </w:r>
    </w:p>
    <w:p w14:paraId="33BA458C" w14:textId="77777777" w:rsidR="00663ED1" w:rsidRPr="00B831AA" w:rsidRDefault="00663ED1" w:rsidP="00663ED1">
      <w:pPr>
        <w:spacing w:line="360" w:lineRule="auto"/>
        <w:jc w:val="both"/>
      </w:pPr>
    </w:p>
    <w:p w14:paraId="0C0AD4C5" w14:textId="77777777" w:rsidR="00663ED1" w:rsidRPr="00B831AA" w:rsidRDefault="00663ED1" w:rsidP="00876404">
      <w:pPr>
        <w:pStyle w:val="CBAHeading1"/>
      </w:pPr>
      <w:bookmarkStart w:id="13" w:name="_DV_M12"/>
      <w:bookmarkEnd w:id="13"/>
      <w:r w:rsidRPr="00B831AA">
        <w:t>Article 2</w:t>
      </w:r>
      <w:r w:rsidR="00876404" w:rsidRPr="00B831AA">
        <w:t xml:space="preserve"> – Union Representative Status</w:t>
      </w:r>
    </w:p>
    <w:p w14:paraId="169132EE" w14:textId="77777777" w:rsidR="00663ED1" w:rsidRPr="00B831AA" w:rsidRDefault="00663ED1" w:rsidP="00663ED1">
      <w:pPr>
        <w:spacing w:line="360" w:lineRule="auto"/>
      </w:pPr>
      <w:bookmarkStart w:id="14" w:name="_DV_M13"/>
      <w:bookmarkEnd w:id="14"/>
    </w:p>
    <w:p w14:paraId="5B5B9220" w14:textId="77777777" w:rsidR="00663ED1" w:rsidRPr="00B831AA" w:rsidRDefault="00E855B0" w:rsidP="00895D4C">
      <w:pPr>
        <w:spacing w:line="360" w:lineRule="auto"/>
        <w:ind w:left="720" w:hanging="720"/>
        <w:jc w:val="both"/>
      </w:pPr>
      <w:bookmarkStart w:id="15" w:name="_DV_M14"/>
      <w:bookmarkEnd w:id="15"/>
      <w:r w:rsidRPr="00B831AA">
        <w:rPr>
          <w:b/>
          <w:bCs/>
        </w:rPr>
        <w:t>2.</w:t>
      </w:r>
      <w:r w:rsidRPr="00B831AA">
        <w:t>1</w:t>
      </w:r>
      <w:r w:rsidRPr="00B831AA">
        <w:tab/>
        <w:t>The Union represents Part-time titles that have a Full-tim</w:t>
      </w:r>
      <w:r w:rsidR="00895D4C" w:rsidRPr="00B831AA">
        <w:t xml:space="preserve">e </w:t>
      </w:r>
      <w:r w:rsidRPr="00B831AA">
        <w:t>equivalent on the wage schedule in the CSEA Full-time Unit 7400 contract, except for those titles designated by the County as Managerial/Confidential and for Institutional Helpers in the Sheriff’s Office.</w:t>
      </w:r>
      <w:bookmarkStart w:id="16" w:name="_DV_M15"/>
      <w:bookmarkStart w:id="17" w:name="_DV_M16"/>
      <w:bookmarkEnd w:id="16"/>
      <w:bookmarkEnd w:id="17"/>
      <w:r w:rsidRPr="00B831AA">
        <w:t xml:space="preserve"> </w:t>
      </w:r>
    </w:p>
    <w:p w14:paraId="6301C245" w14:textId="77777777" w:rsidR="00E855B0" w:rsidRPr="00B831AA" w:rsidRDefault="00E855B0" w:rsidP="00E855B0">
      <w:pPr>
        <w:spacing w:line="360" w:lineRule="auto"/>
        <w:ind w:right="1440"/>
        <w:jc w:val="both"/>
      </w:pPr>
    </w:p>
    <w:p w14:paraId="5586B971" w14:textId="77777777" w:rsidR="00876404" w:rsidRPr="00B831AA" w:rsidRDefault="00895D4C" w:rsidP="00895D4C">
      <w:pPr>
        <w:spacing w:line="360" w:lineRule="auto"/>
        <w:ind w:left="720" w:hanging="720"/>
        <w:jc w:val="both"/>
      </w:pPr>
      <w:bookmarkStart w:id="18" w:name="_DV_M19"/>
      <w:bookmarkEnd w:id="18"/>
      <w:r w:rsidRPr="00B831AA">
        <w:rPr>
          <w:b/>
          <w:bCs/>
        </w:rPr>
        <w:t>2.2</w:t>
      </w:r>
      <w:r w:rsidRPr="00B831AA">
        <w:tab/>
      </w:r>
      <w:r w:rsidR="00663ED1" w:rsidRPr="00B831AA">
        <w:t>The</w:t>
      </w:r>
      <w:bookmarkStart w:id="19" w:name="_DV_M21"/>
      <w:bookmarkStart w:id="20" w:name="_DV_M23"/>
      <w:bookmarkEnd w:id="19"/>
      <w:bookmarkEnd w:id="20"/>
      <w:r w:rsidR="00663ED1" w:rsidRPr="00B831AA">
        <w:t xml:space="preserve"> CSEA is the certified collective bargaining representative of part-time employees of Monroe County.  The New York State Taylor Law provides a procedure for union representation elections.  The County may inform part-time employees of their rights under the Taylor Law.  However, the County may do so only using methods and means consistent with the Taylor Law.  By entering into this provision, neither party waives any rights under the Taylor Law.</w:t>
      </w:r>
    </w:p>
    <w:p w14:paraId="2C84FEDE" w14:textId="77777777" w:rsidR="00876404" w:rsidRPr="00B831AA" w:rsidRDefault="00876404">
      <w:pPr>
        <w:autoSpaceDE/>
        <w:autoSpaceDN/>
        <w:adjustRightInd/>
        <w:spacing w:line="259" w:lineRule="auto"/>
      </w:pPr>
      <w:r w:rsidRPr="00B831AA">
        <w:br w:type="page"/>
      </w:r>
    </w:p>
    <w:p w14:paraId="053243D3" w14:textId="77777777" w:rsidR="00663ED1" w:rsidRPr="00B831AA" w:rsidRDefault="00663ED1" w:rsidP="00876404">
      <w:pPr>
        <w:pStyle w:val="CBAHeading1"/>
      </w:pPr>
      <w:bookmarkStart w:id="21" w:name="_DV_M24"/>
      <w:bookmarkEnd w:id="21"/>
      <w:r w:rsidRPr="00B831AA">
        <w:t>Article 3</w:t>
      </w:r>
      <w:r w:rsidR="00876404" w:rsidRPr="00B831AA">
        <w:t xml:space="preserve"> – Union Rights</w:t>
      </w:r>
    </w:p>
    <w:p w14:paraId="74609977" w14:textId="77777777" w:rsidR="00663ED1" w:rsidRPr="00B831AA" w:rsidRDefault="00663ED1" w:rsidP="00663ED1">
      <w:pPr>
        <w:spacing w:line="360" w:lineRule="auto"/>
      </w:pPr>
      <w:bookmarkStart w:id="22" w:name="_DV_M25"/>
      <w:bookmarkEnd w:id="22"/>
    </w:p>
    <w:p w14:paraId="38EC63B1" w14:textId="77777777" w:rsidR="00663ED1" w:rsidRPr="00B831AA" w:rsidRDefault="00663ED1" w:rsidP="00663ED1">
      <w:pPr>
        <w:numPr>
          <w:ilvl w:val="1"/>
          <w:numId w:val="2"/>
        </w:numPr>
        <w:tabs>
          <w:tab w:val="clear" w:pos="360"/>
          <w:tab w:val="num" w:pos="720"/>
        </w:tabs>
        <w:spacing w:line="360" w:lineRule="auto"/>
        <w:ind w:left="720" w:hanging="720"/>
        <w:jc w:val="both"/>
      </w:pPr>
      <w:bookmarkStart w:id="23" w:name="_DV_M26"/>
      <w:bookmarkEnd w:id="23"/>
      <w:r w:rsidRPr="00B831AA">
        <w:rPr>
          <w:b/>
        </w:rPr>
        <w:t>Dues Deduction.</w:t>
      </w:r>
      <w:r w:rsidRPr="00B831AA">
        <w:t xml:space="preserve">  </w:t>
      </w:r>
    </w:p>
    <w:p w14:paraId="5FB941B5" w14:textId="77777777" w:rsidR="00895D4C" w:rsidRPr="00B831AA" w:rsidRDefault="00895D4C" w:rsidP="00895D4C">
      <w:pPr>
        <w:spacing w:line="360" w:lineRule="auto"/>
        <w:ind w:left="720"/>
        <w:jc w:val="both"/>
      </w:pPr>
    </w:p>
    <w:p w14:paraId="611AB6BC" w14:textId="77777777" w:rsidR="00895D4C" w:rsidRPr="00B831AA" w:rsidRDefault="00895D4C" w:rsidP="00895D4C">
      <w:pPr>
        <w:spacing w:line="360" w:lineRule="auto"/>
        <w:ind w:left="1440" w:hanging="720"/>
        <w:jc w:val="both"/>
      </w:pPr>
      <w:r w:rsidRPr="00B831AA">
        <w:rPr>
          <w:b/>
          <w:bCs/>
        </w:rPr>
        <w:t>1)</w:t>
      </w:r>
      <w:r w:rsidRPr="00B831AA">
        <w:tab/>
        <w:t>CSEA having been recognized or certified as the exclusive representative of the employees within the negotiating Unit shall be entitled to have deductions made from wages of employees of said Unit.</w:t>
      </w:r>
    </w:p>
    <w:p w14:paraId="58E13F69" w14:textId="77777777" w:rsidR="00895D4C" w:rsidRPr="00B831AA" w:rsidRDefault="00895D4C" w:rsidP="00895D4C">
      <w:pPr>
        <w:spacing w:line="360" w:lineRule="auto"/>
        <w:ind w:left="1440" w:hanging="720"/>
        <w:jc w:val="both"/>
      </w:pPr>
      <w:r w:rsidRPr="00B831AA">
        <w:rPr>
          <w:b/>
          <w:bCs/>
        </w:rPr>
        <w:t>2)</w:t>
      </w:r>
      <w:r w:rsidRPr="00B831AA">
        <w:tab/>
        <w:t>The fiscal officer making such deductions will transmit these amounts within thirty (30) days of deduction to CSEA, Inc., 143 Washington Avenue, Albany, New York 12210.</w:t>
      </w:r>
    </w:p>
    <w:p w14:paraId="544A7550" w14:textId="77777777" w:rsidR="00895D4C" w:rsidRPr="00B831AA" w:rsidRDefault="00895D4C" w:rsidP="00895D4C">
      <w:pPr>
        <w:spacing w:line="360" w:lineRule="auto"/>
        <w:ind w:left="1440" w:hanging="720"/>
        <w:jc w:val="both"/>
      </w:pPr>
      <w:r w:rsidRPr="00B831AA">
        <w:rPr>
          <w:b/>
          <w:bCs/>
        </w:rPr>
        <w:t>3)</w:t>
      </w:r>
      <w:r w:rsidRPr="00B831AA">
        <w:rPr>
          <w:b/>
          <w:bCs/>
        </w:rPr>
        <w:tab/>
      </w:r>
      <w:r w:rsidRPr="00B831AA">
        <w:t>Within 30 days of an employee first being employed or reemployed by the County, or within 30 days of being promoted or transferred to the bargaining Unit, the County shall notify the employee organization of the employee’s name, address, job title, employing agency, department or operating Unit and work location.</w:t>
      </w:r>
    </w:p>
    <w:p w14:paraId="4783538E" w14:textId="77777777" w:rsidR="00895D4C" w:rsidRPr="00B831AA" w:rsidRDefault="00895D4C" w:rsidP="00895D4C">
      <w:pPr>
        <w:spacing w:line="360" w:lineRule="auto"/>
        <w:ind w:left="1440" w:hanging="720"/>
        <w:jc w:val="both"/>
      </w:pPr>
      <w:r w:rsidRPr="00B831AA">
        <w:rPr>
          <w:b/>
          <w:bCs/>
        </w:rPr>
        <w:t>4)</w:t>
      </w:r>
      <w:r w:rsidRPr="00B831AA">
        <w:rPr>
          <w:b/>
          <w:bCs/>
        </w:rPr>
        <w:tab/>
      </w:r>
      <w:r w:rsidRPr="00B831AA">
        <w:t>Within 30 days of providing the above notice, the County shall allow a duly appointed representative of the employee organization that represent</w:t>
      </w:r>
      <w:r w:rsidR="00720AF7" w:rsidRPr="00B831AA">
        <w:t>s</w:t>
      </w:r>
      <w:r w:rsidRPr="00B831AA">
        <w:t xml:space="preserve"> that bargaining Unit to meet with such employee not to exceed 20 minutes provided however that arrangement for such meeting must be scheduled in consultation with a designated representative of the County.</w:t>
      </w:r>
    </w:p>
    <w:p w14:paraId="14295218" w14:textId="77777777" w:rsidR="00895D4C" w:rsidRPr="00B831AA" w:rsidRDefault="00895D4C" w:rsidP="00720AF7">
      <w:pPr>
        <w:spacing w:line="360" w:lineRule="auto"/>
        <w:ind w:left="1440" w:hanging="720"/>
        <w:jc w:val="both"/>
      </w:pPr>
      <w:r w:rsidRPr="00B831AA">
        <w:rPr>
          <w:b/>
          <w:bCs/>
        </w:rPr>
        <w:t>5)</w:t>
      </w:r>
      <w:r w:rsidR="00720AF7" w:rsidRPr="00B831AA">
        <w:rPr>
          <w:b/>
          <w:bCs/>
        </w:rPr>
        <w:tab/>
      </w:r>
      <w:r w:rsidR="00720AF7" w:rsidRPr="00B831AA">
        <w:t>CSEA agrees to hold the County safe and harmless because of said deductions. The Union agrees to defend and indemnify the County and its personnel from any and all claims of liability in connection with the deduction of dues pursuant to this provision.</w:t>
      </w:r>
    </w:p>
    <w:p w14:paraId="103F1E97" w14:textId="77777777" w:rsidR="00895D4C" w:rsidRPr="00B831AA" w:rsidRDefault="00895D4C" w:rsidP="00895D4C">
      <w:pPr>
        <w:spacing w:line="360" w:lineRule="auto"/>
        <w:ind w:left="720"/>
        <w:jc w:val="both"/>
      </w:pPr>
    </w:p>
    <w:p w14:paraId="60853F5A" w14:textId="77777777" w:rsidR="00663ED1" w:rsidRPr="00B831AA" w:rsidRDefault="00663ED1" w:rsidP="00663ED1">
      <w:pPr>
        <w:numPr>
          <w:ilvl w:val="1"/>
          <w:numId w:val="2"/>
        </w:numPr>
        <w:tabs>
          <w:tab w:val="clear" w:pos="360"/>
          <w:tab w:val="num" w:pos="720"/>
        </w:tabs>
        <w:spacing w:line="360" w:lineRule="auto"/>
        <w:ind w:left="720" w:hanging="720"/>
        <w:jc w:val="both"/>
      </w:pPr>
      <w:bookmarkStart w:id="24" w:name="_DV_M27"/>
      <w:bookmarkEnd w:id="24"/>
      <w:r w:rsidRPr="00B831AA">
        <w:rPr>
          <w:b/>
        </w:rPr>
        <w:t>No Strike.</w:t>
      </w:r>
      <w:r w:rsidRPr="00B831AA">
        <w:t xml:space="preserve">  The Union</w:t>
      </w:r>
      <w:r w:rsidR="00720AF7" w:rsidRPr="00B831AA">
        <w:t xml:space="preserve"> affirms that it does not assert the right to strike against the County, to assist or participate in any such strike or to impose an obligation upon its members to conduct, assist or participate in such strike or concerted withholding of services.</w:t>
      </w:r>
    </w:p>
    <w:p w14:paraId="72DC37E2" w14:textId="77777777" w:rsidR="00663ED1" w:rsidRPr="00B831AA" w:rsidRDefault="00663ED1" w:rsidP="00663ED1">
      <w:pPr>
        <w:numPr>
          <w:ilvl w:val="1"/>
          <w:numId w:val="2"/>
        </w:numPr>
        <w:tabs>
          <w:tab w:val="clear" w:pos="360"/>
          <w:tab w:val="num" w:pos="720"/>
        </w:tabs>
        <w:spacing w:line="360" w:lineRule="auto"/>
        <w:ind w:left="720" w:hanging="720"/>
        <w:jc w:val="both"/>
      </w:pPr>
      <w:bookmarkStart w:id="25" w:name="_DV_M28"/>
      <w:bookmarkEnd w:id="25"/>
      <w:r w:rsidRPr="00B831AA">
        <w:rPr>
          <w:b/>
        </w:rPr>
        <w:t>Union Stewards.</w:t>
      </w:r>
      <w:r w:rsidRPr="00B831AA">
        <w:t xml:space="preserve">  The Union shall have the right to appoint one</w:t>
      </w:r>
      <w:r w:rsidR="00720AF7" w:rsidRPr="00B831AA">
        <w:t xml:space="preserve"> (1) </w:t>
      </w:r>
      <w:r w:rsidRPr="00B831AA">
        <w:t xml:space="preserve">steward for each location where there are at least </w:t>
      </w:r>
      <w:r w:rsidR="00720AF7" w:rsidRPr="00B831AA">
        <w:t>2</w:t>
      </w:r>
      <w:r w:rsidRPr="00B831AA">
        <w:t xml:space="preserve">5 bargaining </w:t>
      </w:r>
      <w:r w:rsidR="00720AF7" w:rsidRPr="00B831AA">
        <w:t>U</w:t>
      </w:r>
      <w:r w:rsidRPr="00B831AA">
        <w:t xml:space="preserve">nit members and shall notify the County of the name of the appointed </w:t>
      </w:r>
      <w:r w:rsidR="00720AF7" w:rsidRPr="00B831AA">
        <w:t>S</w:t>
      </w:r>
      <w:r w:rsidRPr="00B831AA">
        <w:t>teward, who shall have the right and obligation to act on behalf of the Union with respect to grievances and other matters relating to th</w:t>
      </w:r>
      <w:r w:rsidR="00720AF7" w:rsidRPr="00B831AA">
        <w:t>e</w:t>
      </w:r>
      <w:r w:rsidRPr="00B831AA">
        <w:t xml:space="preserve"> Agreement</w:t>
      </w:r>
      <w:bookmarkStart w:id="26" w:name="_DV_C12"/>
      <w:r w:rsidRPr="00B831AA">
        <w:t xml:space="preserve">. Appointed </w:t>
      </w:r>
      <w:r w:rsidR="00720AF7" w:rsidRPr="00B831AA">
        <w:t>S</w:t>
      </w:r>
      <w:r w:rsidRPr="00B831AA">
        <w:t xml:space="preserve">tewards will suffer no loss of pay for </w:t>
      </w:r>
      <w:r w:rsidR="00720AF7" w:rsidRPr="00B831AA">
        <w:t>g</w:t>
      </w:r>
      <w:r w:rsidRPr="00B831AA">
        <w:t>rievance meetings, hearing</w:t>
      </w:r>
      <w:r w:rsidR="00720AF7" w:rsidRPr="00B831AA">
        <w:t>s</w:t>
      </w:r>
      <w:r w:rsidRPr="00B831AA">
        <w:t xml:space="preserve"> or other necessary meetings scheduled during their normal work hours.</w:t>
      </w:r>
      <w:bookmarkEnd w:id="26"/>
    </w:p>
    <w:p w14:paraId="0558D14A" w14:textId="77777777" w:rsidR="00663ED1" w:rsidRPr="00B831AA" w:rsidRDefault="00663ED1" w:rsidP="00663ED1">
      <w:pPr>
        <w:spacing w:line="360" w:lineRule="auto"/>
        <w:jc w:val="both"/>
      </w:pPr>
    </w:p>
    <w:p w14:paraId="3B61C4D9" w14:textId="77777777" w:rsidR="00663ED1" w:rsidRPr="00B831AA" w:rsidRDefault="00720AF7" w:rsidP="00D35E9D">
      <w:pPr>
        <w:numPr>
          <w:ilvl w:val="1"/>
          <w:numId w:val="2"/>
        </w:numPr>
        <w:tabs>
          <w:tab w:val="clear" w:pos="360"/>
          <w:tab w:val="num" w:pos="720"/>
        </w:tabs>
        <w:spacing w:line="360" w:lineRule="auto"/>
        <w:ind w:left="720" w:hanging="720"/>
        <w:jc w:val="both"/>
        <w:rPr>
          <w:b/>
        </w:rPr>
      </w:pPr>
      <w:bookmarkStart w:id="27" w:name="_DV_M30"/>
      <w:bookmarkEnd w:id="27"/>
      <w:r w:rsidRPr="00B831AA">
        <w:rPr>
          <w:b/>
        </w:rPr>
        <w:t>Rights of CSEA</w:t>
      </w:r>
      <w:r w:rsidR="00663ED1" w:rsidRPr="00B831AA">
        <w:rPr>
          <w:b/>
        </w:rPr>
        <w:t>.</w:t>
      </w:r>
      <w:r w:rsidR="00663ED1" w:rsidRPr="00B831AA">
        <w:t xml:space="preserve">  </w:t>
      </w:r>
      <w:r w:rsidRPr="00B831AA">
        <w:t xml:space="preserve">The CSEA shall have the sole and exclusive right with respect to other employee organizations to represent all employees in the bargaining Unit under the Fair Employment Act, under any other applicable law, rule, regulation or statute, under the terms and conditions of this agreement; to designate its own representatives and to appear before any appropriate official of the County to effect such representation; to direct, manage, and govern its own and to pursue all such objectives free from any interference, restraint, coercion or discrimination by the County </w:t>
      </w:r>
      <w:r w:rsidR="00D35E9D" w:rsidRPr="00B831AA">
        <w:t>or any of its agents. The CSEA shall have the sole and exclusive right to pursue any matter or issue including but not limited to the grievance and appeal procedure in this Agreement.</w:t>
      </w:r>
      <w:bookmarkStart w:id="28" w:name="_DV_M32"/>
      <w:bookmarkEnd w:id="28"/>
      <w:r w:rsidR="00D35E9D" w:rsidRPr="00B831AA">
        <w:rPr>
          <w:b/>
        </w:rPr>
        <w:t xml:space="preserve"> </w:t>
      </w:r>
    </w:p>
    <w:p w14:paraId="30C97ED1" w14:textId="77777777" w:rsidR="00663ED1" w:rsidRPr="00B831AA" w:rsidRDefault="00663ED1" w:rsidP="00663ED1">
      <w:pPr>
        <w:spacing w:line="360" w:lineRule="auto"/>
        <w:jc w:val="center"/>
        <w:rPr>
          <w:b/>
        </w:rPr>
      </w:pPr>
    </w:p>
    <w:p w14:paraId="3D12E46E" w14:textId="77777777" w:rsidR="00663ED1" w:rsidRPr="00B831AA" w:rsidRDefault="00663ED1" w:rsidP="00876404">
      <w:pPr>
        <w:pStyle w:val="CBAHeading1"/>
      </w:pPr>
      <w:r w:rsidRPr="00B831AA">
        <w:t>Article 4</w:t>
      </w:r>
      <w:r w:rsidR="00876404" w:rsidRPr="00B831AA">
        <w:t xml:space="preserve"> – Management Rights</w:t>
      </w:r>
    </w:p>
    <w:p w14:paraId="18D214E6" w14:textId="77777777" w:rsidR="00663ED1" w:rsidRPr="00B831AA" w:rsidRDefault="00663ED1" w:rsidP="00663ED1">
      <w:pPr>
        <w:spacing w:line="360" w:lineRule="auto"/>
      </w:pPr>
      <w:bookmarkStart w:id="29" w:name="_DV_M33"/>
      <w:bookmarkEnd w:id="29"/>
    </w:p>
    <w:p w14:paraId="4E78733A" w14:textId="77777777" w:rsidR="00D35E9D" w:rsidRPr="00B831AA" w:rsidRDefault="00663ED1" w:rsidP="00663ED1">
      <w:pPr>
        <w:numPr>
          <w:ilvl w:val="1"/>
          <w:numId w:val="3"/>
        </w:numPr>
        <w:tabs>
          <w:tab w:val="num" w:pos="720"/>
        </w:tabs>
        <w:spacing w:line="360" w:lineRule="auto"/>
        <w:ind w:left="720" w:hanging="720"/>
        <w:jc w:val="both"/>
      </w:pPr>
      <w:bookmarkStart w:id="30" w:name="_DV_M34"/>
      <w:bookmarkEnd w:id="30"/>
      <w:r w:rsidRPr="00B831AA">
        <w:t>The County</w:t>
      </w:r>
      <w:r w:rsidR="00D35E9D" w:rsidRPr="00B831AA">
        <w:t>, on its own behalf and on behalf of its citizens, hereby retains and reserves unto itself all rights, power, authority, duty and responsibility conferred on and vested in it by the law and Constitution of New York State and the United States of America.</w:t>
      </w:r>
    </w:p>
    <w:p w14:paraId="7DE95055" w14:textId="77777777" w:rsidR="00663ED1" w:rsidRPr="00B831AA" w:rsidRDefault="00663ED1" w:rsidP="00D35E9D">
      <w:pPr>
        <w:spacing w:line="360" w:lineRule="auto"/>
        <w:ind w:left="720"/>
        <w:jc w:val="both"/>
      </w:pPr>
      <w:r w:rsidRPr="00B831AA">
        <w:t xml:space="preserve"> </w:t>
      </w:r>
    </w:p>
    <w:p w14:paraId="7ABBCC07" w14:textId="77777777" w:rsidR="00663ED1" w:rsidRPr="00B831AA" w:rsidRDefault="00663ED1" w:rsidP="00663ED1">
      <w:pPr>
        <w:numPr>
          <w:ilvl w:val="1"/>
          <w:numId w:val="3"/>
        </w:numPr>
        <w:tabs>
          <w:tab w:val="num" w:pos="720"/>
        </w:tabs>
        <w:spacing w:line="360" w:lineRule="auto"/>
        <w:ind w:left="720" w:hanging="720"/>
        <w:jc w:val="both"/>
      </w:pPr>
      <w:bookmarkStart w:id="31" w:name="_DV_M35"/>
      <w:bookmarkEnd w:id="31"/>
      <w:r w:rsidRPr="00B831AA">
        <w:t>The</w:t>
      </w:r>
      <w:r w:rsidR="00D35E9D" w:rsidRPr="00B831AA">
        <w:t xml:space="preserve"> exercise of any such right, power, authority, duty or responsibility by the County and the adoption of such rules, regulations and policies as it may deem necessary shall, as they apply to employees represented by the CSEA, be limited by the specific and express terms of this agreement, and subject to the grievance procedure.</w:t>
      </w:r>
      <w:r w:rsidRPr="00B831AA">
        <w:t xml:space="preserve"> </w:t>
      </w:r>
    </w:p>
    <w:p w14:paraId="118F3230" w14:textId="77777777" w:rsidR="00D35E9D" w:rsidRPr="00B831AA" w:rsidRDefault="00D35E9D" w:rsidP="00D35E9D">
      <w:pPr>
        <w:spacing w:line="360" w:lineRule="auto"/>
        <w:ind w:left="720"/>
        <w:jc w:val="both"/>
      </w:pPr>
    </w:p>
    <w:p w14:paraId="3D8528D7" w14:textId="77777777" w:rsidR="00663ED1" w:rsidRPr="00B831AA" w:rsidRDefault="00D35E9D" w:rsidP="00663ED1">
      <w:pPr>
        <w:numPr>
          <w:ilvl w:val="1"/>
          <w:numId w:val="3"/>
        </w:numPr>
        <w:tabs>
          <w:tab w:val="num" w:pos="720"/>
        </w:tabs>
        <w:spacing w:line="360" w:lineRule="auto"/>
        <w:ind w:left="720" w:hanging="720"/>
        <w:jc w:val="both"/>
      </w:pPr>
      <w:bookmarkStart w:id="32" w:name="_DV_M36"/>
      <w:bookmarkEnd w:id="32"/>
      <w:r w:rsidRPr="00B831AA">
        <w:t xml:space="preserve">In the event that work which is presently being performed exclusively </w:t>
      </w:r>
      <w:r w:rsidR="00D618DE" w:rsidRPr="00B831AA">
        <w:t>by unit members is transferred to supervision, other County personnel or to outside sources, the Union shall retain the right to request and obtain consultation and discussion over the effects of such transfer, provided such request is made within fifteen (15) calendar days after the transfer has been announced or effectuated whichever occurs first.</w:t>
      </w:r>
    </w:p>
    <w:p w14:paraId="387C8BEF" w14:textId="77777777" w:rsidR="00663ED1" w:rsidRPr="00B831AA" w:rsidRDefault="00663ED1" w:rsidP="00663ED1">
      <w:pPr>
        <w:spacing w:line="360" w:lineRule="auto"/>
        <w:jc w:val="both"/>
      </w:pPr>
    </w:p>
    <w:p w14:paraId="1D1122C6" w14:textId="77777777" w:rsidR="00615B9A" w:rsidRPr="00B831AA" w:rsidRDefault="00615B9A" w:rsidP="00876404">
      <w:pPr>
        <w:pStyle w:val="CBAHeading1"/>
      </w:pPr>
      <w:bookmarkStart w:id="33" w:name="_DV_M37"/>
      <w:bookmarkStart w:id="34" w:name="_DV_M38"/>
      <w:bookmarkEnd w:id="33"/>
      <w:bookmarkEnd w:id="34"/>
      <w:r w:rsidRPr="00B831AA">
        <w:t>Article 5</w:t>
      </w:r>
      <w:r w:rsidR="00876404" w:rsidRPr="00B831AA">
        <w:t xml:space="preserve"> – Rights of Employees</w:t>
      </w:r>
    </w:p>
    <w:p w14:paraId="356FBC54" w14:textId="77777777" w:rsidR="00615B9A" w:rsidRPr="00B831AA" w:rsidRDefault="00615B9A" w:rsidP="00876404">
      <w:pPr>
        <w:spacing w:line="360" w:lineRule="auto"/>
      </w:pPr>
    </w:p>
    <w:p w14:paraId="1A98B769" w14:textId="77777777" w:rsidR="00615B9A" w:rsidRPr="00B831AA" w:rsidRDefault="00615B9A" w:rsidP="00615B9A">
      <w:pPr>
        <w:spacing w:line="360" w:lineRule="auto"/>
        <w:ind w:left="720" w:hanging="720"/>
        <w:rPr>
          <w:bCs/>
        </w:rPr>
      </w:pPr>
      <w:r w:rsidRPr="00B831AA">
        <w:rPr>
          <w:b/>
        </w:rPr>
        <w:t>5.1</w:t>
      </w:r>
      <w:r w:rsidRPr="00B831AA">
        <w:rPr>
          <w:b/>
        </w:rPr>
        <w:tab/>
        <w:t xml:space="preserve">Freedom to Join or Refrain from Joining.  </w:t>
      </w:r>
      <w:r w:rsidRPr="00B831AA">
        <w:rPr>
          <w:bCs/>
        </w:rPr>
        <w:t>Any employee covered by the provisions of this agreement shall be free to join or refrain from joining the CSEA without fear of coercion, reprisal or penalty from the CSEA or the County. Membership in the Union shall not be a requirement for employment and bargaining Unit employees shall have the right to join or refrain from joining the Union. This agreement shall apply with equal force and effect for members and non-members of the Union.</w:t>
      </w:r>
    </w:p>
    <w:p w14:paraId="6FC10943" w14:textId="77777777" w:rsidR="00615B9A" w:rsidRPr="00B831AA" w:rsidRDefault="00615B9A" w:rsidP="00615B9A">
      <w:pPr>
        <w:spacing w:line="360" w:lineRule="auto"/>
        <w:ind w:left="720" w:hanging="720"/>
        <w:rPr>
          <w:bCs/>
        </w:rPr>
      </w:pPr>
    </w:p>
    <w:p w14:paraId="5B8D528A" w14:textId="77777777" w:rsidR="00615B9A" w:rsidRPr="00B831AA" w:rsidRDefault="00615B9A" w:rsidP="00615B9A">
      <w:pPr>
        <w:spacing w:line="360" w:lineRule="auto"/>
        <w:ind w:left="720" w:hanging="720"/>
        <w:rPr>
          <w:bCs/>
        </w:rPr>
      </w:pPr>
      <w:r w:rsidRPr="00B831AA">
        <w:rPr>
          <w:b/>
        </w:rPr>
        <w:t>5.2</w:t>
      </w:r>
      <w:r w:rsidRPr="00B831AA">
        <w:rPr>
          <w:b/>
        </w:rPr>
        <w:tab/>
        <w:t>Freedom to Participate in Union.</w:t>
      </w:r>
      <w:r w:rsidRPr="00B831AA">
        <w:rPr>
          <w:bCs/>
        </w:rPr>
        <w:t xml:space="preserve">  Employees may join and take an active role in the activities of CSEA without fear of any kind of reprisals from the County or its agents.</w:t>
      </w:r>
    </w:p>
    <w:p w14:paraId="57A45412" w14:textId="77777777" w:rsidR="00615B9A" w:rsidRPr="00B831AA" w:rsidRDefault="00615B9A" w:rsidP="00615B9A">
      <w:pPr>
        <w:spacing w:line="360" w:lineRule="auto"/>
        <w:ind w:left="720" w:hanging="720"/>
        <w:rPr>
          <w:bCs/>
        </w:rPr>
      </w:pPr>
    </w:p>
    <w:p w14:paraId="563A0B82" w14:textId="77777777" w:rsidR="00615B9A" w:rsidRPr="00B831AA" w:rsidRDefault="00615B9A" w:rsidP="00615B9A">
      <w:pPr>
        <w:spacing w:line="360" w:lineRule="auto"/>
        <w:ind w:left="720" w:hanging="720"/>
        <w:rPr>
          <w:bCs/>
        </w:rPr>
      </w:pPr>
      <w:r w:rsidRPr="00B831AA">
        <w:rPr>
          <w:b/>
        </w:rPr>
        <w:t>5.3</w:t>
      </w:r>
      <w:r w:rsidRPr="00B831AA">
        <w:rPr>
          <w:b/>
        </w:rPr>
        <w:tab/>
        <w:t>Freedom to Express Concerns.</w:t>
      </w:r>
      <w:r w:rsidRPr="00B831AA">
        <w:rPr>
          <w:bCs/>
        </w:rPr>
        <w:t xml:space="preserve">  An employee may bring matters of personal concern to the attention of the appropriate County representatives and officials in accordance with applicable laws and regulations and may choose to have a representative or appear alone without fear of reprisal.</w:t>
      </w:r>
    </w:p>
    <w:p w14:paraId="0BD85352" w14:textId="77777777" w:rsidR="00615B9A" w:rsidRPr="00B831AA" w:rsidRDefault="00615B9A" w:rsidP="008C7367">
      <w:pPr>
        <w:spacing w:line="360" w:lineRule="auto"/>
      </w:pPr>
    </w:p>
    <w:p w14:paraId="05012325" w14:textId="77777777" w:rsidR="00663ED1" w:rsidRPr="00B831AA" w:rsidRDefault="00663ED1" w:rsidP="008C7367">
      <w:pPr>
        <w:pStyle w:val="CBAHeading1"/>
      </w:pPr>
      <w:r w:rsidRPr="00B831AA">
        <w:t xml:space="preserve">Article </w:t>
      </w:r>
      <w:r w:rsidR="00615B9A" w:rsidRPr="00B831AA">
        <w:t>6</w:t>
      </w:r>
      <w:r w:rsidR="008C7367" w:rsidRPr="00B831AA">
        <w:t xml:space="preserve"> – Leaves of Absence</w:t>
      </w:r>
    </w:p>
    <w:p w14:paraId="17ADF851" w14:textId="77777777" w:rsidR="00663ED1" w:rsidRPr="00B831AA" w:rsidRDefault="00663ED1" w:rsidP="00663ED1">
      <w:pPr>
        <w:spacing w:line="360" w:lineRule="auto"/>
      </w:pPr>
      <w:bookmarkStart w:id="35" w:name="_DV_M39"/>
      <w:bookmarkEnd w:id="35"/>
    </w:p>
    <w:p w14:paraId="081C05E9" w14:textId="77777777" w:rsidR="00663ED1" w:rsidRPr="00B831AA" w:rsidRDefault="00615B9A" w:rsidP="00615B9A">
      <w:pPr>
        <w:spacing w:line="360" w:lineRule="auto"/>
        <w:ind w:left="720" w:hanging="720"/>
        <w:jc w:val="both"/>
      </w:pPr>
      <w:bookmarkStart w:id="36" w:name="_DV_M40"/>
      <w:bookmarkEnd w:id="36"/>
      <w:r w:rsidRPr="00B831AA">
        <w:rPr>
          <w:b/>
        </w:rPr>
        <w:t>6.1</w:t>
      </w:r>
      <w:r w:rsidRPr="00B831AA">
        <w:rPr>
          <w:b/>
        </w:rPr>
        <w:tab/>
      </w:r>
      <w:r w:rsidR="00663ED1" w:rsidRPr="00B831AA">
        <w:rPr>
          <w:b/>
        </w:rPr>
        <w:t>FMLA.</w:t>
      </w:r>
      <w:r w:rsidR="00663ED1" w:rsidRPr="00B831AA">
        <w:t xml:space="preserve">  Those employees who qualify for coverage under the Family Medical and Leave Act of 1993 shall be subject to the policies and procedures of the County for the granting of such leaves.  </w:t>
      </w:r>
    </w:p>
    <w:p w14:paraId="361B5DE3" w14:textId="77777777" w:rsidR="00663ED1" w:rsidRPr="00B831AA" w:rsidRDefault="00663ED1" w:rsidP="00663ED1">
      <w:pPr>
        <w:spacing w:line="360" w:lineRule="auto"/>
        <w:jc w:val="both"/>
        <w:rPr>
          <w:b/>
        </w:rPr>
      </w:pPr>
    </w:p>
    <w:p w14:paraId="52EDA7AD" w14:textId="77777777" w:rsidR="00663ED1" w:rsidRPr="00B831AA" w:rsidRDefault="00615B9A" w:rsidP="00615B9A">
      <w:pPr>
        <w:spacing w:line="360" w:lineRule="auto"/>
        <w:ind w:left="720" w:hanging="720"/>
        <w:jc w:val="both"/>
      </w:pPr>
      <w:bookmarkStart w:id="37" w:name="_DV_M41"/>
      <w:bookmarkStart w:id="38" w:name="_Hlk90453819"/>
      <w:bookmarkEnd w:id="37"/>
      <w:r w:rsidRPr="00B831AA">
        <w:rPr>
          <w:b/>
        </w:rPr>
        <w:t>6.2</w:t>
      </w:r>
      <w:r w:rsidRPr="00B831AA">
        <w:rPr>
          <w:b/>
        </w:rPr>
        <w:tab/>
      </w:r>
      <w:r w:rsidR="00663ED1" w:rsidRPr="00B831AA">
        <w:rPr>
          <w:b/>
        </w:rPr>
        <w:t>Jury Duty/Court Attendance.</w:t>
      </w:r>
      <w:r w:rsidR="00663ED1" w:rsidRPr="00B831AA">
        <w:t xml:space="preserve">  An employee who receives a notice for jury duty will immediately provide a copy of such notice to his/her immediate supervisor and cooperate in any request for a deferral of such service, if the County believes such a deferral is appropriate for work load requirement purposes.  An employee who serves on jury duty shall be entitled to the benefits provided under law.  (Currently this is $40 per day for the first 3 days of jury duty service, or the regularly scheduled pay for the employee, whichever is less; provided that these are regularly scheduled work days for the employee.  For days for which the County does not pay the jury duty fee, it will be paid to the employee by the State.)  An employee who receives a subpoena to appear in a court or administrative proceeding shall immediately provide his/her supervisor with a copy of the subpoena, and the employee shall be allowed the necessary time off, without pay or benefits, to appear in the proceeding.  In all cases of jury duty or court attendance, the employee shall appear for his/her normally scheduled work hours whenever attendance is not required by the court, and in the case of jury duty, such employee shall not be entitled to receive a jury duty fee if his/her earnings for working during that day exceeds the statutory fee (currently $40).</w:t>
      </w:r>
    </w:p>
    <w:bookmarkEnd w:id="38"/>
    <w:p w14:paraId="02468C5E" w14:textId="77777777" w:rsidR="00663ED1" w:rsidRPr="00B831AA" w:rsidRDefault="00663ED1" w:rsidP="00663ED1">
      <w:pPr>
        <w:spacing w:line="360" w:lineRule="auto"/>
        <w:jc w:val="both"/>
        <w:rPr>
          <w:b/>
        </w:rPr>
      </w:pPr>
    </w:p>
    <w:p w14:paraId="67839091" w14:textId="77777777" w:rsidR="00663ED1" w:rsidRPr="00B831AA" w:rsidRDefault="00615B9A" w:rsidP="00615B9A">
      <w:pPr>
        <w:spacing w:line="360" w:lineRule="auto"/>
        <w:ind w:left="720" w:hanging="720"/>
        <w:jc w:val="both"/>
      </w:pPr>
      <w:bookmarkStart w:id="39" w:name="_DV_M42"/>
      <w:bookmarkEnd w:id="39"/>
      <w:r w:rsidRPr="00B831AA">
        <w:rPr>
          <w:b/>
        </w:rPr>
        <w:t>6.3</w:t>
      </w:r>
      <w:r w:rsidRPr="00B831AA">
        <w:rPr>
          <w:b/>
        </w:rPr>
        <w:tab/>
      </w:r>
      <w:r w:rsidR="00663ED1" w:rsidRPr="00B831AA">
        <w:rPr>
          <w:b/>
        </w:rPr>
        <w:t>Bereavement.</w:t>
      </w:r>
      <w:r w:rsidR="00663ED1" w:rsidRPr="00B831AA">
        <w:t xml:space="preserve">  In the event of the death of an employee’s immediate family member (</w:t>
      </w:r>
      <w:r w:rsidRPr="00B831AA">
        <w:t>grand</w:t>
      </w:r>
      <w:r w:rsidR="00663ED1" w:rsidRPr="00B831AA">
        <w:t xml:space="preserve">parent, </w:t>
      </w:r>
      <w:r w:rsidRPr="00B831AA">
        <w:t>grand</w:t>
      </w:r>
      <w:r w:rsidR="00663ED1" w:rsidRPr="00B831AA">
        <w:t>child, mother/father-in-law, brother/sister-in-law</w:t>
      </w:r>
      <w:r w:rsidR="0024790E" w:rsidRPr="00B831AA">
        <w:t xml:space="preserve">, </w:t>
      </w:r>
      <w:r w:rsidR="002C0FEC" w:rsidRPr="00B831AA">
        <w:t>including s</w:t>
      </w:r>
      <w:r w:rsidR="0024790E" w:rsidRPr="00B831AA">
        <w:t>tep relations</w:t>
      </w:r>
      <w:r w:rsidR="00663ED1" w:rsidRPr="00B831AA">
        <w:t xml:space="preserve"> or other member residing in the employee’s household), the employee shall be allowed</w:t>
      </w:r>
      <w:r w:rsidR="00386654" w:rsidRPr="00B831AA">
        <w:t xml:space="preserve"> one (1) day off with pay for the purpose</w:t>
      </w:r>
      <w:r w:rsidR="00663ED1" w:rsidRPr="00B831AA">
        <w:t xml:space="preserve"> of attending the funeral and any necessary travel, provided that the employee provide</w:t>
      </w:r>
      <w:r w:rsidR="00386654" w:rsidRPr="00B831AA">
        <w:t>s</w:t>
      </w:r>
      <w:r w:rsidR="00663ED1" w:rsidRPr="00B831AA">
        <w:t xml:space="preserve"> his/her supervisor with prompt notice of the need for the time off and will produce, upon request, a death notice or other suitable evidence of the death of the relative. An employee shall be provided with</w:t>
      </w:r>
      <w:r w:rsidR="00386654" w:rsidRPr="00B831AA">
        <w:t xml:space="preserve"> up to two (2) paid days for the purpose of attending the funeral of a parent</w:t>
      </w:r>
      <w:r w:rsidR="0024790E" w:rsidRPr="00B831AA">
        <w:t>/step</w:t>
      </w:r>
      <w:r w:rsidR="00386654" w:rsidRPr="00B831AA">
        <w:t>, child</w:t>
      </w:r>
      <w:r w:rsidR="0024790E" w:rsidRPr="00B831AA">
        <w:t>/step</w:t>
      </w:r>
      <w:r w:rsidR="00386654" w:rsidRPr="00B831AA">
        <w:t>,</w:t>
      </w:r>
      <w:r w:rsidR="0024790E" w:rsidRPr="00B831AA">
        <w:t xml:space="preserve"> sibling/step, spouse or domestic partner</w:t>
      </w:r>
      <w:r w:rsidR="00386654" w:rsidRPr="00B831AA">
        <w:t>. Payment shall be made on the basis of the employee’s regularly scheduled hours for the time off.</w:t>
      </w:r>
    </w:p>
    <w:p w14:paraId="3D4E0124" w14:textId="77777777" w:rsidR="00663ED1" w:rsidRPr="00B831AA" w:rsidRDefault="00663ED1" w:rsidP="00663ED1">
      <w:pPr>
        <w:spacing w:line="360" w:lineRule="auto"/>
        <w:jc w:val="both"/>
      </w:pPr>
    </w:p>
    <w:p w14:paraId="748E9339" w14:textId="77777777" w:rsidR="00663ED1" w:rsidRPr="00B831AA" w:rsidRDefault="00615B9A" w:rsidP="00615B9A">
      <w:pPr>
        <w:spacing w:line="360" w:lineRule="auto"/>
        <w:ind w:left="720" w:hanging="720"/>
        <w:jc w:val="both"/>
      </w:pPr>
      <w:bookmarkStart w:id="40" w:name="_DV_M43"/>
      <w:bookmarkEnd w:id="40"/>
      <w:r w:rsidRPr="00B831AA">
        <w:rPr>
          <w:b/>
        </w:rPr>
        <w:t>6.4</w:t>
      </w:r>
      <w:r w:rsidRPr="00B831AA">
        <w:rPr>
          <w:b/>
        </w:rPr>
        <w:tab/>
      </w:r>
      <w:r w:rsidR="00663ED1" w:rsidRPr="00B831AA">
        <w:rPr>
          <w:b/>
        </w:rPr>
        <w:t>Military Leave.</w:t>
      </w:r>
      <w:r w:rsidR="00663ED1" w:rsidRPr="00B831AA">
        <w:t xml:space="preserve">  An employee who receives orders for military service, including active and reserve duty, shall immediately provide a copy of the Orders to his/her immediate supervisor.  A leave of absence, pay, and re-employment rights and benefits shall be in accordance with federal and state laws and regulations.  </w:t>
      </w:r>
    </w:p>
    <w:p w14:paraId="1CB2E70C" w14:textId="77777777" w:rsidR="005A369A" w:rsidRPr="00B831AA" w:rsidRDefault="005A369A" w:rsidP="00615B9A">
      <w:pPr>
        <w:spacing w:line="360" w:lineRule="auto"/>
        <w:ind w:left="720" w:hanging="720"/>
        <w:jc w:val="both"/>
      </w:pPr>
    </w:p>
    <w:p w14:paraId="16567C39" w14:textId="77777777" w:rsidR="005A369A" w:rsidRPr="00B831AA" w:rsidRDefault="005A369A" w:rsidP="00615B9A">
      <w:pPr>
        <w:spacing w:line="360" w:lineRule="auto"/>
        <w:ind w:left="720" w:hanging="720"/>
        <w:jc w:val="both"/>
      </w:pPr>
      <w:r w:rsidRPr="00B831AA">
        <w:rPr>
          <w:b/>
          <w:bCs/>
        </w:rPr>
        <w:t>6.5</w:t>
      </w:r>
      <w:r w:rsidRPr="00B831AA">
        <w:rPr>
          <w:b/>
          <w:bCs/>
        </w:rPr>
        <w:tab/>
        <w:t xml:space="preserve">Civil Service Exam Leave.  </w:t>
      </w:r>
      <w:r w:rsidRPr="00B831AA">
        <w:t>When a Civil Service Examination for Monroe County positions is held on the employee’s normal and regularly scheduled work day, such employee will be permitted time off with pay to attend and take such test, provided the employee has at least 1 year of service at the time. Employees will be expected to be at work for all hours on such days except for the time necessary to attend and take such tests. The County will provide paid time off for one test per calendar year, however, an employee may take additional tests on his/her own time.</w:t>
      </w:r>
    </w:p>
    <w:p w14:paraId="0EE8476A" w14:textId="77777777" w:rsidR="00663ED1" w:rsidRPr="00B831AA" w:rsidRDefault="00663ED1" w:rsidP="00663ED1">
      <w:pPr>
        <w:spacing w:line="360" w:lineRule="auto"/>
        <w:jc w:val="both"/>
      </w:pPr>
    </w:p>
    <w:p w14:paraId="00086389" w14:textId="77777777" w:rsidR="00663ED1" w:rsidRPr="00B831AA" w:rsidRDefault="00663ED1" w:rsidP="008C7367">
      <w:pPr>
        <w:pStyle w:val="CBAHeading1"/>
      </w:pPr>
      <w:bookmarkStart w:id="41" w:name="_DV_M44"/>
      <w:bookmarkStart w:id="42" w:name="_Hlk90455186"/>
      <w:bookmarkEnd w:id="41"/>
      <w:r w:rsidRPr="00B831AA">
        <w:t xml:space="preserve">Article </w:t>
      </w:r>
      <w:r w:rsidR="00615B9A" w:rsidRPr="00B831AA">
        <w:t>7</w:t>
      </w:r>
      <w:r w:rsidR="008C7367" w:rsidRPr="00B831AA">
        <w:t xml:space="preserve"> – Grievance Procedure</w:t>
      </w:r>
    </w:p>
    <w:p w14:paraId="5CDF30D2" w14:textId="77777777" w:rsidR="00663ED1" w:rsidRPr="00B831AA" w:rsidRDefault="00663ED1" w:rsidP="00663ED1">
      <w:pPr>
        <w:spacing w:line="360" w:lineRule="auto"/>
      </w:pPr>
      <w:bookmarkStart w:id="43" w:name="_DV_M45"/>
      <w:bookmarkEnd w:id="43"/>
      <w:bookmarkEnd w:id="42"/>
    </w:p>
    <w:p w14:paraId="7960CF04" w14:textId="77777777" w:rsidR="002C0FEC" w:rsidRPr="00B831AA" w:rsidRDefault="00456812" w:rsidP="0049327E">
      <w:pPr>
        <w:spacing w:line="360" w:lineRule="auto"/>
        <w:ind w:left="720" w:hanging="720"/>
        <w:jc w:val="both"/>
      </w:pPr>
      <w:bookmarkStart w:id="44" w:name="_DV_M46"/>
      <w:bookmarkEnd w:id="44"/>
      <w:r w:rsidRPr="00B831AA">
        <w:rPr>
          <w:b/>
          <w:bCs/>
        </w:rPr>
        <w:t>7.1</w:t>
      </w:r>
      <w:r w:rsidRPr="00B831AA">
        <w:rPr>
          <w:b/>
          <w:bCs/>
        </w:rPr>
        <w:tab/>
      </w:r>
      <w:r w:rsidR="000B276B" w:rsidRPr="00B831AA">
        <w:rPr>
          <w:b/>
          <w:bCs/>
        </w:rPr>
        <w:t xml:space="preserve">Definition of Grievance.  </w:t>
      </w:r>
      <w:r w:rsidR="000B276B" w:rsidRPr="00B831AA">
        <w:t xml:space="preserve">For the purpose of this agreement a grievance shall be defined as a dispute or controversy between an individual employee or group of employees covered by the Agreement and the County arising out of the application or interpretation of the Agreement, and any claimed violation, misinterpretation or inequitable application of the existing laws, rules, procedures, regulations, administrative orders or work rules of a government or a department or agency thereof. Unit members who are disciplined or discharged shall have recourse to the grievance procedure if they have successfully completed a probationary period, however probationary employees shall have access to the grievance procedure for alleged contraction violations. </w:t>
      </w:r>
    </w:p>
    <w:p w14:paraId="11F2B50E" w14:textId="77777777" w:rsidR="0049327E" w:rsidRPr="00B831AA" w:rsidRDefault="0049327E" w:rsidP="0049327E">
      <w:pPr>
        <w:spacing w:line="360" w:lineRule="auto"/>
        <w:ind w:left="720" w:hanging="720"/>
        <w:jc w:val="both"/>
      </w:pPr>
    </w:p>
    <w:p w14:paraId="2718A371" w14:textId="77777777" w:rsidR="0049327E" w:rsidRPr="00B831AA" w:rsidRDefault="00456812" w:rsidP="0049327E">
      <w:pPr>
        <w:spacing w:line="360" w:lineRule="auto"/>
        <w:ind w:left="720" w:hanging="720"/>
        <w:jc w:val="both"/>
      </w:pPr>
      <w:bookmarkStart w:id="45" w:name="_DV_M47"/>
      <w:bookmarkEnd w:id="45"/>
      <w:r w:rsidRPr="00B831AA">
        <w:rPr>
          <w:b/>
          <w:bCs/>
        </w:rPr>
        <w:t>7.2</w:t>
      </w:r>
      <w:r w:rsidRPr="00B831AA">
        <w:rPr>
          <w:b/>
          <w:bCs/>
        </w:rPr>
        <w:tab/>
      </w:r>
      <w:r w:rsidR="000B276B" w:rsidRPr="00B831AA">
        <w:rPr>
          <w:b/>
          <w:bCs/>
        </w:rPr>
        <w:t xml:space="preserve">Grievance Procedure.  </w:t>
      </w:r>
      <w:r w:rsidR="000B276B" w:rsidRPr="00B831AA">
        <w:t>The purpose of this Article is to provide the sole method for the settlement of grievances as defined herein and such grievance shall be settled in accordance with the following procedure:</w:t>
      </w:r>
    </w:p>
    <w:p w14:paraId="7742F938" w14:textId="77777777" w:rsidR="00663ED1" w:rsidRPr="00B831AA" w:rsidRDefault="00663ED1" w:rsidP="0049327E">
      <w:pPr>
        <w:spacing w:line="360" w:lineRule="auto"/>
        <w:ind w:left="720" w:hanging="720"/>
        <w:jc w:val="both"/>
      </w:pPr>
    </w:p>
    <w:p w14:paraId="5F5FCB02" w14:textId="77777777" w:rsidR="000B276B" w:rsidRPr="00B831AA" w:rsidRDefault="000B276B" w:rsidP="006B0C7A">
      <w:pPr>
        <w:spacing w:line="360" w:lineRule="auto"/>
        <w:ind w:left="720" w:firstLine="720"/>
        <w:jc w:val="both"/>
      </w:pPr>
      <w:r w:rsidRPr="00B831AA">
        <w:rPr>
          <w:b/>
          <w:bCs/>
        </w:rPr>
        <w:t>Step 1</w:t>
      </w:r>
      <w:r w:rsidRPr="00B831AA">
        <w:t xml:space="preserve"> – </w:t>
      </w:r>
      <w:r w:rsidR="006B0C7A" w:rsidRPr="00B831AA">
        <w:t>T</w:t>
      </w:r>
      <w:r w:rsidRPr="00B831AA">
        <w:t xml:space="preserve">he grievance shall </w:t>
      </w:r>
      <w:r w:rsidR="006B0C7A" w:rsidRPr="00B831AA">
        <w:t>be presented in writing by the aggrieved employee to his/her immediate supervisor with or without his/her CSEA Representative, at the empl</w:t>
      </w:r>
      <w:r w:rsidR="002C0FEC" w:rsidRPr="00B831AA">
        <w:t>oyee’s option and within twenty (20</w:t>
      </w:r>
      <w:r w:rsidR="006B0C7A" w:rsidRPr="00B831AA">
        <w:t>) calendar days from the date of its known occurrence. If discussion of the grievance with the immediate supervisor does not result in resolution of the grievance, then w</w:t>
      </w:r>
      <w:r w:rsidR="002C0FEC" w:rsidRPr="00B831AA">
        <w:t>ithin twenty (20</w:t>
      </w:r>
      <w:r w:rsidR="006B0C7A" w:rsidRPr="00B831AA">
        <w:t>) calendar days of the Step 1 grievance decision or, if no response, within thirty</w:t>
      </w:r>
      <w:r w:rsidR="002C0FEC" w:rsidRPr="00B831AA">
        <w:t>-five (35</w:t>
      </w:r>
      <w:r w:rsidR="006B0C7A" w:rsidRPr="00B831AA">
        <w:t>) calendar days from submission of the grievance, whichever is earlier, all such grievances shall move to Step 2 below.</w:t>
      </w:r>
    </w:p>
    <w:p w14:paraId="78FBFAB1" w14:textId="77777777" w:rsidR="006B0C7A" w:rsidRPr="00B831AA" w:rsidRDefault="006B0C7A" w:rsidP="008C7367">
      <w:pPr>
        <w:spacing w:line="360" w:lineRule="auto"/>
        <w:jc w:val="both"/>
      </w:pPr>
    </w:p>
    <w:p w14:paraId="75CD58E0" w14:textId="77777777" w:rsidR="006B0C7A" w:rsidRPr="00B831AA" w:rsidRDefault="006B0C7A" w:rsidP="006B0C7A">
      <w:pPr>
        <w:spacing w:line="360" w:lineRule="auto"/>
        <w:ind w:left="720" w:firstLine="720"/>
        <w:jc w:val="both"/>
      </w:pPr>
      <w:r w:rsidRPr="00B831AA">
        <w:rPr>
          <w:b/>
          <w:bCs/>
        </w:rPr>
        <w:t xml:space="preserve">Step 2 – </w:t>
      </w:r>
      <w:r w:rsidRPr="00B831AA">
        <w:t>If the grievance is not resolved at Step 1, the aggrieved employee or CSEA representative may submit his/her grievance to the De</w:t>
      </w:r>
      <w:r w:rsidR="002C0FEC" w:rsidRPr="00B831AA">
        <w:t>partment Head who within twenty (20</w:t>
      </w:r>
      <w:r w:rsidRPr="00B831AA">
        <w:t>) calendar days after he/she receives the written grievance will convene a meeting between the aggrieved employee, his/her CSEA representative and/or other representatives of the County, for the purpose of resolving the grievance. If the grievanc</w:t>
      </w:r>
      <w:r w:rsidR="002C0FEC" w:rsidRPr="00B831AA">
        <w:t>e is not resolved within twenty (20</w:t>
      </w:r>
      <w:r w:rsidRPr="00B831AA">
        <w:t>) calendar days following said meeting, the grievance may be submitted to Step 3 below.</w:t>
      </w:r>
    </w:p>
    <w:p w14:paraId="61D77DE3" w14:textId="77777777" w:rsidR="006B0C7A" w:rsidRPr="00B831AA" w:rsidRDefault="006B0C7A" w:rsidP="008C7367">
      <w:pPr>
        <w:spacing w:line="360" w:lineRule="auto"/>
        <w:jc w:val="both"/>
      </w:pPr>
    </w:p>
    <w:p w14:paraId="230558B0" w14:textId="77777777" w:rsidR="006B0C7A" w:rsidRPr="00B831AA" w:rsidRDefault="006B0C7A" w:rsidP="006B0C7A">
      <w:pPr>
        <w:spacing w:line="360" w:lineRule="auto"/>
        <w:ind w:left="720" w:firstLine="720"/>
        <w:jc w:val="both"/>
      </w:pPr>
      <w:r w:rsidRPr="00B831AA">
        <w:rPr>
          <w:b/>
          <w:bCs/>
        </w:rPr>
        <w:t xml:space="preserve">Step 3 – </w:t>
      </w:r>
      <w:r w:rsidRPr="00B831AA">
        <w:t>If the grievance is not resolved at Step 2, the union can move the grievance to the Manager of Labor Relatio</w:t>
      </w:r>
      <w:r w:rsidR="002C0FEC" w:rsidRPr="00B831AA">
        <w:t>ns for a hearing, within twenty (20</w:t>
      </w:r>
      <w:r w:rsidRPr="00B831AA">
        <w:t>) calendar days after the Step 2 meeting. The Manager of Labor Relations will schedule a hearing within</w:t>
      </w:r>
      <w:r w:rsidR="002C0FEC" w:rsidRPr="00B831AA">
        <w:t xml:space="preserve"> twenty (20</w:t>
      </w:r>
      <w:r w:rsidRPr="00B831AA">
        <w:t>) calendar days from the receipt of the Step 3 request. The answer of the Labor Relations Manager at the conclusion of the hearing will provide a written answer to the Union. The answer of the Labor Relations Manager will be final and binding and is the last step in the grievance procedure.</w:t>
      </w:r>
    </w:p>
    <w:p w14:paraId="1F282F02" w14:textId="77777777" w:rsidR="006B0C7A" w:rsidRPr="00B831AA" w:rsidRDefault="006B0C7A" w:rsidP="008C7367">
      <w:pPr>
        <w:spacing w:line="360" w:lineRule="auto"/>
        <w:jc w:val="both"/>
      </w:pPr>
    </w:p>
    <w:p w14:paraId="63A015BF" w14:textId="77777777" w:rsidR="006B0C7A" w:rsidRPr="00B831AA" w:rsidRDefault="006B0C7A" w:rsidP="00D06257">
      <w:pPr>
        <w:spacing w:line="360" w:lineRule="auto"/>
        <w:ind w:left="720"/>
        <w:jc w:val="both"/>
      </w:pPr>
      <w:r w:rsidRPr="00B831AA">
        <w:t>In matters of suspension or termination the Union may appeal the Labor Relations Manager’s decision to the Director of Human Resources or her designee. The request for app</w:t>
      </w:r>
      <w:r w:rsidR="002C0FEC" w:rsidRPr="00B831AA">
        <w:t>eal must be submitted within fifteen (15</w:t>
      </w:r>
      <w:r w:rsidRPr="00B831AA">
        <w:t>) calendar days after the receipt of the Step 3 decision. The decision of the Director of Human Resources is final and binding and is the last step in the grievance procedure.</w:t>
      </w:r>
    </w:p>
    <w:p w14:paraId="0F6F3F2B" w14:textId="77777777" w:rsidR="00D06257" w:rsidRPr="00B831AA" w:rsidRDefault="00D06257" w:rsidP="008C7367">
      <w:pPr>
        <w:spacing w:line="360" w:lineRule="auto"/>
        <w:jc w:val="both"/>
      </w:pPr>
    </w:p>
    <w:p w14:paraId="39D714FC" w14:textId="77777777" w:rsidR="00D06257" w:rsidRPr="00B831AA" w:rsidRDefault="00D06257" w:rsidP="00D06257">
      <w:pPr>
        <w:spacing w:line="360" w:lineRule="auto"/>
        <w:ind w:left="720"/>
        <w:jc w:val="both"/>
      </w:pPr>
      <w:r w:rsidRPr="00B831AA">
        <w:t>The waiving of any time period above must be agreed to by the parties and be in writing.</w:t>
      </w:r>
    </w:p>
    <w:p w14:paraId="0B4CE283" w14:textId="77777777" w:rsidR="006B0C7A" w:rsidRPr="00B831AA" w:rsidRDefault="006B0C7A" w:rsidP="008C7367">
      <w:pPr>
        <w:spacing w:line="360" w:lineRule="auto"/>
        <w:jc w:val="both"/>
      </w:pPr>
    </w:p>
    <w:p w14:paraId="1F9A82B3" w14:textId="77777777" w:rsidR="00663ED1" w:rsidRPr="00B831AA" w:rsidRDefault="00456812" w:rsidP="00456812">
      <w:pPr>
        <w:spacing w:line="360" w:lineRule="auto"/>
        <w:ind w:left="720" w:hanging="720"/>
        <w:jc w:val="both"/>
      </w:pPr>
      <w:bookmarkStart w:id="46" w:name="_DV_M48"/>
      <w:bookmarkEnd w:id="46"/>
      <w:r w:rsidRPr="00B831AA">
        <w:rPr>
          <w:b/>
          <w:bCs/>
        </w:rPr>
        <w:t>7.3</w:t>
      </w:r>
      <w:r w:rsidRPr="00B831AA">
        <w:rPr>
          <w:b/>
          <w:bCs/>
        </w:rPr>
        <w:tab/>
      </w:r>
      <w:r w:rsidR="00D06257" w:rsidRPr="00B831AA">
        <w:rPr>
          <w:b/>
          <w:bCs/>
        </w:rPr>
        <w:t xml:space="preserve">Advancement if Failure to Answer.  </w:t>
      </w:r>
      <w:r w:rsidR="00D06257" w:rsidRPr="00B831AA">
        <w:t xml:space="preserve">Failure to give an answer within the specified time limits set out above shall automatically move the grievance to the next step. </w:t>
      </w:r>
    </w:p>
    <w:p w14:paraId="0594CEF8" w14:textId="77777777" w:rsidR="00663ED1" w:rsidRPr="00B831AA" w:rsidRDefault="00663ED1" w:rsidP="00663ED1">
      <w:pPr>
        <w:spacing w:line="360" w:lineRule="auto"/>
        <w:jc w:val="both"/>
      </w:pPr>
      <w:bookmarkStart w:id="47" w:name="_DV_C16"/>
    </w:p>
    <w:p w14:paraId="38D4AD93" w14:textId="77777777" w:rsidR="00663ED1" w:rsidRPr="00B831AA" w:rsidRDefault="00456812" w:rsidP="0049327E">
      <w:pPr>
        <w:spacing w:line="360" w:lineRule="auto"/>
        <w:ind w:left="720" w:hanging="720"/>
        <w:jc w:val="both"/>
      </w:pPr>
      <w:r w:rsidRPr="00B831AA">
        <w:rPr>
          <w:b/>
        </w:rPr>
        <w:t>7.4</w:t>
      </w:r>
      <w:r w:rsidR="00663ED1" w:rsidRPr="00B831AA">
        <w:tab/>
      </w:r>
      <w:r w:rsidR="00D06257" w:rsidRPr="00B831AA">
        <w:t>The use of this grievance procedure shall not preclude the informal adjustment of other grievances or day-to-day work issues between supervision and employees, provided that no such informal resolution shall by construed as a binding interpretation of this Agreement or a modification of County written work rules or policies.</w:t>
      </w:r>
      <w:bookmarkEnd w:id="47"/>
    </w:p>
    <w:p w14:paraId="5213C40E" w14:textId="77777777" w:rsidR="00663ED1" w:rsidRPr="00B831AA" w:rsidRDefault="00456812" w:rsidP="00663ED1">
      <w:pPr>
        <w:spacing w:line="360" w:lineRule="auto"/>
        <w:ind w:left="720" w:hanging="720"/>
        <w:jc w:val="both"/>
      </w:pPr>
      <w:bookmarkStart w:id="48" w:name="_DV_M50"/>
      <w:bookmarkEnd w:id="48"/>
      <w:r w:rsidRPr="00B831AA">
        <w:rPr>
          <w:b/>
        </w:rPr>
        <w:t>7.5</w:t>
      </w:r>
      <w:r w:rsidR="00663ED1" w:rsidRPr="00B831AA">
        <w:tab/>
        <w:t xml:space="preserve">The </w:t>
      </w:r>
      <w:r w:rsidR="00D06257" w:rsidRPr="00B831AA">
        <w:t>pendency of a grievance under this Article shall not operate to restrict the county’s right to take the action being contested by the employee.</w:t>
      </w:r>
    </w:p>
    <w:p w14:paraId="5B553D41" w14:textId="77777777" w:rsidR="00876404" w:rsidRPr="00B831AA" w:rsidRDefault="00876404" w:rsidP="008C7367">
      <w:pPr>
        <w:pStyle w:val="BodyText"/>
        <w:spacing w:line="360" w:lineRule="auto"/>
        <w:ind w:left="720" w:right="50" w:hanging="720"/>
        <w:jc w:val="both"/>
        <w:rPr>
          <w:sz w:val="24"/>
          <w:szCs w:val="24"/>
        </w:rPr>
      </w:pPr>
      <w:r w:rsidRPr="00B831AA">
        <w:rPr>
          <w:b/>
        </w:rPr>
        <w:t>7.6</w:t>
      </w:r>
      <w:r w:rsidRPr="00B831AA">
        <w:rPr>
          <w:b/>
        </w:rPr>
        <w:tab/>
      </w:r>
      <w:r w:rsidRPr="00B831AA">
        <w:rPr>
          <w:sz w:val="24"/>
          <w:szCs w:val="24"/>
        </w:rPr>
        <w:t>Progressive Steps of Discipline are: (1) Verbal Warning, (2) Counseling Memo, corrective actions, not considered discipline)</w:t>
      </w:r>
      <w:r w:rsidR="00BD247A" w:rsidRPr="00B831AA">
        <w:rPr>
          <w:sz w:val="24"/>
          <w:szCs w:val="24"/>
        </w:rPr>
        <w:t xml:space="preserve">, (3) Warning Notice, (4) 1-Day Suspension, (5) 3-Day </w:t>
      </w:r>
      <w:r w:rsidRPr="00B831AA">
        <w:rPr>
          <w:sz w:val="24"/>
          <w:szCs w:val="24"/>
        </w:rPr>
        <w:t>Suspension, (6) 5-Day Suspension, (7) Termination.  Steps can be repeated or skipped depending on the severity of the alleged act.</w:t>
      </w:r>
    </w:p>
    <w:p w14:paraId="701BBD3A" w14:textId="77777777" w:rsidR="00876404" w:rsidRPr="00B831AA" w:rsidRDefault="00876404" w:rsidP="00876404">
      <w:pPr>
        <w:pStyle w:val="BodyText"/>
        <w:spacing w:line="249" w:lineRule="auto"/>
        <w:ind w:left="720" w:right="748" w:hanging="720"/>
      </w:pPr>
    </w:p>
    <w:p w14:paraId="7337595F" w14:textId="77777777" w:rsidR="00D06257" w:rsidRPr="00B831AA" w:rsidRDefault="00D06257" w:rsidP="008C7367">
      <w:pPr>
        <w:pStyle w:val="CBAHeading1"/>
      </w:pPr>
      <w:r w:rsidRPr="00B831AA">
        <w:t>Article 8</w:t>
      </w:r>
      <w:r w:rsidR="008C7367" w:rsidRPr="00B831AA">
        <w:t xml:space="preserve"> – CSEAS Representative</w:t>
      </w:r>
    </w:p>
    <w:p w14:paraId="2D6C82BB" w14:textId="77777777" w:rsidR="0049327E" w:rsidRPr="00B831AA" w:rsidRDefault="0049327E" w:rsidP="0049327E">
      <w:pPr>
        <w:spacing w:line="360" w:lineRule="auto"/>
        <w:rPr>
          <w:bCs/>
        </w:rPr>
      </w:pPr>
    </w:p>
    <w:p w14:paraId="36E00518" w14:textId="77777777" w:rsidR="00D06257" w:rsidRPr="00B831AA" w:rsidRDefault="00D06257" w:rsidP="0049327E">
      <w:pPr>
        <w:spacing w:line="360" w:lineRule="auto"/>
      </w:pPr>
      <w:r w:rsidRPr="00B831AA">
        <w:rPr>
          <w:b/>
          <w:bCs/>
        </w:rPr>
        <w:t>8.1</w:t>
      </w:r>
      <w:r w:rsidRPr="00B831AA">
        <w:rPr>
          <w:b/>
          <w:bCs/>
        </w:rPr>
        <w:tab/>
        <w:t xml:space="preserve">Union Leave Generally.  </w:t>
      </w:r>
      <w:r w:rsidRPr="00B831AA">
        <w:t>With the prior approval of the County, Union representatives may conduct Union business during scheduled work hours. Requests for Union leave will be made on the CSEA Part-time unit request form. Requests for Union leave will not be unreasonably denied. Eligibility for paid Union leave is governed by the remaining sections of this Article.</w:t>
      </w:r>
    </w:p>
    <w:p w14:paraId="4B30364C" w14:textId="77777777" w:rsidR="00AB4BAA" w:rsidRPr="00B831AA" w:rsidRDefault="00AB4BAA" w:rsidP="00D06257">
      <w:pPr>
        <w:spacing w:line="360" w:lineRule="auto"/>
        <w:ind w:left="720" w:hanging="720"/>
      </w:pPr>
    </w:p>
    <w:p w14:paraId="139FCD84" w14:textId="77777777" w:rsidR="00AB4BAA" w:rsidRPr="00B831AA" w:rsidRDefault="00AB4BAA" w:rsidP="00D06257">
      <w:pPr>
        <w:spacing w:line="360" w:lineRule="auto"/>
        <w:ind w:left="720" w:hanging="720"/>
      </w:pPr>
      <w:r w:rsidRPr="00B831AA">
        <w:rPr>
          <w:b/>
          <w:bCs/>
        </w:rPr>
        <w:t>8.2</w:t>
      </w:r>
      <w:r w:rsidRPr="00B831AA">
        <w:rPr>
          <w:b/>
          <w:bCs/>
        </w:rPr>
        <w:tab/>
        <w:t xml:space="preserve">Grievance Representatives.  </w:t>
      </w:r>
      <w:r w:rsidRPr="00B831AA">
        <w:t xml:space="preserve">The </w:t>
      </w:r>
      <w:r w:rsidR="00846AFA" w:rsidRPr="00B831AA">
        <w:t>Unit President, Grievance Chair and grievance representatives shall be persons eligible to represent Unit employees at grievance meetings. One (1) of these persons shall be allowed to represent employees at all stages of the grievance procedure and shall suffer no loss of pay for time spent at grievance hearings scheduled during their working hours (no pay for preparation time), plus a reasonable amount of time for necessary travel on the day of the hearing. Such representation shall not unduly interfere with any employee’s performance of duties and should that occur, grievance handling may be scheduled during employee’s free time or after working hours.</w:t>
      </w:r>
    </w:p>
    <w:p w14:paraId="749BF480" w14:textId="77777777" w:rsidR="00846AFA" w:rsidRPr="00B831AA" w:rsidRDefault="00846AFA" w:rsidP="00D06257">
      <w:pPr>
        <w:spacing w:line="360" w:lineRule="auto"/>
        <w:ind w:left="720" w:hanging="720"/>
      </w:pPr>
    </w:p>
    <w:p w14:paraId="1DFFD182" w14:textId="77777777" w:rsidR="00846AFA" w:rsidRPr="00B831AA" w:rsidRDefault="00846AFA" w:rsidP="00D06257">
      <w:pPr>
        <w:spacing w:line="360" w:lineRule="auto"/>
        <w:ind w:left="720" w:hanging="720"/>
      </w:pPr>
      <w:r w:rsidRPr="00B831AA">
        <w:rPr>
          <w:b/>
          <w:bCs/>
        </w:rPr>
        <w:t>8.3</w:t>
      </w:r>
      <w:r w:rsidRPr="00B831AA">
        <w:rPr>
          <w:b/>
          <w:bCs/>
        </w:rPr>
        <w:tab/>
        <w:t xml:space="preserve">Rules for Grievance Representatives.  </w:t>
      </w:r>
      <w:r w:rsidRPr="00B831AA">
        <w:t>Functions and responsibilities of CSEA Unit grievance representatives:</w:t>
      </w:r>
    </w:p>
    <w:p w14:paraId="7A151734" w14:textId="77777777" w:rsidR="00846AFA" w:rsidRPr="00B831AA" w:rsidRDefault="00846AFA" w:rsidP="00D06257">
      <w:pPr>
        <w:spacing w:line="360" w:lineRule="auto"/>
        <w:ind w:left="720" w:hanging="720"/>
      </w:pPr>
    </w:p>
    <w:p w14:paraId="162821D3" w14:textId="77777777" w:rsidR="00846AFA" w:rsidRPr="00B831AA" w:rsidRDefault="00846AFA" w:rsidP="00D06257">
      <w:pPr>
        <w:spacing w:line="360" w:lineRule="auto"/>
        <w:ind w:left="720" w:hanging="720"/>
      </w:pPr>
      <w:r w:rsidRPr="00B831AA">
        <w:tab/>
      </w:r>
      <w:r w:rsidRPr="00B831AA">
        <w:rPr>
          <w:b/>
          <w:bCs/>
        </w:rPr>
        <w:t>1)</w:t>
      </w:r>
      <w:r w:rsidRPr="00B831AA">
        <w:rPr>
          <w:b/>
          <w:bCs/>
        </w:rPr>
        <w:tab/>
      </w:r>
      <w:r w:rsidRPr="00B831AA">
        <w:t>They shall be employees of the County.</w:t>
      </w:r>
    </w:p>
    <w:p w14:paraId="1CA65FEA" w14:textId="77777777" w:rsidR="00846AFA" w:rsidRPr="00B831AA" w:rsidRDefault="00846AFA" w:rsidP="00846AFA">
      <w:pPr>
        <w:spacing w:line="360" w:lineRule="auto"/>
        <w:ind w:left="1440" w:hanging="720"/>
      </w:pPr>
      <w:r w:rsidRPr="00B831AA">
        <w:rPr>
          <w:b/>
          <w:bCs/>
        </w:rPr>
        <w:t>2)</w:t>
      </w:r>
      <w:r w:rsidRPr="00B831AA">
        <w:rPr>
          <w:b/>
          <w:bCs/>
        </w:rPr>
        <w:tab/>
      </w:r>
      <w:r w:rsidRPr="00B831AA">
        <w:t>Only those representatives certified to the County by CSEA in writing will be recognized by the County as official representatives.</w:t>
      </w:r>
    </w:p>
    <w:p w14:paraId="35BA59B1" w14:textId="77777777" w:rsidR="0044477D" w:rsidRPr="00B831AA" w:rsidRDefault="0044477D" w:rsidP="00846AFA">
      <w:pPr>
        <w:spacing w:line="360" w:lineRule="auto"/>
        <w:ind w:left="1440" w:hanging="720"/>
      </w:pPr>
      <w:r w:rsidRPr="00B831AA">
        <w:rPr>
          <w:b/>
          <w:bCs/>
        </w:rPr>
        <w:t>3)</w:t>
      </w:r>
      <w:r w:rsidRPr="00B831AA">
        <w:rPr>
          <w:b/>
          <w:bCs/>
        </w:rPr>
        <w:tab/>
      </w:r>
      <w:r w:rsidRPr="00B831AA">
        <w:t>They shall be subject to the same rules and regulations as other employees except as otherwise provided herein.</w:t>
      </w:r>
    </w:p>
    <w:p w14:paraId="490FB24B" w14:textId="77777777" w:rsidR="0044477D" w:rsidRPr="00B831AA" w:rsidRDefault="0044477D" w:rsidP="00846AFA">
      <w:pPr>
        <w:spacing w:line="360" w:lineRule="auto"/>
        <w:ind w:left="1440" w:hanging="720"/>
      </w:pPr>
      <w:r w:rsidRPr="00B831AA">
        <w:rPr>
          <w:b/>
          <w:bCs/>
        </w:rPr>
        <w:t>4)</w:t>
      </w:r>
      <w:r w:rsidRPr="00B831AA">
        <w:tab/>
        <w:t>The number of representatives shall not exceed one (1) per department, per shift (excluding elected Officers).</w:t>
      </w:r>
    </w:p>
    <w:p w14:paraId="7A37BCA9" w14:textId="77777777" w:rsidR="0044477D" w:rsidRPr="00B831AA" w:rsidRDefault="0044477D" w:rsidP="00BB5733">
      <w:pPr>
        <w:spacing w:line="360" w:lineRule="auto"/>
        <w:rPr>
          <w:bCs/>
        </w:rPr>
      </w:pPr>
    </w:p>
    <w:p w14:paraId="474DA24B" w14:textId="77777777" w:rsidR="00BB5733" w:rsidRPr="00B831AA" w:rsidRDefault="00BB5733" w:rsidP="00BB5733">
      <w:pPr>
        <w:spacing w:line="360" w:lineRule="auto"/>
        <w:ind w:left="720" w:hanging="720"/>
      </w:pPr>
      <w:r w:rsidRPr="00B831AA">
        <w:rPr>
          <w:b/>
          <w:bCs/>
        </w:rPr>
        <w:t>8.4</w:t>
      </w:r>
      <w:r w:rsidRPr="00B831AA">
        <w:rPr>
          <w:b/>
          <w:bCs/>
        </w:rPr>
        <w:tab/>
        <w:t xml:space="preserve">Grievant.  </w:t>
      </w:r>
      <w:r w:rsidRPr="00B831AA">
        <w:t>A grievant shall be permitted to attend all steps of the grievance process without loss of pay for time spent at such hearings plus a reasonable amount of time for necessary travel on the day of the hearing. Such attendance shall not unduly interfere with the grievant’s performance of job duties and should that occur, grievance handling may be scheduled during the grievant’s free time or after working hours.</w:t>
      </w:r>
    </w:p>
    <w:p w14:paraId="0857FDAD" w14:textId="77777777" w:rsidR="00BB5733" w:rsidRPr="00B831AA" w:rsidRDefault="00BB5733" w:rsidP="00BB5733">
      <w:pPr>
        <w:spacing w:line="360" w:lineRule="auto"/>
        <w:ind w:left="720" w:hanging="720"/>
      </w:pPr>
    </w:p>
    <w:p w14:paraId="32AB94F0" w14:textId="77777777" w:rsidR="00BB5733" w:rsidRPr="00B831AA" w:rsidRDefault="00BB5733" w:rsidP="00BB5733">
      <w:pPr>
        <w:spacing w:line="360" w:lineRule="auto"/>
        <w:ind w:left="720" w:hanging="720"/>
      </w:pPr>
      <w:r w:rsidRPr="00B831AA">
        <w:rPr>
          <w:b/>
          <w:bCs/>
        </w:rPr>
        <w:t>8.5</w:t>
      </w:r>
      <w:r w:rsidRPr="00B831AA">
        <w:rPr>
          <w:b/>
          <w:bCs/>
        </w:rPr>
        <w:tab/>
        <w:t xml:space="preserve">Investigatory Interviews and Disciplinary Conferences.  </w:t>
      </w:r>
      <w:r w:rsidRPr="00B831AA">
        <w:t>The County shall provide reasonable notice to an employee who is subject to an investigatory interview. It is the employee’s responsibility to notify the Union.</w:t>
      </w:r>
    </w:p>
    <w:p w14:paraId="7B7D92C6" w14:textId="77777777" w:rsidR="00DE6E56" w:rsidRPr="00B831AA" w:rsidRDefault="00DE6E56" w:rsidP="00BB5733">
      <w:pPr>
        <w:spacing w:line="360" w:lineRule="auto"/>
        <w:ind w:left="720" w:hanging="720"/>
      </w:pPr>
    </w:p>
    <w:p w14:paraId="1B74C319" w14:textId="77777777" w:rsidR="00BB5733" w:rsidRPr="00B831AA" w:rsidRDefault="00BB5733" w:rsidP="00BB5733">
      <w:pPr>
        <w:spacing w:line="360" w:lineRule="auto"/>
        <w:ind w:left="720" w:hanging="720"/>
      </w:pPr>
      <w:r w:rsidRPr="00B831AA">
        <w:rPr>
          <w:b/>
          <w:bCs/>
        </w:rPr>
        <w:t>8.6</w:t>
      </w:r>
      <w:r w:rsidRPr="00B831AA">
        <w:rPr>
          <w:b/>
          <w:bCs/>
        </w:rPr>
        <w:tab/>
        <w:t>Persons Eligible for Pai</w:t>
      </w:r>
      <w:r w:rsidR="00E5197E" w:rsidRPr="00B831AA">
        <w:rPr>
          <w:b/>
          <w:bCs/>
        </w:rPr>
        <w:t>d</w:t>
      </w:r>
      <w:r w:rsidRPr="00B831AA">
        <w:rPr>
          <w:b/>
          <w:bCs/>
        </w:rPr>
        <w:t xml:space="preserve"> Union Leave.  </w:t>
      </w:r>
      <w:r w:rsidRPr="00B831AA">
        <w:t>Only Officers and designated representatives of the CSEA Unit who are employed within this Unit shall be eligible for paid union leave as set forth in this Article. This includes the right to represent CSEA Part-time Unit employees at grievances as described above.</w:t>
      </w:r>
    </w:p>
    <w:p w14:paraId="696D51A6" w14:textId="77777777" w:rsidR="00BB5733" w:rsidRPr="00B831AA" w:rsidRDefault="00BB5733" w:rsidP="00BB5733">
      <w:pPr>
        <w:spacing w:line="360" w:lineRule="auto"/>
        <w:ind w:left="720" w:hanging="720"/>
      </w:pPr>
    </w:p>
    <w:p w14:paraId="21E236A8" w14:textId="77777777" w:rsidR="00BB5733" w:rsidRPr="00B831AA" w:rsidRDefault="00BB5733" w:rsidP="00BB5733">
      <w:pPr>
        <w:spacing w:line="360" w:lineRule="auto"/>
        <w:ind w:left="720" w:hanging="720"/>
      </w:pPr>
      <w:r w:rsidRPr="00B831AA">
        <w:rPr>
          <w:b/>
          <w:bCs/>
        </w:rPr>
        <w:t>8.7</w:t>
      </w:r>
      <w:r w:rsidRPr="00B831AA">
        <w:rPr>
          <w:b/>
          <w:bCs/>
        </w:rPr>
        <w:tab/>
        <w:t xml:space="preserve">Access to Employees.  </w:t>
      </w:r>
      <w:r w:rsidRPr="00B831AA">
        <w:t>CSEA’s staff representatives and insurance representatives shall be allowed access to the membership during employees’ breaks or meal periods. All other times require permission from the County Labor Relations Manager.</w:t>
      </w:r>
    </w:p>
    <w:p w14:paraId="7E578D57" w14:textId="77777777" w:rsidR="00BB5733" w:rsidRPr="00B831AA" w:rsidRDefault="00BB5733" w:rsidP="00BB5733">
      <w:pPr>
        <w:spacing w:line="360" w:lineRule="auto"/>
        <w:ind w:left="720" w:hanging="720"/>
      </w:pPr>
    </w:p>
    <w:p w14:paraId="7FD6394A" w14:textId="77777777" w:rsidR="00BB5733" w:rsidRPr="00B831AA" w:rsidRDefault="00BB5733" w:rsidP="008C7367">
      <w:pPr>
        <w:pStyle w:val="CBAHeading1"/>
      </w:pPr>
      <w:r w:rsidRPr="00B831AA">
        <w:t>Article 9</w:t>
      </w:r>
      <w:r w:rsidR="008C7367" w:rsidRPr="00B831AA">
        <w:t xml:space="preserve"> - Seniority</w:t>
      </w:r>
    </w:p>
    <w:p w14:paraId="5860C14B" w14:textId="77777777" w:rsidR="008C7367" w:rsidRPr="00B831AA" w:rsidRDefault="008C7367" w:rsidP="008C7367">
      <w:pPr>
        <w:spacing w:line="360" w:lineRule="auto"/>
        <w:ind w:left="720" w:hanging="720"/>
        <w:rPr>
          <w:bCs/>
        </w:rPr>
      </w:pPr>
    </w:p>
    <w:p w14:paraId="12E44C5D" w14:textId="77777777" w:rsidR="00BB5733" w:rsidRPr="00B831AA" w:rsidRDefault="00BB5733" w:rsidP="00BB5733">
      <w:pPr>
        <w:spacing w:line="360" w:lineRule="auto"/>
        <w:ind w:left="720" w:hanging="720"/>
      </w:pPr>
      <w:r w:rsidRPr="00B831AA">
        <w:rPr>
          <w:b/>
          <w:bCs/>
        </w:rPr>
        <w:t>9.1</w:t>
      </w:r>
      <w:r w:rsidRPr="00B831AA">
        <w:rPr>
          <w:b/>
          <w:bCs/>
        </w:rPr>
        <w:tab/>
        <w:t xml:space="preserve">Application of this Article.  </w:t>
      </w:r>
      <w:r w:rsidRPr="00B831AA">
        <w:t>The whole of this Article shall apply only to the non-competitive and labor class permanent, Part-time employees of Monroe County, except as specifically provided in Section 2 of this Article. Seniority for competitive class employees shall be determined according to Civil Service Law. There shall be no seniority among probationary or seasonal employees. Seniority for employees covered by this Agreement means an employee’s length of continuous service with the County since his/her last date of hire with Monroe County.</w:t>
      </w:r>
    </w:p>
    <w:p w14:paraId="5B5257C3" w14:textId="77777777" w:rsidR="00BB5733" w:rsidRPr="00B831AA" w:rsidRDefault="00BB5733" w:rsidP="00BB5733">
      <w:pPr>
        <w:spacing w:line="360" w:lineRule="auto"/>
        <w:ind w:left="720" w:hanging="720"/>
      </w:pPr>
    </w:p>
    <w:p w14:paraId="00FDB4BA" w14:textId="77777777" w:rsidR="00BB5733" w:rsidRPr="00B831AA" w:rsidRDefault="00BB5733" w:rsidP="00BB5733">
      <w:pPr>
        <w:spacing w:line="360" w:lineRule="auto"/>
        <w:ind w:left="720" w:hanging="720"/>
      </w:pPr>
      <w:r w:rsidRPr="00B831AA">
        <w:rPr>
          <w:b/>
          <w:bCs/>
        </w:rPr>
        <w:t>9.2</w:t>
      </w:r>
      <w:r w:rsidRPr="00B831AA">
        <w:rPr>
          <w:b/>
          <w:bCs/>
        </w:rPr>
        <w:tab/>
        <w:t xml:space="preserve">Layoff.  </w:t>
      </w:r>
      <w:r w:rsidRPr="00B831AA">
        <w:t>In the event that it becomes necessary to layoff part-time employees for any reason, they shall be laid off first in the department to which they are assigned by job title within that department in inverse order of their seniority among Part-time employees in the same job title.</w:t>
      </w:r>
    </w:p>
    <w:p w14:paraId="200AF1BA" w14:textId="77777777" w:rsidR="004E48F6" w:rsidRPr="00B831AA" w:rsidRDefault="004E48F6" w:rsidP="00BB5733">
      <w:pPr>
        <w:spacing w:line="360" w:lineRule="auto"/>
        <w:ind w:left="720" w:hanging="720"/>
      </w:pPr>
    </w:p>
    <w:p w14:paraId="5EE84237" w14:textId="77777777" w:rsidR="004E48F6" w:rsidRPr="00B831AA" w:rsidRDefault="004E48F6" w:rsidP="00BB5733">
      <w:pPr>
        <w:spacing w:line="360" w:lineRule="auto"/>
        <w:ind w:left="720" w:hanging="720"/>
      </w:pPr>
      <w:r w:rsidRPr="00B831AA">
        <w:rPr>
          <w:b/>
          <w:bCs/>
        </w:rPr>
        <w:t>9.3</w:t>
      </w:r>
      <w:r w:rsidRPr="00B831AA">
        <w:rPr>
          <w:b/>
          <w:bCs/>
        </w:rPr>
        <w:tab/>
        <w:t xml:space="preserve">Seniority for Same Date Hires.  </w:t>
      </w:r>
      <w:r w:rsidRPr="00B831AA">
        <w:t>If two or more employees are hired or appointed on the same date, their relative seniority shall be determined by a random drawing of names. The first name drawn will be assigned the highest seniority and each successive name drawn will follow in seniority order.</w:t>
      </w:r>
    </w:p>
    <w:p w14:paraId="0F410E90" w14:textId="77777777" w:rsidR="00663ED1" w:rsidRPr="00B831AA" w:rsidRDefault="00663ED1" w:rsidP="008C7367">
      <w:pPr>
        <w:pStyle w:val="CBAHeading1"/>
      </w:pPr>
      <w:bookmarkStart w:id="49" w:name="_DV_M51"/>
      <w:bookmarkStart w:id="50" w:name="_DV_M52"/>
      <w:bookmarkEnd w:id="49"/>
      <w:bookmarkEnd w:id="50"/>
      <w:r w:rsidRPr="00B831AA">
        <w:t xml:space="preserve">Article </w:t>
      </w:r>
      <w:r w:rsidR="00D06257" w:rsidRPr="00B831AA">
        <w:t>10</w:t>
      </w:r>
      <w:r w:rsidR="008C7367" w:rsidRPr="00B831AA">
        <w:t xml:space="preserve"> – Miscellaneous Provisions</w:t>
      </w:r>
    </w:p>
    <w:p w14:paraId="4DD86C8C" w14:textId="77777777" w:rsidR="00663ED1" w:rsidRPr="00B831AA" w:rsidRDefault="00663ED1" w:rsidP="00663ED1">
      <w:pPr>
        <w:spacing w:line="360" w:lineRule="auto"/>
      </w:pPr>
      <w:bookmarkStart w:id="51" w:name="_DV_M53"/>
      <w:bookmarkEnd w:id="51"/>
    </w:p>
    <w:p w14:paraId="02C92695" w14:textId="77777777" w:rsidR="00663ED1" w:rsidRPr="00B831AA" w:rsidRDefault="004E48F6" w:rsidP="00663ED1">
      <w:pPr>
        <w:spacing w:line="360" w:lineRule="auto"/>
        <w:ind w:left="720" w:hanging="720"/>
        <w:jc w:val="both"/>
      </w:pPr>
      <w:bookmarkStart w:id="52" w:name="_DV_M54"/>
      <w:bookmarkEnd w:id="52"/>
      <w:r w:rsidRPr="00B831AA">
        <w:rPr>
          <w:b/>
        </w:rPr>
        <w:t>10.1</w:t>
      </w:r>
      <w:r w:rsidR="00663ED1" w:rsidRPr="00B831AA">
        <w:rPr>
          <w:b/>
        </w:rPr>
        <w:tab/>
        <w:t>Pay</w:t>
      </w:r>
      <w:r w:rsidRPr="00B831AA">
        <w:rPr>
          <w:b/>
        </w:rPr>
        <w:t xml:space="preserve"> Day</w:t>
      </w:r>
      <w:r w:rsidR="00663ED1" w:rsidRPr="00B831AA">
        <w:rPr>
          <w:b/>
        </w:rPr>
        <w:t>.</w:t>
      </w:r>
      <w:r w:rsidR="00663ED1" w:rsidRPr="00B831AA">
        <w:t xml:space="preserve">  </w:t>
      </w:r>
      <w:r w:rsidRPr="00B831AA">
        <w:t>The pay day shall be every other Friday, unless unusual circumstances should occur. All employees shall participate in the County’s direct deposit program, and compensation shall be delivered to them by direct payroll deposit into their designated individual bank accounts. Such accounts shall be located at banks that participate in the County’s direct deposit program.</w:t>
      </w:r>
      <w:r w:rsidR="00663ED1" w:rsidRPr="00B831AA">
        <w:t xml:space="preserve">  </w:t>
      </w:r>
    </w:p>
    <w:p w14:paraId="79D9CEEF" w14:textId="77777777" w:rsidR="00663ED1" w:rsidRPr="00B831AA" w:rsidRDefault="00663ED1" w:rsidP="00663ED1">
      <w:pPr>
        <w:spacing w:line="360" w:lineRule="auto"/>
        <w:jc w:val="both"/>
      </w:pPr>
    </w:p>
    <w:p w14:paraId="33E4987E" w14:textId="77777777" w:rsidR="00663ED1" w:rsidRPr="00B831AA" w:rsidRDefault="004E48F6" w:rsidP="008C7367">
      <w:pPr>
        <w:spacing w:line="360" w:lineRule="auto"/>
        <w:ind w:left="720" w:hanging="720"/>
        <w:jc w:val="both"/>
      </w:pPr>
      <w:bookmarkStart w:id="53" w:name="_DV_M55"/>
      <w:bookmarkEnd w:id="53"/>
      <w:r w:rsidRPr="00B831AA">
        <w:rPr>
          <w:b/>
        </w:rPr>
        <w:t>10.</w:t>
      </w:r>
      <w:r w:rsidR="00663ED1" w:rsidRPr="00B831AA">
        <w:rPr>
          <w:b/>
        </w:rPr>
        <w:t>2</w:t>
      </w:r>
      <w:r w:rsidR="00663ED1" w:rsidRPr="00B831AA">
        <w:rPr>
          <w:b/>
        </w:rPr>
        <w:tab/>
        <w:t xml:space="preserve">Time and Attendance Requirements.  </w:t>
      </w:r>
      <w:r w:rsidR="00663ED1" w:rsidRPr="00B831AA">
        <w:t>Each employee shall accurately account for his/her working time by use of the means and methods provided by the County (time cards, time clock, etc.).  Absence and tardiness will not be tolerated</w:t>
      </w:r>
      <w:r w:rsidRPr="00B831AA">
        <w:t xml:space="preserve"> subject to the County’s Time and Attendance policy.</w:t>
      </w:r>
      <w:r w:rsidR="00663ED1" w:rsidRPr="00B831AA">
        <w:t xml:space="preserve">  </w:t>
      </w:r>
    </w:p>
    <w:p w14:paraId="63BAF94E" w14:textId="77777777" w:rsidR="00663ED1" w:rsidRPr="00B831AA" w:rsidRDefault="004E48F6" w:rsidP="00663ED1">
      <w:pPr>
        <w:spacing w:line="360" w:lineRule="auto"/>
        <w:ind w:left="720" w:hanging="720"/>
        <w:jc w:val="both"/>
      </w:pPr>
      <w:bookmarkStart w:id="54" w:name="_DV_M56"/>
      <w:bookmarkEnd w:id="54"/>
      <w:r w:rsidRPr="00B831AA">
        <w:rPr>
          <w:b/>
        </w:rPr>
        <w:t>10</w:t>
      </w:r>
      <w:r w:rsidR="00663ED1" w:rsidRPr="00B831AA">
        <w:rPr>
          <w:b/>
        </w:rPr>
        <w:t>.3</w:t>
      </w:r>
      <w:r w:rsidR="00663ED1" w:rsidRPr="00B831AA">
        <w:rPr>
          <w:b/>
        </w:rPr>
        <w:tab/>
        <w:t xml:space="preserve">Residency.  </w:t>
      </w:r>
      <w:r w:rsidR="00663ED1" w:rsidRPr="00B831AA">
        <w:t xml:space="preserve">All bargaining unit members must be in full compliance with the County’s residency requirements, as they may be modified or revised from time to time.  </w:t>
      </w:r>
    </w:p>
    <w:p w14:paraId="16FB15E2" w14:textId="77777777" w:rsidR="00663ED1" w:rsidRPr="00B831AA" w:rsidRDefault="00663ED1" w:rsidP="00663ED1">
      <w:pPr>
        <w:spacing w:line="360" w:lineRule="auto"/>
        <w:jc w:val="both"/>
      </w:pPr>
    </w:p>
    <w:p w14:paraId="39832BD6" w14:textId="77777777" w:rsidR="00663ED1" w:rsidRPr="00B831AA" w:rsidRDefault="004E48F6" w:rsidP="00663ED1">
      <w:pPr>
        <w:spacing w:line="360" w:lineRule="auto"/>
        <w:ind w:left="720" w:hanging="720"/>
        <w:jc w:val="both"/>
      </w:pPr>
      <w:bookmarkStart w:id="55" w:name="_DV_M57"/>
      <w:bookmarkEnd w:id="55"/>
      <w:r w:rsidRPr="00B831AA">
        <w:rPr>
          <w:b/>
        </w:rPr>
        <w:t>10</w:t>
      </w:r>
      <w:r w:rsidR="00663ED1" w:rsidRPr="00B831AA">
        <w:rPr>
          <w:b/>
        </w:rPr>
        <w:t>.4</w:t>
      </w:r>
      <w:r w:rsidR="00663ED1" w:rsidRPr="00B831AA">
        <w:rPr>
          <w:b/>
        </w:rPr>
        <w:tab/>
        <w:t>Mileage Reimbursement.</w:t>
      </w:r>
      <w:r w:rsidR="00663ED1" w:rsidRPr="00B831AA">
        <w:t xml:space="preserve">  Employees who are authorized to use their personal vehicles for County business (not including travel between home and work site) will receive reimbursement according to the policies of the Office of the County Controller, as they may be modified from time to time, which shall include reimbursement for parking or use of public transportation, as applicable.  Any employee use of County vehicles shall be subject to the discretion of the Department Head and further subject to all procedures and policies of the County.</w:t>
      </w:r>
    </w:p>
    <w:p w14:paraId="78357513" w14:textId="77777777" w:rsidR="00663ED1" w:rsidRPr="00B831AA" w:rsidRDefault="00663ED1" w:rsidP="00663ED1">
      <w:pPr>
        <w:spacing w:line="360" w:lineRule="auto"/>
        <w:jc w:val="both"/>
      </w:pPr>
    </w:p>
    <w:p w14:paraId="35D94CEB" w14:textId="77777777" w:rsidR="00663ED1" w:rsidRPr="00B831AA" w:rsidRDefault="004E48F6" w:rsidP="00663ED1">
      <w:pPr>
        <w:spacing w:line="360" w:lineRule="auto"/>
        <w:ind w:left="720" w:hanging="720"/>
        <w:jc w:val="both"/>
      </w:pPr>
      <w:bookmarkStart w:id="56" w:name="_DV_M58"/>
      <w:bookmarkEnd w:id="56"/>
      <w:r w:rsidRPr="00B831AA">
        <w:rPr>
          <w:b/>
        </w:rPr>
        <w:t>10</w:t>
      </w:r>
      <w:r w:rsidR="00663ED1" w:rsidRPr="00B831AA">
        <w:rPr>
          <w:b/>
        </w:rPr>
        <w:t>.5</w:t>
      </w:r>
      <w:r w:rsidR="00663ED1" w:rsidRPr="00B831AA">
        <w:rPr>
          <w:b/>
        </w:rPr>
        <w:tab/>
        <w:t xml:space="preserve">Postings/Job Opportunities.  </w:t>
      </w:r>
      <w:r w:rsidR="00663ED1" w:rsidRPr="00B831AA">
        <w:t>Employees may apply for posted job opportunities in accordance with County and Civil Service requirements.</w:t>
      </w:r>
      <w:r w:rsidRPr="00B831AA">
        <w:t xml:space="preserve"> A Unit employee with at least three (3) years of satisfactory service in his/her current title and who meets the civil service requirements for the title will be granted an interview for a full-time position in line of promotion, provided he/she has not applied for the position within the previous year. Satisfactory service is defined in terms of performance, attendance and conduct.</w:t>
      </w:r>
    </w:p>
    <w:p w14:paraId="6C68A650" w14:textId="77777777" w:rsidR="00663ED1" w:rsidRPr="00B831AA" w:rsidRDefault="00663ED1" w:rsidP="00663ED1">
      <w:pPr>
        <w:spacing w:line="360" w:lineRule="auto"/>
        <w:jc w:val="both"/>
      </w:pPr>
    </w:p>
    <w:p w14:paraId="05C14E31" w14:textId="77777777" w:rsidR="00663ED1" w:rsidRPr="00B831AA" w:rsidRDefault="00AA6876" w:rsidP="00663ED1">
      <w:pPr>
        <w:spacing w:line="360" w:lineRule="auto"/>
        <w:ind w:left="720" w:hanging="720"/>
        <w:jc w:val="both"/>
      </w:pPr>
      <w:bookmarkStart w:id="57" w:name="_DV_M59"/>
      <w:bookmarkStart w:id="58" w:name="_Hlk90455530"/>
      <w:bookmarkEnd w:id="57"/>
      <w:r w:rsidRPr="00B831AA">
        <w:rPr>
          <w:b/>
        </w:rPr>
        <w:t>10</w:t>
      </w:r>
      <w:r w:rsidR="00663ED1" w:rsidRPr="00B831AA">
        <w:rPr>
          <w:b/>
        </w:rPr>
        <w:t>.6</w:t>
      </w:r>
      <w:r w:rsidR="00663ED1" w:rsidRPr="00B831AA">
        <w:rPr>
          <w:b/>
        </w:rPr>
        <w:tab/>
        <w:t xml:space="preserve">Conferences.  </w:t>
      </w:r>
      <w:r w:rsidR="00663ED1" w:rsidRPr="00B831AA">
        <w:t xml:space="preserve">Employees may be considered for attendance at conferences in the discretion of the Department Head.  </w:t>
      </w:r>
      <w:r w:rsidR="00552467" w:rsidRPr="00B831AA">
        <w:t>Allowances for meals, lodging and incidentals incurred during official and approved out of county departmental business, which has been approved by the department Head and is legally payable by the Controller’s Office, shall be paid at the General Services Administration per diem rate.  When practicable, such allowances shall be paid in the form of advances, as opposed to reimbursements.  The rules and regulations of the General Services Administration (GSA) shall apply in respect to this section.</w:t>
      </w:r>
    </w:p>
    <w:bookmarkEnd w:id="58"/>
    <w:p w14:paraId="63E15C7B" w14:textId="77777777" w:rsidR="00663ED1" w:rsidRPr="00B831AA" w:rsidRDefault="00663ED1" w:rsidP="00663ED1">
      <w:pPr>
        <w:spacing w:line="360" w:lineRule="auto"/>
        <w:jc w:val="both"/>
      </w:pPr>
    </w:p>
    <w:p w14:paraId="57A5BABE" w14:textId="77777777" w:rsidR="00663ED1" w:rsidRPr="00B831AA" w:rsidRDefault="00AA6876" w:rsidP="00663ED1">
      <w:pPr>
        <w:spacing w:line="360" w:lineRule="auto"/>
        <w:ind w:left="720" w:hanging="720"/>
        <w:jc w:val="both"/>
      </w:pPr>
      <w:bookmarkStart w:id="59" w:name="_DV_M60"/>
      <w:bookmarkEnd w:id="59"/>
      <w:r w:rsidRPr="00B831AA">
        <w:rPr>
          <w:b/>
        </w:rPr>
        <w:t>10</w:t>
      </w:r>
      <w:r w:rsidR="00663ED1" w:rsidRPr="00B831AA">
        <w:rPr>
          <w:b/>
        </w:rPr>
        <w:t>.7</w:t>
      </w:r>
      <w:r w:rsidR="00663ED1" w:rsidRPr="00B831AA">
        <w:rPr>
          <w:b/>
        </w:rPr>
        <w:tab/>
        <w:t>Personnel Files.</w:t>
      </w:r>
      <w:r w:rsidR="00663ED1" w:rsidRPr="00B831AA">
        <w:t xml:space="preserve">  Upon not fewer than five working days’ notice, an employee shall be permitted to review his/her personnel file in the presence of a County official, at a time and place determined by the County and during the non-working time of the employee, and the employee may place in that file a response of reasonable length to anything contained therein which the employee deems to be adverse.  </w:t>
      </w:r>
    </w:p>
    <w:p w14:paraId="0BF9DF9F" w14:textId="77777777" w:rsidR="00AA6876" w:rsidRPr="00B831AA" w:rsidRDefault="00AA6876" w:rsidP="00663ED1">
      <w:pPr>
        <w:spacing w:line="360" w:lineRule="auto"/>
        <w:ind w:left="720" w:hanging="720"/>
        <w:jc w:val="both"/>
      </w:pPr>
    </w:p>
    <w:p w14:paraId="0C048D03" w14:textId="77777777" w:rsidR="00AA6876" w:rsidRPr="00B831AA" w:rsidRDefault="00AA6876" w:rsidP="00AA6876">
      <w:pPr>
        <w:spacing w:line="360" w:lineRule="auto"/>
        <w:ind w:left="1440" w:hanging="720"/>
        <w:jc w:val="both"/>
      </w:pPr>
      <w:r w:rsidRPr="00B831AA">
        <w:rPr>
          <w:b/>
          <w:bCs/>
        </w:rPr>
        <w:t>(a)</w:t>
      </w:r>
      <w:r w:rsidRPr="00B831AA">
        <w:tab/>
        <w:t>At the County’s discretion discipline over four (4) years old will not be used when deciding the next step in progressive discipline. Nothing included in this Agreement restricts the County from skipping steps in progressive discipline based on the serious nature of the misconduct.</w:t>
      </w:r>
    </w:p>
    <w:p w14:paraId="25A2730D" w14:textId="77777777" w:rsidR="00663ED1" w:rsidRPr="00B831AA" w:rsidRDefault="00663ED1" w:rsidP="00663ED1">
      <w:pPr>
        <w:spacing w:line="360" w:lineRule="auto"/>
        <w:jc w:val="both"/>
      </w:pPr>
      <w:bookmarkStart w:id="60" w:name="_DV_C18"/>
    </w:p>
    <w:p w14:paraId="64246DB9" w14:textId="77777777" w:rsidR="00663ED1" w:rsidRPr="00B831AA" w:rsidRDefault="00AA6876" w:rsidP="00663ED1">
      <w:pPr>
        <w:spacing w:line="360" w:lineRule="auto"/>
        <w:ind w:left="720" w:hanging="720"/>
        <w:jc w:val="both"/>
      </w:pPr>
      <w:r w:rsidRPr="00B831AA">
        <w:rPr>
          <w:b/>
        </w:rPr>
        <w:t>10</w:t>
      </w:r>
      <w:r w:rsidR="00663ED1" w:rsidRPr="00B831AA">
        <w:rPr>
          <w:b/>
        </w:rPr>
        <w:t>.8</w:t>
      </w:r>
      <w:bookmarkStart w:id="61" w:name="_DV_C19"/>
      <w:bookmarkEnd w:id="60"/>
      <w:r w:rsidR="00663ED1" w:rsidRPr="00B831AA">
        <w:t xml:space="preserve"> </w:t>
      </w:r>
      <w:r w:rsidR="00663ED1" w:rsidRPr="00B831AA">
        <w:tab/>
      </w:r>
      <w:r w:rsidR="00663ED1" w:rsidRPr="00B831AA">
        <w:rPr>
          <w:b/>
        </w:rPr>
        <w:t>Stand-by and Call Back.</w:t>
      </w:r>
      <w:r w:rsidR="00663ED1" w:rsidRPr="00B831AA">
        <w:t xml:space="preserve"> Unit members shall be paid stand-by and call back pay as follows:</w:t>
      </w:r>
      <w:bookmarkStart w:id="62" w:name="_DV_C20"/>
      <w:bookmarkEnd w:id="61"/>
    </w:p>
    <w:p w14:paraId="64922E4B" w14:textId="77777777" w:rsidR="00663ED1" w:rsidRPr="00B831AA" w:rsidRDefault="00663ED1" w:rsidP="00663ED1">
      <w:pPr>
        <w:spacing w:line="360" w:lineRule="auto"/>
        <w:ind w:left="720" w:hanging="720"/>
        <w:jc w:val="both"/>
      </w:pPr>
    </w:p>
    <w:p w14:paraId="5706D626" w14:textId="77777777" w:rsidR="00663ED1" w:rsidRPr="00B831AA" w:rsidRDefault="00AA6876" w:rsidP="00663ED1">
      <w:pPr>
        <w:spacing w:line="360" w:lineRule="auto"/>
        <w:ind w:left="1440" w:hanging="720"/>
        <w:jc w:val="both"/>
      </w:pPr>
      <w:r w:rsidRPr="00B831AA">
        <w:rPr>
          <w:b/>
        </w:rPr>
        <w:t>1</w:t>
      </w:r>
      <w:r w:rsidR="00663ED1" w:rsidRPr="00B831AA">
        <w:rPr>
          <w:b/>
        </w:rPr>
        <w:t>)</w:t>
      </w:r>
      <w:r w:rsidR="00663ED1" w:rsidRPr="00B831AA">
        <w:rPr>
          <w:b/>
        </w:rPr>
        <w:tab/>
      </w:r>
      <w:r w:rsidR="00663ED1" w:rsidRPr="00B831AA">
        <w:t>An employee on stand-by will be credited with one (1) hour of straight time pay for every</w:t>
      </w:r>
      <w:r w:rsidRPr="00B831AA">
        <w:t xml:space="preserve"> eight </w:t>
      </w:r>
      <w:r w:rsidR="00663ED1" w:rsidRPr="00B831AA">
        <w:t>(</w:t>
      </w:r>
      <w:r w:rsidRPr="00B831AA">
        <w:t>8</w:t>
      </w:r>
      <w:r w:rsidR="00663ED1" w:rsidRPr="00B831AA">
        <w:t>) hours of stand-by.</w:t>
      </w:r>
    </w:p>
    <w:p w14:paraId="3C526704" w14:textId="77777777" w:rsidR="00663ED1" w:rsidRPr="00B831AA" w:rsidRDefault="00AA6876" w:rsidP="00663ED1">
      <w:pPr>
        <w:spacing w:line="360" w:lineRule="auto"/>
        <w:ind w:left="1440" w:hanging="720"/>
        <w:jc w:val="both"/>
      </w:pPr>
      <w:r w:rsidRPr="00B831AA">
        <w:rPr>
          <w:b/>
        </w:rPr>
        <w:t>2</w:t>
      </w:r>
      <w:r w:rsidR="00663ED1" w:rsidRPr="00B831AA">
        <w:rPr>
          <w:b/>
        </w:rPr>
        <w:t>)</w:t>
      </w:r>
      <w:r w:rsidR="00663ED1" w:rsidRPr="00B831AA">
        <w:rPr>
          <w:b/>
        </w:rPr>
        <w:tab/>
      </w:r>
      <w:r w:rsidR="00663ED1" w:rsidRPr="00B831AA">
        <w:t xml:space="preserve">An employee called in to work outside of regular scheduled hours (excluding any time contiguous with the beginning or end of their regularly scheduled shift) shall </w:t>
      </w:r>
      <w:r w:rsidR="00DE6E56" w:rsidRPr="00B831AA">
        <w:t>be guaranteed a minimum of four (4</w:t>
      </w:r>
      <w:r w:rsidR="00663ED1" w:rsidRPr="00B831AA">
        <w:t>) hours of straight time pay by virtue of being called back.</w:t>
      </w:r>
    </w:p>
    <w:p w14:paraId="4046DDEB" w14:textId="77777777" w:rsidR="00663ED1" w:rsidRPr="00B831AA" w:rsidRDefault="00AA01AA" w:rsidP="00663ED1">
      <w:pPr>
        <w:spacing w:line="360" w:lineRule="auto"/>
        <w:ind w:left="1440" w:hanging="720"/>
        <w:jc w:val="both"/>
      </w:pPr>
      <w:r w:rsidRPr="00B831AA">
        <w:rPr>
          <w:b/>
        </w:rPr>
        <w:t>3</w:t>
      </w:r>
      <w:r w:rsidR="00663ED1" w:rsidRPr="00B831AA">
        <w:rPr>
          <w:b/>
        </w:rPr>
        <w:t>)</w:t>
      </w:r>
      <w:r w:rsidR="00663ED1" w:rsidRPr="00B831AA">
        <w:rPr>
          <w:b/>
        </w:rPr>
        <w:tab/>
      </w:r>
      <w:r w:rsidR="00663ED1" w:rsidRPr="00B831AA">
        <w:t xml:space="preserve">Employees called back under these circumstances </w:t>
      </w:r>
      <w:r w:rsidRPr="00B831AA">
        <w:t xml:space="preserve">will not </w:t>
      </w:r>
      <w:r w:rsidR="00663ED1" w:rsidRPr="00B831AA">
        <w:t>be required to rema</w:t>
      </w:r>
      <w:r w:rsidR="00DE6E56" w:rsidRPr="00B831AA">
        <w:t>in at work for the minimum four (4</w:t>
      </w:r>
      <w:r w:rsidR="00663ED1" w:rsidRPr="00B831AA">
        <w:t xml:space="preserve">) hour period </w:t>
      </w:r>
      <w:r w:rsidRPr="00B831AA">
        <w:t>provided the task they were called back for has been completed and they are released by their supervisor or appropriate County managerial personnel.</w:t>
      </w:r>
    </w:p>
    <w:p w14:paraId="79BC5590" w14:textId="77777777" w:rsidR="00663ED1" w:rsidRPr="00B831AA" w:rsidRDefault="00AA01AA" w:rsidP="00663ED1">
      <w:pPr>
        <w:spacing w:line="360" w:lineRule="auto"/>
        <w:ind w:left="1440" w:hanging="720"/>
        <w:jc w:val="both"/>
      </w:pPr>
      <w:r w:rsidRPr="00B831AA">
        <w:rPr>
          <w:b/>
        </w:rPr>
        <w:t>4</w:t>
      </w:r>
      <w:r w:rsidR="00663ED1" w:rsidRPr="00B831AA">
        <w:rPr>
          <w:b/>
        </w:rPr>
        <w:t>)</w:t>
      </w:r>
      <w:r w:rsidR="00663ED1" w:rsidRPr="00B831AA">
        <w:rPr>
          <w:b/>
        </w:rPr>
        <w:tab/>
      </w:r>
      <w:r w:rsidR="00663ED1" w:rsidRPr="00B831AA">
        <w:t>The maximum hours cap for</w:t>
      </w:r>
      <w:r w:rsidRPr="00B831AA">
        <w:t xml:space="preserve"> P</w:t>
      </w:r>
      <w:r w:rsidR="00DE6E56" w:rsidRPr="00B831AA">
        <w:t>art-T</w:t>
      </w:r>
      <w:r w:rsidR="00663ED1" w:rsidRPr="00B831AA">
        <w:t xml:space="preserve">ime employees </w:t>
      </w:r>
      <w:r w:rsidRPr="00B831AA">
        <w:t>may be</w:t>
      </w:r>
      <w:r w:rsidR="00663ED1" w:rsidRPr="00B831AA">
        <w:t xml:space="preserve"> increased over twenty-five (25) hours per week as long as</w:t>
      </w:r>
      <w:r w:rsidRPr="00B831AA">
        <w:t xml:space="preserve"> it’s voluntary and does not violate any applicable laws, rules or other collective bargaining agreements that Monroe County is party to (</w:t>
      </w:r>
      <w:r w:rsidR="00663ED1" w:rsidRPr="00B831AA">
        <w:t>including Unit 7400).</w:t>
      </w:r>
    </w:p>
    <w:p w14:paraId="492B634F" w14:textId="77777777" w:rsidR="00AA01AA" w:rsidRPr="00B831AA" w:rsidRDefault="00AA01AA" w:rsidP="00AA01AA">
      <w:pPr>
        <w:spacing w:line="360" w:lineRule="auto"/>
        <w:jc w:val="both"/>
      </w:pPr>
    </w:p>
    <w:p w14:paraId="208D9A0E" w14:textId="77777777" w:rsidR="00AA01AA" w:rsidRPr="00B831AA" w:rsidRDefault="00AA01AA" w:rsidP="00AA01AA">
      <w:pPr>
        <w:spacing w:line="360" w:lineRule="auto"/>
        <w:jc w:val="both"/>
      </w:pPr>
      <w:r w:rsidRPr="00B831AA">
        <w:rPr>
          <w:b/>
          <w:bCs/>
        </w:rPr>
        <w:t>10.9</w:t>
      </w:r>
      <w:r w:rsidRPr="00B831AA">
        <w:rPr>
          <w:b/>
          <w:bCs/>
        </w:rPr>
        <w:tab/>
        <w:t>Monroe Community Hospital.</w:t>
      </w:r>
    </w:p>
    <w:p w14:paraId="735BC215" w14:textId="77777777" w:rsidR="00AA01AA" w:rsidRPr="00B831AA" w:rsidRDefault="00AA01AA" w:rsidP="00AA01AA">
      <w:pPr>
        <w:spacing w:line="360" w:lineRule="auto"/>
        <w:jc w:val="both"/>
      </w:pPr>
    </w:p>
    <w:p w14:paraId="223185E8" w14:textId="77777777" w:rsidR="00AA01AA" w:rsidRPr="00B831AA" w:rsidRDefault="00AA01AA" w:rsidP="00AA01AA">
      <w:pPr>
        <w:spacing w:line="360" w:lineRule="auto"/>
        <w:ind w:left="1440" w:hanging="720"/>
        <w:jc w:val="both"/>
      </w:pPr>
      <w:r w:rsidRPr="00B831AA">
        <w:rPr>
          <w:b/>
          <w:bCs/>
        </w:rPr>
        <w:t>1)</w:t>
      </w:r>
      <w:r w:rsidRPr="00B831AA">
        <w:rPr>
          <w:b/>
          <w:bCs/>
        </w:rPr>
        <w:tab/>
      </w:r>
      <w:r w:rsidRPr="00B831AA">
        <w:t>Weekend commitment: All per diem staff on nursing units are required to work at least 30 week end shifts per year.</w:t>
      </w:r>
    </w:p>
    <w:p w14:paraId="60EAECDF" w14:textId="77777777" w:rsidR="00A306D2" w:rsidRPr="00B831AA" w:rsidRDefault="00AA01AA" w:rsidP="00A306D2">
      <w:pPr>
        <w:spacing w:line="360" w:lineRule="auto"/>
        <w:ind w:left="1440" w:hanging="720"/>
        <w:jc w:val="both"/>
      </w:pPr>
      <w:r w:rsidRPr="00B831AA">
        <w:rPr>
          <w:b/>
          <w:bCs/>
        </w:rPr>
        <w:t>2)</w:t>
      </w:r>
      <w:r w:rsidRPr="00B831AA">
        <w:rPr>
          <w:b/>
          <w:bCs/>
        </w:rPr>
        <w:tab/>
      </w:r>
      <w:r w:rsidRPr="00B831AA">
        <w:t>Holidays: All per diem staff on nursing units are required to work at least one (1) major holiday in a calendar year. Those major holidays are New Year’s Day, Memorial Day, Fourth of July, Labor Day, Thanksgiving Day and Christmas Day. The County reserves the right to offer incentive rates on other holidays when necessary to meet staffing needs.</w:t>
      </w:r>
    </w:p>
    <w:p w14:paraId="2F8E0DD1" w14:textId="77777777" w:rsidR="00AA01AA" w:rsidRPr="00B831AA" w:rsidRDefault="00AA01AA" w:rsidP="00A306D2">
      <w:pPr>
        <w:spacing w:line="360" w:lineRule="auto"/>
        <w:ind w:left="1440" w:hanging="720"/>
        <w:jc w:val="both"/>
      </w:pPr>
      <w:r w:rsidRPr="00B831AA">
        <w:rPr>
          <w:b/>
          <w:bCs/>
        </w:rPr>
        <w:t>3)</w:t>
      </w:r>
      <w:r w:rsidRPr="00B831AA">
        <w:rPr>
          <w:b/>
          <w:bCs/>
        </w:rPr>
        <w:tab/>
      </w:r>
      <w:r w:rsidRPr="00B831AA">
        <w:t>Nursing employees working any of the six (6) major holidays will receive the following incentive rates in addition to their hourly rate</w:t>
      </w:r>
      <w:r w:rsidR="00293BEE" w:rsidRPr="00B831AA">
        <w:t xml:space="preserve">: </w:t>
      </w:r>
      <w:r w:rsidRPr="00B831AA">
        <w:t>Registered Nurse $3.15, Licensed Practical Nurse $3.00 and Certified Nursing Assistant $2.35.</w:t>
      </w:r>
    </w:p>
    <w:p w14:paraId="77B4C67E" w14:textId="77777777" w:rsidR="00663ED1" w:rsidRPr="00B831AA" w:rsidRDefault="00AA01AA" w:rsidP="00663ED1">
      <w:pPr>
        <w:spacing w:line="360" w:lineRule="auto"/>
        <w:ind w:left="1440" w:hanging="720"/>
        <w:jc w:val="both"/>
      </w:pPr>
      <w:r w:rsidRPr="00B831AA">
        <w:rPr>
          <w:b/>
          <w:bCs/>
        </w:rPr>
        <w:t>4)</w:t>
      </w:r>
      <w:r w:rsidRPr="00B831AA">
        <w:rPr>
          <w:b/>
          <w:bCs/>
        </w:rPr>
        <w:tab/>
      </w:r>
      <w:r w:rsidRPr="00B831AA">
        <w:t>Nursing employees working evenings, nights or weekends will receive the following incentive rates in addition to their hourly rate:</w:t>
      </w:r>
      <w:r w:rsidR="00293BEE" w:rsidRPr="00B831AA">
        <w:t xml:space="preserve"> Registered Nurse $2.10, Licensed Practical Nurse $2.00 and Certified Nursing Assistant $1.55.</w:t>
      </w:r>
    </w:p>
    <w:p w14:paraId="6D2FB91F" w14:textId="77777777" w:rsidR="00663ED1" w:rsidRPr="00B831AA" w:rsidRDefault="00663ED1" w:rsidP="00552467">
      <w:pPr>
        <w:spacing w:line="360" w:lineRule="auto"/>
      </w:pPr>
    </w:p>
    <w:p w14:paraId="5ADDC316" w14:textId="77777777" w:rsidR="00663ED1" w:rsidRPr="00B831AA" w:rsidRDefault="00663ED1" w:rsidP="00552467">
      <w:pPr>
        <w:pStyle w:val="CBAHeading1"/>
      </w:pPr>
      <w:bookmarkStart w:id="63" w:name="_DV_M61"/>
      <w:bookmarkEnd w:id="62"/>
      <w:bookmarkEnd w:id="63"/>
      <w:r w:rsidRPr="00B831AA">
        <w:t xml:space="preserve">Article </w:t>
      </w:r>
      <w:r w:rsidR="00AA01AA" w:rsidRPr="00B831AA">
        <w:t>11</w:t>
      </w:r>
      <w:r w:rsidR="00552467" w:rsidRPr="00B831AA">
        <w:t xml:space="preserve"> - Compensation</w:t>
      </w:r>
      <w:bookmarkStart w:id="64" w:name="_DV_M62"/>
      <w:bookmarkEnd w:id="64"/>
    </w:p>
    <w:p w14:paraId="08920155" w14:textId="77777777" w:rsidR="00663ED1" w:rsidRPr="00B831AA" w:rsidRDefault="00663ED1" w:rsidP="00663ED1">
      <w:pPr>
        <w:spacing w:line="360" w:lineRule="auto"/>
      </w:pPr>
    </w:p>
    <w:p w14:paraId="6449C14A" w14:textId="77777777" w:rsidR="00663ED1" w:rsidRPr="00B831AA" w:rsidRDefault="00293BEE" w:rsidP="00293BEE">
      <w:pPr>
        <w:spacing w:line="360" w:lineRule="auto"/>
        <w:ind w:left="720" w:hanging="720"/>
        <w:jc w:val="both"/>
      </w:pPr>
      <w:bookmarkStart w:id="65" w:name="_DV_M63"/>
      <w:bookmarkEnd w:id="65"/>
      <w:r w:rsidRPr="00B831AA">
        <w:rPr>
          <w:b/>
          <w:bCs/>
        </w:rPr>
        <w:t>11.1</w:t>
      </w:r>
      <w:r w:rsidRPr="00B831AA">
        <w:tab/>
      </w:r>
      <w:r w:rsidR="00663ED1" w:rsidRPr="00B831AA">
        <w:t xml:space="preserve">The </w:t>
      </w:r>
      <w:r w:rsidRPr="00B831AA">
        <w:t>listing of bargaining unit job titles and their assigned pay groups is attached as Appendix A hereto.</w:t>
      </w:r>
    </w:p>
    <w:p w14:paraId="7C89228C" w14:textId="77777777" w:rsidR="00663ED1" w:rsidRPr="00B831AA" w:rsidRDefault="00663ED1" w:rsidP="00663ED1">
      <w:pPr>
        <w:spacing w:line="360" w:lineRule="auto"/>
        <w:jc w:val="both"/>
      </w:pPr>
    </w:p>
    <w:p w14:paraId="33FF5FED" w14:textId="77777777" w:rsidR="00663ED1" w:rsidRPr="00B831AA" w:rsidRDefault="00293BEE" w:rsidP="00293BEE">
      <w:pPr>
        <w:spacing w:line="360" w:lineRule="auto"/>
        <w:ind w:left="720" w:hanging="720"/>
        <w:jc w:val="both"/>
      </w:pPr>
      <w:bookmarkStart w:id="66" w:name="_DV_M64"/>
      <w:bookmarkEnd w:id="66"/>
      <w:r w:rsidRPr="00B831AA">
        <w:rPr>
          <w:b/>
          <w:bCs/>
        </w:rPr>
        <w:t>11.2</w:t>
      </w:r>
      <w:r w:rsidRPr="00B831AA">
        <w:rPr>
          <w:b/>
          <w:bCs/>
        </w:rPr>
        <w:tab/>
      </w:r>
      <w:r w:rsidR="00DE6E56" w:rsidRPr="00B831AA">
        <w:t>Effective January 1, 2022, the 2021 salary schedule shall increase by a mini</w:t>
      </w:r>
      <w:r w:rsidR="00460DB7" w:rsidRPr="00B831AA">
        <w:t>m</w:t>
      </w:r>
      <w:r w:rsidR="00DE6E56" w:rsidRPr="00B831AA">
        <w:t>um</w:t>
      </w:r>
      <w:r w:rsidR="00460DB7" w:rsidRPr="00B831AA">
        <w:t xml:space="preserve"> of $1.25 for 2022.</w:t>
      </w:r>
    </w:p>
    <w:p w14:paraId="670FE5BB" w14:textId="77777777" w:rsidR="00460DB7" w:rsidRPr="00B831AA" w:rsidRDefault="00460DB7" w:rsidP="00293BEE">
      <w:pPr>
        <w:spacing w:line="360" w:lineRule="auto"/>
        <w:ind w:left="720" w:hanging="720"/>
        <w:jc w:val="both"/>
      </w:pPr>
      <w:r w:rsidRPr="00B831AA">
        <w:rPr>
          <w:b/>
          <w:bCs/>
        </w:rPr>
        <w:t xml:space="preserve">            </w:t>
      </w:r>
      <w:r w:rsidRPr="00B831AA">
        <w:t>Effective January 1, 2023, the 2022 salary schedule shall increase by</w:t>
      </w:r>
      <w:r w:rsidRPr="00B831AA">
        <w:rPr>
          <w:b/>
          <w:bCs/>
        </w:rPr>
        <w:t xml:space="preserve"> </w:t>
      </w:r>
      <w:r w:rsidRPr="00B831AA">
        <w:rPr>
          <w:bCs/>
        </w:rPr>
        <w:t>3%</w:t>
      </w:r>
    </w:p>
    <w:p w14:paraId="67ED2095" w14:textId="77777777" w:rsidR="00663ED1" w:rsidRPr="00B831AA" w:rsidRDefault="00460DB7" w:rsidP="00663ED1">
      <w:pPr>
        <w:spacing w:line="360" w:lineRule="auto"/>
        <w:jc w:val="both"/>
      </w:pPr>
      <w:r w:rsidRPr="00B831AA">
        <w:t xml:space="preserve">            Effective January 1, 2024, the 2023 salary schedule shall increase by 3%</w:t>
      </w:r>
    </w:p>
    <w:p w14:paraId="0F07D251" w14:textId="77777777" w:rsidR="00460DB7" w:rsidRPr="00B831AA" w:rsidRDefault="00460DB7" w:rsidP="00663ED1">
      <w:pPr>
        <w:spacing w:line="360" w:lineRule="auto"/>
        <w:jc w:val="both"/>
      </w:pPr>
    </w:p>
    <w:p w14:paraId="3A1C2D44" w14:textId="77777777" w:rsidR="00663ED1" w:rsidRPr="00B831AA" w:rsidRDefault="00293BEE" w:rsidP="00293BEE">
      <w:pPr>
        <w:spacing w:line="360" w:lineRule="auto"/>
        <w:ind w:left="720" w:hanging="720"/>
        <w:jc w:val="both"/>
      </w:pPr>
      <w:bookmarkStart w:id="67" w:name="_DV_M67"/>
      <w:bookmarkEnd w:id="67"/>
      <w:r w:rsidRPr="00B831AA">
        <w:rPr>
          <w:b/>
          <w:bCs/>
        </w:rPr>
        <w:t>11.3</w:t>
      </w:r>
      <w:r w:rsidRPr="00B831AA">
        <w:tab/>
        <w:t xml:space="preserve">Effective with </w:t>
      </w:r>
      <w:r w:rsidR="00460DB7" w:rsidRPr="00B831AA">
        <w:t>the first payroll period of 2022</w:t>
      </w:r>
      <w:r w:rsidRPr="00B831AA">
        <w:t xml:space="preserve">, bargaining unit members will be paid </w:t>
      </w:r>
      <w:r w:rsidR="00460DB7" w:rsidRPr="00B831AA">
        <w:t>on one of two</w:t>
      </w:r>
      <w:r w:rsidRPr="00B831AA">
        <w:t xml:space="preserve"> wage schedules established for members of the CSEA Monroe County Employees Unit #7400, according to their hire date with the County: those hired before 4</w:t>
      </w:r>
      <w:r w:rsidR="00460DB7" w:rsidRPr="00B831AA">
        <w:t>/15/2005 (SS1),</w:t>
      </w:r>
      <w:r w:rsidR="009160FE" w:rsidRPr="00B831AA">
        <w:t xml:space="preserve"> and</w:t>
      </w:r>
      <w:r w:rsidR="00460DB7" w:rsidRPr="00B831AA">
        <w:t xml:space="preserve"> those hired </w:t>
      </w:r>
      <w:r w:rsidR="00552467" w:rsidRPr="00B831AA">
        <w:t>on or after 4/15</w:t>
      </w:r>
      <w:r w:rsidRPr="00B831AA">
        <w:t xml:space="preserve">/2005 </w:t>
      </w:r>
      <w:r w:rsidR="00460DB7" w:rsidRPr="00B831AA">
        <w:t>(SS2)</w:t>
      </w:r>
      <w:r w:rsidRPr="00B831AA">
        <w:t xml:space="preserve"> The wage schedules are attached as Appendix B.</w:t>
      </w:r>
      <w:r w:rsidR="00663ED1" w:rsidRPr="00B831AA">
        <w:t xml:space="preserve"> </w:t>
      </w:r>
    </w:p>
    <w:p w14:paraId="66015A40" w14:textId="77777777" w:rsidR="00DD67EA" w:rsidRPr="00B831AA" w:rsidRDefault="00DD67EA" w:rsidP="00DD67EA">
      <w:pPr>
        <w:spacing w:before="1" w:line="261" w:lineRule="auto"/>
        <w:ind w:right="816"/>
        <w:jc w:val="both"/>
        <w:rPr>
          <w:color w:val="070707"/>
          <w:spacing w:val="5"/>
          <w:w w:val="105"/>
        </w:rPr>
      </w:pPr>
      <w:bookmarkStart w:id="68" w:name="_DV_M68"/>
      <w:bookmarkStart w:id="69" w:name="_DV_C36"/>
      <w:bookmarkEnd w:id="68"/>
    </w:p>
    <w:p w14:paraId="5CF02D34" w14:textId="77777777" w:rsidR="00DD67EA" w:rsidRPr="00B831AA" w:rsidRDefault="00DD67EA" w:rsidP="00552467">
      <w:pPr>
        <w:spacing w:before="1" w:line="360" w:lineRule="auto"/>
        <w:ind w:left="720" w:right="50" w:hanging="720"/>
        <w:jc w:val="both"/>
        <w:rPr>
          <w:color w:val="070707"/>
          <w:spacing w:val="5"/>
          <w:w w:val="105"/>
        </w:rPr>
      </w:pPr>
      <w:r w:rsidRPr="00B831AA">
        <w:rPr>
          <w:b/>
          <w:color w:val="070707"/>
          <w:spacing w:val="5"/>
          <w:w w:val="105"/>
        </w:rPr>
        <w:t>11.4</w:t>
      </w:r>
      <w:r w:rsidRPr="00B831AA">
        <w:rPr>
          <w:color w:val="070707"/>
          <w:spacing w:val="5"/>
          <w:w w:val="105"/>
        </w:rPr>
        <w:tab/>
        <w:t xml:space="preserve"> Pay groups 1 and 2 shall be eliminated and the job titles assigned to them will be added in pay group 3 effective 1/1/2022.</w:t>
      </w:r>
    </w:p>
    <w:p w14:paraId="05030992" w14:textId="77777777" w:rsidR="00DD67EA" w:rsidRPr="00B831AA" w:rsidRDefault="00DD67EA" w:rsidP="00552467">
      <w:pPr>
        <w:spacing w:before="1" w:line="261" w:lineRule="auto"/>
        <w:ind w:right="816"/>
        <w:rPr>
          <w:color w:val="070707"/>
          <w:spacing w:val="5"/>
          <w:w w:val="105"/>
        </w:rPr>
      </w:pPr>
    </w:p>
    <w:p w14:paraId="6092EC2C" w14:textId="77777777" w:rsidR="00DD67EA" w:rsidRPr="00B831AA" w:rsidRDefault="00DD67EA" w:rsidP="00552467">
      <w:pPr>
        <w:spacing w:line="360" w:lineRule="auto"/>
        <w:ind w:left="720" w:right="50" w:hanging="720"/>
        <w:jc w:val="both"/>
        <w:rPr>
          <w:color w:val="070707"/>
          <w:spacing w:val="5"/>
          <w:w w:val="105"/>
        </w:rPr>
      </w:pPr>
      <w:r w:rsidRPr="00B831AA">
        <w:rPr>
          <w:b/>
          <w:color w:val="070707"/>
          <w:spacing w:val="5"/>
          <w:w w:val="105"/>
        </w:rPr>
        <w:t>11.5</w:t>
      </w:r>
      <w:r w:rsidRPr="00B831AA">
        <w:rPr>
          <w:color w:val="070707"/>
          <w:spacing w:val="5"/>
          <w:w w:val="105"/>
        </w:rPr>
        <w:tab/>
        <w:t xml:space="preserve"> Job titles assigned to pay group 3 in 2021 shall be placed in pay group 4 effective 1/1/2022.</w:t>
      </w:r>
    </w:p>
    <w:p w14:paraId="7F7B2E6B" w14:textId="77777777" w:rsidR="00DD67EA" w:rsidRPr="00B831AA" w:rsidRDefault="00DD67EA" w:rsidP="00552467">
      <w:pPr>
        <w:spacing w:line="360" w:lineRule="auto"/>
        <w:ind w:right="50"/>
        <w:jc w:val="both"/>
        <w:rPr>
          <w:color w:val="070707"/>
          <w:spacing w:val="5"/>
          <w:w w:val="105"/>
        </w:rPr>
      </w:pPr>
    </w:p>
    <w:p w14:paraId="33B0C84A" w14:textId="77777777" w:rsidR="00DD67EA" w:rsidRPr="00B831AA" w:rsidRDefault="00DD67EA" w:rsidP="00552467">
      <w:pPr>
        <w:spacing w:before="1" w:line="360" w:lineRule="auto"/>
        <w:ind w:right="50"/>
        <w:jc w:val="both"/>
        <w:rPr>
          <w:color w:val="070707"/>
          <w:spacing w:val="5"/>
          <w:w w:val="105"/>
        </w:rPr>
      </w:pPr>
      <w:r w:rsidRPr="00B831AA">
        <w:rPr>
          <w:b/>
          <w:color w:val="070707"/>
          <w:spacing w:val="5"/>
          <w:w w:val="105"/>
        </w:rPr>
        <w:t>11.6</w:t>
      </w:r>
      <w:r w:rsidRPr="00B831AA">
        <w:rPr>
          <w:color w:val="070707"/>
          <w:spacing w:val="5"/>
          <w:w w:val="105"/>
        </w:rPr>
        <w:tab/>
        <w:t xml:space="preserve"> No salary step shall have an hourly pay rate of less than $15.00.</w:t>
      </w:r>
    </w:p>
    <w:p w14:paraId="20009DD2" w14:textId="77777777" w:rsidR="00DD67EA" w:rsidRPr="00B831AA" w:rsidRDefault="00DD67EA" w:rsidP="00552467">
      <w:pPr>
        <w:spacing w:line="360" w:lineRule="auto"/>
        <w:ind w:right="50"/>
        <w:jc w:val="both"/>
        <w:rPr>
          <w:sz w:val="22"/>
          <w:szCs w:val="22"/>
        </w:rPr>
      </w:pPr>
    </w:p>
    <w:p w14:paraId="52B33A15" w14:textId="77777777" w:rsidR="00DD67EA" w:rsidRPr="00B831AA" w:rsidRDefault="00DD67EA" w:rsidP="00552467">
      <w:pPr>
        <w:spacing w:line="360" w:lineRule="auto"/>
        <w:ind w:left="720" w:right="50" w:hanging="720"/>
        <w:jc w:val="both"/>
      </w:pPr>
      <w:r w:rsidRPr="00B831AA">
        <w:rPr>
          <w:b/>
          <w:sz w:val="22"/>
          <w:szCs w:val="22"/>
        </w:rPr>
        <w:t>11.7</w:t>
      </w:r>
      <w:r w:rsidRPr="00B831AA">
        <w:rPr>
          <w:sz w:val="22"/>
          <w:szCs w:val="22"/>
        </w:rPr>
        <w:tab/>
      </w:r>
      <w:r w:rsidRPr="00B831AA">
        <w:rPr>
          <w:color w:val="070707"/>
          <w:spacing w:val="1"/>
          <w:w w:val="105"/>
        </w:rPr>
        <w:t xml:space="preserve"> </w:t>
      </w:r>
      <w:r w:rsidRPr="00B831AA">
        <w:rPr>
          <w:color w:val="070707"/>
          <w:w w:val="105"/>
        </w:rPr>
        <w:t>The above increases</w:t>
      </w:r>
      <w:r w:rsidRPr="00B831AA">
        <w:rPr>
          <w:color w:val="070707"/>
          <w:spacing w:val="1"/>
          <w:w w:val="105"/>
        </w:rPr>
        <w:t xml:space="preserve"> </w:t>
      </w:r>
      <w:r w:rsidRPr="00B831AA">
        <w:rPr>
          <w:color w:val="070707"/>
          <w:w w:val="105"/>
        </w:rPr>
        <w:t>will apply</w:t>
      </w:r>
      <w:r w:rsidRPr="00B831AA">
        <w:rPr>
          <w:color w:val="070707"/>
          <w:spacing w:val="1"/>
          <w:w w:val="105"/>
        </w:rPr>
        <w:t xml:space="preserve"> </w:t>
      </w:r>
      <w:r w:rsidRPr="00B831AA">
        <w:rPr>
          <w:color w:val="070707"/>
          <w:w w:val="105"/>
        </w:rPr>
        <w:t>to</w:t>
      </w:r>
      <w:r w:rsidRPr="00B831AA">
        <w:rPr>
          <w:color w:val="070707"/>
          <w:spacing w:val="1"/>
          <w:w w:val="105"/>
        </w:rPr>
        <w:t xml:space="preserve"> </w:t>
      </w:r>
      <w:r w:rsidRPr="00B831AA">
        <w:rPr>
          <w:color w:val="070707"/>
          <w:w w:val="105"/>
        </w:rPr>
        <w:t>all employees,</w:t>
      </w:r>
      <w:r w:rsidRPr="00B831AA">
        <w:rPr>
          <w:color w:val="070707"/>
          <w:spacing w:val="1"/>
          <w:w w:val="105"/>
        </w:rPr>
        <w:t xml:space="preserve"> </w:t>
      </w:r>
      <w:r w:rsidRPr="00B831AA">
        <w:rPr>
          <w:color w:val="070707"/>
          <w:w w:val="105"/>
        </w:rPr>
        <w:t>including</w:t>
      </w:r>
      <w:r w:rsidRPr="00B831AA">
        <w:rPr>
          <w:color w:val="070707"/>
          <w:spacing w:val="9"/>
          <w:w w:val="105"/>
        </w:rPr>
        <w:t xml:space="preserve"> </w:t>
      </w:r>
      <w:r w:rsidRPr="00B831AA">
        <w:rPr>
          <w:color w:val="070707"/>
          <w:w w:val="105"/>
        </w:rPr>
        <w:t>those</w:t>
      </w:r>
      <w:r w:rsidRPr="00B831AA">
        <w:rPr>
          <w:color w:val="070707"/>
          <w:spacing w:val="15"/>
          <w:w w:val="105"/>
        </w:rPr>
        <w:t xml:space="preserve"> </w:t>
      </w:r>
      <w:r w:rsidRPr="00B831AA">
        <w:rPr>
          <w:color w:val="070707"/>
          <w:w w:val="105"/>
        </w:rPr>
        <w:t>unit</w:t>
      </w:r>
      <w:r w:rsidRPr="00B831AA">
        <w:rPr>
          <w:color w:val="070707"/>
          <w:spacing w:val="9"/>
          <w:w w:val="105"/>
        </w:rPr>
        <w:t xml:space="preserve"> </w:t>
      </w:r>
      <w:r w:rsidRPr="00B831AA">
        <w:rPr>
          <w:color w:val="070707"/>
          <w:w w:val="105"/>
        </w:rPr>
        <w:t>members</w:t>
      </w:r>
      <w:r w:rsidRPr="00B831AA">
        <w:rPr>
          <w:color w:val="070707"/>
          <w:spacing w:val="11"/>
          <w:w w:val="105"/>
        </w:rPr>
        <w:t xml:space="preserve"> </w:t>
      </w:r>
      <w:r w:rsidRPr="00B831AA">
        <w:rPr>
          <w:color w:val="070707"/>
          <w:w w:val="105"/>
        </w:rPr>
        <w:t>who</w:t>
      </w:r>
      <w:r w:rsidRPr="00B831AA">
        <w:rPr>
          <w:color w:val="070707"/>
          <w:spacing w:val="1"/>
          <w:w w:val="105"/>
        </w:rPr>
        <w:t xml:space="preserve"> </w:t>
      </w:r>
      <w:r w:rsidRPr="00B831AA">
        <w:rPr>
          <w:color w:val="070707"/>
          <w:w w:val="105"/>
        </w:rPr>
        <w:t>are</w:t>
      </w:r>
      <w:r w:rsidRPr="00B831AA">
        <w:rPr>
          <w:color w:val="070707"/>
          <w:spacing w:val="-6"/>
          <w:w w:val="105"/>
        </w:rPr>
        <w:t xml:space="preserve"> </w:t>
      </w:r>
      <w:r w:rsidRPr="00B831AA">
        <w:rPr>
          <w:color w:val="070707"/>
          <w:w w:val="105"/>
        </w:rPr>
        <w:t>"off</w:t>
      </w:r>
      <w:r w:rsidRPr="00B831AA">
        <w:rPr>
          <w:color w:val="070707"/>
          <w:spacing w:val="-1"/>
          <w:w w:val="105"/>
        </w:rPr>
        <w:t xml:space="preserve"> </w:t>
      </w:r>
      <w:r w:rsidRPr="00B831AA">
        <w:rPr>
          <w:color w:val="070707"/>
          <w:w w:val="105"/>
        </w:rPr>
        <w:t>step".</w:t>
      </w:r>
    </w:p>
    <w:p w14:paraId="40C82BB1" w14:textId="77777777" w:rsidR="00DD67EA" w:rsidRPr="00B831AA" w:rsidRDefault="00DD67EA" w:rsidP="00552467">
      <w:pPr>
        <w:pStyle w:val="BodyText"/>
        <w:spacing w:before="7" w:line="360" w:lineRule="auto"/>
        <w:ind w:right="50"/>
        <w:jc w:val="both"/>
      </w:pPr>
    </w:p>
    <w:p w14:paraId="5A410D00" w14:textId="77777777" w:rsidR="00552467" w:rsidRPr="00B831AA" w:rsidRDefault="00DD67EA" w:rsidP="00552467">
      <w:pPr>
        <w:spacing w:line="360" w:lineRule="auto"/>
        <w:ind w:left="720" w:right="50" w:hanging="720"/>
        <w:jc w:val="both"/>
        <w:rPr>
          <w:color w:val="070707"/>
          <w:w w:val="110"/>
        </w:rPr>
      </w:pPr>
      <w:r w:rsidRPr="00B831AA">
        <w:rPr>
          <w:b/>
          <w:sz w:val="22"/>
          <w:szCs w:val="22"/>
        </w:rPr>
        <w:t>11.8</w:t>
      </w:r>
      <w:r w:rsidRPr="00B831AA">
        <w:rPr>
          <w:sz w:val="22"/>
          <w:szCs w:val="22"/>
        </w:rPr>
        <w:tab/>
      </w:r>
      <w:r w:rsidRPr="00B831AA">
        <w:rPr>
          <w:color w:val="070707"/>
          <w:w w:val="110"/>
        </w:rPr>
        <w:t xml:space="preserve"> Employees on 2021 schedule SS2 and schedule SS3 as of December 31, 2021 shall be placed on 2022 schedule SS2 at a step that provides a raise of no less than $1.25 per hour</w:t>
      </w:r>
    </w:p>
    <w:p w14:paraId="0C9CA1D4" w14:textId="77777777" w:rsidR="00552467" w:rsidRPr="00B831AA" w:rsidRDefault="00552467" w:rsidP="00552467">
      <w:pPr>
        <w:spacing w:line="360" w:lineRule="auto"/>
        <w:ind w:left="720" w:right="50" w:hanging="720"/>
        <w:jc w:val="both"/>
        <w:rPr>
          <w:color w:val="070707"/>
          <w:w w:val="110"/>
        </w:rPr>
      </w:pPr>
    </w:p>
    <w:p w14:paraId="6FF8F9E9" w14:textId="77777777" w:rsidR="00DD67EA" w:rsidRPr="00B831AA" w:rsidRDefault="00DD67EA" w:rsidP="00552467">
      <w:pPr>
        <w:spacing w:line="360" w:lineRule="auto"/>
        <w:ind w:left="720" w:right="50" w:hanging="720"/>
        <w:jc w:val="both"/>
        <w:rPr>
          <w:color w:val="070707"/>
          <w:w w:val="110"/>
        </w:rPr>
      </w:pPr>
      <w:r w:rsidRPr="00B831AA">
        <w:rPr>
          <w:b/>
          <w:sz w:val="22"/>
          <w:szCs w:val="22"/>
        </w:rPr>
        <w:t>11.9</w:t>
      </w:r>
      <w:r w:rsidRPr="00B831AA">
        <w:rPr>
          <w:sz w:val="22"/>
          <w:szCs w:val="22"/>
        </w:rPr>
        <w:tab/>
      </w:r>
      <w:r w:rsidRPr="00B831AA">
        <w:rPr>
          <w:color w:val="070707"/>
          <w:w w:val="110"/>
        </w:rPr>
        <w:t>Clinical Titles at Monroe County Hospital can advance to SS1 steps F and G and SS2 steps M and N.   Employees in schedule SS1 will have the option to move to SS2 on their anniversary date one year after they reach their highest step.  This move will be initiated upon contacting County Human Resources.</w:t>
      </w:r>
    </w:p>
    <w:p w14:paraId="3D984CD1" w14:textId="77777777" w:rsidR="00036D16" w:rsidRPr="00B831AA" w:rsidRDefault="00036D16" w:rsidP="00DD67EA">
      <w:pPr>
        <w:spacing w:line="261" w:lineRule="auto"/>
        <w:ind w:left="720" w:right="809" w:hanging="720"/>
        <w:jc w:val="both"/>
        <w:rPr>
          <w:color w:val="070707"/>
          <w:w w:val="110"/>
        </w:rPr>
      </w:pPr>
    </w:p>
    <w:p w14:paraId="16C7BA6E" w14:textId="77777777" w:rsidR="00036D16" w:rsidRPr="00B831AA" w:rsidRDefault="00036D16" w:rsidP="00036D16">
      <w:pPr>
        <w:spacing w:line="360" w:lineRule="auto"/>
        <w:ind w:left="720" w:hanging="720"/>
        <w:jc w:val="both"/>
      </w:pPr>
      <w:r w:rsidRPr="00B831AA">
        <w:rPr>
          <w:b/>
          <w:bCs/>
        </w:rPr>
        <w:t>11.10</w:t>
      </w:r>
      <w:r w:rsidRPr="00B831AA">
        <w:tab/>
        <w:t>Certain bargaining unit employees, by reason of their dates of hire and the policy of the County, have been paid according to the 70-hour rate contained on the appropriate wage schedule as listed in Appendix B. These employees shall continue to be paid at the 70-hour rate provided, however, that any such employees who transfer to a different job grade or classification will be thereafter be paid at the 80-hour rate. They will be place on the step closest to their 70-hour pay rate but that pay rate shall not exceed the top step of their pay group, except in the discretion of the County.</w:t>
      </w:r>
    </w:p>
    <w:p w14:paraId="0747D2E6" w14:textId="77777777" w:rsidR="00036D16" w:rsidRPr="00B831AA" w:rsidRDefault="00036D16" w:rsidP="00036D16">
      <w:pPr>
        <w:spacing w:line="360" w:lineRule="auto"/>
        <w:ind w:left="720" w:hanging="720"/>
        <w:jc w:val="both"/>
      </w:pPr>
    </w:p>
    <w:p w14:paraId="69727939" w14:textId="77777777" w:rsidR="00036D16" w:rsidRPr="00B831AA" w:rsidRDefault="00036D16" w:rsidP="00036D16">
      <w:pPr>
        <w:spacing w:line="360" w:lineRule="auto"/>
        <w:ind w:left="720" w:hanging="720"/>
        <w:jc w:val="both"/>
      </w:pPr>
      <w:r w:rsidRPr="00B831AA">
        <w:rPr>
          <w:b/>
          <w:bCs/>
        </w:rPr>
        <w:t>11.11</w:t>
      </w:r>
      <w:r w:rsidRPr="00B831AA">
        <w:rPr>
          <w:b/>
          <w:bCs/>
        </w:rPr>
        <w:tab/>
      </w:r>
      <w:r w:rsidRPr="00B831AA">
        <w:t>Employees are eligible to advance one step on the wage schedule on their anniversary date of service in the job title provided they receive a satisfactory or higher rating on a performance evaluation. If supervisors do not complete performance evaluations in a timely fashion, employees will be advanced to the next step on the wage schedule retroactive to the anniversary date as long as they receive a satisfactory or higher rating on performance evaluations.</w:t>
      </w:r>
    </w:p>
    <w:p w14:paraId="67A17E55" w14:textId="77777777" w:rsidR="00036D16" w:rsidRPr="00B831AA" w:rsidRDefault="00036D16" w:rsidP="00036D16">
      <w:pPr>
        <w:spacing w:line="360" w:lineRule="auto"/>
        <w:ind w:left="720" w:hanging="720"/>
        <w:jc w:val="both"/>
      </w:pPr>
    </w:p>
    <w:p w14:paraId="39788208" w14:textId="77777777" w:rsidR="00036D16" w:rsidRPr="00B831AA" w:rsidRDefault="00036D16" w:rsidP="00036D16">
      <w:pPr>
        <w:spacing w:line="360" w:lineRule="auto"/>
        <w:ind w:left="720" w:hanging="720"/>
        <w:jc w:val="both"/>
      </w:pPr>
      <w:r w:rsidRPr="00B831AA">
        <w:rPr>
          <w:b/>
          <w:bCs/>
        </w:rPr>
        <w:t>11.12</w:t>
      </w:r>
      <w:r w:rsidRPr="00B831AA">
        <w:rPr>
          <w:b/>
          <w:bCs/>
        </w:rPr>
        <w:tab/>
      </w:r>
      <w:r w:rsidRPr="00B831AA">
        <w:t>Notwithstanding the provisions of Civil Service Law Section 209-a 1.(e) (The Triborough Law), or any other provision of law or contract, no salary step advances or other increases in compensation or benefits shall be made after the expiration date of the Agreement.</w:t>
      </w:r>
    </w:p>
    <w:p w14:paraId="5F21501C" w14:textId="77777777" w:rsidR="00036D16" w:rsidRPr="00B831AA" w:rsidRDefault="00036D16" w:rsidP="00036D16">
      <w:pPr>
        <w:spacing w:line="360" w:lineRule="auto"/>
        <w:ind w:left="720" w:hanging="720"/>
        <w:jc w:val="both"/>
      </w:pPr>
    </w:p>
    <w:p w14:paraId="1C0B2EE5" w14:textId="77777777" w:rsidR="00036D16" w:rsidRPr="00B831AA" w:rsidRDefault="00036D16" w:rsidP="00036D16">
      <w:pPr>
        <w:spacing w:line="360" w:lineRule="auto"/>
        <w:ind w:left="720" w:hanging="720"/>
        <w:jc w:val="both"/>
      </w:pPr>
      <w:r w:rsidRPr="00B831AA">
        <w:rPr>
          <w:b/>
          <w:bCs/>
        </w:rPr>
        <w:t>11.13</w:t>
      </w:r>
      <w:r w:rsidRPr="00B831AA">
        <w:rPr>
          <w:b/>
          <w:bCs/>
        </w:rPr>
        <w:tab/>
        <w:t xml:space="preserve">Overtime.  </w:t>
      </w:r>
      <w:r w:rsidRPr="00B831AA">
        <w:t>Overtime shal</w:t>
      </w:r>
      <w:r w:rsidR="00ED57BF" w:rsidRPr="00B831AA">
        <w:t>l be paid at one and one-half (</w:t>
      </w:r>
      <w:r w:rsidRPr="00B831AA">
        <w:t>1 ½) time the employee’s regular hourly rate of compensation for all hours worked over forty (40) per week.</w:t>
      </w:r>
    </w:p>
    <w:p w14:paraId="7412D02B" w14:textId="77777777" w:rsidR="00036D16" w:rsidRPr="00B831AA" w:rsidRDefault="00036D16" w:rsidP="00036D16">
      <w:pPr>
        <w:spacing w:line="360" w:lineRule="auto"/>
        <w:jc w:val="both"/>
      </w:pPr>
    </w:p>
    <w:p w14:paraId="10C8FEAE" w14:textId="77777777" w:rsidR="00892E0D" w:rsidRPr="00B831AA" w:rsidRDefault="00892E0D" w:rsidP="00892E0D">
      <w:pPr>
        <w:pStyle w:val="CBAHeading1"/>
      </w:pPr>
    </w:p>
    <w:p w14:paraId="09DF12D6" w14:textId="77777777" w:rsidR="00036D16" w:rsidRPr="00B831AA" w:rsidRDefault="00036D16" w:rsidP="00892E0D">
      <w:pPr>
        <w:pStyle w:val="CBAHeading1"/>
      </w:pPr>
      <w:r w:rsidRPr="00B831AA">
        <w:t>Article 12</w:t>
      </w:r>
      <w:r w:rsidR="00892E0D" w:rsidRPr="00B831AA">
        <w:t xml:space="preserve"> – Savings and Complete Agreement</w:t>
      </w:r>
    </w:p>
    <w:p w14:paraId="4DE24301" w14:textId="77777777" w:rsidR="00036D16" w:rsidRPr="00B831AA" w:rsidRDefault="00036D16" w:rsidP="00036D16">
      <w:pPr>
        <w:spacing w:line="360" w:lineRule="auto"/>
      </w:pPr>
    </w:p>
    <w:p w14:paraId="7C315E18" w14:textId="77777777" w:rsidR="00036D16" w:rsidRPr="00B831AA" w:rsidRDefault="00036D16" w:rsidP="00036D16">
      <w:pPr>
        <w:spacing w:line="360" w:lineRule="auto"/>
        <w:ind w:left="720" w:hanging="720"/>
        <w:jc w:val="both"/>
      </w:pPr>
      <w:r w:rsidRPr="00B831AA">
        <w:rPr>
          <w:b/>
        </w:rPr>
        <w:t>12.1</w:t>
      </w:r>
      <w:r w:rsidRPr="00B831AA">
        <w:rPr>
          <w:b/>
        </w:rPr>
        <w:tab/>
        <w:t>Savings.</w:t>
      </w:r>
      <w:r w:rsidRPr="00B831AA">
        <w:t xml:space="preserve">  In the event any provision of this Agreement is held to be </w:t>
      </w:r>
      <w:r w:rsidR="00ED57BF" w:rsidRPr="00B831AA">
        <w:t>violate</w:t>
      </w:r>
      <w:r w:rsidRPr="00B831AA">
        <w:t xml:space="preserve"> of existing law, or rules and regulations having the force and effect of law, by a court or agency of competent jurisdiction, then said provision shall not bind either of the parties, but the remainder of the Agreement shall continue in full force and effect as if the invalid or illegal provision had not been a part of this Agreement.  </w:t>
      </w:r>
    </w:p>
    <w:p w14:paraId="0CF3ABAB" w14:textId="77777777" w:rsidR="00036D16" w:rsidRPr="00B831AA" w:rsidRDefault="00036D16" w:rsidP="00036D16">
      <w:pPr>
        <w:spacing w:line="360" w:lineRule="auto"/>
        <w:ind w:left="720" w:hanging="720"/>
        <w:jc w:val="both"/>
      </w:pPr>
      <w:r w:rsidRPr="00B831AA">
        <w:rPr>
          <w:b/>
        </w:rPr>
        <w:t>12.2</w:t>
      </w:r>
      <w:r w:rsidRPr="00B831AA">
        <w:rPr>
          <w:b/>
        </w:rPr>
        <w:tab/>
        <w:t>Complete Agreement.</w:t>
      </w:r>
      <w:r w:rsidRPr="00B831AA">
        <w:t xml:space="preserve">  It is agreed that both parties have had the full opportunity to negotiate over those items which are the subject of mandatory collective bargaining under the law.  Therefore, both parties agree that negotiations will not be reopened on any item during the life of this Agreement, whether or not such item is contained herein or whether or not such item was discussed during negotiations between the parties, and the County retains and reserves all of its rights and prerogatives with respect to such matters, as may be provided under law and under the Management Rights provisions of this Agreement. It is understood and agreed by both Parties that this Agreement represents the complete agreement between them and may only be modified, amended, added to or deleted from by express signed written agreement of both parties and only where both parties have given their prior consent to engage in discussions which may or may not result in any such change.</w:t>
      </w:r>
    </w:p>
    <w:p w14:paraId="7B0D76CA" w14:textId="77777777" w:rsidR="00A306D2" w:rsidRPr="00B831AA" w:rsidRDefault="00A306D2" w:rsidP="00036D16">
      <w:pPr>
        <w:spacing w:line="360" w:lineRule="auto"/>
        <w:ind w:left="720" w:hanging="720"/>
        <w:jc w:val="both"/>
      </w:pPr>
    </w:p>
    <w:p w14:paraId="4E932203" w14:textId="77777777" w:rsidR="00A306D2" w:rsidRPr="00B831AA" w:rsidRDefault="00A306D2" w:rsidP="00036D16">
      <w:pPr>
        <w:spacing w:line="360" w:lineRule="auto"/>
        <w:ind w:left="720" w:hanging="720"/>
        <w:jc w:val="both"/>
      </w:pPr>
    </w:p>
    <w:p w14:paraId="7D8CA607" w14:textId="77777777" w:rsidR="00A306D2" w:rsidRPr="00B831AA" w:rsidRDefault="00A306D2" w:rsidP="00036D16">
      <w:pPr>
        <w:spacing w:line="360" w:lineRule="auto"/>
        <w:ind w:left="720" w:hanging="720"/>
        <w:jc w:val="both"/>
      </w:pPr>
    </w:p>
    <w:p w14:paraId="17CA4BB0" w14:textId="77777777" w:rsidR="00A306D2" w:rsidRPr="00B831AA" w:rsidRDefault="00A306D2" w:rsidP="00036D16">
      <w:pPr>
        <w:spacing w:line="360" w:lineRule="auto"/>
        <w:ind w:left="720" w:hanging="720"/>
        <w:jc w:val="both"/>
      </w:pPr>
    </w:p>
    <w:p w14:paraId="46C65D34" w14:textId="77777777" w:rsidR="00A306D2" w:rsidRPr="00B831AA" w:rsidRDefault="00A306D2" w:rsidP="00036D16">
      <w:pPr>
        <w:spacing w:line="360" w:lineRule="auto"/>
        <w:ind w:left="720" w:hanging="720"/>
        <w:jc w:val="both"/>
      </w:pPr>
    </w:p>
    <w:p w14:paraId="42F26B8F" w14:textId="77777777" w:rsidR="00A306D2" w:rsidRPr="00B831AA" w:rsidRDefault="00A306D2" w:rsidP="00036D16">
      <w:pPr>
        <w:spacing w:line="360" w:lineRule="auto"/>
        <w:ind w:left="720" w:hanging="720"/>
        <w:jc w:val="both"/>
      </w:pPr>
    </w:p>
    <w:p w14:paraId="6915145B" w14:textId="77777777" w:rsidR="00A306D2" w:rsidRPr="00B831AA" w:rsidRDefault="00A306D2" w:rsidP="00036D16">
      <w:pPr>
        <w:spacing w:line="360" w:lineRule="auto"/>
        <w:ind w:left="720" w:hanging="720"/>
        <w:jc w:val="both"/>
      </w:pPr>
    </w:p>
    <w:p w14:paraId="68BAC4DE" w14:textId="77777777" w:rsidR="00A306D2" w:rsidRPr="00B831AA" w:rsidRDefault="00A306D2" w:rsidP="00036D16">
      <w:pPr>
        <w:spacing w:line="360" w:lineRule="auto"/>
        <w:ind w:left="720" w:hanging="720"/>
        <w:jc w:val="both"/>
      </w:pPr>
    </w:p>
    <w:p w14:paraId="601F625F" w14:textId="77777777" w:rsidR="00A306D2" w:rsidRPr="00B831AA" w:rsidRDefault="00A306D2" w:rsidP="00036D16">
      <w:pPr>
        <w:spacing w:line="360" w:lineRule="auto"/>
        <w:ind w:left="720" w:hanging="720"/>
        <w:jc w:val="both"/>
      </w:pPr>
    </w:p>
    <w:p w14:paraId="2F0DBBAB" w14:textId="77777777" w:rsidR="00A306D2" w:rsidRPr="00B831AA" w:rsidRDefault="00A306D2" w:rsidP="00036D16">
      <w:pPr>
        <w:spacing w:line="360" w:lineRule="auto"/>
        <w:ind w:left="720" w:hanging="720"/>
        <w:jc w:val="both"/>
      </w:pPr>
    </w:p>
    <w:p w14:paraId="3CE54AD7" w14:textId="77777777" w:rsidR="00A306D2" w:rsidRPr="00B831AA" w:rsidRDefault="00A306D2" w:rsidP="00036D16">
      <w:pPr>
        <w:spacing w:line="360" w:lineRule="auto"/>
        <w:ind w:left="720" w:hanging="720"/>
        <w:jc w:val="both"/>
      </w:pPr>
    </w:p>
    <w:p w14:paraId="4374EB07" w14:textId="77777777" w:rsidR="00A306D2" w:rsidRPr="00B831AA" w:rsidRDefault="00A306D2" w:rsidP="00036D16">
      <w:pPr>
        <w:spacing w:line="360" w:lineRule="auto"/>
        <w:ind w:left="720" w:hanging="720"/>
        <w:jc w:val="both"/>
      </w:pPr>
    </w:p>
    <w:p w14:paraId="77694BF9" w14:textId="77777777" w:rsidR="00A306D2" w:rsidRPr="00B831AA" w:rsidRDefault="00A306D2" w:rsidP="00892E0D">
      <w:pPr>
        <w:spacing w:line="360" w:lineRule="auto"/>
        <w:jc w:val="both"/>
      </w:pPr>
    </w:p>
    <w:p w14:paraId="1D9486E5" w14:textId="77777777" w:rsidR="00A306D2" w:rsidRPr="00B831AA" w:rsidRDefault="00A306D2" w:rsidP="00892E0D">
      <w:pPr>
        <w:pStyle w:val="CBAHeading1"/>
      </w:pPr>
      <w:r w:rsidRPr="00B831AA">
        <w:t>Article 13</w:t>
      </w:r>
      <w:r w:rsidR="00892E0D" w:rsidRPr="00B831AA">
        <w:t xml:space="preserve"> - Duration</w:t>
      </w:r>
    </w:p>
    <w:p w14:paraId="6607C758" w14:textId="77777777" w:rsidR="00A306D2" w:rsidRPr="00B831AA" w:rsidRDefault="00A306D2" w:rsidP="00A306D2">
      <w:pPr>
        <w:spacing w:line="360" w:lineRule="auto"/>
        <w:ind w:left="720" w:hanging="720"/>
      </w:pPr>
    </w:p>
    <w:p w14:paraId="53777819" w14:textId="77777777" w:rsidR="00A306D2" w:rsidRPr="00B831AA" w:rsidRDefault="00A306D2" w:rsidP="00A306D2">
      <w:pPr>
        <w:spacing w:line="360" w:lineRule="auto"/>
        <w:ind w:left="720"/>
      </w:pPr>
      <w:r w:rsidRPr="00B831AA">
        <w:t>This Agreement, and any written amendments made and annexed hereto, shall continue</w:t>
      </w:r>
    </w:p>
    <w:p w14:paraId="29473DF6" w14:textId="77777777" w:rsidR="00A306D2" w:rsidRPr="00B831AA" w:rsidRDefault="00A306D2" w:rsidP="00A306D2">
      <w:pPr>
        <w:spacing w:line="360" w:lineRule="auto"/>
        <w:ind w:left="720"/>
      </w:pPr>
      <w:r w:rsidRPr="00B831AA">
        <w:t xml:space="preserve">in full force and effect until midnight, December 31, 2024. Written notice shall be given </w:t>
      </w:r>
    </w:p>
    <w:p w14:paraId="2D20C8E8" w14:textId="77777777" w:rsidR="00A306D2" w:rsidRPr="00B831AA" w:rsidRDefault="00A306D2" w:rsidP="00A306D2">
      <w:pPr>
        <w:spacing w:line="360" w:lineRule="auto"/>
        <w:ind w:left="720"/>
      </w:pPr>
      <w:r w:rsidRPr="00B831AA">
        <w:t xml:space="preserve">no later than June 1, 2024 by either party requesting a change of this Agreement. If </w:t>
      </w:r>
    </w:p>
    <w:p w14:paraId="5DC82B25" w14:textId="77777777" w:rsidR="00A306D2" w:rsidRPr="00B831AA" w:rsidRDefault="00A306D2" w:rsidP="00A306D2">
      <w:pPr>
        <w:spacing w:line="360" w:lineRule="auto"/>
        <w:ind w:left="720"/>
      </w:pPr>
      <w:r w:rsidRPr="00B831AA">
        <w:t xml:space="preserve">written notice is not given, this Agreement shall continue in effect from year to year until </w:t>
      </w:r>
    </w:p>
    <w:p w14:paraId="632C137D" w14:textId="77777777" w:rsidR="00A306D2" w:rsidRPr="00B831AA" w:rsidRDefault="00A306D2" w:rsidP="00A306D2">
      <w:pPr>
        <w:spacing w:line="360" w:lineRule="auto"/>
        <w:ind w:firstLine="720"/>
      </w:pPr>
      <w:r w:rsidRPr="00B831AA">
        <w:t>such notice is given no later than June 1 of any subsequent year.</w:t>
      </w:r>
    </w:p>
    <w:p w14:paraId="2CF49594" w14:textId="77777777" w:rsidR="00A306D2" w:rsidRPr="00B831AA" w:rsidRDefault="00A306D2" w:rsidP="00A306D2">
      <w:pPr>
        <w:spacing w:line="360" w:lineRule="auto"/>
        <w:ind w:left="720" w:hanging="720"/>
      </w:pPr>
    </w:p>
    <w:p w14:paraId="3E1B0936" w14:textId="77777777" w:rsidR="00A306D2" w:rsidRPr="00B831AA" w:rsidRDefault="00A306D2" w:rsidP="00A306D2">
      <w:pPr>
        <w:spacing w:line="360" w:lineRule="auto"/>
        <w:ind w:left="720"/>
      </w:pPr>
      <w:r w:rsidRPr="00B831AA">
        <w:t xml:space="preserve">No provisions of this Agreement may be deleted or changed, and no provision may be </w:t>
      </w:r>
    </w:p>
    <w:p w14:paraId="2E3D2A2B" w14:textId="77777777" w:rsidR="00A306D2" w:rsidRPr="00B831AA" w:rsidRDefault="00A306D2" w:rsidP="00A306D2">
      <w:pPr>
        <w:spacing w:line="360" w:lineRule="auto"/>
        <w:ind w:left="720"/>
      </w:pPr>
      <w:r w:rsidRPr="00B831AA">
        <w:t>added to this Agreement except by a written amendment signed by each party.</w:t>
      </w:r>
    </w:p>
    <w:p w14:paraId="7B878D62" w14:textId="77777777" w:rsidR="00A306D2" w:rsidRPr="00B831AA" w:rsidRDefault="00A306D2" w:rsidP="00A306D2">
      <w:pPr>
        <w:spacing w:line="360" w:lineRule="auto"/>
        <w:ind w:left="720" w:hanging="720"/>
      </w:pPr>
    </w:p>
    <w:p w14:paraId="1A47D9AC" w14:textId="77777777" w:rsidR="00A306D2" w:rsidRPr="00B831AA" w:rsidRDefault="00A306D2" w:rsidP="00A306D2">
      <w:pPr>
        <w:spacing w:line="360" w:lineRule="auto"/>
        <w:ind w:left="720"/>
      </w:pPr>
      <w:r w:rsidRPr="00B831AA">
        <w:t>THIS AGREEMENT is entered into this 15</w:t>
      </w:r>
      <w:r w:rsidRPr="00B831AA">
        <w:rPr>
          <w:vertAlign w:val="superscript"/>
        </w:rPr>
        <w:t>th</w:t>
      </w:r>
      <w:r w:rsidRPr="00B831AA">
        <w:t xml:space="preserve"> day of December 2021, by and between </w:t>
      </w:r>
    </w:p>
    <w:p w14:paraId="517652B5" w14:textId="77777777" w:rsidR="00A306D2" w:rsidRPr="00B831AA" w:rsidRDefault="00A306D2" w:rsidP="00A306D2">
      <w:pPr>
        <w:spacing w:line="360" w:lineRule="auto"/>
        <w:ind w:left="720"/>
      </w:pPr>
      <w:r w:rsidRPr="00B831AA">
        <w:t xml:space="preserve">MONROE COUNTY and the MONROE COUNTY PART-TIME EMPLOYEES UNIT </w:t>
      </w:r>
    </w:p>
    <w:p w14:paraId="434FBE93" w14:textId="77777777" w:rsidR="00A306D2" w:rsidRPr="00B831AA" w:rsidRDefault="00A306D2" w:rsidP="00A306D2">
      <w:pPr>
        <w:spacing w:line="360" w:lineRule="auto"/>
        <w:ind w:left="720"/>
      </w:pPr>
      <w:r w:rsidRPr="00B831AA">
        <w:t>7401 CSEA, to become effective January 1, 2022.</w:t>
      </w:r>
    </w:p>
    <w:p w14:paraId="654ED88E" w14:textId="77777777" w:rsidR="00A306D2" w:rsidRPr="00B831AA" w:rsidRDefault="00A306D2" w:rsidP="00A306D2">
      <w:pPr>
        <w:spacing w:line="360" w:lineRule="auto"/>
        <w:ind w:left="720" w:hanging="720"/>
      </w:pPr>
    </w:p>
    <w:p w14:paraId="1CD6A08C" w14:textId="77777777" w:rsidR="00A306D2" w:rsidRPr="00B831AA" w:rsidRDefault="00A306D2" w:rsidP="00A306D2">
      <w:pPr>
        <w:spacing w:line="360" w:lineRule="auto"/>
      </w:pPr>
    </w:p>
    <w:p w14:paraId="70D9CFFB" w14:textId="77777777" w:rsidR="00036D16" w:rsidRPr="00B831AA" w:rsidRDefault="00036D16" w:rsidP="00036D16">
      <w:pPr>
        <w:rPr>
          <w:b/>
        </w:rPr>
      </w:pPr>
      <w:r w:rsidRPr="00B831AA">
        <w:rPr>
          <w:b/>
        </w:rPr>
        <w:t xml:space="preserve">CSEA, LOCAL 1000 AFSCME, AFL-CIO, </w:t>
      </w:r>
    </w:p>
    <w:p w14:paraId="6F0CC811" w14:textId="77777777" w:rsidR="00036D16" w:rsidRPr="00B831AA" w:rsidRDefault="00036D16" w:rsidP="00036D16">
      <w:pPr>
        <w:rPr>
          <w:b/>
        </w:rPr>
      </w:pPr>
      <w:r w:rsidRPr="00B831AA">
        <w:rPr>
          <w:b/>
        </w:rPr>
        <w:t xml:space="preserve">MONROE COUNTY PART-TIME </w:t>
      </w:r>
    </w:p>
    <w:p w14:paraId="586425FE" w14:textId="77777777" w:rsidR="00036D16" w:rsidRPr="00B831AA" w:rsidRDefault="00036D16" w:rsidP="00036D16">
      <w:r w:rsidRPr="00B831AA">
        <w:rPr>
          <w:b/>
        </w:rPr>
        <w:t>EMPLOYEE UNIT 7401, LOCAL 828</w:t>
      </w:r>
      <w:r w:rsidRPr="00B831AA">
        <w:rPr>
          <w:b/>
        </w:rPr>
        <w:tab/>
      </w:r>
      <w:r w:rsidRPr="00B831AA">
        <w:rPr>
          <w:b/>
        </w:rPr>
        <w:tab/>
        <w:t>MONROE COUNTY</w:t>
      </w:r>
    </w:p>
    <w:p w14:paraId="151257D2" w14:textId="77777777" w:rsidR="00036D16" w:rsidRPr="00B831AA" w:rsidRDefault="00036D16" w:rsidP="00036D16"/>
    <w:p w14:paraId="7BBFBEE5" w14:textId="77777777" w:rsidR="00036D16" w:rsidRPr="00B831AA" w:rsidRDefault="00036D16" w:rsidP="00036D16"/>
    <w:p w14:paraId="060B4C75" w14:textId="77777777" w:rsidR="00036D16" w:rsidRPr="00B831AA" w:rsidRDefault="00036D16" w:rsidP="00036D16">
      <w:r w:rsidRPr="00B831AA">
        <w:t>___________________________</w:t>
      </w:r>
      <w:r w:rsidRPr="00B831AA">
        <w:tab/>
      </w:r>
      <w:r w:rsidRPr="00B831AA">
        <w:tab/>
      </w:r>
      <w:r w:rsidRPr="00B831AA">
        <w:tab/>
        <w:t>______________________</w:t>
      </w:r>
    </w:p>
    <w:p w14:paraId="7A80E251" w14:textId="77777777" w:rsidR="00036D16" w:rsidRPr="00B831AA" w:rsidRDefault="00036D16" w:rsidP="00036D16">
      <w:r w:rsidRPr="00B831AA">
        <w:t>Robert Ellis</w:t>
      </w:r>
      <w:r w:rsidRPr="00B831AA">
        <w:tab/>
      </w:r>
      <w:r w:rsidRPr="00B831AA">
        <w:tab/>
      </w:r>
      <w:r w:rsidRPr="00B831AA">
        <w:tab/>
      </w:r>
      <w:r w:rsidRPr="00B831AA">
        <w:tab/>
      </w:r>
      <w:r w:rsidRPr="00B831AA">
        <w:tab/>
      </w:r>
      <w:r w:rsidRPr="00B831AA">
        <w:tab/>
      </w:r>
      <w:r w:rsidR="009B208A">
        <w:t>Adam J. Bello</w:t>
      </w:r>
    </w:p>
    <w:p w14:paraId="3D773802" w14:textId="77777777" w:rsidR="00036D16" w:rsidRPr="00B831AA" w:rsidRDefault="00036D16" w:rsidP="00036D16">
      <w:pPr>
        <w:jc w:val="both"/>
      </w:pPr>
      <w:r w:rsidRPr="00B831AA">
        <w:t>Labor Relations Spe</w:t>
      </w:r>
      <w:r w:rsidR="009B208A">
        <w:t>cialist, CSEA</w:t>
      </w:r>
      <w:r w:rsidR="009B208A">
        <w:tab/>
      </w:r>
      <w:r w:rsidR="009B208A">
        <w:tab/>
      </w:r>
      <w:r w:rsidR="009B208A">
        <w:tab/>
        <w:t>County Executive</w:t>
      </w:r>
    </w:p>
    <w:p w14:paraId="21AC84DD" w14:textId="77777777" w:rsidR="00036D16" w:rsidRPr="00B831AA" w:rsidRDefault="00036D16" w:rsidP="00036D16">
      <w:pPr>
        <w:jc w:val="both"/>
      </w:pPr>
    </w:p>
    <w:p w14:paraId="7271C77B" w14:textId="77777777" w:rsidR="00036D16" w:rsidRPr="00B831AA" w:rsidRDefault="00036D16" w:rsidP="00036D16">
      <w:pPr>
        <w:jc w:val="both"/>
      </w:pPr>
    </w:p>
    <w:p w14:paraId="11FEB88A" w14:textId="77777777" w:rsidR="00036D16" w:rsidRPr="00B831AA" w:rsidRDefault="00036D16" w:rsidP="00036D16">
      <w:pPr>
        <w:jc w:val="both"/>
      </w:pPr>
      <w:r w:rsidRPr="00B831AA">
        <w:tab/>
      </w:r>
      <w:r w:rsidRPr="00B831AA">
        <w:tab/>
      </w:r>
      <w:r w:rsidRPr="00B831AA">
        <w:tab/>
      </w:r>
      <w:r w:rsidRPr="00B831AA">
        <w:tab/>
      </w:r>
      <w:r w:rsidRPr="00B831AA">
        <w:tab/>
      </w:r>
      <w:r w:rsidRPr="00B831AA">
        <w:tab/>
      </w:r>
      <w:r w:rsidRPr="00B831AA">
        <w:tab/>
      </w:r>
      <w:r w:rsidRPr="00B831AA">
        <w:tab/>
      </w:r>
      <w:r w:rsidRPr="00B831AA">
        <w:tab/>
      </w:r>
      <w:r w:rsidRPr="00B831AA">
        <w:tab/>
      </w:r>
      <w:r w:rsidRPr="00B831AA">
        <w:tab/>
      </w:r>
      <w:r w:rsidRPr="00B831AA">
        <w:tab/>
      </w:r>
    </w:p>
    <w:p w14:paraId="73FA4D89" w14:textId="77777777" w:rsidR="00036D16" w:rsidRPr="00B831AA" w:rsidRDefault="00036D16" w:rsidP="00036D16">
      <w:pPr>
        <w:jc w:val="both"/>
      </w:pPr>
      <w:r w:rsidRPr="00B831AA">
        <w:t>___________________________</w:t>
      </w:r>
      <w:r w:rsidRPr="00B831AA">
        <w:tab/>
      </w:r>
      <w:r w:rsidRPr="00B831AA">
        <w:tab/>
      </w:r>
      <w:r w:rsidRPr="00B831AA">
        <w:tab/>
        <w:t>_______________________</w:t>
      </w:r>
      <w:r w:rsidRPr="00B831AA">
        <w:tab/>
      </w:r>
    </w:p>
    <w:p w14:paraId="647D84F1" w14:textId="77777777" w:rsidR="00036D16" w:rsidRPr="00B831AA" w:rsidRDefault="00036D16" w:rsidP="00036D16">
      <w:pPr>
        <w:jc w:val="both"/>
      </w:pPr>
      <w:r w:rsidRPr="00B831AA">
        <w:t>Unit President</w:t>
      </w:r>
      <w:r w:rsidRPr="00B831AA">
        <w:tab/>
      </w:r>
      <w:r w:rsidRPr="00B831AA">
        <w:tab/>
      </w:r>
      <w:r w:rsidRPr="00B831AA">
        <w:tab/>
      </w:r>
      <w:r w:rsidRPr="00B831AA">
        <w:tab/>
      </w:r>
      <w:r w:rsidRPr="00B831AA">
        <w:tab/>
      </w:r>
      <w:r w:rsidRPr="00B831AA">
        <w:tab/>
        <w:t>Andrea Guzzetta</w:t>
      </w:r>
    </w:p>
    <w:p w14:paraId="3E61FB46" w14:textId="77777777" w:rsidR="00036D16" w:rsidRPr="00B831AA" w:rsidRDefault="00036D16" w:rsidP="00036D16">
      <w:pPr>
        <w:jc w:val="both"/>
      </w:pPr>
      <w:r w:rsidRPr="00B831AA">
        <w:tab/>
      </w:r>
      <w:r w:rsidRPr="00B831AA">
        <w:tab/>
      </w:r>
      <w:r w:rsidRPr="00B831AA">
        <w:tab/>
      </w:r>
      <w:r w:rsidRPr="00B831AA">
        <w:tab/>
      </w:r>
      <w:r w:rsidRPr="00B831AA">
        <w:tab/>
      </w:r>
      <w:r w:rsidRPr="00B831AA">
        <w:tab/>
      </w:r>
      <w:r w:rsidRPr="00B831AA">
        <w:tab/>
        <w:t>Director of Human Resources</w:t>
      </w:r>
    </w:p>
    <w:p w14:paraId="4FF19195" w14:textId="77777777" w:rsidR="00036D16" w:rsidRPr="00B831AA" w:rsidRDefault="00036D16" w:rsidP="00036D16">
      <w:pPr>
        <w:jc w:val="both"/>
      </w:pPr>
    </w:p>
    <w:p w14:paraId="016AE337" w14:textId="77777777" w:rsidR="00036D16" w:rsidRPr="00B831AA" w:rsidRDefault="00036D16" w:rsidP="00036D16">
      <w:pPr>
        <w:jc w:val="both"/>
      </w:pPr>
    </w:p>
    <w:p w14:paraId="7C9B5F89" w14:textId="77777777" w:rsidR="00036D16" w:rsidRPr="00B831AA" w:rsidRDefault="00036D16" w:rsidP="00036D16">
      <w:pPr>
        <w:jc w:val="both"/>
      </w:pPr>
    </w:p>
    <w:p w14:paraId="6FAD1190" w14:textId="77777777" w:rsidR="009B208A" w:rsidRDefault="00036D16" w:rsidP="009B208A">
      <w:pPr>
        <w:jc w:val="both"/>
      </w:pPr>
      <w:r w:rsidRPr="00B831AA">
        <w:tab/>
      </w:r>
      <w:r w:rsidRPr="00B831AA">
        <w:tab/>
      </w:r>
      <w:r w:rsidRPr="00B831AA">
        <w:tab/>
      </w:r>
      <w:r w:rsidRPr="00B831AA">
        <w:tab/>
      </w:r>
      <w:r w:rsidRPr="00B831AA">
        <w:tab/>
      </w:r>
      <w:r w:rsidRPr="00B831AA">
        <w:tab/>
      </w:r>
    </w:p>
    <w:p w14:paraId="5D87C45C" w14:textId="77777777" w:rsidR="009B208A" w:rsidRDefault="009B208A">
      <w:pPr>
        <w:autoSpaceDE/>
        <w:autoSpaceDN/>
        <w:adjustRightInd/>
        <w:spacing w:line="259" w:lineRule="auto"/>
      </w:pPr>
      <w:r>
        <w:br w:type="page"/>
      </w:r>
    </w:p>
    <w:p w14:paraId="3C84F1C9" w14:textId="77777777" w:rsidR="00036D16" w:rsidRPr="00B831AA" w:rsidRDefault="00036D16" w:rsidP="00BD247A">
      <w:pPr>
        <w:jc w:val="center"/>
        <w:rPr>
          <w:b/>
          <w:bCs/>
          <w:u w:val="single"/>
        </w:rPr>
      </w:pPr>
      <w:r w:rsidRPr="00B831AA">
        <w:rPr>
          <w:b/>
          <w:bCs/>
          <w:u w:val="single"/>
        </w:rPr>
        <w:t>APPENDIX A – CSEA PART-TIME UNIT JOB TITLES BY GROUP</w:t>
      </w:r>
    </w:p>
    <w:p w14:paraId="533C893B" w14:textId="77777777" w:rsidR="00970E80" w:rsidRPr="00B831AA" w:rsidRDefault="00970E80" w:rsidP="00BD247A">
      <w:pPr>
        <w:jc w:val="center"/>
        <w:rPr>
          <w:b/>
          <w:bCs/>
          <w:u w:val="single"/>
        </w:rPr>
      </w:pPr>
    </w:p>
    <w:tbl>
      <w:tblPr>
        <w:tblW w:w="5000" w:type="pct"/>
        <w:tblBorders>
          <w:top w:val="nil"/>
          <w:left w:val="nil"/>
          <w:bottom w:val="nil"/>
          <w:right w:val="nil"/>
        </w:tblBorders>
        <w:tblLook w:val="0000" w:firstRow="0" w:lastRow="0" w:firstColumn="0" w:lastColumn="0" w:noHBand="0" w:noVBand="0"/>
      </w:tblPr>
      <w:tblGrid>
        <w:gridCol w:w="1614"/>
        <w:gridCol w:w="9146"/>
      </w:tblGrid>
      <w:tr w:rsidR="00036D16" w:rsidRPr="00B831AA" w14:paraId="77ADD205" w14:textId="77777777" w:rsidTr="00036D16">
        <w:trPr>
          <w:trHeight w:val="133"/>
        </w:trPr>
        <w:tc>
          <w:tcPr>
            <w:tcW w:w="750" w:type="pct"/>
          </w:tcPr>
          <w:p w14:paraId="546974C6" w14:textId="77777777" w:rsidR="00036D16" w:rsidRPr="00B831AA" w:rsidRDefault="00036D16" w:rsidP="00036D16">
            <w:pPr>
              <w:jc w:val="center"/>
              <w:rPr>
                <w:b/>
                <w:sz w:val="22"/>
                <w:szCs w:val="18"/>
              </w:rPr>
            </w:pPr>
            <w:r w:rsidRPr="00B831AA">
              <w:rPr>
                <w:b/>
                <w:sz w:val="22"/>
                <w:szCs w:val="18"/>
              </w:rPr>
              <w:t>Group</w:t>
            </w:r>
          </w:p>
        </w:tc>
        <w:tc>
          <w:tcPr>
            <w:tcW w:w="4250" w:type="pct"/>
          </w:tcPr>
          <w:p w14:paraId="6CB1AFB0" w14:textId="77777777" w:rsidR="00036D16" w:rsidRPr="00B831AA" w:rsidRDefault="00036D16" w:rsidP="00036D16">
            <w:pPr>
              <w:jc w:val="center"/>
              <w:rPr>
                <w:b/>
                <w:sz w:val="22"/>
                <w:szCs w:val="18"/>
              </w:rPr>
            </w:pPr>
            <w:r w:rsidRPr="00B831AA">
              <w:rPr>
                <w:b/>
                <w:sz w:val="22"/>
                <w:szCs w:val="18"/>
              </w:rPr>
              <w:t>Title</w:t>
            </w:r>
          </w:p>
        </w:tc>
      </w:tr>
      <w:tr w:rsidR="00036D16" w:rsidRPr="00B831AA" w14:paraId="65B9EB71" w14:textId="77777777" w:rsidTr="00036D16">
        <w:trPr>
          <w:trHeight w:val="133"/>
        </w:trPr>
        <w:tc>
          <w:tcPr>
            <w:tcW w:w="750" w:type="pct"/>
          </w:tcPr>
          <w:p w14:paraId="625EF6FC" w14:textId="77777777" w:rsidR="00036D16" w:rsidRPr="00B831AA" w:rsidRDefault="00DF1602" w:rsidP="00036D16">
            <w:pPr>
              <w:jc w:val="center"/>
              <w:rPr>
                <w:b/>
                <w:sz w:val="18"/>
                <w:szCs w:val="18"/>
              </w:rPr>
            </w:pPr>
            <w:r w:rsidRPr="00B831AA">
              <w:rPr>
                <w:b/>
                <w:sz w:val="18"/>
                <w:szCs w:val="18"/>
              </w:rPr>
              <w:t>3</w:t>
            </w:r>
          </w:p>
        </w:tc>
        <w:tc>
          <w:tcPr>
            <w:tcW w:w="4250" w:type="pct"/>
          </w:tcPr>
          <w:p w14:paraId="70361469" w14:textId="77777777" w:rsidR="00036D16" w:rsidRPr="00B831AA" w:rsidRDefault="00036D16" w:rsidP="00036D16">
            <w:pPr>
              <w:jc w:val="center"/>
              <w:rPr>
                <w:b/>
                <w:sz w:val="18"/>
                <w:szCs w:val="18"/>
              </w:rPr>
            </w:pPr>
            <w:r w:rsidRPr="00B831AA">
              <w:rPr>
                <w:b/>
                <w:sz w:val="18"/>
                <w:szCs w:val="18"/>
              </w:rPr>
              <w:t>BUILDING SERVICE WORKER</w:t>
            </w:r>
          </w:p>
        </w:tc>
      </w:tr>
      <w:tr w:rsidR="00036D16" w:rsidRPr="00B831AA" w14:paraId="00445CC5" w14:textId="77777777" w:rsidTr="00036D16">
        <w:trPr>
          <w:trHeight w:val="133"/>
        </w:trPr>
        <w:tc>
          <w:tcPr>
            <w:tcW w:w="750" w:type="pct"/>
          </w:tcPr>
          <w:p w14:paraId="288A2C16" w14:textId="77777777" w:rsidR="00036D16" w:rsidRPr="00B831AA" w:rsidRDefault="00DF1602" w:rsidP="00036D16">
            <w:pPr>
              <w:jc w:val="center"/>
              <w:rPr>
                <w:b/>
                <w:sz w:val="18"/>
                <w:szCs w:val="18"/>
              </w:rPr>
            </w:pPr>
            <w:r w:rsidRPr="00B831AA">
              <w:rPr>
                <w:b/>
                <w:sz w:val="18"/>
                <w:szCs w:val="18"/>
              </w:rPr>
              <w:t>3</w:t>
            </w:r>
          </w:p>
        </w:tc>
        <w:tc>
          <w:tcPr>
            <w:tcW w:w="4250" w:type="pct"/>
          </w:tcPr>
          <w:p w14:paraId="57CA2042" w14:textId="77777777" w:rsidR="00036D16" w:rsidRPr="00B831AA" w:rsidRDefault="00036D16" w:rsidP="00036D16">
            <w:pPr>
              <w:jc w:val="center"/>
              <w:rPr>
                <w:b/>
                <w:sz w:val="18"/>
                <w:szCs w:val="18"/>
              </w:rPr>
            </w:pPr>
            <w:r w:rsidRPr="00B831AA">
              <w:rPr>
                <w:b/>
                <w:sz w:val="18"/>
                <w:szCs w:val="18"/>
              </w:rPr>
              <w:t>FOOD SERVICE WORKER</w:t>
            </w:r>
          </w:p>
        </w:tc>
      </w:tr>
      <w:tr w:rsidR="00036D16" w:rsidRPr="00B831AA" w14:paraId="31E5043B" w14:textId="77777777" w:rsidTr="00036D16">
        <w:trPr>
          <w:trHeight w:val="133"/>
        </w:trPr>
        <w:tc>
          <w:tcPr>
            <w:tcW w:w="750" w:type="pct"/>
          </w:tcPr>
          <w:p w14:paraId="59A7AE68" w14:textId="77777777" w:rsidR="00036D16" w:rsidRPr="00B831AA" w:rsidRDefault="00DF1602" w:rsidP="00036D16">
            <w:pPr>
              <w:jc w:val="center"/>
              <w:rPr>
                <w:b/>
                <w:sz w:val="18"/>
                <w:szCs w:val="18"/>
              </w:rPr>
            </w:pPr>
            <w:r w:rsidRPr="00B831AA">
              <w:rPr>
                <w:b/>
                <w:sz w:val="18"/>
                <w:szCs w:val="18"/>
              </w:rPr>
              <w:t>3</w:t>
            </w:r>
          </w:p>
        </w:tc>
        <w:tc>
          <w:tcPr>
            <w:tcW w:w="4250" w:type="pct"/>
          </w:tcPr>
          <w:p w14:paraId="10DAB882" w14:textId="77777777" w:rsidR="00036D16" w:rsidRPr="00B831AA" w:rsidRDefault="00036D16" w:rsidP="00036D16">
            <w:pPr>
              <w:jc w:val="center"/>
              <w:rPr>
                <w:b/>
                <w:sz w:val="18"/>
                <w:szCs w:val="18"/>
              </w:rPr>
            </w:pPr>
            <w:r w:rsidRPr="00B831AA">
              <w:rPr>
                <w:b/>
                <w:sz w:val="18"/>
                <w:szCs w:val="18"/>
              </w:rPr>
              <w:t>LAUNDRY SERVICE WORKER</w:t>
            </w:r>
          </w:p>
        </w:tc>
      </w:tr>
      <w:tr w:rsidR="00036D16" w:rsidRPr="00B831AA" w14:paraId="4668A66D" w14:textId="77777777" w:rsidTr="00036D16">
        <w:trPr>
          <w:trHeight w:val="133"/>
        </w:trPr>
        <w:tc>
          <w:tcPr>
            <w:tcW w:w="750" w:type="pct"/>
          </w:tcPr>
          <w:p w14:paraId="39E01D55" w14:textId="77777777" w:rsidR="00036D16" w:rsidRPr="00B831AA" w:rsidRDefault="00DF1602" w:rsidP="00036D16">
            <w:pPr>
              <w:jc w:val="center"/>
              <w:rPr>
                <w:b/>
                <w:sz w:val="18"/>
                <w:szCs w:val="18"/>
              </w:rPr>
            </w:pPr>
            <w:r w:rsidRPr="00B831AA">
              <w:rPr>
                <w:b/>
                <w:sz w:val="18"/>
                <w:szCs w:val="18"/>
              </w:rPr>
              <w:t>3</w:t>
            </w:r>
          </w:p>
        </w:tc>
        <w:tc>
          <w:tcPr>
            <w:tcW w:w="4250" w:type="pct"/>
          </w:tcPr>
          <w:p w14:paraId="65D20DCF" w14:textId="77777777" w:rsidR="00036D16" w:rsidRPr="00B831AA" w:rsidRDefault="00036D16" w:rsidP="00036D16">
            <w:pPr>
              <w:jc w:val="center"/>
              <w:rPr>
                <w:b/>
                <w:sz w:val="18"/>
                <w:szCs w:val="18"/>
              </w:rPr>
            </w:pPr>
            <w:r w:rsidRPr="00B831AA">
              <w:rPr>
                <w:b/>
                <w:sz w:val="18"/>
                <w:szCs w:val="18"/>
              </w:rPr>
              <w:t>CLERK IV, P.T.</w:t>
            </w:r>
          </w:p>
        </w:tc>
      </w:tr>
      <w:tr w:rsidR="00036D16" w:rsidRPr="00B831AA" w14:paraId="2E7A2ABA" w14:textId="77777777" w:rsidTr="00036D16">
        <w:trPr>
          <w:trHeight w:val="80"/>
        </w:trPr>
        <w:tc>
          <w:tcPr>
            <w:tcW w:w="750" w:type="pct"/>
          </w:tcPr>
          <w:p w14:paraId="37C5707A" w14:textId="77777777" w:rsidR="00036D16" w:rsidRPr="00B831AA" w:rsidRDefault="00DF1602" w:rsidP="00036D16">
            <w:pPr>
              <w:jc w:val="center"/>
              <w:rPr>
                <w:b/>
                <w:sz w:val="18"/>
                <w:szCs w:val="18"/>
              </w:rPr>
            </w:pPr>
            <w:r w:rsidRPr="00B831AA">
              <w:rPr>
                <w:b/>
                <w:sz w:val="18"/>
                <w:szCs w:val="18"/>
              </w:rPr>
              <w:t>3</w:t>
            </w:r>
          </w:p>
        </w:tc>
        <w:tc>
          <w:tcPr>
            <w:tcW w:w="4250" w:type="pct"/>
          </w:tcPr>
          <w:p w14:paraId="2C78B9BC" w14:textId="77777777" w:rsidR="00036D16" w:rsidRPr="00B831AA" w:rsidRDefault="00036D16" w:rsidP="00036D16">
            <w:pPr>
              <w:jc w:val="center"/>
              <w:rPr>
                <w:b/>
                <w:sz w:val="18"/>
                <w:szCs w:val="18"/>
              </w:rPr>
            </w:pPr>
            <w:r w:rsidRPr="00B831AA">
              <w:rPr>
                <w:b/>
                <w:sz w:val="18"/>
                <w:szCs w:val="18"/>
              </w:rPr>
              <w:t>OFFICE CLERK 4</w:t>
            </w:r>
          </w:p>
        </w:tc>
      </w:tr>
      <w:tr w:rsidR="00036D16" w:rsidRPr="00B831AA" w14:paraId="4C541EE1" w14:textId="77777777" w:rsidTr="00036D16">
        <w:trPr>
          <w:trHeight w:val="133"/>
        </w:trPr>
        <w:tc>
          <w:tcPr>
            <w:tcW w:w="750" w:type="pct"/>
          </w:tcPr>
          <w:p w14:paraId="1FC5FBB6" w14:textId="77777777" w:rsidR="00036D16" w:rsidRPr="00B831AA" w:rsidRDefault="00DF1602" w:rsidP="00036D16">
            <w:pPr>
              <w:jc w:val="center"/>
              <w:rPr>
                <w:b/>
                <w:sz w:val="18"/>
                <w:szCs w:val="18"/>
              </w:rPr>
            </w:pPr>
            <w:r w:rsidRPr="00B831AA">
              <w:rPr>
                <w:b/>
                <w:sz w:val="18"/>
                <w:szCs w:val="18"/>
              </w:rPr>
              <w:t>3</w:t>
            </w:r>
          </w:p>
        </w:tc>
        <w:tc>
          <w:tcPr>
            <w:tcW w:w="4250" w:type="pct"/>
          </w:tcPr>
          <w:p w14:paraId="09563C4D" w14:textId="77777777" w:rsidR="00036D16" w:rsidRPr="00B831AA" w:rsidRDefault="00036D16" w:rsidP="00036D16">
            <w:pPr>
              <w:jc w:val="center"/>
              <w:rPr>
                <w:b/>
                <w:sz w:val="18"/>
                <w:szCs w:val="18"/>
              </w:rPr>
            </w:pPr>
            <w:r w:rsidRPr="00B831AA">
              <w:rPr>
                <w:b/>
                <w:sz w:val="18"/>
                <w:szCs w:val="18"/>
              </w:rPr>
              <w:t>OFFICE CLERK IV PT</w:t>
            </w:r>
          </w:p>
        </w:tc>
      </w:tr>
      <w:tr w:rsidR="00036D16" w:rsidRPr="00B831AA" w14:paraId="583DDCD6" w14:textId="77777777" w:rsidTr="00036D16">
        <w:trPr>
          <w:trHeight w:val="133"/>
        </w:trPr>
        <w:tc>
          <w:tcPr>
            <w:tcW w:w="750" w:type="pct"/>
          </w:tcPr>
          <w:p w14:paraId="52316D76" w14:textId="77777777" w:rsidR="00036D16" w:rsidRPr="00B831AA" w:rsidRDefault="00DF1602" w:rsidP="00036D16">
            <w:pPr>
              <w:jc w:val="center"/>
              <w:rPr>
                <w:b/>
                <w:sz w:val="18"/>
                <w:szCs w:val="18"/>
              </w:rPr>
            </w:pPr>
            <w:r w:rsidRPr="00B831AA">
              <w:rPr>
                <w:b/>
                <w:sz w:val="18"/>
                <w:szCs w:val="18"/>
              </w:rPr>
              <w:t>4</w:t>
            </w:r>
          </w:p>
        </w:tc>
        <w:tc>
          <w:tcPr>
            <w:tcW w:w="4250" w:type="pct"/>
          </w:tcPr>
          <w:p w14:paraId="4D412BE5" w14:textId="77777777" w:rsidR="00036D16" w:rsidRPr="00B831AA" w:rsidRDefault="00036D16" w:rsidP="00036D16">
            <w:pPr>
              <w:jc w:val="center"/>
              <w:rPr>
                <w:b/>
                <w:sz w:val="18"/>
                <w:szCs w:val="18"/>
              </w:rPr>
            </w:pPr>
            <w:r w:rsidRPr="00B831AA">
              <w:rPr>
                <w:b/>
                <w:sz w:val="18"/>
                <w:szCs w:val="18"/>
              </w:rPr>
              <w:t>DIETARY AIDE</w:t>
            </w:r>
          </w:p>
        </w:tc>
      </w:tr>
      <w:tr w:rsidR="00036D16" w:rsidRPr="00B831AA" w14:paraId="75A310A6" w14:textId="77777777" w:rsidTr="00036D16">
        <w:trPr>
          <w:trHeight w:val="133"/>
        </w:trPr>
        <w:tc>
          <w:tcPr>
            <w:tcW w:w="750" w:type="pct"/>
          </w:tcPr>
          <w:p w14:paraId="584DE61E" w14:textId="77777777" w:rsidR="00036D16" w:rsidRPr="00B831AA" w:rsidRDefault="00DF1602" w:rsidP="00036D16">
            <w:pPr>
              <w:jc w:val="center"/>
              <w:rPr>
                <w:b/>
                <w:sz w:val="18"/>
                <w:szCs w:val="18"/>
              </w:rPr>
            </w:pPr>
            <w:r w:rsidRPr="00B831AA">
              <w:rPr>
                <w:b/>
                <w:sz w:val="18"/>
                <w:szCs w:val="18"/>
              </w:rPr>
              <w:t>4</w:t>
            </w:r>
          </w:p>
        </w:tc>
        <w:tc>
          <w:tcPr>
            <w:tcW w:w="4250" w:type="pct"/>
          </w:tcPr>
          <w:p w14:paraId="3F81E7B6" w14:textId="77777777" w:rsidR="00036D16" w:rsidRPr="00B831AA" w:rsidRDefault="00036D16" w:rsidP="00036D16">
            <w:pPr>
              <w:jc w:val="center"/>
              <w:rPr>
                <w:b/>
                <w:sz w:val="18"/>
                <w:szCs w:val="18"/>
              </w:rPr>
            </w:pPr>
            <w:r w:rsidRPr="00B831AA">
              <w:rPr>
                <w:b/>
                <w:sz w:val="18"/>
                <w:szCs w:val="18"/>
              </w:rPr>
              <w:t>LEISURE SERVICES AIDE</w:t>
            </w:r>
          </w:p>
        </w:tc>
      </w:tr>
      <w:tr w:rsidR="00036D16" w:rsidRPr="00B831AA" w14:paraId="0188698B" w14:textId="77777777" w:rsidTr="00036D16">
        <w:trPr>
          <w:trHeight w:val="133"/>
        </w:trPr>
        <w:tc>
          <w:tcPr>
            <w:tcW w:w="750" w:type="pct"/>
          </w:tcPr>
          <w:p w14:paraId="0BC2A0DA" w14:textId="77777777" w:rsidR="00036D16" w:rsidRPr="00B831AA" w:rsidRDefault="00DF1602" w:rsidP="00036D16">
            <w:pPr>
              <w:jc w:val="center"/>
              <w:rPr>
                <w:b/>
                <w:sz w:val="18"/>
                <w:szCs w:val="18"/>
              </w:rPr>
            </w:pPr>
            <w:r w:rsidRPr="00B831AA">
              <w:rPr>
                <w:b/>
                <w:sz w:val="18"/>
                <w:szCs w:val="18"/>
              </w:rPr>
              <w:t>4</w:t>
            </w:r>
          </w:p>
        </w:tc>
        <w:tc>
          <w:tcPr>
            <w:tcW w:w="4250" w:type="pct"/>
          </w:tcPr>
          <w:p w14:paraId="44A17814" w14:textId="77777777" w:rsidR="00036D16" w:rsidRPr="00B831AA" w:rsidRDefault="00036D16" w:rsidP="00036D16">
            <w:pPr>
              <w:jc w:val="center"/>
              <w:rPr>
                <w:b/>
                <w:sz w:val="18"/>
                <w:szCs w:val="18"/>
              </w:rPr>
            </w:pPr>
            <w:r w:rsidRPr="00B831AA">
              <w:rPr>
                <w:b/>
                <w:sz w:val="18"/>
                <w:szCs w:val="18"/>
              </w:rPr>
              <w:t>MATERIAL SERVICE WORKER</w:t>
            </w:r>
          </w:p>
        </w:tc>
      </w:tr>
      <w:tr w:rsidR="00036D16" w:rsidRPr="00B831AA" w14:paraId="2659F01D" w14:textId="77777777" w:rsidTr="00036D16">
        <w:trPr>
          <w:trHeight w:val="133"/>
        </w:trPr>
        <w:tc>
          <w:tcPr>
            <w:tcW w:w="750" w:type="pct"/>
          </w:tcPr>
          <w:p w14:paraId="6945978A" w14:textId="77777777" w:rsidR="00036D16" w:rsidRPr="00B831AA" w:rsidRDefault="00036D16" w:rsidP="00036D16">
            <w:pPr>
              <w:jc w:val="center"/>
              <w:rPr>
                <w:b/>
                <w:sz w:val="18"/>
                <w:szCs w:val="18"/>
              </w:rPr>
            </w:pPr>
            <w:r w:rsidRPr="00B831AA">
              <w:rPr>
                <w:b/>
                <w:sz w:val="18"/>
                <w:szCs w:val="18"/>
              </w:rPr>
              <w:t>4</w:t>
            </w:r>
          </w:p>
        </w:tc>
        <w:tc>
          <w:tcPr>
            <w:tcW w:w="4250" w:type="pct"/>
          </w:tcPr>
          <w:p w14:paraId="2DD3831E" w14:textId="77777777" w:rsidR="00036D16" w:rsidRPr="00B831AA" w:rsidRDefault="00036D16" w:rsidP="00036D16">
            <w:pPr>
              <w:jc w:val="center"/>
              <w:rPr>
                <w:b/>
                <w:sz w:val="18"/>
                <w:szCs w:val="18"/>
              </w:rPr>
            </w:pPr>
            <w:r w:rsidRPr="00B831AA">
              <w:rPr>
                <w:b/>
                <w:sz w:val="18"/>
                <w:szCs w:val="18"/>
              </w:rPr>
              <w:t>TELEPHONE OPERATOR, P.T.</w:t>
            </w:r>
          </w:p>
        </w:tc>
      </w:tr>
      <w:tr w:rsidR="00DF1602" w:rsidRPr="00B831AA" w14:paraId="5E7F234E" w14:textId="77777777" w:rsidTr="00036D16">
        <w:trPr>
          <w:trHeight w:val="133"/>
        </w:trPr>
        <w:tc>
          <w:tcPr>
            <w:tcW w:w="750" w:type="pct"/>
          </w:tcPr>
          <w:p w14:paraId="635D56AF" w14:textId="77777777" w:rsidR="00DF1602" w:rsidRPr="00B831AA" w:rsidRDefault="00DF1602" w:rsidP="00DF1602">
            <w:pPr>
              <w:jc w:val="center"/>
              <w:rPr>
                <w:b/>
                <w:sz w:val="18"/>
                <w:szCs w:val="18"/>
              </w:rPr>
            </w:pPr>
            <w:r w:rsidRPr="00B831AA">
              <w:rPr>
                <w:b/>
                <w:sz w:val="18"/>
                <w:szCs w:val="18"/>
              </w:rPr>
              <w:t>5</w:t>
            </w:r>
          </w:p>
        </w:tc>
        <w:tc>
          <w:tcPr>
            <w:tcW w:w="4250" w:type="pct"/>
          </w:tcPr>
          <w:p w14:paraId="0ED362BA" w14:textId="77777777" w:rsidR="00DF1602" w:rsidRPr="00B831AA" w:rsidRDefault="00DF1602" w:rsidP="00DF1602">
            <w:pPr>
              <w:jc w:val="center"/>
              <w:rPr>
                <w:b/>
                <w:sz w:val="18"/>
                <w:szCs w:val="18"/>
              </w:rPr>
            </w:pPr>
            <w:r w:rsidRPr="00B831AA">
              <w:rPr>
                <w:b/>
                <w:sz w:val="18"/>
                <w:szCs w:val="18"/>
              </w:rPr>
              <w:t>UNIT AIDE</w:t>
            </w:r>
          </w:p>
        </w:tc>
      </w:tr>
      <w:tr w:rsidR="00DF1602" w:rsidRPr="00B831AA" w14:paraId="0DFDC27A" w14:textId="77777777" w:rsidTr="00036D16">
        <w:trPr>
          <w:trHeight w:val="133"/>
        </w:trPr>
        <w:tc>
          <w:tcPr>
            <w:tcW w:w="750" w:type="pct"/>
          </w:tcPr>
          <w:p w14:paraId="4E7A47D8" w14:textId="77777777" w:rsidR="00DF1602" w:rsidRPr="00B831AA" w:rsidRDefault="00DF1602" w:rsidP="00DF1602">
            <w:pPr>
              <w:jc w:val="center"/>
              <w:rPr>
                <w:b/>
                <w:sz w:val="18"/>
                <w:szCs w:val="18"/>
              </w:rPr>
            </w:pPr>
            <w:r w:rsidRPr="00B831AA">
              <w:rPr>
                <w:b/>
                <w:sz w:val="18"/>
                <w:szCs w:val="18"/>
              </w:rPr>
              <w:t>5</w:t>
            </w:r>
          </w:p>
        </w:tc>
        <w:tc>
          <w:tcPr>
            <w:tcW w:w="4250" w:type="pct"/>
          </w:tcPr>
          <w:p w14:paraId="44230182" w14:textId="77777777" w:rsidR="00DF1602" w:rsidRPr="00B831AA" w:rsidRDefault="00DF1602" w:rsidP="00DF1602">
            <w:pPr>
              <w:jc w:val="center"/>
              <w:rPr>
                <w:b/>
                <w:sz w:val="18"/>
                <w:szCs w:val="18"/>
              </w:rPr>
            </w:pPr>
            <w:r w:rsidRPr="00B831AA">
              <w:rPr>
                <w:b/>
                <w:sz w:val="18"/>
                <w:szCs w:val="18"/>
              </w:rPr>
              <w:t>CLERK III, P.T.</w:t>
            </w:r>
          </w:p>
        </w:tc>
      </w:tr>
      <w:tr w:rsidR="00DF1602" w:rsidRPr="00B831AA" w14:paraId="318A9A57" w14:textId="77777777" w:rsidTr="00036D16">
        <w:trPr>
          <w:trHeight w:val="133"/>
        </w:trPr>
        <w:tc>
          <w:tcPr>
            <w:tcW w:w="750" w:type="pct"/>
          </w:tcPr>
          <w:p w14:paraId="5B1A8B86" w14:textId="77777777" w:rsidR="00DF1602" w:rsidRPr="00B831AA" w:rsidRDefault="00DF1602" w:rsidP="00DF1602">
            <w:pPr>
              <w:jc w:val="center"/>
              <w:rPr>
                <w:b/>
                <w:sz w:val="18"/>
                <w:szCs w:val="18"/>
              </w:rPr>
            </w:pPr>
            <w:r w:rsidRPr="00B831AA">
              <w:rPr>
                <w:b/>
                <w:sz w:val="18"/>
                <w:szCs w:val="18"/>
              </w:rPr>
              <w:t>5</w:t>
            </w:r>
          </w:p>
        </w:tc>
        <w:tc>
          <w:tcPr>
            <w:tcW w:w="4250" w:type="pct"/>
          </w:tcPr>
          <w:p w14:paraId="24677F47" w14:textId="77777777" w:rsidR="00DF1602" w:rsidRPr="00B831AA" w:rsidRDefault="00DF1602" w:rsidP="00DF1602">
            <w:pPr>
              <w:jc w:val="center"/>
              <w:rPr>
                <w:b/>
                <w:sz w:val="18"/>
                <w:szCs w:val="18"/>
              </w:rPr>
            </w:pPr>
            <w:r w:rsidRPr="00B831AA">
              <w:rPr>
                <w:b/>
                <w:sz w:val="18"/>
                <w:szCs w:val="18"/>
              </w:rPr>
              <w:t>DATA ENTRY OPERATOR</w:t>
            </w:r>
          </w:p>
        </w:tc>
      </w:tr>
      <w:tr w:rsidR="00DF1602" w:rsidRPr="00B831AA" w14:paraId="03DC9DBC" w14:textId="77777777" w:rsidTr="00036D16">
        <w:trPr>
          <w:trHeight w:val="133"/>
        </w:trPr>
        <w:tc>
          <w:tcPr>
            <w:tcW w:w="750" w:type="pct"/>
          </w:tcPr>
          <w:p w14:paraId="2D4FC363" w14:textId="77777777" w:rsidR="00DF1602" w:rsidRPr="00B831AA" w:rsidRDefault="00DF1602" w:rsidP="00DF1602">
            <w:pPr>
              <w:jc w:val="center"/>
              <w:rPr>
                <w:b/>
                <w:sz w:val="18"/>
                <w:szCs w:val="18"/>
              </w:rPr>
            </w:pPr>
            <w:r w:rsidRPr="00B831AA">
              <w:rPr>
                <w:b/>
                <w:sz w:val="18"/>
                <w:szCs w:val="18"/>
              </w:rPr>
              <w:t>5</w:t>
            </w:r>
          </w:p>
        </w:tc>
        <w:tc>
          <w:tcPr>
            <w:tcW w:w="4250" w:type="pct"/>
          </w:tcPr>
          <w:p w14:paraId="68078740" w14:textId="77777777" w:rsidR="00DF1602" w:rsidRPr="00B831AA" w:rsidRDefault="00DF1602" w:rsidP="00DF1602">
            <w:pPr>
              <w:jc w:val="center"/>
              <w:rPr>
                <w:b/>
                <w:sz w:val="18"/>
                <w:szCs w:val="18"/>
              </w:rPr>
            </w:pPr>
            <w:r w:rsidRPr="00B831AA">
              <w:rPr>
                <w:b/>
                <w:sz w:val="18"/>
                <w:szCs w:val="18"/>
              </w:rPr>
              <w:t>DRIVER-MESSENGER</w:t>
            </w:r>
          </w:p>
        </w:tc>
      </w:tr>
      <w:tr w:rsidR="00DF1602" w:rsidRPr="00B831AA" w14:paraId="4E3B4B17" w14:textId="77777777" w:rsidTr="00036D16">
        <w:trPr>
          <w:trHeight w:val="133"/>
        </w:trPr>
        <w:tc>
          <w:tcPr>
            <w:tcW w:w="750" w:type="pct"/>
          </w:tcPr>
          <w:p w14:paraId="419BF5F6" w14:textId="77777777" w:rsidR="00DF1602" w:rsidRPr="00B831AA" w:rsidRDefault="00DF1602" w:rsidP="00DF1602">
            <w:pPr>
              <w:jc w:val="center"/>
              <w:rPr>
                <w:b/>
                <w:sz w:val="18"/>
                <w:szCs w:val="18"/>
              </w:rPr>
            </w:pPr>
            <w:r w:rsidRPr="00B831AA">
              <w:rPr>
                <w:b/>
                <w:sz w:val="18"/>
                <w:szCs w:val="18"/>
              </w:rPr>
              <w:t>5</w:t>
            </w:r>
          </w:p>
        </w:tc>
        <w:tc>
          <w:tcPr>
            <w:tcW w:w="4250" w:type="pct"/>
          </w:tcPr>
          <w:p w14:paraId="1737AED8" w14:textId="77777777" w:rsidR="00DF1602" w:rsidRPr="00B831AA" w:rsidRDefault="00DF1602" w:rsidP="00DF1602">
            <w:pPr>
              <w:jc w:val="center"/>
              <w:rPr>
                <w:b/>
                <w:sz w:val="18"/>
                <w:szCs w:val="18"/>
              </w:rPr>
            </w:pPr>
            <w:r w:rsidRPr="00B831AA">
              <w:rPr>
                <w:b/>
                <w:sz w:val="18"/>
                <w:szCs w:val="18"/>
              </w:rPr>
              <w:t>GUARD, PT</w:t>
            </w:r>
          </w:p>
        </w:tc>
      </w:tr>
      <w:tr w:rsidR="00DF1602" w:rsidRPr="00B831AA" w14:paraId="5C85DBD7" w14:textId="77777777" w:rsidTr="00036D16">
        <w:trPr>
          <w:trHeight w:val="133"/>
        </w:trPr>
        <w:tc>
          <w:tcPr>
            <w:tcW w:w="750" w:type="pct"/>
          </w:tcPr>
          <w:p w14:paraId="53BC9B27" w14:textId="77777777" w:rsidR="00DF1602" w:rsidRPr="00B831AA" w:rsidRDefault="00DF1602" w:rsidP="00DF1602">
            <w:pPr>
              <w:jc w:val="center"/>
              <w:rPr>
                <w:b/>
                <w:sz w:val="18"/>
                <w:szCs w:val="18"/>
              </w:rPr>
            </w:pPr>
            <w:r w:rsidRPr="00B831AA">
              <w:rPr>
                <w:b/>
                <w:sz w:val="18"/>
                <w:szCs w:val="18"/>
              </w:rPr>
              <w:t>5</w:t>
            </w:r>
          </w:p>
        </w:tc>
        <w:tc>
          <w:tcPr>
            <w:tcW w:w="4250" w:type="pct"/>
          </w:tcPr>
          <w:p w14:paraId="0599134B" w14:textId="77777777" w:rsidR="00DF1602" w:rsidRPr="00B831AA" w:rsidRDefault="00DF1602" w:rsidP="00DF1602">
            <w:pPr>
              <w:jc w:val="center"/>
              <w:rPr>
                <w:b/>
                <w:sz w:val="18"/>
                <w:szCs w:val="18"/>
              </w:rPr>
            </w:pPr>
            <w:r w:rsidRPr="00B831AA">
              <w:rPr>
                <w:b/>
                <w:sz w:val="18"/>
                <w:szCs w:val="18"/>
              </w:rPr>
              <w:t>LABORER HEAVY</w:t>
            </w:r>
          </w:p>
        </w:tc>
      </w:tr>
      <w:tr w:rsidR="00DF1602" w:rsidRPr="00B831AA" w14:paraId="6433355D" w14:textId="77777777" w:rsidTr="00036D16">
        <w:trPr>
          <w:trHeight w:val="133"/>
        </w:trPr>
        <w:tc>
          <w:tcPr>
            <w:tcW w:w="750" w:type="pct"/>
          </w:tcPr>
          <w:p w14:paraId="164FBEC5" w14:textId="77777777" w:rsidR="00DF1602" w:rsidRPr="00B831AA" w:rsidRDefault="00DF1602" w:rsidP="00DF1602">
            <w:pPr>
              <w:jc w:val="center"/>
              <w:rPr>
                <w:b/>
                <w:sz w:val="18"/>
                <w:szCs w:val="18"/>
              </w:rPr>
            </w:pPr>
            <w:r w:rsidRPr="00B831AA">
              <w:rPr>
                <w:b/>
                <w:sz w:val="18"/>
                <w:szCs w:val="18"/>
              </w:rPr>
              <w:t>5</w:t>
            </w:r>
          </w:p>
        </w:tc>
        <w:tc>
          <w:tcPr>
            <w:tcW w:w="4250" w:type="pct"/>
          </w:tcPr>
          <w:p w14:paraId="0C56421E" w14:textId="77777777" w:rsidR="00DF1602" w:rsidRPr="00B831AA" w:rsidRDefault="00DF1602" w:rsidP="00DF1602">
            <w:pPr>
              <w:jc w:val="center"/>
              <w:rPr>
                <w:b/>
                <w:sz w:val="18"/>
                <w:szCs w:val="18"/>
              </w:rPr>
            </w:pPr>
            <w:r w:rsidRPr="00B831AA">
              <w:rPr>
                <w:b/>
                <w:sz w:val="18"/>
                <w:szCs w:val="18"/>
              </w:rPr>
              <w:t>OFFICE ACCOUNT CLERK</w:t>
            </w:r>
          </w:p>
        </w:tc>
      </w:tr>
      <w:tr w:rsidR="00DF1602" w:rsidRPr="00B831AA" w14:paraId="64BDB1CE" w14:textId="77777777" w:rsidTr="00036D16">
        <w:trPr>
          <w:trHeight w:val="133"/>
        </w:trPr>
        <w:tc>
          <w:tcPr>
            <w:tcW w:w="750" w:type="pct"/>
          </w:tcPr>
          <w:p w14:paraId="1B932108" w14:textId="77777777" w:rsidR="00DF1602" w:rsidRPr="00B831AA" w:rsidRDefault="00DF1602" w:rsidP="00DF1602">
            <w:pPr>
              <w:jc w:val="center"/>
              <w:rPr>
                <w:b/>
                <w:sz w:val="18"/>
                <w:szCs w:val="18"/>
              </w:rPr>
            </w:pPr>
            <w:r w:rsidRPr="00B831AA">
              <w:rPr>
                <w:b/>
                <w:sz w:val="18"/>
                <w:szCs w:val="18"/>
              </w:rPr>
              <w:t>5</w:t>
            </w:r>
          </w:p>
        </w:tc>
        <w:tc>
          <w:tcPr>
            <w:tcW w:w="4250" w:type="pct"/>
          </w:tcPr>
          <w:p w14:paraId="7666E720" w14:textId="77777777" w:rsidR="00DF1602" w:rsidRPr="00B831AA" w:rsidRDefault="00DF1602" w:rsidP="00DF1602">
            <w:pPr>
              <w:jc w:val="center"/>
              <w:rPr>
                <w:b/>
                <w:sz w:val="18"/>
                <w:szCs w:val="18"/>
              </w:rPr>
            </w:pPr>
            <w:r w:rsidRPr="00B831AA">
              <w:rPr>
                <w:b/>
                <w:sz w:val="18"/>
                <w:szCs w:val="18"/>
              </w:rPr>
              <w:t>OFFICE CLERK 3</w:t>
            </w:r>
          </w:p>
        </w:tc>
      </w:tr>
      <w:tr w:rsidR="00DF1602" w:rsidRPr="00B831AA" w14:paraId="487A7028" w14:textId="77777777" w:rsidTr="00036D16">
        <w:trPr>
          <w:trHeight w:val="133"/>
        </w:trPr>
        <w:tc>
          <w:tcPr>
            <w:tcW w:w="750" w:type="pct"/>
          </w:tcPr>
          <w:p w14:paraId="5C5B1D5A" w14:textId="77777777" w:rsidR="00DF1602" w:rsidRPr="00B831AA" w:rsidRDefault="00DF1602" w:rsidP="00DF1602">
            <w:pPr>
              <w:jc w:val="center"/>
              <w:rPr>
                <w:b/>
                <w:sz w:val="18"/>
                <w:szCs w:val="18"/>
              </w:rPr>
            </w:pPr>
            <w:r w:rsidRPr="00B831AA">
              <w:rPr>
                <w:b/>
                <w:sz w:val="18"/>
                <w:szCs w:val="18"/>
              </w:rPr>
              <w:t>5</w:t>
            </w:r>
          </w:p>
        </w:tc>
        <w:tc>
          <w:tcPr>
            <w:tcW w:w="4250" w:type="pct"/>
          </w:tcPr>
          <w:p w14:paraId="2E81E6A7" w14:textId="77777777" w:rsidR="00DF1602" w:rsidRPr="00B831AA" w:rsidRDefault="00DF1602" w:rsidP="00DF1602">
            <w:pPr>
              <w:jc w:val="center"/>
              <w:rPr>
                <w:b/>
                <w:sz w:val="18"/>
                <w:szCs w:val="18"/>
              </w:rPr>
            </w:pPr>
            <w:r w:rsidRPr="00B831AA">
              <w:rPr>
                <w:b/>
                <w:sz w:val="18"/>
                <w:szCs w:val="18"/>
              </w:rPr>
              <w:t>OFFICE CLERK 3, PD</w:t>
            </w:r>
          </w:p>
        </w:tc>
      </w:tr>
      <w:tr w:rsidR="00DF1602" w:rsidRPr="00B831AA" w14:paraId="5C9BD899" w14:textId="77777777" w:rsidTr="00036D16">
        <w:trPr>
          <w:trHeight w:val="133"/>
        </w:trPr>
        <w:tc>
          <w:tcPr>
            <w:tcW w:w="750" w:type="pct"/>
          </w:tcPr>
          <w:p w14:paraId="1C2D800E" w14:textId="77777777" w:rsidR="00DF1602" w:rsidRPr="00B831AA" w:rsidRDefault="00DF1602" w:rsidP="00DF1602">
            <w:pPr>
              <w:jc w:val="center"/>
              <w:rPr>
                <w:b/>
                <w:sz w:val="18"/>
                <w:szCs w:val="18"/>
              </w:rPr>
            </w:pPr>
            <w:r w:rsidRPr="00B831AA">
              <w:rPr>
                <w:b/>
                <w:sz w:val="18"/>
                <w:szCs w:val="18"/>
              </w:rPr>
              <w:t>5</w:t>
            </w:r>
          </w:p>
        </w:tc>
        <w:tc>
          <w:tcPr>
            <w:tcW w:w="4250" w:type="pct"/>
          </w:tcPr>
          <w:p w14:paraId="1896648B" w14:textId="77777777" w:rsidR="00DF1602" w:rsidRPr="00B831AA" w:rsidRDefault="00DF1602" w:rsidP="00DF1602">
            <w:pPr>
              <w:jc w:val="center"/>
              <w:rPr>
                <w:b/>
                <w:sz w:val="18"/>
                <w:szCs w:val="18"/>
              </w:rPr>
            </w:pPr>
            <w:r w:rsidRPr="00B831AA">
              <w:rPr>
                <w:b/>
                <w:sz w:val="18"/>
                <w:szCs w:val="18"/>
              </w:rPr>
              <w:t>OFFICE CLERK III PT</w:t>
            </w:r>
          </w:p>
        </w:tc>
      </w:tr>
      <w:tr w:rsidR="00DF1602" w:rsidRPr="00B831AA" w14:paraId="4EE3F657" w14:textId="77777777" w:rsidTr="00036D16">
        <w:trPr>
          <w:trHeight w:val="133"/>
        </w:trPr>
        <w:tc>
          <w:tcPr>
            <w:tcW w:w="750" w:type="pct"/>
          </w:tcPr>
          <w:p w14:paraId="61D156F2" w14:textId="77777777" w:rsidR="00DF1602" w:rsidRPr="00B831AA" w:rsidRDefault="00DF1602" w:rsidP="00DF1602">
            <w:pPr>
              <w:jc w:val="center"/>
              <w:rPr>
                <w:b/>
                <w:sz w:val="18"/>
                <w:szCs w:val="18"/>
              </w:rPr>
            </w:pPr>
            <w:r w:rsidRPr="00B831AA">
              <w:rPr>
                <w:b/>
                <w:sz w:val="18"/>
                <w:szCs w:val="18"/>
              </w:rPr>
              <w:t>6</w:t>
            </w:r>
          </w:p>
        </w:tc>
        <w:tc>
          <w:tcPr>
            <w:tcW w:w="4250" w:type="pct"/>
          </w:tcPr>
          <w:p w14:paraId="37017B4C" w14:textId="77777777" w:rsidR="00DF1602" w:rsidRPr="00B831AA" w:rsidRDefault="00DF1602" w:rsidP="00DF1602">
            <w:pPr>
              <w:jc w:val="center"/>
              <w:rPr>
                <w:b/>
                <w:sz w:val="18"/>
                <w:szCs w:val="18"/>
              </w:rPr>
            </w:pPr>
            <w:r w:rsidRPr="00B831AA">
              <w:rPr>
                <w:b/>
                <w:sz w:val="18"/>
                <w:szCs w:val="18"/>
              </w:rPr>
              <w:t>GROUNDS EQUIPMENT OPERATOR</w:t>
            </w:r>
          </w:p>
        </w:tc>
      </w:tr>
      <w:tr w:rsidR="00DF1602" w:rsidRPr="00B831AA" w14:paraId="6B7D0C9C" w14:textId="77777777" w:rsidTr="00036D16">
        <w:trPr>
          <w:trHeight w:val="133"/>
        </w:trPr>
        <w:tc>
          <w:tcPr>
            <w:tcW w:w="750" w:type="pct"/>
          </w:tcPr>
          <w:p w14:paraId="1A6E3861" w14:textId="77777777" w:rsidR="00DF1602" w:rsidRPr="00B831AA" w:rsidRDefault="00DF1602" w:rsidP="00DF1602">
            <w:pPr>
              <w:jc w:val="center"/>
              <w:rPr>
                <w:b/>
                <w:sz w:val="18"/>
                <w:szCs w:val="18"/>
              </w:rPr>
            </w:pPr>
            <w:r w:rsidRPr="00B831AA">
              <w:rPr>
                <w:b/>
                <w:sz w:val="18"/>
                <w:szCs w:val="18"/>
              </w:rPr>
              <w:t>6</w:t>
            </w:r>
          </w:p>
        </w:tc>
        <w:tc>
          <w:tcPr>
            <w:tcW w:w="4250" w:type="pct"/>
          </w:tcPr>
          <w:p w14:paraId="1175B3BD" w14:textId="77777777" w:rsidR="00DF1602" w:rsidRPr="00B831AA" w:rsidRDefault="00DF1602" w:rsidP="00DF1602">
            <w:pPr>
              <w:jc w:val="center"/>
              <w:rPr>
                <w:b/>
                <w:sz w:val="18"/>
                <w:szCs w:val="18"/>
              </w:rPr>
            </w:pPr>
            <w:r w:rsidRPr="00B831AA">
              <w:rPr>
                <w:b/>
                <w:sz w:val="18"/>
                <w:szCs w:val="18"/>
              </w:rPr>
              <w:t>ZOO KEEPER</w:t>
            </w:r>
          </w:p>
        </w:tc>
      </w:tr>
      <w:tr w:rsidR="00DF1602" w:rsidRPr="00B831AA" w14:paraId="02A783BD" w14:textId="77777777" w:rsidTr="00036D16">
        <w:trPr>
          <w:trHeight w:val="133"/>
        </w:trPr>
        <w:tc>
          <w:tcPr>
            <w:tcW w:w="750" w:type="pct"/>
          </w:tcPr>
          <w:p w14:paraId="3759AA4B" w14:textId="77777777" w:rsidR="00DF1602" w:rsidRPr="00B831AA" w:rsidRDefault="00DF1602" w:rsidP="00DF1602">
            <w:pPr>
              <w:jc w:val="center"/>
              <w:rPr>
                <w:b/>
                <w:sz w:val="18"/>
                <w:szCs w:val="18"/>
              </w:rPr>
            </w:pPr>
            <w:r w:rsidRPr="00B831AA">
              <w:rPr>
                <w:b/>
                <w:sz w:val="18"/>
                <w:szCs w:val="18"/>
              </w:rPr>
              <w:t>7</w:t>
            </w:r>
          </w:p>
        </w:tc>
        <w:tc>
          <w:tcPr>
            <w:tcW w:w="4250" w:type="pct"/>
          </w:tcPr>
          <w:p w14:paraId="05E6CF33" w14:textId="77777777" w:rsidR="00DF1602" w:rsidRPr="00B831AA" w:rsidRDefault="00DF1602" w:rsidP="00DF1602">
            <w:pPr>
              <w:jc w:val="center"/>
              <w:rPr>
                <w:b/>
                <w:sz w:val="18"/>
                <w:szCs w:val="18"/>
              </w:rPr>
            </w:pPr>
            <w:r w:rsidRPr="00B831AA">
              <w:rPr>
                <w:b/>
                <w:sz w:val="18"/>
                <w:szCs w:val="18"/>
              </w:rPr>
              <w:t>CASHIER II</w:t>
            </w:r>
          </w:p>
        </w:tc>
      </w:tr>
      <w:tr w:rsidR="00DF1602" w:rsidRPr="00B831AA" w14:paraId="25F46E08" w14:textId="77777777" w:rsidTr="00036D16">
        <w:trPr>
          <w:trHeight w:val="133"/>
        </w:trPr>
        <w:tc>
          <w:tcPr>
            <w:tcW w:w="750" w:type="pct"/>
          </w:tcPr>
          <w:p w14:paraId="6F75A394" w14:textId="77777777" w:rsidR="00DF1602" w:rsidRPr="00B831AA" w:rsidRDefault="00DF1602" w:rsidP="00DF1602">
            <w:pPr>
              <w:jc w:val="center"/>
              <w:rPr>
                <w:b/>
                <w:sz w:val="18"/>
                <w:szCs w:val="18"/>
              </w:rPr>
            </w:pPr>
            <w:r w:rsidRPr="00B831AA">
              <w:rPr>
                <w:b/>
                <w:sz w:val="18"/>
                <w:szCs w:val="18"/>
              </w:rPr>
              <w:t>7</w:t>
            </w:r>
          </w:p>
        </w:tc>
        <w:tc>
          <w:tcPr>
            <w:tcW w:w="4250" w:type="pct"/>
          </w:tcPr>
          <w:p w14:paraId="0F114E45" w14:textId="77777777" w:rsidR="00DF1602" w:rsidRPr="00B831AA" w:rsidRDefault="00DF1602" w:rsidP="00DF1602">
            <w:pPr>
              <w:jc w:val="center"/>
              <w:rPr>
                <w:b/>
                <w:sz w:val="18"/>
                <w:szCs w:val="18"/>
              </w:rPr>
            </w:pPr>
            <w:r w:rsidRPr="00B831AA">
              <w:rPr>
                <w:b/>
                <w:sz w:val="18"/>
                <w:szCs w:val="18"/>
              </w:rPr>
              <w:t>CLERK 2</w:t>
            </w:r>
          </w:p>
        </w:tc>
      </w:tr>
      <w:tr w:rsidR="00DF1602" w:rsidRPr="00B831AA" w14:paraId="67991AD0" w14:textId="77777777" w:rsidTr="00036D16">
        <w:trPr>
          <w:trHeight w:val="133"/>
        </w:trPr>
        <w:tc>
          <w:tcPr>
            <w:tcW w:w="750" w:type="pct"/>
          </w:tcPr>
          <w:p w14:paraId="2D2DEEE4" w14:textId="77777777" w:rsidR="00DF1602" w:rsidRPr="00B831AA" w:rsidRDefault="00DF1602" w:rsidP="00DF1602">
            <w:pPr>
              <w:jc w:val="center"/>
              <w:rPr>
                <w:b/>
                <w:sz w:val="18"/>
                <w:szCs w:val="18"/>
              </w:rPr>
            </w:pPr>
            <w:r w:rsidRPr="00B831AA">
              <w:rPr>
                <w:b/>
                <w:sz w:val="18"/>
                <w:szCs w:val="18"/>
              </w:rPr>
              <w:t>7</w:t>
            </w:r>
          </w:p>
        </w:tc>
        <w:tc>
          <w:tcPr>
            <w:tcW w:w="4250" w:type="pct"/>
          </w:tcPr>
          <w:p w14:paraId="56326D54" w14:textId="77777777" w:rsidR="00DF1602" w:rsidRPr="00B831AA" w:rsidRDefault="00DF1602" w:rsidP="00DF1602">
            <w:pPr>
              <w:jc w:val="center"/>
              <w:rPr>
                <w:b/>
                <w:sz w:val="18"/>
                <w:szCs w:val="18"/>
              </w:rPr>
            </w:pPr>
            <w:r w:rsidRPr="00B831AA">
              <w:rPr>
                <w:b/>
                <w:sz w:val="18"/>
                <w:szCs w:val="18"/>
              </w:rPr>
              <w:t>SR. ACCOUNT CLERK</w:t>
            </w:r>
          </w:p>
        </w:tc>
      </w:tr>
      <w:tr w:rsidR="00DF1602" w:rsidRPr="00B831AA" w14:paraId="65EF81C5" w14:textId="77777777" w:rsidTr="00036D16">
        <w:trPr>
          <w:trHeight w:val="133"/>
        </w:trPr>
        <w:tc>
          <w:tcPr>
            <w:tcW w:w="750" w:type="pct"/>
          </w:tcPr>
          <w:p w14:paraId="77A67B98" w14:textId="77777777" w:rsidR="00DF1602" w:rsidRPr="00B831AA" w:rsidRDefault="00DF1602" w:rsidP="00DF1602">
            <w:pPr>
              <w:jc w:val="center"/>
              <w:rPr>
                <w:b/>
                <w:sz w:val="18"/>
                <w:szCs w:val="18"/>
              </w:rPr>
            </w:pPr>
            <w:r w:rsidRPr="00B831AA">
              <w:rPr>
                <w:b/>
                <w:sz w:val="18"/>
                <w:szCs w:val="18"/>
              </w:rPr>
              <w:t>8</w:t>
            </w:r>
          </w:p>
        </w:tc>
        <w:tc>
          <w:tcPr>
            <w:tcW w:w="4250" w:type="pct"/>
          </w:tcPr>
          <w:p w14:paraId="48E074D9" w14:textId="77777777" w:rsidR="00DF1602" w:rsidRPr="00B831AA" w:rsidRDefault="00DF1602" w:rsidP="00DF1602">
            <w:pPr>
              <w:jc w:val="center"/>
              <w:rPr>
                <w:b/>
                <w:sz w:val="18"/>
                <w:szCs w:val="18"/>
              </w:rPr>
            </w:pPr>
            <w:r w:rsidRPr="00B831AA">
              <w:rPr>
                <w:b/>
                <w:sz w:val="18"/>
                <w:szCs w:val="18"/>
              </w:rPr>
              <w:t>MAINTENANCE MECHANIC II</w:t>
            </w:r>
          </w:p>
        </w:tc>
      </w:tr>
      <w:tr w:rsidR="00DF1602" w:rsidRPr="00B831AA" w14:paraId="0E216688" w14:textId="77777777" w:rsidTr="00036D16">
        <w:trPr>
          <w:trHeight w:val="133"/>
        </w:trPr>
        <w:tc>
          <w:tcPr>
            <w:tcW w:w="750" w:type="pct"/>
          </w:tcPr>
          <w:p w14:paraId="305253B6" w14:textId="77777777" w:rsidR="00DF1602" w:rsidRPr="00B831AA" w:rsidRDefault="00DF1602" w:rsidP="00DF1602">
            <w:pPr>
              <w:jc w:val="center"/>
              <w:rPr>
                <w:b/>
                <w:sz w:val="18"/>
                <w:szCs w:val="18"/>
              </w:rPr>
            </w:pPr>
            <w:r w:rsidRPr="00B831AA">
              <w:rPr>
                <w:b/>
                <w:sz w:val="18"/>
                <w:szCs w:val="18"/>
              </w:rPr>
              <w:t>8</w:t>
            </w:r>
          </w:p>
        </w:tc>
        <w:tc>
          <w:tcPr>
            <w:tcW w:w="4250" w:type="pct"/>
          </w:tcPr>
          <w:p w14:paraId="61622B3B" w14:textId="77777777" w:rsidR="00DF1602" w:rsidRPr="00B831AA" w:rsidRDefault="00DF1602" w:rsidP="00DF1602">
            <w:pPr>
              <w:jc w:val="center"/>
              <w:rPr>
                <w:b/>
                <w:sz w:val="18"/>
                <w:szCs w:val="18"/>
              </w:rPr>
            </w:pPr>
            <w:r w:rsidRPr="00B831AA">
              <w:rPr>
                <w:b/>
                <w:sz w:val="18"/>
                <w:szCs w:val="18"/>
              </w:rPr>
              <w:t>SIGN FABRICATION ASSISTANT</w:t>
            </w:r>
          </w:p>
        </w:tc>
      </w:tr>
      <w:tr w:rsidR="00DF1602" w:rsidRPr="00B831AA" w14:paraId="68C58930" w14:textId="77777777" w:rsidTr="00036D16">
        <w:trPr>
          <w:trHeight w:val="133"/>
        </w:trPr>
        <w:tc>
          <w:tcPr>
            <w:tcW w:w="750" w:type="pct"/>
          </w:tcPr>
          <w:p w14:paraId="326718B1" w14:textId="77777777" w:rsidR="00DF1602" w:rsidRPr="00B831AA" w:rsidRDefault="00DF1602" w:rsidP="00DF1602">
            <w:pPr>
              <w:jc w:val="center"/>
              <w:rPr>
                <w:b/>
                <w:sz w:val="18"/>
                <w:szCs w:val="18"/>
              </w:rPr>
            </w:pPr>
            <w:r w:rsidRPr="00B831AA">
              <w:rPr>
                <w:b/>
                <w:sz w:val="18"/>
                <w:szCs w:val="18"/>
              </w:rPr>
              <w:t>8</w:t>
            </w:r>
          </w:p>
        </w:tc>
        <w:tc>
          <w:tcPr>
            <w:tcW w:w="4250" w:type="pct"/>
          </w:tcPr>
          <w:p w14:paraId="382B1B5D" w14:textId="77777777" w:rsidR="00DF1602" w:rsidRPr="00B831AA" w:rsidRDefault="00DF1602" w:rsidP="00DF1602">
            <w:pPr>
              <w:jc w:val="center"/>
              <w:rPr>
                <w:b/>
                <w:sz w:val="18"/>
                <w:szCs w:val="18"/>
              </w:rPr>
            </w:pPr>
            <w:r w:rsidRPr="00B831AA">
              <w:rPr>
                <w:b/>
                <w:sz w:val="18"/>
                <w:szCs w:val="18"/>
              </w:rPr>
              <w:t>WATER RESOURCE RECOVERY ASSISTANT</w:t>
            </w:r>
          </w:p>
        </w:tc>
      </w:tr>
      <w:tr w:rsidR="00DF1602" w:rsidRPr="00B831AA" w14:paraId="65BDAD07" w14:textId="77777777" w:rsidTr="00036D16">
        <w:trPr>
          <w:trHeight w:val="133"/>
        </w:trPr>
        <w:tc>
          <w:tcPr>
            <w:tcW w:w="750" w:type="pct"/>
          </w:tcPr>
          <w:p w14:paraId="7D2CDE6F" w14:textId="77777777" w:rsidR="00DF1602" w:rsidRPr="00B831AA" w:rsidRDefault="00DF1602" w:rsidP="00DF1602">
            <w:pPr>
              <w:jc w:val="center"/>
              <w:rPr>
                <w:b/>
                <w:sz w:val="18"/>
                <w:szCs w:val="18"/>
              </w:rPr>
            </w:pPr>
            <w:r w:rsidRPr="00B831AA">
              <w:rPr>
                <w:b/>
                <w:sz w:val="18"/>
                <w:szCs w:val="18"/>
              </w:rPr>
              <w:t>9</w:t>
            </w:r>
          </w:p>
        </w:tc>
        <w:tc>
          <w:tcPr>
            <w:tcW w:w="4250" w:type="pct"/>
          </w:tcPr>
          <w:p w14:paraId="3D5E4D06" w14:textId="77777777" w:rsidR="00DF1602" w:rsidRPr="00B831AA" w:rsidRDefault="00DF1602" w:rsidP="00DF1602">
            <w:pPr>
              <w:jc w:val="center"/>
              <w:rPr>
                <w:b/>
                <w:sz w:val="18"/>
                <w:szCs w:val="18"/>
              </w:rPr>
            </w:pPr>
            <w:r w:rsidRPr="00B831AA">
              <w:rPr>
                <w:b/>
                <w:sz w:val="18"/>
                <w:szCs w:val="18"/>
              </w:rPr>
              <w:t>SENIOR PROCESS SERVER/TRANSPORT DRIVER</w:t>
            </w:r>
          </w:p>
        </w:tc>
      </w:tr>
      <w:tr w:rsidR="00DF1602" w:rsidRPr="00B831AA" w14:paraId="36DAA042" w14:textId="77777777" w:rsidTr="00036D16">
        <w:trPr>
          <w:trHeight w:val="133"/>
        </w:trPr>
        <w:tc>
          <w:tcPr>
            <w:tcW w:w="750" w:type="pct"/>
          </w:tcPr>
          <w:p w14:paraId="38A3DB2E" w14:textId="77777777" w:rsidR="00DF1602" w:rsidRPr="00B831AA" w:rsidRDefault="00DF1602" w:rsidP="00DF1602">
            <w:pPr>
              <w:jc w:val="center"/>
              <w:rPr>
                <w:b/>
                <w:sz w:val="18"/>
                <w:szCs w:val="18"/>
              </w:rPr>
            </w:pPr>
            <w:r w:rsidRPr="00B831AA">
              <w:rPr>
                <w:b/>
                <w:sz w:val="18"/>
                <w:szCs w:val="18"/>
              </w:rPr>
              <w:t>10</w:t>
            </w:r>
          </w:p>
        </w:tc>
        <w:tc>
          <w:tcPr>
            <w:tcW w:w="4250" w:type="pct"/>
          </w:tcPr>
          <w:p w14:paraId="011C544C" w14:textId="77777777" w:rsidR="00DF1602" w:rsidRPr="00B831AA" w:rsidRDefault="00DF1602" w:rsidP="00DF1602">
            <w:pPr>
              <w:jc w:val="center"/>
              <w:rPr>
                <w:b/>
                <w:sz w:val="18"/>
                <w:szCs w:val="18"/>
              </w:rPr>
            </w:pPr>
            <w:r w:rsidRPr="00B831AA">
              <w:rPr>
                <w:b/>
                <w:sz w:val="18"/>
                <w:szCs w:val="18"/>
              </w:rPr>
              <w:t>AUTOMOTIVE MECHANIC</w:t>
            </w:r>
          </w:p>
        </w:tc>
      </w:tr>
      <w:tr w:rsidR="00DF1602" w:rsidRPr="00B831AA" w14:paraId="7206DD4E" w14:textId="77777777" w:rsidTr="00036D16">
        <w:trPr>
          <w:trHeight w:val="133"/>
        </w:trPr>
        <w:tc>
          <w:tcPr>
            <w:tcW w:w="750" w:type="pct"/>
          </w:tcPr>
          <w:p w14:paraId="7C42C3BD" w14:textId="77777777" w:rsidR="00DF1602" w:rsidRPr="00B831AA" w:rsidRDefault="00DF1602" w:rsidP="00DF1602">
            <w:pPr>
              <w:jc w:val="center"/>
              <w:rPr>
                <w:b/>
                <w:sz w:val="18"/>
                <w:szCs w:val="18"/>
              </w:rPr>
            </w:pPr>
            <w:r w:rsidRPr="00B831AA">
              <w:rPr>
                <w:b/>
                <w:sz w:val="18"/>
                <w:szCs w:val="18"/>
              </w:rPr>
              <w:t>10</w:t>
            </w:r>
          </w:p>
        </w:tc>
        <w:tc>
          <w:tcPr>
            <w:tcW w:w="4250" w:type="pct"/>
          </w:tcPr>
          <w:p w14:paraId="285C2512" w14:textId="77777777" w:rsidR="00DF1602" w:rsidRPr="00B831AA" w:rsidRDefault="00DF1602" w:rsidP="00DF1602">
            <w:pPr>
              <w:jc w:val="center"/>
              <w:rPr>
                <w:b/>
                <w:sz w:val="18"/>
                <w:szCs w:val="18"/>
              </w:rPr>
            </w:pPr>
            <w:r w:rsidRPr="00B831AA">
              <w:rPr>
                <w:b/>
                <w:sz w:val="18"/>
                <w:szCs w:val="18"/>
              </w:rPr>
              <w:t>MAINTENANCE MECHANIC I</w:t>
            </w:r>
          </w:p>
        </w:tc>
      </w:tr>
      <w:tr w:rsidR="00DF1602" w:rsidRPr="00B831AA" w14:paraId="65A69F73" w14:textId="77777777" w:rsidTr="00036D16">
        <w:trPr>
          <w:trHeight w:val="133"/>
        </w:trPr>
        <w:tc>
          <w:tcPr>
            <w:tcW w:w="750" w:type="pct"/>
          </w:tcPr>
          <w:p w14:paraId="0C64FB44" w14:textId="77777777" w:rsidR="00DF1602" w:rsidRPr="00B831AA" w:rsidRDefault="00DF1602" w:rsidP="00DF1602">
            <w:pPr>
              <w:jc w:val="center"/>
              <w:rPr>
                <w:b/>
                <w:sz w:val="18"/>
                <w:szCs w:val="18"/>
              </w:rPr>
            </w:pPr>
            <w:r w:rsidRPr="00B831AA">
              <w:rPr>
                <w:b/>
                <w:sz w:val="18"/>
                <w:szCs w:val="18"/>
              </w:rPr>
              <w:t>10</w:t>
            </w:r>
          </w:p>
        </w:tc>
        <w:tc>
          <w:tcPr>
            <w:tcW w:w="4250" w:type="pct"/>
          </w:tcPr>
          <w:p w14:paraId="190811FC" w14:textId="77777777" w:rsidR="00DF1602" w:rsidRPr="00B831AA" w:rsidRDefault="00DF1602" w:rsidP="00DF1602">
            <w:pPr>
              <w:jc w:val="center"/>
              <w:rPr>
                <w:b/>
                <w:sz w:val="18"/>
                <w:szCs w:val="18"/>
              </w:rPr>
            </w:pPr>
            <w:r w:rsidRPr="00B831AA">
              <w:rPr>
                <w:b/>
                <w:sz w:val="18"/>
                <w:szCs w:val="18"/>
              </w:rPr>
              <w:t>MEDICAL INVESTIGATOR, P.T.</w:t>
            </w:r>
          </w:p>
        </w:tc>
      </w:tr>
      <w:tr w:rsidR="00DF1602" w:rsidRPr="00B831AA" w14:paraId="3256035A" w14:textId="77777777" w:rsidTr="00036D16">
        <w:trPr>
          <w:trHeight w:val="133"/>
        </w:trPr>
        <w:tc>
          <w:tcPr>
            <w:tcW w:w="750" w:type="pct"/>
          </w:tcPr>
          <w:p w14:paraId="443FF3BE" w14:textId="77777777" w:rsidR="00DF1602" w:rsidRPr="00B831AA" w:rsidRDefault="00DF1602" w:rsidP="00DF1602">
            <w:pPr>
              <w:jc w:val="center"/>
              <w:rPr>
                <w:b/>
                <w:sz w:val="18"/>
                <w:szCs w:val="18"/>
              </w:rPr>
            </w:pPr>
            <w:r w:rsidRPr="00B831AA">
              <w:rPr>
                <w:b/>
                <w:sz w:val="18"/>
                <w:szCs w:val="18"/>
              </w:rPr>
              <w:t>10</w:t>
            </w:r>
          </w:p>
        </w:tc>
        <w:tc>
          <w:tcPr>
            <w:tcW w:w="4250" w:type="pct"/>
          </w:tcPr>
          <w:p w14:paraId="64768841" w14:textId="77777777" w:rsidR="00DF1602" w:rsidRPr="00B831AA" w:rsidRDefault="00DF1602" w:rsidP="00DF1602">
            <w:pPr>
              <w:jc w:val="center"/>
              <w:rPr>
                <w:b/>
                <w:sz w:val="18"/>
                <w:szCs w:val="18"/>
              </w:rPr>
            </w:pPr>
            <w:r w:rsidRPr="00B831AA">
              <w:rPr>
                <w:b/>
                <w:sz w:val="18"/>
                <w:szCs w:val="18"/>
              </w:rPr>
              <w:t>CLERK I</w:t>
            </w:r>
          </w:p>
        </w:tc>
      </w:tr>
      <w:tr w:rsidR="00DF1602" w:rsidRPr="00B831AA" w14:paraId="298A2369" w14:textId="77777777" w:rsidTr="00036D16">
        <w:trPr>
          <w:trHeight w:val="133"/>
        </w:trPr>
        <w:tc>
          <w:tcPr>
            <w:tcW w:w="750" w:type="pct"/>
          </w:tcPr>
          <w:p w14:paraId="28CB5017" w14:textId="77777777" w:rsidR="00DF1602" w:rsidRPr="00B831AA" w:rsidRDefault="00DF1602" w:rsidP="00DF1602">
            <w:pPr>
              <w:jc w:val="center"/>
              <w:rPr>
                <w:b/>
                <w:sz w:val="18"/>
                <w:szCs w:val="18"/>
              </w:rPr>
            </w:pPr>
            <w:r w:rsidRPr="00B831AA">
              <w:rPr>
                <w:b/>
                <w:sz w:val="18"/>
                <w:szCs w:val="18"/>
              </w:rPr>
              <w:t>10</w:t>
            </w:r>
          </w:p>
        </w:tc>
        <w:tc>
          <w:tcPr>
            <w:tcW w:w="4250" w:type="pct"/>
          </w:tcPr>
          <w:p w14:paraId="1ACC4545" w14:textId="77777777" w:rsidR="00DF1602" w:rsidRPr="00B831AA" w:rsidRDefault="00DF1602" w:rsidP="00DF1602">
            <w:pPr>
              <w:jc w:val="center"/>
              <w:rPr>
                <w:b/>
                <w:sz w:val="18"/>
                <w:szCs w:val="18"/>
              </w:rPr>
            </w:pPr>
            <w:r w:rsidRPr="00B831AA">
              <w:rPr>
                <w:b/>
                <w:sz w:val="18"/>
                <w:szCs w:val="18"/>
              </w:rPr>
              <w:t>VETERINARY TECHNICIAN</w:t>
            </w:r>
          </w:p>
        </w:tc>
      </w:tr>
      <w:tr w:rsidR="00DF1602" w:rsidRPr="00B831AA" w14:paraId="1D42429C" w14:textId="77777777" w:rsidTr="00036D16">
        <w:trPr>
          <w:trHeight w:val="133"/>
        </w:trPr>
        <w:tc>
          <w:tcPr>
            <w:tcW w:w="750" w:type="pct"/>
          </w:tcPr>
          <w:p w14:paraId="337D4797" w14:textId="77777777" w:rsidR="00DF1602" w:rsidRPr="00B831AA" w:rsidRDefault="00DF1602" w:rsidP="00DF1602">
            <w:pPr>
              <w:jc w:val="center"/>
              <w:rPr>
                <w:b/>
                <w:sz w:val="18"/>
                <w:szCs w:val="18"/>
              </w:rPr>
            </w:pPr>
            <w:r w:rsidRPr="00B831AA">
              <w:rPr>
                <w:b/>
                <w:sz w:val="18"/>
                <w:szCs w:val="18"/>
              </w:rPr>
              <w:t>11</w:t>
            </w:r>
          </w:p>
        </w:tc>
        <w:tc>
          <w:tcPr>
            <w:tcW w:w="4250" w:type="pct"/>
          </w:tcPr>
          <w:p w14:paraId="68303A87" w14:textId="77777777" w:rsidR="00DF1602" w:rsidRPr="00B831AA" w:rsidRDefault="00DF1602" w:rsidP="00DF1602">
            <w:pPr>
              <w:jc w:val="center"/>
              <w:rPr>
                <w:b/>
                <w:sz w:val="18"/>
                <w:szCs w:val="18"/>
              </w:rPr>
            </w:pPr>
            <w:r w:rsidRPr="00B831AA">
              <w:rPr>
                <w:b/>
                <w:sz w:val="18"/>
                <w:szCs w:val="18"/>
              </w:rPr>
              <w:t>STATION MECHANIC ELECTRICAL</w:t>
            </w:r>
          </w:p>
        </w:tc>
      </w:tr>
      <w:tr w:rsidR="00DF1602" w:rsidRPr="00B831AA" w14:paraId="7F6A7909" w14:textId="77777777" w:rsidTr="00036D16">
        <w:trPr>
          <w:trHeight w:val="133"/>
        </w:trPr>
        <w:tc>
          <w:tcPr>
            <w:tcW w:w="750" w:type="pct"/>
          </w:tcPr>
          <w:p w14:paraId="12020DED" w14:textId="77777777" w:rsidR="00DF1602" w:rsidRPr="00B831AA" w:rsidRDefault="00DF1602" w:rsidP="00DF1602">
            <w:pPr>
              <w:jc w:val="center"/>
              <w:rPr>
                <w:b/>
                <w:sz w:val="18"/>
                <w:szCs w:val="18"/>
              </w:rPr>
            </w:pPr>
            <w:r w:rsidRPr="00B831AA">
              <w:rPr>
                <w:b/>
                <w:sz w:val="18"/>
                <w:szCs w:val="18"/>
              </w:rPr>
              <w:t>12</w:t>
            </w:r>
          </w:p>
        </w:tc>
        <w:tc>
          <w:tcPr>
            <w:tcW w:w="4250" w:type="pct"/>
          </w:tcPr>
          <w:p w14:paraId="73DCF9DD" w14:textId="77777777" w:rsidR="00DF1602" w:rsidRPr="00B831AA" w:rsidRDefault="00DF1602" w:rsidP="00DF1602">
            <w:pPr>
              <w:jc w:val="center"/>
              <w:rPr>
                <w:b/>
                <w:sz w:val="18"/>
                <w:szCs w:val="18"/>
              </w:rPr>
            </w:pPr>
            <w:r w:rsidRPr="00B831AA">
              <w:rPr>
                <w:b/>
                <w:sz w:val="18"/>
                <w:szCs w:val="18"/>
              </w:rPr>
              <w:t>REHABILITATION COUNSELOR</w:t>
            </w:r>
          </w:p>
        </w:tc>
      </w:tr>
      <w:tr w:rsidR="00DF1602" w:rsidRPr="00B831AA" w14:paraId="52D7E11E" w14:textId="77777777" w:rsidTr="00036D16">
        <w:trPr>
          <w:trHeight w:val="133"/>
        </w:trPr>
        <w:tc>
          <w:tcPr>
            <w:tcW w:w="750" w:type="pct"/>
          </w:tcPr>
          <w:p w14:paraId="32B241E3" w14:textId="77777777" w:rsidR="00DF1602" w:rsidRPr="00B831AA" w:rsidRDefault="00DF1602" w:rsidP="00DF1602">
            <w:pPr>
              <w:jc w:val="center"/>
              <w:rPr>
                <w:b/>
                <w:sz w:val="18"/>
                <w:szCs w:val="18"/>
              </w:rPr>
            </w:pPr>
            <w:r w:rsidRPr="00B831AA">
              <w:rPr>
                <w:b/>
                <w:sz w:val="18"/>
                <w:szCs w:val="18"/>
              </w:rPr>
              <w:t>12</w:t>
            </w:r>
          </w:p>
        </w:tc>
        <w:tc>
          <w:tcPr>
            <w:tcW w:w="4250" w:type="pct"/>
          </w:tcPr>
          <w:p w14:paraId="7B965F6D" w14:textId="77777777" w:rsidR="00DF1602" w:rsidRPr="00B831AA" w:rsidRDefault="00DF1602" w:rsidP="00DF1602">
            <w:pPr>
              <w:jc w:val="center"/>
              <w:rPr>
                <w:b/>
                <w:sz w:val="18"/>
                <w:szCs w:val="18"/>
              </w:rPr>
            </w:pPr>
            <w:r w:rsidRPr="00B831AA">
              <w:rPr>
                <w:b/>
                <w:sz w:val="18"/>
                <w:szCs w:val="18"/>
              </w:rPr>
              <w:t>NUTRITIONIST II</w:t>
            </w:r>
          </w:p>
        </w:tc>
      </w:tr>
      <w:tr w:rsidR="00DF1602" w:rsidRPr="00B831AA" w14:paraId="2D5F39E5" w14:textId="77777777" w:rsidTr="00036D16">
        <w:trPr>
          <w:trHeight w:val="133"/>
        </w:trPr>
        <w:tc>
          <w:tcPr>
            <w:tcW w:w="750" w:type="pct"/>
          </w:tcPr>
          <w:p w14:paraId="3EE413F1" w14:textId="77777777" w:rsidR="00DF1602" w:rsidRPr="00B831AA" w:rsidRDefault="00DF1602" w:rsidP="00DF1602">
            <w:pPr>
              <w:jc w:val="center"/>
              <w:rPr>
                <w:b/>
                <w:sz w:val="18"/>
                <w:szCs w:val="18"/>
              </w:rPr>
            </w:pPr>
            <w:r w:rsidRPr="00B831AA">
              <w:rPr>
                <w:b/>
                <w:sz w:val="18"/>
                <w:szCs w:val="18"/>
              </w:rPr>
              <w:t>13</w:t>
            </w:r>
          </w:p>
        </w:tc>
        <w:tc>
          <w:tcPr>
            <w:tcW w:w="4250" w:type="pct"/>
          </w:tcPr>
          <w:p w14:paraId="4EDDC86F" w14:textId="77777777" w:rsidR="00DF1602" w:rsidRPr="00B831AA" w:rsidRDefault="00DF1602" w:rsidP="00DF1602">
            <w:pPr>
              <w:jc w:val="center"/>
              <w:rPr>
                <w:b/>
                <w:sz w:val="18"/>
                <w:szCs w:val="18"/>
              </w:rPr>
            </w:pPr>
            <w:r w:rsidRPr="00B831AA">
              <w:rPr>
                <w:b/>
                <w:sz w:val="18"/>
                <w:szCs w:val="18"/>
              </w:rPr>
              <w:t>ENVIRONMENTIAL CHEMIST I</w:t>
            </w:r>
          </w:p>
        </w:tc>
      </w:tr>
      <w:tr w:rsidR="00DF1602" w:rsidRPr="00B831AA" w14:paraId="105A9B3A" w14:textId="77777777" w:rsidTr="00036D16">
        <w:trPr>
          <w:trHeight w:val="133"/>
        </w:trPr>
        <w:tc>
          <w:tcPr>
            <w:tcW w:w="750" w:type="pct"/>
          </w:tcPr>
          <w:p w14:paraId="393CCB6D" w14:textId="77777777" w:rsidR="00DF1602" w:rsidRPr="00B831AA" w:rsidRDefault="00DF1602" w:rsidP="00DF1602">
            <w:pPr>
              <w:jc w:val="center"/>
              <w:rPr>
                <w:b/>
                <w:sz w:val="18"/>
                <w:szCs w:val="18"/>
              </w:rPr>
            </w:pPr>
            <w:r w:rsidRPr="00B831AA">
              <w:rPr>
                <w:b/>
                <w:sz w:val="18"/>
                <w:szCs w:val="18"/>
              </w:rPr>
              <w:t>14</w:t>
            </w:r>
          </w:p>
        </w:tc>
        <w:tc>
          <w:tcPr>
            <w:tcW w:w="4250" w:type="pct"/>
          </w:tcPr>
          <w:p w14:paraId="6C54E824" w14:textId="77777777" w:rsidR="00DF1602" w:rsidRPr="00B831AA" w:rsidRDefault="00DF1602" w:rsidP="00DF1602">
            <w:pPr>
              <w:jc w:val="center"/>
              <w:rPr>
                <w:b/>
                <w:sz w:val="18"/>
                <w:szCs w:val="18"/>
              </w:rPr>
            </w:pPr>
            <w:r w:rsidRPr="00B831AA">
              <w:rPr>
                <w:b/>
                <w:sz w:val="18"/>
                <w:szCs w:val="18"/>
              </w:rPr>
              <w:t>ACCREDITATION COORDINATOR</w:t>
            </w:r>
          </w:p>
        </w:tc>
      </w:tr>
      <w:tr w:rsidR="00DF1602" w:rsidRPr="00B831AA" w14:paraId="73603111" w14:textId="77777777" w:rsidTr="00036D16">
        <w:trPr>
          <w:trHeight w:val="133"/>
        </w:trPr>
        <w:tc>
          <w:tcPr>
            <w:tcW w:w="750" w:type="pct"/>
          </w:tcPr>
          <w:p w14:paraId="7F01B424" w14:textId="77777777" w:rsidR="00DF1602" w:rsidRPr="00B831AA" w:rsidRDefault="00DF1602" w:rsidP="00DF1602">
            <w:pPr>
              <w:jc w:val="center"/>
              <w:rPr>
                <w:b/>
                <w:sz w:val="18"/>
                <w:szCs w:val="18"/>
              </w:rPr>
            </w:pPr>
            <w:r w:rsidRPr="00B831AA">
              <w:rPr>
                <w:b/>
                <w:sz w:val="18"/>
                <w:szCs w:val="18"/>
              </w:rPr>
              <w:t>14</w:t>
            </w:r>
          </w:p>
        </w:tc>
        <w:tc>
          <w:tcPr>
            <w:tcW w:w="4250" w:type="pct"/>
          </w:tcPr>
          <w:p w14:paraId="7F68D27E" w14:textId="77777777" w:rsidR="00DF1602" w:rsidRPr="00B831AA" w:rsidRDefault="00DF1602" w:rsidP="00DF1602">
            <w:pPr>
              <w:jc w:val="center"/>
              <w:rPr>
                <w:b/>
                <w:sz w:val="18"/>
                <w:szCs w:val="18"/>
              </w:rPr>
            </w:pPr>
            <w:r w:rsidRPr="00B831AA">
              <w:rPr>
                <w:b/>
                <w:sz w:val="18"/>
                <w:szCs w:val="18"/>
              </w:rPr>
              <w:t>AIRPORT OPERATIONS SUPERVISOR</w:t>
            </w:r>
          </w:p>
        </w:tc>
      </w:tr>
      <w:tr w:rsidR="00DF1602" w:rsidRPr="00B831AA" w14:paraId="7F05FF07" w14:textId="77777777" w:rsidTr="00036D16">
        <w:trPr>
          <w:trHeight w:val="133"/>
        </w:trPr>
        <w:tc>
          <w:tcPr>
            <w:tcW w:w="750" w:type="pct"/>
          </w:tcPr>
          <w:p w14:paraId="4C475EC6" w14:textId="77777777" w:rsidR="00DF1602" w:rsidRPr="00B831AA" w:rsidRDefault="00DF1602" w:rsidP="00DF1602">
            <w:pPr>
              <w:jc w:val="center"/>
              <w:rPr>
                <w:b/>
                <w:sz w:val="18"/>
                <w:szCs w:val="18"/>
              </w:rPr>
            </w:pPr>
            <w:r w:rsidRPr="00B831AA">
              <w:rPr>
                <w:b/>
                <w:sz w:val="18"/>
                <w:szCs w:val="18"/>
              </w:rPr>
              <w:t>14</w:t>
            </w:r>
          </w:p>
        </w:tc>
        <w:tc>
          <w:tcPr>
            <w:tcW w:w="4250" w:type="pct"/>
          </w:tcPr>
          <w:p w14:paraId="690BA6AC" w14:textId="77777777" w:rsidR="00DF1602" w:rsidRPr="00B831AA" w:rsidRDefault="00DF1602" w:rsidP="00DF1602">
            <w:pPr>
              <w:jc w:val="center"/>
              <w:rPr>
                <w:b/>
                <w:sz w:val="18"/>
                <w:szCs w:val="18"/>
              </w:rPr>
            </w:pPr>
            <w:r w:rsidRPr="00B831AA">
              <w:rPr>
                <w:b/>
                <w:sz w:val="18"/>
                <w:szCs w:val="18"/>
              </w:rPr>
              <w:t>BUILDING ATTENDANT</w:t>
            </w:r>
          </w:p>
        </w:tc>
      </w:tr>
      <w:tr w:rsidR="00DF1602" w:rsidRPr="00B831AA" w14:paraId="25617850" w14:textId="77777777" w:rsidTr="00036D16">
        <w:trPr>
          <w:trHeight w:val="133"/>
        </w:trPr>
        <w:tc>
          <w:tcPr>
            <w:tcW w:w="750" w:type="pct"/>
          </w:tcPr>
          <w:p w14:paraId="2415BAFD" w14:textId="77777777" w:rsidR="00DF1602" w:rsidRPr="00B831AA" w:rsidRDefault="00DF1602" w:rsidP="00DF1602">
            <w:pPr>
              <w:jc w:val="center"/>
              <w:rPr>
                <w:b/>
                <w:sz w:val="18"/>
                <w:szCs w:val="18"/>
              </w:rPr>
            </w:pPr>
            <w:r w:rsidRPr="00B831AA">
              <w:rPr>
                <w:b/>
                <w:sz w:val="18"/>
                <w:szCs w:val="18"/>
              </w:rPr>
              <w:t>14</w:t>
            </w:r>
          </w:p>
        </w:tc>
        <w:tc>
          <w:tcPr>
            <w:tcW w:w="4250" w:type="pct"/>
          </w:tcPr>
          <w:p w14:paraId="70B330BB" w14:textId="77777777" w:rsidR="00DF1602" w:rsidRPr="00B831AA" w:rsidRDefault="00DF1602" w:rsidP="00DF1602">
            <w:pPr>
              <w:jc w:val="center"/>
              <w:rPr>
                <w:b/>
                <w:sz w:val="18"/>
                <w:szCs w:val="18"/>
              </w:rPr>
            </w:pPr>
            <w:r w:rsidRPr="00B831AA">
              <w:rPr>
                <w:b/>
                <w:sz w:val="18"/>
                <w:szCs w:val="18"/>
              </w:rPr>
              <w:t>REGISTERED NURSE</w:t>
            </w:r>
          </w:p>
        </w:tc>
      </w:tr>
      <w:tr w:rsidR="00DF1602" w:rsidRPr="00B831AA" w14:paraId="17DDF82B" w14:textId="77777777" w:rsidTr="00036D16">
        <w:trPr>
          <w:trHeight w:val="133"/>
        </w:trPr>
        <w:tc>
          <w:tcPr>
            <w:tcW w:w="750" w:type="pct"/>
          </w:tcPr>
          <w:p w14:paraId="27514AA3" w14:textId="77777777" w:rsidR="00DF1602" w:rsidRPr="00B831AA" w:rsidRDefault="00DF1602" w:rsidP="00DF1602">
            <w:pPr>
              <w:jc w:val="center"/>
              <w:rPr>
                <w:b/>
                <w:sz w:val="18"/>
                <w:szCs w:val="18"/>
              </w:rPr>
            </w:pPr>
            <w:r w:rsidRPr="00B831AA">
              <w:rPr>
                <w:b/>
                <w:sz w:val="18"/>
                <w:szCs w:val="18"/>
              </w:rPr>
              <w:t>14</w:t>
            </w:r>
          </w:p>
        </w:tc>
        <w:tc>
          <w:tcPr>
            <w:tcW w:w="4250" w:type="pct"/>
          </w:tcPr>
          <w:p w14:paraId="74A9242E" w14:textId="77777777" w:rsidR="00DF1602" w:rsidRPr="00B831AA" w:rsidRDefault="00DF1602" w:rsidP="00DF1602">
            <w:pPr>
              <w:jc w:val="center"/>
              <w:rPr>
                <w:b/>
                <w:sz w:val="18"/>
                <w:szCs w:val="18"/>
              </w:rPr>
            </w:pPr>
            <w:r w:rsidRPr="00B831AA">
              <w:rPr>
                <w:b/>
                <w:sz w:val="18"/>
                <w:szCs w:val="18"/>
              </w:rPr>
              <w:t>REGISTERED NURSE, PD</w:t>
            </w:r>
          </w:p>
        </w:tc>
      </w:tr>
      <w:tr w:rsidR="00DF1602" w:rsidRPr="00B831AA" w14:paraId="26233009" w14:textId="77777777" w:rsidTr="00036D16">
        <w:trPr>
          <w:trHeight w:val="133"/>
        </w:trPr>
        <w:tc>
          <w:tcPr>
            <w:tcW w:w="750" w:type="pct"/>
          </w:tcPr>
          <w:p w14:paraId="39863C0C" w14:textId="77777777" w:rsidR="00DF1602" w:rsidRPr="00B831AA" w:rsidRDefault="00DF1602" w:rsidP="00DF1602">
            <w:pPr>
              <w:jc w:val="center"/>
              <w:rPr>
                <w:b/>
                <w:sz w:val="18"/>
                <w:szCs w:val="18"/>
              </w:rPr>
            </w:pPr>
            <w:r w:rsidRPr="00B831AA">
              <w:rPr>
                <w:b/>
                <w:sz w:val="18"/>
                <w:szCs w:val="18"/>
              </w:rPr>
              <w:t>15</w:t>
            </w:r>
          </w:p>
        </w:tc>
        <w:tc>
          <w:tcPr>
            <w:tcW w:w="4250" w:type="pct"/>
          </w:tcPr>
          <w:p w14:paraId="6DBA7B90" w14:textId="77777777" w:rsidR="00DF1602" w:rsidRPr="00B831AA" w:rsidRDefault="00DF1602" w:rsidP="00DF1602">
            <w:pPr>
              <w:jc w:val="center"/>
              <w:rPr>
                <w:b/>
                <w:sz w:val="18"/>
                <w:szCs w:val="18"/>
              </w:rPr>
            </w:pPr>
            <w:r w:rsidRPr="00B831AA">
              <w:rPr>
                <w:b/>
                <w:sz w:val="18"/>
                <w:szCs w:val="18"/>
              </w:rPr>
              <w:t>FORENSIC CHEMIST II</w:t>
            </w:r>
          </w:p>
        </w:tc>
      </w:tr>
      <w:tr w:rsidR="00DF1602" w:rsidRPr="00B831AA" w14:paraId="0C2DA25A" w14:textId="77777777" w:rsidTr="00036D16">
        <w:trPr>
          <w:trHeight w:val="133"/>
        </w:trPr>
        <w:tc>
          <w:tcPr>
            <w:tcW w:w="750" w:type="pct"/>
          </w:tcPr>
          <w:p w14:paraId="2EF69253" w14:textId="77777777" w:rsidR="00DF1602" w:rsidRPr="00B831AA" w:rsidRDefault="00DF1602" w:rsidP="00DF1602">
            <w:pPr>
              <w:jc w:val="center"/>
              <w:rPr>
                <w:b/>
                <w:sz w:val="18"/>
                <w:szCs w:val="18"/>
              </w:rPr>
            </w:pPr>
            <w:r w:rsidRPr="00B831AA">
              <w:rPr>
                <w:b/>
                <w:sz w:val="18"/>
                <w:szCs w:val="18"/>
              </w:rPr>
              <w:t>15</w:t>
            </w:r>
          </w:p>
        </w:tc>
        <w:tc>
          <w:tcPr>
            <w:tcW w:w="4250" w:type="pct"/>
          </w:tcPr>
          <w:p w14:paraId="445857D0" w14:textId="77777777" w:rsidR="00DF1602" w:rsidRPr="00B831AA" w:rsidRDefault="00DF1602" w:rsidP="00DF1602">
            <w:pPr>
              <w:jc w:val="center"/>
              <w:rPr>
                <w:b/>
                <w:sz w:val="18"/>
                <w:szCs w:val="18"/>
              </w:rPr>
            </w:pPr>
            <w:r w:rsidRPr="00B831AA">
              <w:rPr>
                <w:b/>
                <w:sz w:val="18"/>
                <w:szCs w:val="18"/>
              </w:rPr>
              <w:t>FORENSIC DIGITAL ANALYST</w:t>
            </w:r>
          </w:p>
        </w:tc>
      </w:tr>
      <w:tr w:rsidR="00DF1602" w:rsidRPr="00B831AA" w14:paraId="1706FAE3" w14:textId="77777777" w:rsidTr="00036D16">
        <w:trPr>
          <w:trHeight w:val="133"/>
        </w:trPr>
        <w:tc>
          <w:tcPr>
            <w:tcW w:w="750" w:type="pct"/>
          </w:tcPr>
          <w:p w14:paraId="4DBA1DBA" w14:textId="77777777" w:rsidR="00DF1602" w:rsidRPr="00B831AA" w:rsidRDefault="00DF1602" w:rsidP="00DF1602">
            <w:pPr>
              <w:jc w:val="center"/>
              <w:rPr>
                <w:b/>
                <w:sz w:val="18"/>
                <w:szCs w:val="18"/>
              </w:rPr>
            </w:pPr>
            <w:r w:rsidRPr="00B831AA">
              <w:rPr>
                <w:b/>
                <w:sz w:val="18"/>
                <w:szCs w:val="18"/>
              </w:rPr>
              <w:t>15</w:t>
            </w:r>
          </w:p>
        </w:tc>
        <w:tc>
          <w:tcPr>
            <w:tcW w:w="4250" w:type="pct"/>
          </w:tcPr>
          <w:p w14:paraId="781349E6" w14:textId="77777777" w:rsidR="00DF1602" w:rsidRPr="00B831AA" w:rsidRDefault="00DF1602" w:rsidP="00DF1602">
            <w:pPr>
              <w:jc w:val="center"/>
              <w:rPr>
                <w:b/>
                <w:sz w:val="18"/>
                <w:szCs w:val="18"/>
              </w:rPr>
            </w:pPr>
            <w:r w:rsidRPr="00B831AA">
              <w:rPr>
                <w:b/>
                <w:sz w:val="18"/>
                <w:szCs w:val="18"/>
              </w:rPr>
              <w:t>INDUSTRIAL WASTE ENGINEER</w:t>
            </w:r>
          </w:p>
        </w:tc>
      </w:tr>
      <w:tr w:rsidR="00DF1602" w:rsidRPr="00B831AA" w14:paraId="34C6BA1B" w14:textId="77777777" w:rsidTr="00036D16">
        <w:trPr>
          <w:trHeight w:val="133"/>
        </w:trPr>
        <w:tc>
          <w:tcPr>
            <w:tcW w:w="750" w:type="pct"/>
          </w:tcPr>
          <w:p w14:paraId="01D39389" w14:textId="77777777" w:rsidR="00DF1602" w:rsidRPr="00B831AA" w:rsidRDefault="00DF1602" w:rsidP="00DF1602">
            <w:pPr>
              <w:jc w:val="center"/>
              <w:rPr>
                <w:b/>
                <w:sz w:val="18"/>
                <w:szCs w:val="18"/>
              </w:rPr>
            </w:pPr>
            <w:r w:rsidRPr="00B831AA">
              <w:rPr>
                <w:b/>
                <w:sz w:val="18"/>
                <w:szCs w:val="18"/>
              </w:rPr>
              <w:t>15</w:t>
            </w:r>
          </w:p>
        </w:tc>
        <w:tc>
          <w:tcPr>
            <w:tcW w:w="4250" w:type="pct"/>
          </w:tcPr>
          <w:p w14:paraId="2CCFA3AC" w14:textId="77777777" w:rsidR="00DF1602" w:rsidRPr="00B831AA" w:rsidRDefault="00DF1602" w:rsidP="00DF1602">
            <w:pPr>
              <w:jc w:val="center"/>
              <w:rPr>
                <w:b/>
                <w:sz w:val="18"/>
                <w:szCs w:val="18"/>
              </w:rPr>
            </w:pPr>
            <w:r w:rsidRPr="00B831AA">
              <w:rPr>
                <w:b/>
                <w:sz w:val="18"/>
                <w:szCs w:val="18"/>
              </w:rPr>
              <w:t>PHYSICAL SERVICE PLANNER</w:t>
            </w:r>
          </w:p>
        </w:tc>
      </w:tr>
      <w:tr w:rsidR="00DF1602" w:rsidRPr="00B831AA" w14:paraId="4BE01593" w14:textId="77777777" w:rsidTr="00036D16">
        <w:trPr>
          <w:trHeight w:val="133"/>
        </w:trPr>
        <w:tc>
          <w:tcPr>
            <w:tcW w:w="750" w:type="pct"/>
          </w:tcPr>
          <w:p w14:paraId="46DE6644" w14:textId="77777777" w:rsidR="00DF1602" w:rsidRPr="00B831AA" w:rsidRDefault="00DF1602" w:rsidP="00DF1602">
            <w:pPr>
              <w:jc w:val="center"/>
              <w:rPr>
                <w:b/>
                <w:sz w:val="18"/>
                <w:szCs w:val="18"/>
              </w:rPr>
            </w:pPr>
            <w:r w:rsidRPr="00B831AA">
              <w:rPr>
                <w:b/>
                <w:sz w:val="18"/>
                <w:szCs w:val="18"/>
              </w:rPr>
              <w:t>15</w:t>
            </w:r>
          </w:p>
        </w:tc>
        <w:tc>
          <w:tcPr>
            <w:tcW w:w="4250" w:type="pct"/>
          </w:tcPr>
          <w:p w14:paraId="5D060AFB" w14:textId="77777777" w:rsidR="00DF1602" w:rsidRPr="00B831AA" w:rsidRDefault="00DF1602" w:rsidP="00DF1602">
            <w:pPr>
              <w:jc w:val="center"/>
              <w:rPr>
                <w:b/>
                <w:sz w:val="18"/>
                <w:szCs w:val="18"/>
              </w:rPr>
            </w:pPr>
            <w:r w:rsidRPr="00B831AA">
              <w:rPr>
                <w:b/>
                <w:sz w:val="18"/>
                <w:szCs w:val="18"/>
              </w:rPr>
              <w:t>TRAFFIC ENGINEER</w:t>
            </w:r>
          </w:p>
        </w:tc>
      </w:tr>
      <w:tr w:rsidR="00DF1602" w:rsidRPr="00B831AA" w14:paraId="3555FF77" w14:textId="77777777" w:rsidTr="00036D16">
        <w:trPr>
          <w:trHeight w:val="133"/>
        </w:trPr>
        <w:tc>
          <w:tcPr>
            <w:tcW w:w="750" w:type="pct"/>
          </w:tcPr>
          <w:p w14:paraId="6EA892CC" w14:textId="77777777" w:rsidR="00DF1602" w:rsidRPr="00B831AA" w:rsidRDefault="00DF1602" w:rsidP="00DF1602">
            <w:pPr>
              <w:jc w:val="center"/>
              <w:rPr>
                <w:b/>
                <w:sz w:val="18"/>
                <w:szCs w:val="18"/>
              </w:rPr>
            </w:pPr>
            <w:r w:rsidRPr="00B831AA">
              <w:rPr>
                <w:b/>
                <w:sz w:val="18"/>
                <w:szCs w:val="18"/>
              </w:rPr>
              <w:t>16</w:t>
            </w:r>
          </w:p>
        </w:tc>
        <w:tc>
          <w:tcPr>
            <w:tcW w:w="4250" w:type="pct"/>
          </w:tcPr>
          <w:p w14:paraId="5414999D" w14:textId="77777777" w:rsidR="00DF1602" w:rsidRPr="00B831AA" w:rsidRDefault="00DF1602" w:rsidP="00DF1602">
            <w:pPr>
              <w:jc w:val="center"/>
              <w:rPr>
                <w:b/>
                <w:sz w:val="18"/>
                <w:szCs w:val="18"/>
              </w:rPr>
            </w:pPr>
            <w:r w:rsidRPr="00B831AA">
              <w:rPr>
                <w:b/>
                <w:sz w:val="18"/>
                <w:szCs w:val="18"/>
              </w:rPr>
              <w:t>GRAND JURY STENOGRAPHER</w:t>
            </w:r>
          </w:p>
        </w:tc>
      </w:tr>
      <w:tr w:rsidR="00DF1602" w:rsidRPr="00B831AA" w14:paraId="56BA22EE" w14:textId="77777777" w:rsidTr="00036D16">
        <w:trPr>
          <w:trHeight w:val="133"/>
        </w:trPr>
        <w:tc>
          <w:tcPr>
            <w:tcW w:w="750" w:type="pct"/>
          </w:tcPr>
          <w:p w14:paraId="3F36537E" w14:textId="77777777" w:rsidR="00DF1602" w:rsidRPr="00B831AA" w:rsidRDefault="00DF1602" w:rsidP="00DF1602">
            <w:pPr>
              <w:jc w:val="center"/>
              <w:rPr>
                <w:b/>
                <w:sz w:val="18"/>
                <w:szCs w:val="18"/>
              </w:rPr>
            </w:pPr>
            <w:r w:rsidRPr="00B831AA">
              <w:rPr>
                <w:b/>
                <w:sz w:val="18"/>
                <w:szCs w:val="18"/>
              </w:rPr>
              <w:t>16</w:t>
            </w:r>
          </w:p>
        </w:tc>
        <w:tc>
          <w:tcPr>
            <w:tcW w:w="4250" w:type="pct"/>
          </w:tcPr>
          <w:p w14:paraId="222DEBC1" w14:textId="77777777" w:rsidR="00DF1602" w:rsidRPr="00B831AA" w:rsidRDefault="00DF1602" w:rsidP="00DF1602">
            <w:pPr>
              <w:jc w:val="center"/>
              <w:rPr>
                <w:b/>
                <w:sz w:val="18"/>
                <w:szCs w:val="18"/>
              </w:rPr>
            </w:pPr>
            <w:r w:rsidRPr="00B831AA">
              <w:rPr>
                <w:b/>
                <w:sz w:val="18"/>
                <w:szCs w:val="18"/>
              </w:rPr>
              <w:t>NURSING SUPERVISOR, PD</w:t>
            </w:r>
          </w:p>
        </w:tc>
      </w:tr>
      <w:tr w:rsidR="00DF1602" w:rsidRPr="00B831AA" w14:paraId="00BE1EE5" w14:textId="77777777" w:rsidTr="00036D16">
        <w:trPr>
          <w:trHeight w:val="133"/>
        </w:trPr>
        <w:tc>
          <w:tcPr>
            <w:tcW w:w="750" w:type="pct"/>
          </w:tcPr>
          <w:p w14:paraId="3DDAD9CE" w14:textId="77777777" w:rsidR="00DF1602" w:rsidRPr="00B831AA" w:rsidRDefault="00DF1602" w:rsidP="00DF1602">
            <w:pPr>
              <w:jc w:val="center"/>
              <w:rPr>
                <w:b/>
                <w:sz w:val="18"/>
                <w:szCs w:val="18"/>
              </w:rPr>
            </w:pPr>
            <w:r w:rsidRPr="00B831AA">
              <w:rPr>
                <w:b/>
                <w:sz w:val="18"/>
                <w:szCs w:val="18"/>
              </w:rPr>
              <w:t>35</w:t>
            </w:r>
          </w:p>
        </w:tc>
        <w:tc>
          <w:tcPr>
            <w:tcW w:w="4250" w:type="pct"/>
          </w:tcPr>
          <w:p w14:paraId="0FE28968" w14:textId="77777777" w:rsidR="00DF1602" w:rsidRPr="00B831AA" w:rsidRDefault="00DF1602" w:rsidP="00DF1602">
            <w:pPr>
              <w:jc w:val="center"/>
              <w:rPr>
                <w:b/>
                <w:sz w:val="18"/>
                <w:szCs w:val="18"/>
              </w:rPr>
            </w:pPr>
            <w:r w:rsidRPr="00B831AA">
              <w:rPr>
                <w:b/>
                <w:sz w:val="18"/>
                <w:szCs w:val="18"/>
              </w:rPr>
              <w:t>NURSING ASSISTANT, PD</w:t>
            </w:r>
          </w:p>
        </w:tc>
      </w:tr>
      <w:tr w:rsidR="00DF1602" w:rsidRPr="00B831AA" w14:paraId="099AAB69" w14:textId="77777777" w:rsidTr="00036D16">
        <w:trPr>
          <w:trHeight w:val="133"/>
        </w:trPr>
        <w:tc>
          <w:tcPr>
            <w:tcW w:w="750" w:type="pct"/>
          </w:tcPr>
          <w:p w14:paraId="18B3EEF1" w14:textId="77777777" w:rsidR="00DF1602" w:rsidRPr="00B831AA" w:rsidRDefault="00DF1602" w:rsidP="00DF1602">
            <w:pPr>
              <w:jc w:val="center"/>
              <w:rPr>
                <w:b/>
                <w:sz w:val="18"/>
                <w:szCs w:val="18"/>
              </w:rPr>
            </w:pPr>
            <w:r w:rsidRPr="00B831AA">
              <w:rPr>
                <w:b/>
                <w:sz w:val="18"/>
                <w:szCs w:val="18"/>
              </w:rPr>
              <w:t>35</w:t>
            </w:r>
          </w:p>
        </w:tc>
        <w:tc>
          <w:tcPr>
            <w:tcW w:w="4250" w:type="pct"/>
          </w:tcPr>
          <w:p w14:paraId="49E24C6C" w14:textId="77777777" w:rsidR="00DF1602" w:rsidRPr="00B831AA" w:rsidRDefault="00DF1602" w:rsidP="00DF1602">
            <w:pPr>
              <w:jc w:val="center"/>
              <w:rPr>
                <w:b/>
                <w:sz w:val="18"/>
                <w:szCs w:val="18"/>
              </w:rPr>
            </w:pPr>
            <w:r w:rsidRPr="00B831AA">
              <w:rPr>
                <w:b/>
                <w:sz w:val="18"/>
                <w:szCs w:val="18"/>
              </w:rPr>
              <w:t>NURSING ASSISTANT-PT-WEEKEND &amp; HOLIDAY</w:t>
            </w:r>
          </w:p>
        </w:tc>
      </w:tr>
      <w:tr w:rsidR="00DF1602" w:rsidRPr="00B831AA" w14:paraId="695F9128" w14:textId="77777777" w:rsidTr="00036D16">
        <w:trPr>
          <w:trHeight w:val="133"/>
        </w:trPr>
        <w:tc>
          <w:tcPr>
            <w:tcW w:w="750" w:type="pct"/>
          </w:tcPr>
          <w:p w14:paraId="0DAE809D" w14:textId="77777777" w:rsidR="00DF1602" w:rsidRPr="00B831AA" w:rsidRDefault="00DF1602" w:rsidP="00DF1602">
            <w:pPr>
              <w:jc w:val="center"/>
              <w:rPr>
                <w:b/>
                <w:sz w:val="18"/>
                <w:szCs w:val="18"/>
              </w:rPr>
            </w:pPr>
            <w:r w:rsidRPr="00B831AA">
              <w:rPr>
                <w:b/>
                <w:sz w:val="18"/>
                <w:szCs w:val="18"/>
              </w:rPr>
              <w:t>36</w:t>
            </w:r>
          </w:p>
        </w:tc>
        <w:tc>
          <w:tcPr>
            <w:tcW w:w="4250" w:type="pct"/>
          </w:tcPr>
          <w:p w14:paraId="7A88B39D" w14:textId="77777777" w:rsidR="00DF1602" w:rsidRPr="00B831AA" w:rsidRDefault="00DF1602" w:rsidP="00DF1602">
            <w:pPr>
              <w:jc w:val="center"/>
              <w:rPr>
                <w:b/>
                <w:sz w:val="18"/>
                <w:szCs w:val="18"/>
              </w:rPr>
            </w:pPr>
            <w:r w:rsidRPr="00B831AA">
              <w:rPr>
                <w:b/>
                <w:sz w:val="18"/>
                <w:szCs w:val="18"/>
              </w:rPr>
              <w:t>LICENSED PRACTICAL NURSE, PD</w:t>
            </w:r>
          </w:p>
        </w:tc>
      </w:tr>
      <w:tr w:rsidR="00DF1602" w:rsidRPr="00B831AA" w14:paraId="019EB67C" w14:textId="77777777" w:rsidTr="00036D16">
        <w:trPr>
          <w:trHeight w:val="133"/>
        </w:trPr>
        <w:tc>
          <w:tcPr>
            <w:tcW w:w="750" w:type="pct"/>
          </w:tcPr>
          <w:p w14:paraId="1250A6F1" w14:textId="77777777" w:rsidR="00DF1602" w:rsidRPr="00B831AA" w:rsidRDefault="00DF1602" w:rsidP="00DF1602">
            <w:pPr>
              <w:jc w:val="center"/>
              <w:rPr>
                <w:b/>
                <w:sz w:val="18"/>
                <w:szCs w:val="18"/>
              </w:rPr>
            </w:pPr>
            <w:r w:rsidRPr="00B831AA">
              <w:rPr>
                <w:b/>
                <w:sz w:val="18"/>
                <w:szCs w:val="18"/>
              </w:rPr>
              <w:t>36</w:t>
            </w:r>
          </w:p>
        </w:tc>
        <w:tc>
          <w:tcPr>
            <w:tcW w:w="4250" w:type="pct"/>
          </w:tcPr>
          <w:p w14:paraId="3B21253F" w14:textId="77777777" w:rsidR="00DF1602" w:rsidRPr="00B831AA" w:rsidRDefault="00DF1602" w:rsidP="00DF1602">
            <w:pPr>
              <w:jc w:val="center"/>
              <w:rPr>
                <w:b/>
                <w:sz w:val="18"/>
                <w:szCs w:val="18"/>
              </w:rPr>
            </w:pPr>
            <w:r w:rsidRPr="00B831AA">
              <w:rPr>
                <w:b/>
                <w:sz w:val="18"/>
                <w:szCs w:val="18"/>
              </w:rPr>
              <w:t>LICENSED PRACTICAL NURSE-PT-WEEKEND&amp;HOLIDAY</w:t>
            </w:r>
          </w:p>
        </w:tc>
      </w:tr>
    </w:tbl>
    <w:p w14:paraId="40CB694C" w14:textId="77777777" w:rsidR="00036D16" w:rsidRPr="00B831AA" w:rsidRDefault="00036D16" w:rsidP="00036D16">
      <w:pPr>
        <w:spacing w:line="261" w:lineRule="auto"/>
        <w:ind w:right="809"/>
        <w:jc w:val="both"/>
        <w:rPr>
          <w:color w:val="070707"/>
          <w:w w:val="110"/>
        </w:rPr>
      </w:pPr>
    </w:p>
    <w:p w14:paraId="56934F91" w14:textId="77777777" w:rsidR="00036D16" w:rsidRPr="00B831AA" w:rsidRDefault="00036D16" w:rsidP="00036D16">
      <w:pPr>
        <w:spacing w:line="261" w:lineRule="auto"/>
        <w:ind w:right="809"/>
        <w:jc w:val="both"/>
        <w:rPr>
          <w:color w:val="070707"/>
          <w:w w:val="110"/>
        </w:rPr>
        <w:sectPr w:rsidR="00036D16" w:rsidRPr="00B831AA" w:rsidSect="00595A4E">
          <w:footerReference w:type="default" r:id="rId8"/>
          <w:pgSz w:w="12240" w:h="15840"/>
          <w:pgMar w:top="1500" w:right="760" w:bottom="1660" w:left="720" w:header="0" w:footer="1437" w:gutter="0"/>
          <w:pgNumType w:start="0"/>
          <w:cols w:space="720"/>
          <w:titlePg/>
          <w:docGrid w:linePitch="326"/>
        </w:sectPr>
      </w:pPr>
    </w:p>
    <w:bookmarkEnd w:id="69"/>
    <w:p w14:paraId="6C605380" w14:textId="77777777" w:rsidR="00EE7F4A" w:rsidRPr="00B831AA" w:rsidRDefault="00EE7F4A" w:rsidP="00EE7F4A">
      <w:pPr>
        <w:jc w:val="center"/>
        <w:rPr>
          <w:b/>
          <w:bCs/>
          <w:u w:val="single"/>
        </w:rPr>
      </w:pPr>
      <w:r w:rsidRPr="00B831AA">
        <w:rPr>
          <w:b/>
          <w:bCs/>
          <w:u w:val="single"/>
        </w:rPr>
        <w:t>APPENDIX B – CSEA PART-TIME UNIT SALARY SCHEDULES</w:t>
      </w:r>
    </w:p>
    <w:p w14:paraId="46704FEF" w14:textId="77777777" w:rsidR="009A7F8D" w:rsidRPr="00116BB5" w:rsidRDefault="009A7F8D" w:rsidP="00EE7F4A">
      <w:pPr>
        <w:jc w:val="center"/>
        <w:rPr>
          <w:i/>
          <w:sz w:val="20"/>
        </w:rPr>
      </w:pPr>
      <w:r w:rsidRPr="00B831AA">
        <w:rPr>
          <w:caps/>
        </w:rPr>
        <w:t>2022 SALARY SCHEDULE - Pre April 15, 2005 hires (SS1)</w:t>
      </w:r>
      <w:r w:rsidR="00116BB5">
        <w:rPr>
          <w:caps/>
        </w:rPr>
        <w:t xml:space="preserve"> – </w:t>
      </w:r>
      <w:r w:rsidR="00116BB5">
        <w:rPr>
          <w:i/>
          <w:sz w:val="20"/>
        </w:rPr>
        <w:t>includes mid-year 2% upgrade.</w:t>
      </w:r>
    </w:p>
    <w:p w14:paraId="5DB7562B" w14:textId="77777777" w:rsidR="009A7F8D" w:rsidRPr="00B831AA" w:rsidRDefault="009A7F8D" w:rsidP="00EE7F4A">
      <w:pPr>
        <w:jc w:val="center"/>
        <w:rPr>
          <w:rFonts w:ascii="Bookman Old Style" w:eastAsiaTheme="minorHAnsi" w:hAnsi="Bookman Old Style" w:cstheme="minorBidi"/>
          <w:szCs w:val="22"/>
        </w:rPr>
      </w:pPr>
      <w:r w:rsidRPr="00B831AA">
        <w:fldChar w:fldCharType="begin"/>
      </w:r>
      <w:r w:rsidRPr="00B831AA">
        <w:instrText xml:space="preserve"> LINK Excel.Sheet.12 "\\\\mc.ad.monroecounty.gov\\mcdfs\\hrad\\hradusers\\sardellc\\_HR\\Salary Schedules\\2022 2%\\2022-2024 CSEA PT SS1 Before 4.15.2005 hires Schedules.xlsx" "2022 FINAL!R5C1:R33C12" \a \f 4 \h  \* MERGEFORMAT </w:instrText>
      </w:r>
      <w:r w:rsidRPr="00B831AA">
        <w:fldChar w:fldCharType="separate"/>
      </w:r>
    </w:p>
    <w:tbl>
      <w:tblPr>
        <w:tblW w:w="13778" w:type="dxa"/>
        <w:jc w:val="center"/>
        <w:tblLook w:val="04A0" w:firstRow="1" w:lastRow="0" w:firstColumn="1" w:lastColumn="0" w:noHBand="0" w:noVBand="1"/>
      </w:tblPr>
      <w:tblGrid>
        <w:gridCol w:w="829"/>
        <w:gridCol w:w="1469"/>
        <w:gridCol w:w="1163"/>
        <w:gridCol w:w="1163"/>
        <w:gridCol w:w="1163"/>
        <w:gridCol w:w="1163"/>
        <w:gridCol w:w="1163"/>
        <w:gridCol w:w="1163"/>
        <w:gridCol w:w="1113"/>
        <w:gridCol w:w="1113"/>
        <w:gridCol w:w="1163"/>
        <w:gridCol w:w="1113"/>
      </w:tblGrid>
      <w:tr w:rsidR="009A7F8D" w:rsidRPr="00B831AA" w14:paraId="13D6FC96" w14:textId="77777777" w:rsidTr="009A7F8D">
        <w:trPr>
          <w:trHeight w:val="191"/>
          <w:jc w:val="center"/>
        </w:trPr>
        <w:tc>
          <w:tcPr>
            <w:tcW w:w="810" w:type="dxa"/>
            <w:tcBorders>
              <w:top w:val="nil"/>
              <w:left w:val="nil"/>
              <w:bottom w:val="nil"/>
              <w:right w:val="nil"/>
            </w:tcBorders>
            <w:shd w:val="clear" w:color="auto" w:fill="auto"/>
            <w:hideMark/>
          </w:tcPr>
          <w:p w14:paraId="5D71A15C"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88" w:type="dxa"/>
            <w:tcBorders>
              <w:top w:val="nil"/>
              <w:left w:val="nil"/>
              <w:bottom w:val="nil"/>
              <w:right w:val="nil"/>
            </w:tcBorders>
            <w:shd w:val="clear" w:color="auto" w:fill="auto"/>
            <w:vAlign w:val="center"/>
            <w:hideMark/>
          </w:tcPr>
          <w:p w14:paraId="6B483C48" w14:textId="77777777" w:rsidR="009A7F8D" w:rsidRPr="00B831AA" w:rsidRDefault="009A7F8D" w:rsidP="009A7F8D">
            <w:pPr>
              <w:autoSpaceDE/>
              <w:autoSpaceDN/>
              <w:adjustRightInd/>
              <w:jc w:val="center"/>
              <w:rPr>
                <w:rFonts w:ascii="Calibri" w:hAnsi="Calibri" w:cs="Calibri"/>
                <w:b/>
                <w:bCs/>
                <w:sz w:val="20"/>
                <w:szCs w:val="20"/>
              </w:rPr>
            </w:pPr>
          </w:p>
        </w:tc>
        <w:tc>
          <w:tcPr>
            <w:tcW w:w="1163" w:type="dxa"/>
            <w:tcBorders>
              <w:top w:val="nil"/>
              <w:left w:val="nil"/>
              <w:bottom w:val="nil"/>
              <w:right w:val="nil"/>
            </w:tcBorders>
            <w:shd w:val="clear" w:color="auto" w:fill="auto"/>
            <w:hideMark/>
          </w:tcPr>
          <w:p w14:paraId="4D3D8BA5"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63" w:type="dxa"/>
            <w:tcBorders>
              <w:top w:val="nil"/>
              <w:left w:val="nil"/>
              <w:bottom w:val="nil"/>
              <w:right w:val="nil"/>
            </w:tcBorders>
            <w:shd w:val="clear" w:color="auto" w:fill="auto"/>
            <w:hideMark/>
          </w:tcPr>
          <w:p w14:paraId="4D230B96"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63" w:type="dxa"/>
            <w:tcBorders>
              <w:top w:val="nil"/>
              <w:left w:val="nil"/>
              <w:bottom w:val="nil"/>
              <w:right w:val="nil"/>
            </w:tcBorders>
            <w:shd w:val="clear" w:color="auto" w:fill="auto"/>
            <w:hideMark/>
          </w:tcPr>
          <w:p w14:paraId="548060BE"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63" w:type="dxa"/>
            <w:tcBorders>
              <w:top w:val="nil"/>
              <w:left w:val="nil"/>
              <w:bottom w:val="nil"/>
              <w:right w:val="nil"/>
            </w:tcBorders>
            <w:shd w:val="clear" w:color="auto" w:fill="auto"/>
            <w:hideMark/>
          </w:tcPr>
          <w:p w14:paraId="5C0C3E66"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63" w:type="dxa"/>
            <w:tcBorders>
              <w:top w:val="nil"/>
              <w:left w:val="nil"/>
              <w:bottom w:val="nil"/>
              <w:right w:val="nil"/>
            </w:tcBorders>
            <w:shd w:val="clear" w:color="auto" w:fill="auto"/>
            <w:hideMark/>
          </w:tcPr>
          <w:p w14:paraId="5CC2C60A"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63" w:type="dxa"/>
            <w:tcBorders>
              <w:top w:val="nil"/>
              <w:left w:val="nil"/>
              <w:bottom w:val="nil"/>
              <w:right w:val="nil"/>
            </w:tcBorders>
            <w:shd w:val="clear" w:color="auto" w:fill="auto"/>
            <w:hideMark/>
          </w:tcPr>
          <w:p w14:paraId="3734588E"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13" w:type="dxa"/>
            <w:tcBorders>
              <w:top w:val="nil"/>
              <w:left w:val="nil"/>
              <w:bottom w:val="nil"/>
              <w:right w:val="nil"/>
            </w:tcBorders>
            <w:shd w:val="clear" w:color="auto" w:fill="auto"/>
            <w:hideMark/>
          </w:tcPr>
          <w:p w14:paraId="6E362124"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13" w:type="dxa"/>
            <w:tcBorders>
              <w:top w:val="nil"/>
              <w:left w:val="nil"/>
              <w:bottom w:val="nil"/>
              <w:right w:val="nil"/>
            </w:tcBorders>
            <w:shd w:val="clear" w:color="auto" w:fill="auto"/>
            <w:hideMark/>
          </w:tcPr>
          <w:p w14:paraId="2DA24EF3"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63" w:type="dxa"/>
            <w:tcBorders>
              <w:top w:val="nil"/>
              <w:left w:val="nil"/>
              <w:bottom w:val="nil"/>
              <w:right w:val="nil"/>
            </w:tcBorders>
            <w:shd w:val="clear" w:color="auto" w:fill="auto"/>
            <w:hideMark/>
          </w:tcPr>
          <w:p w14:paraId="46BB9745"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13" w:type="dxa"/>
            <w:tcBorders>
              <w:top w:val="nil"/>
              <w:left w:val="nil"/>
              <w:bottom w:val="nil"/>
              <w:right w:val="nil"/>
            </w:tcBorders>
            <w:shd w:val="clear" w:color="auto" w:fill="auto"/>
            <w:hideMark/>
          </w:tcPr>
          <w:p w14:paraId="25A7077D"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9A7F8D" w:rsidRPr="00B831AA" w14:paraId="2A3EAF54" w14:textId="77777777" w:rsidTr="009A7F8D">
        <w:trPr>
          <w:trHeight w:val="191"/>
          <w:jc w:val="center"/>
        </w:trPr>
        <w:tc>
          <w:tcPr>
            <w:tcW w:w="810" w:type="dxa"/>
            <w:tcBorders>
              <w:top w:val="nil"/>
              <w:left w:val="nil"/>
              <w:bottom w:val="nil"/>
              <w:right w:val="nil"/>
            </w:tcBorders>
            <w:shd w:val="clear" w:color="auto" w:fill="auto"/>
            <w:hideMark/>
          </w:tcPr>
          <w:p w14:paraId="39A4C67B" w14:textId="77777777" w:rsidR="009A7F8D" w:rsidRPr="00B831AA" w:rsidRDefault="009A7F8D" w:rsidP="009A7F8D">
            <w:pPr>
              <w:autoSpaceDE/>
              <w:autoSpaceDN/>
              <w:adjustRightInd/>
              <w:jc w:val="center"/>
              <w:rPr>
                <w:rFonts w:ascii="Calibri" w:hAnsi="Calibri" w:cs="Calibri"/>
                <w:b/>
                <w:bCs/>
                <w:sz w:val="20"/>
                <w:szCs w:val="20"/>
              </w:rPr>
            </w:pPr>
          </w:p>
        </w:tc>
        <w:tc>
          <w:tcPr>
            <w:tcW w:w="1488" w:type="dxa"/>
            <w:tcBorders>
              <w:top w:val="nil"/>
              <w:left w:val="nil"/>
              <w:bottom w:val="nil"/>
              <w:right w:val="nil"/>
            </w:tcBorders>
            <w:shd w:val="clear" w:color="auto" w:fill="auto"/>
            <w:vAlign w:val="center"/>
            <w:hideMark/>
          </w:tcPr>
          <w:p w14:paraId="015F3B2C"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3D6DBC55"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hideMark/>
          </w:tcPr>
          <w:p w14:paraId="35DEEF4F"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448F7441"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4E6BB130"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14795488"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0DACB3EF" w14:textId="77777777" w:rsidR="009A7F8D" w:rsidRPr="00B831AA" w:rsidRDefault="009A7F8D" w:rsidP="009A7F8D">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357F9916" w14:textId="77777777" w:rsidR="009A7F8D" w:rsidRPr="00B831AA" w:rsidRDefault="009A7F8D" w:rsidP="009A7F8D">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7B20C2D8"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32DFE137" w14:textId="77777777" w:rsidR="009A7F8D" w:rsidRPr="00B831AA" w:rsidRDefault="009A7F8D" w:rsidP="009A7F8D">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51CFC17D" w14:textId="77777777" w:rsidR="009A7F8D" w:rsidRPr="00B831AA" w:rsidRDefault="009A7F8D" w:rsidP="009A7F8D">
            <w:pPr>
              <w:autoSpaceDE/>
              <w:autoSpaceDN/>
              <w:adjustRightInd/>
              <w:jc w:val="center"/>
              <w:rPr>
                <w:sz w:val="20"/>
                <w:szCs w:val="20"/>
              </w:rPr>
            </w:pPr>
          </w:p>
        </w:tc>
      </w:tr>
      <w:tr w:rsidR="009A7F8D" w:rsidRPr="00B831AA" w14:paraId="6CA23E52" w14:textId="77777777" w:rsidTr="009A7F8D">
        <w:trPr>
          <w:trHeight w:val="191"/>
          <w:jc w:val="center"/>
        </w:trPr>
        <w:tc>
          <w:tcPr>
            <w:tcW w:w="810" w:type="dxa"/>
            <w:tcBorders>
              <w:top w:val="nil"/>
              <w:left w:val="nil"/>
              <w:bottom w:val="nil"/>
              <w:right w:val="nil"/>
            </w:tcBorders>
            <w:shd w:val="clear" w:color="auto" w:fill="auto"/>
            <w:noWrap/>
            <w:hideMark/>
          </w:tcPr>
          <w:p w14:paraId="41D8F7F7"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03</w:t>
            </w:r>
          </w:p>
        </w:tc>
        <w:tc>
          <w:tcPr>
            <w:tcW w:w="1488" w:type="dxa"/>
            <w:tcBorders>
              <w:top w:val="nil"/>
              <w:left w:val="nil"/>
              <w:bottom w:val="nil"/>
              <w:right w:val="nil"/>
            </w:tcBorders>
            <w:shd w:val="clear" w:color="auto" w:fill="auto"/>
            <w:vAlign w:val="center"/>
            <w:hideMark/>
          </w:tcPr>
          <w:p w14:paraId="3BAD9F63"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hideMark/>
          </w:tcPr>
          <w:p w14:paraId="0EC87EF2"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3CBAC58F"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6439C8E7"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17DD2A79"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1AB334A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31,946.40 </w:t>
            </w:r>
          </w:p>
        </w:tc>
        <w:tc>
          <w:tcPr>
            <w:tcW w:w="1163" w:type="dxa"/>
            <w:tcBorders>
              <w:top w:val="nil"/>
              <w:left w:val="nil"/>
              <w:bottom w:val="nil"/>
              <w:right w:val="nil"/>
            </w:tcBorders>
            <w:shd w:val="clear" w:color="auto" w:fill="auto"/>
            <w:vAlign w:val="center"/>
            <w:hideMark/>
          </w:tcPr>
          <w:p w14:paraId="67F7DC8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33,982.72 </w:t>
            </w:r>
          </w:p>
        </w:tc>
        <w:tc>
          <w:tcPr>
            <w:tcW w:w="1113" w:type="dxa"/>
            <w:tcBorders>
              <w:top w:val="nil"/>
              <w:left w:val="nil"/>
              <w:bottom w:val="nil"/>
              <w:right w:val="nil"/>
            </w:tcBorders>
            <w:shd w:val="clear" w:color="auto" w:fill="auto"/>
            <w:vAlign w:val="center"/>
            <w:hideMark/>
          </w:tcPr>
          <w:p w14:paraId="2AD53763"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13" w:type="dxa"/>
            <w:tcBorders>
              <w:top w:val="nil"/>
              <w:left w:val="nil"/>
              <w:bottom w:val="nil"/>
              <w:right w:val="nil"/>
            </w:tcBorders>
            <w:shd w:val="clear" w:color="auto" w:fill="auto"/>
            <w:vAlign w:val="center"/>
            <w:hideMark/>
          </w:tcPr>
          <w:p w14:paraId="50BA97D9"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2160333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34,609.38 </w:t>
            </w:r>
          </w:p>
        </w:tc>
        <w:tc>
          <w:tcPr>
            <w:tcW w:w="1113" w:type="dxa"/>
            <w:tcBorders>
              <w:top w:val="nil"/>
              <w:left w:val="nil"/>
              <w:bottom w:val="nil"/>
              <w:right w:val="nil"/>
            </w:tcBorders>
            <w:shd w:val="clear" w:color="auto" w:fill="auto"/>
            <w:vAlign w:val="center"/>
            <w:hideMark/>
          </w:tcPr>
          <w:p w14:paraId="029A1848"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378A1FAB" w14:textId="77777777" w:rsidTr="009A7F8D">
        <w:trPr>
          <w:trHeight w:val="191"/>
          <w:jc w:val="center"/>
        </w:trPr>
        <w:tc>
          <w:tcPr>
            <w:tcW w:w="810" w:type="dxa"/>
            <w:tcBorders>
              <w:top w:val="nil"/>
              <w:left w:val="nil"/>
              <w:bottom w:val="nil"/>
              <w:right w:val="nil"/>
            </w:tcBorders>
            <w:shd w:val="clear" w:color="auto" w:fill="auto"/>
            <w:noWrap/>
            <w:hideMark/>
          </w:tcPr>
          <w:p w14:paraId="273DCA87" w14:textId="77777777" w:rsidR="009A7F8D" w:rsidRPr="00B831AA" w:rsidRDefault="009A7F8D" w:rsidP="009A7F8D">
            <w:pPr>
              <w:autoSpaceDE/>
              <w:autoSpaceDN/>
              <w:adjustRightInd/>
              <w:jc w:val="center"/>
              <w:rPr>
                <w:rFonts w:ascii="Calibri" w:hAnsi="Calibri" w:cs="Calibri"/>
                <w:sz w:val="22"/>
                <w:szCs w:val="22"/>
              </w:rPr>
            </w:pPr>
          </w:p>
        </w:tc>
        <w:tc>
          <w:tcPr>
            <w:tcW w:w="1488" w:type="dxa"/>
            <w:tcBorders>
              <w:top w:val="nil"/>
              <w:left w:val="nil"/>
              <w:bottom w:val="nil"/>
              <w:right w:val="nil"/>
            </w:tcBorders>
            <w:shd w:val="clear" w:color="auto" w:fill="auto"/>
            <w:vAlign w:val="center"/>
            <w:hideMark/>
          </w:tcPr>
          <w:p w14:paraId="088F557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hideMark/>
          </w:tcPr>
          <w:p w14:paraId="7DCE8773"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27,022.32 </w:t>
            </w:r>
          </w:p>
        </w:tc>
        <w:tc>
          <w:tcPr>
            <w:tcW w:w="1163" w:type="dxa"/>
            <w:tcBorders>
              <w:top w:val="nil"/>
              <w:left w:val="nil"/>
              <w:bottom w:val="nil"/>
              <w:right w:val="nil"/>
            </w:tcBorders>
            <w:shd w:val="clear" w:color="auto" w:fill="auto"/>
            <w:vAlign w:val="center"/>
            <w:hideMark/>
          </w:tcPr>
          <w:p w14:paraId="772F4315"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27,686.10 </w:t>
            </w:r>
          </w:p>
        </w:tc>
        <w:tc>
          <w:tcPr>
            <w:tcW w:w="1163" w:type="dxa"/>
            <w:tcBorders>
              <w:top w:val="nil"/>
              <w:left w:val="nil"/>
              <w:bottom w:val="nil"/>
              <w:right w:val="nil"/>
            </w:tcBorders>
            <w:shd w:val="clear" w:color="auto" w:fill="auto"/>
            <w:vAlign w:val="center"/>
            <w:hideMark/>
          </w:tcPr>
          <w:p w14:paraId="6B2D63A7"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29,014.44 </w:t>
            </w:r>
          </w:p>
        </w:tc>
        <w:tc>
          <w:tcPr>
            <w:tcW w:w="1163" w:type="dxa"/>
            <w:tcBorders>
              <w:top w:val="nil"/>
              <w:left w:val="nil"/>
              <w:bottom w:val="nil"/>
              <w:right w:val="nil"/>
            </w:tcBorders>
            <w:shd w:val="clear" w:color="auto" w:fill="auto"/>
            <w:vAlign w:val="center"/>
            <w:hideMark/>
          </w:tcPr>
          <w:p w14:paraId="4754F494"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30,627.48 </w:t>
            </w:r>
          </w:p>
        </w:tc>
        <w:tc>
          <w:tcPr>
            <w:tcW w:w="1163" w:type="dxa"/>
            <w:tcBorders>
              <w:top w:val="nil"/>
              <w:left w:val="nil"/>
              <w:bottom w:val="nil"/>
              <w:right w:val="nil"/>
            </w:tcBorders>
            <w:shd w:val="clear" w:color="auto" w:fill="auto"/>
            <w:vAlign w:val="center"/>
            <w:hideMark/>
          </w:tcPr>
          <w:p w14:paraId="2137B5C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31,824.00 </w:t>
            </w:r>
          </w:p>
        </w:tc>
        <w:tc>
          <w:tcPr>
            <w:tcW w:w="1163" w:type="dxa"/>
            <w:tcBorders>
              <w:top w:val="nil"/>
              <w:left w:val="nil"/>
              <w:bottom w:val="nil"/>
              <w:right w:val="nil"/>
            </w:tcBorders>
            <w:shd w:val="clear" w:color="auto" w:fill="auto"/>
            <w:vAlign w:val="center"/>
            <w:hideMark/>
          </w:tcPr>
          <w:p w14:paraId="7146196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33,852.52 </w:t>
            </w:r>
          </w:p>
        </w:tc>
        <w:tc>
          <w:tcPr>
            <w:tcW w:w="1113" w:type="dxa"/>
            <w:tcBorders>
              <w:top w:val="nil"/>
              <w:left w:val="nil"/>
              <w:bottom w:val="nil"/>
              <w:right w:val="nil"/>
            </w:tcBorders>
            <w:shd w:val="clear" w:color="auto" w:fill="auto"/>
            <w:vAlign w:val="center"/>
            <w:hideMark/>
          </w:tcPr>
          <w:p w14:paraId="2948F9B4"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6FA04947"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73280F4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34,476.78 </w:t>
            </w:r>
          </w:p>
        </w:tc>
        <w:tc>
          <w:tcPr>
            <w:tcW w:w="1113" w:type="dxa"/>
            <w:tcBorders>
              <w:top w:val="nil"/>
              <w:left w:val="nil"/>
              <w:bottom w:val="nil"/>
              <w:right w:val="nil"/>
            </w:tcBorders>
            <w:shd w:val="clear" w:color="auto" w:fill="auto"/>
            <w:vAlign w:val="center"/>
            <w:hideMark/>
          </w:tcPr>
          <w:p w14:paraId="62DF9CAA"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5296442F" w14:textId="77777777" w:rsidTr="009A7F8D">
        <w:trPr>
          <w:trHeight w:val="191"/>
          <w:jc w:val="center"/>
        </w:trPr>
        <w:tc>
          <w:tcPr>
            <w:tcW w:w="810" w:type="dxa"/>
            <w:tcBorders>
              <w:top w:val="nil"/>
              <w:left w:val="nil"/>
              <w:bottom w:val="nil"/>
              <w:right w:val="nil"/>
            </w:tcBorders>
            <w:shd w:val="clear" w:color="auto" w:fill="auto"/>
            <w:noWrap/>
            <w:hideMark/>
          </w:tcPr>
          <w:p w14:paraId="48EDAAE7"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60C23A3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hideMark/>
          </w:tcPr>
          <w:p w14:paraId="163FD860"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14.8474 </w:t>
            </w:r>
          </w:p>
        </w:tc>
        <w:tc>
          <w:tcPr>
            <w:tcW w:w="1163" w:type="dxa"/>
            <w:tcBorders>
              <w:top w:val="nil"/>
              <w:left w:val="nil"/>
              <w:bottom w:val="nil"/>
              <w:right w:val="nil"/>
            </w:tcBorders>
            <w:shd w:val="clear" w:color="auto" w:fill="auto"/>
            <w:vAlign w:val="center"/>
            <w:hideMark/>
          </w:tcPr>
          <w:p w14:paraId="2A5C9B8A"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15.2121 </w:t>
            </w:r>
          </w:p>
        </w:tc>
        <w:tc>
          <w:tcPr>
            <w:tcW w:w="1163" w:type="dxa"/>
            <w:tcBorders>
              <w:top w:val="nil"/>
              <w:left w:val="nil"/>
              <w:bottom w:val="nil"/>
              <w:right w:val="nil"/>
            </w:tcBorders>
            <w:shd w:val="clear" w:color="auto" w:fill="auto"/>
            <w:vAlign w:val="center"/>
            <w:hideMark/>
          </w:tcPr>
          <w:p w14:paraId="3DC7CD9B"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15.9420 </w:t>
            </w:r>
          </w:p>
        </w:tc>
        <w:tc>
          <w:tcPr>
            <w:tcW w:w="1163" w:type="dxa"/>
            <w:tcBorders>
              <w:top w:val="nil"/>
              <w:left w:val="nil"/>
              <w:bottom w:val="nil"/>
              <w:right w:val="nil"/>
            </w:tcBorders>
            <w:shd w:val="clear" w:color="auto" w:fill="auto"/>
            <w:vAlign w:val="center"/>
            <w:hideMark/>
          </w:tcPr>
          <w:p w14:paraId="3527904C"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16.8283 </w:t>
            </w:r>
          </w:p>
        </w:tc>
        <w:tc>
          <w:tcPr>
            <w:tcW w:w="1163" w:type="dxa"/>
            <w:tcBorders>
              <w:top w:val="nil"/>
              <w:left w:val="nil"/>
              <w:bottom w:val="nil"/>
              <w:right w:val="nil"/>
            </w:tcBorders>
            <w:shd w:val="clear" w:color="auto" w:fill="auto"/>
            <w:vAlign w:val="center"/>
            <w:hideMark/>
          </w:tcPr>
          <w:p w14:paraId="49D7770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17.4858 </w:t>
            </w:r>
          </w:p>
        </w:tc>
        <w:tc>
          <w:tcPr>
            <w:tcW w:w="1163" w:type="dxa"/>
            <w:tcBorders>
              <w:top w:val="nil"/>
              <w:left w:val="nil"/>
              <w:bottom w:val="nil"/>
              <w:right w:val="nil"/>
            </w:tcBorders>
            <w:shd w:val="clear" w:color="auto" w:fill="auto"/>
            <w:vAlign w:val="center"/>
            <w:hideMark/>
          </w:tcPr>
          <w:p w14:paraId="69FECD1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18.6004 </w:t>
            </w:r>
          </w:p>
        </w:tc>
        <w:tc>
          <w:tcPr>
            <w:tcW w:w="1113" w:type="dxa"/>
            <w:tcBorders>
              <w:top w:val="nil"/>
              <w:left w:val="nil"/>
              <w:bottom w:val="nil"/>
              <w:right w:val="nil"/>
            </w:tcBorders>
            <w:shd w:val="clear" w:color="auto" w:fill="auto"/>
            <w:vAlign w:val="center"/>
            <w:hideMark/>
          </w:tcPr>
          <w:p w14:paraId="6F0FD5DB"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4D8C2A38"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153C835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18.9433 </w:t>
            </w:r>
          </w:p>
        </w:tc>
        <w:tc>
          <w:tcPr>
            <w:tcW w:w="1113" w:type="dxa"/>
            <w:tcBorders>
              <w:top w:val="nil"/>
              <w:left w:val="nil"/>
              <w:bottom w:val="nil"/>
              <w:right w:val="nil"/>
            </w:tcBorders>
            <w:shd w:val="clear" w:color="auto" w:fill="auto"/>
            <w:vAlign w:val="center"/>
            <w:hideMark/>
          </w:tcPr>
          <w:p w14:paraId="4D871750"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20D3D879" w14:textId="77777777" w:rsidTr="009A7F8D">
        <w:trPr>
          <w:trHeight w:val="191"/>
          <w:jc w:val="center"/>
        </w:trPr>
        <w:tc>
          <w:tcPr>
            <w:tcW w:w="810" w:type="dxa"/>
            <w:tcBorders>
              <w:top w:val="nil"/>
              <w:left w:val="nil"/>
              <w:bottom w:val="nil"/>
              <w:right w:val="nil"/>
            </w:tcBorders>
            <w:shd w:val="clear" w:color="auto" w:fill="auto"/>
            <w:noWrap/>
            <w:hideMark/>
          </w:tcPr>
          <w:p w14:paraId="69C29D08"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6A0F339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hideMark/>
          </w:tcPr>
          <w:p w14:paraId="643A1E96"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13.8576 </w:t>
            </w:r>
          </w:p>
        </w:tc>
        <w:tc>
          <w:tcPr>
            <w:tcW w:w="1163" w:type="dxa"/>
            <w:tcBorders>
              <w:top w:val="nil"/>
              <w:left w:val="nil"/>
              <w:bottom w:val="nil"/>
              <w:right w:val="nil"/>
            </w:tcBorders>
            <w:shd w:val="clear" w:color="auto" w:fill="auto"/>
            <w:vAlign w:val="center"/>
            <w:hideMark/>
          </w:tcPr>
          <w:p w14:paraId="24B44353"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14.1980 </w:t>
            </w:r>
          </w:p>
        </w:tc>
        <w:tc>
          <w:tcPr>
            <w:tcW w:w="1163" w:type="dxa"/>
            <w:tcBorders>
              <w:top w:val="nil"/>
              <w:left w:val="nil"/>
              <w:bottom w:val="nil"/>
              <w:right w:val="nil"/>
            </w:tcBorders>
            <w:shd w:val="clear" w:color="auto" w:fill="auto"/>
            <w:vAlign w:val="center"/>
            <w:hideMark/>
          </w:tcPr>
          <w:p w14:paraId="32879108"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14.8792 </w:t>
            </w:r>
          </w:p>
        </w:tc>
        <w:tc>
          <w:tcPr>
            <w:tcW w:w="1163" w:type="dxa"/>
            <w:tcBorders>
              <w:top w:val="nil"/>
              <w:left w:val="nil"/>
              <w:bottom w:val="nil"/>
              <w:right w:val="nil"/>
            </w:tcBorders>
            <w:shd w:val="clear" w:color="auto" w:fill="auto"/>
            <w:vAlign w:val="center"/>
            <w:hideMark/>
          </w:tcPr>
          <w:p w14:paraId="15D3BD7F"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15.7064 </w:t>
            </w:r>
          </w:p>
        </w:tc>
        <w:tc>
          <w:tcPr>
            <w:tcW w:w="1163" w:type="dxa"/>
            <w:tcBorders>
              <w:top w:val="nil"/>
              <w:left w:val="nil"/>
              <w:bottom w:val="nil"/>
              <w:right w:val="nil"/>
            </w:tcBorders>
            <w:shd w:val="clear" w:color="auto" w:fill="auto"/>
            <w:vAlign w:val="center"/>
            <w:hideMark/>
          </w:tcPr>
          <w:p w14:paraId="77195F9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16.3200 </w:t>
            </w:r>
          </w:p>
        </w:tc>
        <w:tc>
          <w:tcPr>
            <w:tcW w:w="1163" w:type="dxa"/>
            <w:tcBorders>
              <w:top w:val="nil"/>
              <w:left w:val="nil"/>
              <w:bottom w:val="nil"/>
              <w:right w:val="nil"/>
            </w:tcBorders>
            <w:shd w:val="clear" w:color="auto" w:fill="auto"/>
            <w:vAlign w:val="center"/>
            <w:hideMark/>
          </w:tcPr>
          <w:p w14:paraId="2375156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17.3603 </w:t>
            </w:r>
          </w:p>
        </w:tc>
        <w:tc>
          <w:tcPr>
            <w:tcW w:w="1113" w:type="dxa"/>
            <w:tcBorders>
              <w:top w:val="nil"/>
              <w:left w:val="nil"/>
              <w:bottom w:val="nil"/>
              <w:right w:val="nil"/>
            </w:tcBorders>
            <w:shd w:val="clear" w:color="auto" w:fill="auto"/>
            <w:vAlign w:val="center"/>
            <w:hideMark/>
          </w:tcPr>
          <w:p w14:paraId="5DC1BE8B"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6CB7BCF3"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5FD8AA0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17.6805 </w:t>
            </w:r>
          </w:p>
        </w:tc>
        <w:tc>
          <w:tcPr>
            <w:tcW w:w="1113" w:type="dxa"/>
            <w:tcBorders>
              <w:top w:val="nil"/>
              <w:left w:val="nil"/>
              <w:bottom w:val="nil"/>
              <w:right w:val="nil"/>
            </w:tcBorders>
            <w:shd w:val="clear" w:color="auto" w:fill="auto"/>
            <w:vAlign w:val="center"/>
            <w:hideMark/>
          </w:tcPr>
          <w:p w14:paraId="160033E7"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3784D4D9" w14:textId="77777777" w:rsidTr="009A7F8D">
        <w:trPr>
          <w:trHeight w:val="191"/>
          <w:jc w:val="center"/>
        </w:trPr>
        <w:tc>
          <w:tcPr>
            <w:tcW w:w="810" w:type="dxa"/>
            <w:tcBorders>
              <w:top w:val="nil"/>
              <w:left w:val="nil"/>
              <w:bottom w:val="nil"/>
              <w:right w:val="nil"/>
            </w:tcBorders>
            <w:shd w:val="clear" w:color="auto" w:fill="auto"/>
            <w:noWrap/>
            <w:hideMark/>
          </w:tcPr>
          <w:p w14:paraId="7A244C3B"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5D8D6F1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hideMark/>
          </w:tcPr>
          <w:p w14:paraId="15EAADEE"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12.9915 </w:t>
            </w:r>
          </w:p>
        </w:tc>
        <w:tc>
          <w:tcPr>
            <w:tcW w:w="1163" w:type="dxa"/>
            <w:tcBorders>
              <w:top w:val="nil"/>
              <w:left w:val="nil"/>
              <w:bottom w:val="nil"/>
              <w:right w:val="nil"/>
            </w:tcBorders>
            <w:shd w:val="clear" w:color="auto" w:fill="auto"/>
            <w:vAlign w:val="center"/>
            <w:hideMark/>
          </w:tcPr>
          <w:p w14:paraId="671F3343"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13.3106 </w:t>
            </w:r>
          </w:p>
        </w:tc>
        <w:tc>
          <w:tcPr>
            <w:tcW w:w="1163" w:type="dxa"/>
            <w:tcBorders>
              <w:top w:val="nil"/>
              <w:left w:val="nil"/>
              <w:bottom w:val="nil"/>
              <w:right w:val="nil"/>
            </w:tcBorders>
            <w:shd w:val="clear" w:color="auto" w:fill="auto"/>
            <w:vAlign w:val="center"/>
            <w:hideMark/>
          </w:tcPr>
          <w:p w14:paraId="32FE8D33"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13.9493 </w:t>
            </w:r>
          </w:p>
        </w:tc>
        <w:tc>
          <w:tcPr>
            <w:tcW w:w="1163" w:type="dxa"/>
            <w:tcBorders>
              <w:top w:val="nil"/>
              <w:left w:val="nil"/>
              <w:bottom w:val="nil"/>
              <w:right w:val="nil"/>
            </w:tcBorders>
            <w:shd w:val="clear" w:color="auto" w:fill="auto"/>
            <w:vAlign w:val="center"/>
            <w:hideMark/>
          </w:tcPr>
          <w:p w14:paraId="6A7B9AAB"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14.7248 </w:t>
            </w:r>
          </w:p>
        </w:tc>
        <w:tc>
          <w:tcPr>
            <w:tcW w:w="1163" w:type="dxa"/>
            <w:tcBorders>
              <w:top w:val="nil"/>
              <w:left w:val="nil"/>
              <w:bottom w:val="nil"/>
              <w:right w:val="nil"/>
            </w:tcBorders>
            <w:shd w:val="clear" w:color="auto" w:fill="auto"/>
            <w:vAlign w:val="center"/>
            <w:hideMark/>
          </w:tcPr>
          <w:p w14:paraId="22E9745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15.3000 </w:t>
            </w:r>
          </w:p>
        </w:tc>
        <w:tc>
          <w:tcPr>
            <w:tcW w:w="1163" w:type="dxa"/>
            <w:tcBorders>
              <w:top w:val="nil"/>
              <w:left w:val="nil"/>
              <w:bottom w:val="nil"/>
              <w:right w:val="nil"/>
            </w:tcBorders>
            <w:shd w:val="clear" w:color="auto" w:fill="auto"/>
            <w:vAlign w:val="center"/>
            <w:hideMark/>
          </w:tcPr>
          <w:p w14:paraId="71217F8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16.2753 </w:t>
            </w:r>
          </w:p>
        </w:tc>
        <w:tc>
          <w:tcPr>
            <w:tcW w:w="1113" w:type="dxa"/>
            <w:tcBorders>
              <w:top w:val="nil"/>
              <w:left w:val="nil"/>
              <w:bottom w:val="nil"/>
              <w:right w:val="nil"/>
            </w:tcBorders>
            <w:shd w:val="clear" w:color="auto" w:fill="auto"/>
            <w:vAlign w:val="center"/>
            <w:hideMark/>
          </w:tcPr>
          <w:p w14:paraId="2D2742C7"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56399E30"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7B7685B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16.5754 </w:t>
            </w:r>
          </w:p>
        </w:tc>
        <w:tc>
          <w:tcPr>
            <w:tcW w:w="1113" w:type="dxa"/>
            <w:tcBorders>
              <w:top w:val="nil"/>
              <w:left w:val="nil"/>
              <w:bottom w:val="nil"/>
              <w:right w:val="nil"/>
            </w:tcBorders>
            <w:shd w:val="clear" w:color="auto" w:fill="auto"/>
            <w:vAlign w:val="center"/>
            <w:hideMark/>
          </w:tcPr>
          <w:p w14:paraId="0CF53F2A"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09D3660E" w14:textId="77777777" w:rsidTr="009A7F8D">
        <w:trPr>
          <w:trHeight w:val="191"/>
          <w:jc w:val="center"/>
        </w:trPr>
        <w:tc>
          <w:tcPr>
            <w:tcW w:w="810" w:type="dxa"/>
            <w:tcBorders>
              <w:top w:val="nil"/>
              <w:left w:val="nil"/>
              <w:bottom w:val="nil"/>
              <w:right w:val="nil"/>
            </w:tcBorders>
            <w:shd w:val="clear" w:color="auto" w:fill="auto"/>
            <w:noWrap/>
            <w:hideMark/>
          </w:tcPr>
          <w:p w14:paraId="7DE65136"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07C6704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hideMark/>
          </w:tcPr>
          <w:p w14:paraId="62CEA178"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1,039.32 </w:t>
            </w:r>
          </w:p>
        </w:tc>
        <w:tc>
          <w:tcPr>
            <w:tcW w:w="1163" w:type="dxa"/>
            <w:tcBorders>
              <w:top w:val="nil"/>
              <w:left w:val="nil"/>
              <w:bottom w:val="nil"/>
              <w:right w:val="nil"/>
            </w:tcBorders>
            <w:shd w:val="clear" w:color="auto" w:fill="auto"/>
            <w:vAlign w:val="center"/>
            <w:hideMark/>
          </w:tcPr>
          <w:p w14:paraId="2C156996"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1,064.85 </w:t>
            </w:r>
          </w:p>
        </w:tc>
        <w:tc>
          <w:tcPr>
            <w:tcW w:w="1163" w:type="dxa"/>
            <w:tcBorders>
              <w:top w:val="nil"/>
              <w:left w:val="nil"/>
              <w:bottom w:val="nil"/>
              <w:right w:val="nil"/>
            </w:tcBorders>
            <w:shd w:val="clear" w:color="auto" w:fill="auto"/>
            <w:vAlign w:val="center"/>
            <w:hideMark/>
          </w:tcPr>
          <w:p w14:paraId="4C807609"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1,115.94 </w:t>
            </w:r>
          </w:p>
        </w:tc>
        <w:tc>
          <w:tcPr>
            <w:tcW w:w="1163" w:type="dxa"/>
            <w:tcBorders>
              <w:top w:val="nil"/>
              <w:left w:val="nil"/>
              <w:bottom w:val="nil"/>
              <w:right w:val="nil"/>
            </w:tcBorders>
            <w:shd w:val="clear" w:color="auto" w:fill="auto"/>
            <w:vAlign w:val="center"/>
            <w:hideMark/>
          </w:tcPr>
          <w:p w14:paraId="773D093D"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1,177.98 </w:t>
            </w:r>
          </w:p>
        </w:tc>
        <w:tc>
          <w:tcPr>
            <w:tcW w:w="1163" w:type="dxa"/>
            <w:tcBorders>
              <w:top w:val="nil"/>
              <w:left w:val="nil"/>
              <w:bottom w:val="nil"/>
              <w:right w:val="nil"/>
            </w:tcBorders>
            <w:shd w:val="clear" w:color="auto" w:fill="auto"/>
            <w:vAlign w:val="center"/>
            <w:hideMark/>
          </w:tcPr>
          <w:p w14:paraId="7B985E6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1,224.00 </w:t>
            </w:r>
          </w:p>
        </w:tc>
        <w:tc>
          <w:tcPr>
            <w:tcW w:w="1163" w:type="dxa"/>
            <w:tcBorders>
              <w:top w:val="nil"/>
              <w:left w:val="nil"/>
              <w:bottom w:val="nil"/>
              <w:right w:val="nil"/>
            </w:tcBorders>
            <w:shd w:val="clear" w:color="auto" w:fill="auto"/>
            <w:vAlign w:val="center"/>
            <w:hideMark/>
          </w:tcPr>
          <w:p w14:paraId="1F6B396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1,302.02 </w:t>
            </w:r>
          </w:p>
        </w:tc>
        <w:tc>
          <w:tcPr>
            <w:tcW w:w="1113" w:type="dxa"/>
            <w:tcBorders>
              <w:top w:val="nil"/>
              <w:left w:val="nil"/>
              <w:bottom w:val="nil"/>
              <w:right w:val="nil"/>
            </w:tcBorders>
            <w:shd w:val="clear" w:color="auto" w:fill="auto"/>
            <w:vAlign w:val="center"/>
            <w:hideMark/>
          </w:tcPr>
          <w:p w14:paraId="6F866BCD"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12E27E94"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161EA4D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1,326.03 </w:t>
            </w:r>
          </w:p>
        </w:tc>
        <w:tc>
          <w:tcPr>
            <w:tcW w:w="1113" w:type="dxa"/>
            <w:tcBorders>
              <w:top w:val="nil"/>
              <w:left w:val="nil"/>
              <w:bottom w:val="nil"/>
              <w:right w:val="nil"/>
            </w:tcBorders>
            <w:shd w:val="clear" w:color="auto" w:fill="auto"/>
            <w:vAlign w:val="center"/>
            <w:hideMark/>
          </w:tcPr>
          <w:p w14:paraId="30A6CB56"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6B70E027" w14:textId="77777777" w:rsidTr="009A7F8D">
        <w:trPr>
          <w:trHeight w:val="191"/>
          <w:jc w:val="center"/>
        </w:trPr>
        <w:tc>
          <w:tcPr>
            <w:tcW w:w="810" w:type="dxa"/>
            <w:tcBorders>
              <w:top w:val="nil"/>
              <w:left w:val="nil"/>
              <w:bottom w:val="nil"/>
              <w:right w:val="nil"/>
            </w:tcBorders>
            <w:shd w:val="clear" w:color="auto" w:fill="auto"/>
            <w:noWrap/>
            <w:hideMark/>
          </w:tcPr>
          <w:p w14:paraId="0DFEE953"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0749DE83"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hideMark/>
          </w:tcPr>
          <w:p w14:paraId="37E9F466"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2551B85C"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4B1A69F4"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hideMark/>
          </w:tcPr>
          <w:p w14:paraId="4F5F88E3"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1F133EBD"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405A9D12"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6F488F28"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4DA8E6A5"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63A51E2F"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5083CD89" w14:textId="77777777" w:rsidR="009A7F8D" w:rsidRPr="00B831AA" w:rsidRDefault="009A7F8D" w:rsidP="009A7F8D">
            <w:pPr>
              <w:autoSpaceDE/>
              <w:autoSpaceDN/>
              <w:adjustRightInd/>
              <w:jc w:val="right"/>
              <w:rPr>
                <w:sz w:val="20"/>
                <w:szCs w:val="20"/>
              </w:rPr>
            </w:pPr>
          </w:p>
        </w:tc>
      </w:tr>
      <w:tr w:rsidR="009A7F8D" w:rsidRPr="00B831AA" w14:paraId="2AAF238A" w14:textId="77777777" w:rsidTr="009A7F8D">
        <w:trPr>
          <w:trHeight w:val="191"/>
          <w:jc w:val="center"/>
        </w:trPr>
        <w:tc>
          <w:tcPr>
            <w:tcW w:w="810" w:type="dxa"/>
            <w:tcBorders>
              <w:top w:val="nil"/>
              <w:left w:val="nil"/>
              <w:bottom w:val="nil"/>
              <w:right w:val="nil"/>
            </w:tcBorders>
            <w:shd w:val="clear" w:color="auto" w:fill="auto"/>
            <w:noWrap/>
            <w:hideMark/>
          </w:tcPr>
          <w:p w14:paraId="64541AC6"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04</w:t>
            </w:r>
          </w:p>
        </w:tc>
        <w:tc>
          <w:tcPr>
            <w:tcW w:w="1488" w:type="dxa"/>
            <w:tcBorders>
              <w:top w:val="nil"/>
              <w:left w:val="nil"/>
              <w:bottom w:val="nil"/>
              <w:right w:val="nil"/>
            </w:tcBorders>
            <w:shd w:val="clear" w:color="auto" w:fill="auto"/>
            <w:vAlign w:val="center"/>
            <w:hideMark/>
          </w:tcPr>
          <w:p w14:paraId="0993F945"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hideMark/>
          </w:tcPr>
          <w:p w14:paraId="0CCE8FA8"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6B69CD5C"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54F83E81"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5282ACE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32,078.47 </w:t>
            </w:r>
          </w:p>
        </w:tc>
        <w:tc>
          <w:tcPr>
            <w:tcW w:w="1163" w:type="dxa"/>
            <w:tcBorders>
              <w:top w:val="nil"/>
              <w:left w:val="nil"/>
              <w:bottom w:val="nil"/>
              <w:right w:val="nil"/>
            </w:tcBorders>
            <w:shd w:val="clear" w:color="auto" w:fill="auto"/>
            <w:vAlign w:val="center"/>
            <w:hideMark/>
          </w:tcPr>
          <w:p w14:paraId="7A303C8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33,601.92 </w:t>
            </w:r>
          </w:p>
        </w:tc>
        <w:tc>
          <w:tcPr>
            <w:tcW w:w="1163" w:type="dxa"/>
            <w:tcBorders>
              <w:top w:val="nil"/>
              <w:left w:val="nil"/>
              <w:bottom w:val="nil"/>
              <w:right w:val="nil"/>
            </w:tcBorders>
            <w:shd w:val="clear" w:color="auto" w:fill="auto"/>
            <w:vAlign w:val="center"/>
            <w:hideMark/>
          </w:tcPr>
          <w:p w14:paraId="278E4D9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35,220.65 </w:t>
            </w:r>
          </w:p>
        </w:tc>
        <w:tc>
          <w:tcPr>
            <w:tcW w:w="1113" w:type="dxa"/>
            <w:tcBorders>
              <w:top w:val="nil"/>
              <w:left w:val="nil"/>
              <w:bottom w:val="nil"/>
              <w:right w:val="nil"/>
            </w:tcBorders>
            <w:shd w:val="clear" w:color="auto" w:fill="auto"/>
            <w:vAlign w:val="center"/>
            <w:hideMark/>
          </w:tcPr>
          <w:p w14:paraId="1942CE1B"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13" w:type="dxa"/>
            <w:tcBorders>
              <w:top w:val="nil"/>
              <w:left w:val="nil"/>
              <w:bottom w:val="nil"/>
              <w:right w:val="nil"/>
            </w:tcBorders>
            <w:shd w:val="clear" w:color="auto" w:fill="auto"/>
            <w:vAlign w:val="center"/>
            <w:hideMark/>
          </w:tcPr>
          <w:p w14:paraId="32E9A326"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4824AB4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35,871.84 </w:t>
            </w:r>
          </w:p>
        </w:tc>
        <w:tc>
          <w:tcPr>
            <w:tcW w:w="1113" w:type="dxa"/>
            <w:tcBorders>
              <w:top w:val="nil"/>
              <w:left w:val="nil"/>
              <w:bottom w:val="nil"/>
              <w:right w:val="nil"/>
            </w:tcBorders>
            <w:shd w:val="clear" w:color="auto" w:fill="auto"/>
            <w:vAlign w:val="center"/>
            <w:hideMark/>
          </w:tcPr>
          <w:p w14:paraId="41CB2DF7"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3F40AAF7" w14:textId="77777777" w:rsidTr="009A7F8D">
        <w:trPr>
          <w:trHeight w:val="191"/>
          <w:jc w:val="center"/>
        </w:trPr>
        <w:tc>
          <w:tcPr>
            <w:tcW w:w="810" w:type="dxa"/>
            <w:tcBorders>
              <w:top w:val="nil"/>
              <w:left w:val="nil"/>
              <w:bottom w:val="nil"/>
              <w:right w:val="nil"/>
            </w:tcBorders>
            <w:shd w:val="clear" w:color="auto" w:fill="auto"/>
            <w:noWrap/>
            <w:hideMark/>
          </w:tcPr>
          <w:p w14:paraId="1BF33190" w14:textId="77777777" w:rsidR="009A7F8D" w:rsidRPr="00B831AA" w:rsidRDefault="009A7F8D" w:rsidP="009A7F8D">
            <w:pPr>
              <w:autoSpaceDE/>
              <w:autoSpaceDN/>
              <w:adjustRightInd/>
              <w:jc w:val="center"/>
              <w:rPr>
                <w:rFonts w:ascii="Calibri" w:hAnsi="Calibri" w:cs="Calibri"/>
                <w:sz w:val="22"/>
                <w:szCs w:val="22"/>
              </w:rPr>
            </w:pPr>
          </w:p>
        </w:tc>
        <w:tc>
          <w:tcPr>
            <w:tcW w:w="1488" w:type="dxa"/>
            <w:tcBorders>
              <w:top w:val="nil"/>
              <w:left w:val="nil"/>
              <w:bottom w:val="nil"/>
              <w:right w:val="nil"/>
            </w:tcBorders>
            <w:shd w:val="clear" w:color="auto" w:fill="auto"/>
            <w:vAlign w:val="center"/>
            <w:hideMark/>
          </w:tcPr>
          <w:p w14:paraId="5BC11F4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hideMark/>
          </w:tcPr>
          <w:p w14:paraId="1AD9C8F4"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27,876.42 </w:t>
            </w:r>
          </w:p>
        </w:tc>
        <w:tc>
          <w:tcPr>
            <w:tcW w:w="1163" w:type="dxa"/>
            <w:tcBorders>
              <w:top w:val="nil"/>
              <w:left w:val="nil"/>
              <w:bottom w:val="nil"/>
              <w:right w:val="nil"/>
            </w:tcBorders>
            <w:shd w:val="clear" w:color="auto" w:fill="auto"/>
            <w:vAlign w:val="center"/>
            <w:hideMark/>
          </w:tcPr>
          <w:p w14:paraId="2FFEEA2B"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28,634.84 </w:t>
            </w:r>
          </w:p>
        </w:tc>
        <w:tc>
          <w:tcPr>
            <w:tcW w:w="1163" w:type="dxa"/>
            <w:tcBorders>
              <w:top w:val="nil"/>
              <w:left w:val="nil"/>
              <w:bottom w:val="nil"/>
              <w:right w:val="nil"/>
            </w:tcBorders>
            <w:shd w:val="clear" w:color="auto" w:fill="auto"/>
            <w:vAlign w:val="center"/>
            <w:hideMark/>
          </w:tcPr>
          <w:p w14:paraId="616A4FEE"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30,437.16 </w:t>
            </w:r>
          </w:p>
        </w:tc>
        <w:tc>
          <w:tcPr>
            <w:tcW w:w="1163" w:type="dxa"/>
            <w:tcBorders>
              <w:top w:val="nil"/>
              <w:left w:val="nil"/>
              <w:bottom w:val="nil"/>
              <w:right w:val="nil"/>
            </w:tcBorders>
            <w:shd w:val="clear" w:color="auto" w:fill="auto"/>
            <w:vAlign w:val="center"/>
            <w:hideMark/>
          </w:tcPr>
          <w:p w14:paraId="4689554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31,955.56 </w:t>
            </w:r>
          </w:p>
        </w:tc>
        <w:tc>
          <w:tcPr>
            <w:tcW w:w="1163" w:type="dxa"/>
            <w:tcBorders>
              <w:top w:val="nil"/>
              <w:left w:val="nil"/>
              <w:bottom w:val="nil"/>
              <w:right w:val="nil"/>
            </w:tcBorders>
            <w:shd w:val="clear" w:color="auto" w:fill="auto"/>
            <w:vAlign w:val="center"/>
            <w:hideMark/>
          </w:tcPr>
          <w:p w14:paraId="1D9922E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33,473.18 </w:t>
            </w:r>
          </w:p>
        </w:tc>
        <w:tc>
          <w:tcPr>
            <w:tcW w:w="1163" w:type="dxa"/>
            <w:tcBorders>
              <w:top w:val="nil"/>
              <w:left w:val="nil"/>
              <w:bottom w:val="nil"/>
              <w:right w:val="nil"/>
            </w:tcBorders>
            <w:shd w:val="clear" w:color="auto" w:fill="auto"/>
            <w:vAlign w:val="center"/>
            <w:hideMark/>
          </w:tcPr>
          <w:p w14:paraId="16DD459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35,085.70 </w:t>
            </w:r>
          </w:p>
        </w:tc>
        <w:tc>
          <w:tcPr>
            <w:tcW w:w="1113" w:type="dxa"/>
            <w:tcBorders>
              <w:top w:val="nil"/>
              <w:left w:val="nil"/>
              <w:bottom w:val="nil"/>
              <w:right w:val="nil"/>
            </w:tcBorders>
            <w:shd w:val="clear" w:color="auto" w:fill="auto"/>
            <w:vAlign w:val="center"/>
            <w:hideMark/>
          </w:tcPr>
          <w:p w14:paraId="41C3C936"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0F0AF32A"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321F3DD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35,734.40 </w:t>
            </w:r>
          </w:p>
        </w:tc>
        <w:tc>
          <w:tcPr>
            <w:tcW w:w="1113" w:type="dxa"/>
            <w:tcBorders>
              <w:top w:val="nil"/>
              <w:left w:val="nil"/>
              <w:bottom w:val="nil"/>
              <w:right w:val="nil"/>
            </w:tcBorders>
            <w:shd w:val="clear" w:color="auto" w:fill="auto"/>
            <w:vAlign w:val="center"/>
            <w:hideMark/>
          </w:tcPr>
          <w:p w14:paraId="73953C8C"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44047DD2" w14:textId="77777777" w:rsidTr="009A7F8D">
        <w:trPr>
          <w:trHeight w:val="191"/>
          <w:jc w:val="center"/>
        </w:trPr>
        <w:tc>
          <w:tcPr>
            <w:tcW w:w="810" w:type="dxa"/>
            <w:tcBorders>
              <w:top w:val="nil"/>
              <w:left w:val="nil"/>
              <w:bottom w:val="nil"/>
              <w:right w:val="nil"/>
            </w:tcBorders>
            <w:shd w:val="clear" w:color="auto" w:fill="auto"/>
            <w:noWrap/>
            <w:hideMark/>
          </w:tcPr>
          <w:p w14:paraId="2EEB92FC"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1E728B7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hideMark/>
          </w:tcPr>
          <w:p w14:paraId="2B5C22E0"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15.3167 </w:t>
            </w:r>
          </w:p>
        </w:tc>
        <w:tc>
          <w:tcPr>
            <w:tcW w:w="1163" w:type="dxa"/>
            <w:tcBorders>
              <w:top w:val="nil"/>
              <w:left w:val="nil"/>
              <w:bottom w:val="nil"/>
              <w:right w:val="nil"/>
            </w:tcBorders>
            <w:shd w:val="clear" w:color="auto" w:fill="auto"/>
            <w:vAlign w:val="center"/>
            <w:hideMark/>
          </w:tcPr>
          <w:p w14:paraId="08B2C764"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15.7334 </w:t>
            </w:r>
          </w:p>
        </w:tc>
        <w:tc>
          <w:tcPr>
            <w:tcW w:w="1163" w:type="dxa"/>
            <w:tcBorders>
              <w:top w:val="nil"/>
              <w:left w:val="nil"/>
              <w:bottom w:val="nil"/>
              <w:right w:val="nil"/>
            </w:tcBorders>
            <w:shd w:val="clear" w:color="auto" w:fill="auto"/>
            <w:vAlign w:val="center"/>
            <w:hideMark/>
          </w:tcPr>
          <w:p w14:paraId="4D97FCE7"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16.7237 </w:t>
            </w:r>
          </w:p>
        </w:tc>
        <w:tc>
          <w:tcPr>
            <w:tcW w:w="1163" w:type="dxa"/>
            <w:tcBorders>
              <w:top w:val="nil"/>
              <w:left w:val="nil"/>
              <w:bottom w:val="nil"/>
              <w:right w:val="nil"/>
            </w:tcBorders>
            <w:shd w:val="clear" w:color="auto" w:fill="auto"/>
            <w:vAlign w:val="center"/>
            <w:hideMark/>
          </w:tcPr>
          <w:p w14:paraId="5ACDFEE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17.5580 </w:t>
            </w:r>
          </w:p>
        </w:tc>
        <w:tc>
          <w:tcPr>
            <w:tcW w:w="1163" w:type="dxa"/>
            <w:tcBorders>
              <w:top w:val="nil"/>
              <w:left w:val="nil"/>
              <w:bottom w:val="nil"/>
              <w:right w:val="nil"/>
            </w:tcBorders>
            <w:shd w:val="clear" w:color="auto" w:fill="auto"/>
            <w:vAlign w:val="center"/>
            <w:hideMark/>
          </w:tcPr>
          <w:p w14:paraId="2BB8238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18.3919 </w:t>
            </w:r>
          </w:p>
        </w:tc>
        <w:tc>
          <w:tcPr>
            <w:tcW w:w="1163" w:type="dxa"/>
            <w:tcBorders>
              <w:top w:val="nil"/>
              <w:left w:val="nil"/>
              <w:bottom w:val="nil"/>
              <w:right w:val="nil"/>
            </w:tcBorders>
            <w:shd w:val="clear" w:color="auto" w:fill="auto"/>
            <w:vAlign w:val="center"/>
            <w:hideMark/>
          </w:tcPr>
          <w:p w14:paraId="5238D74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19.2779 </w:t>
            </w:r>
          </w:p>
        </w:tc>
        <w:tc>
          <w:tcPr>
            <w:tcW w:w="1113" w:type="dxa"/>
            <w:tcBorders>
              <w:top w:val="nil"/>
              <w:left w:val="nil"/>
              <w:bottom w:val="nil"/>
              <w:right w:val="nil"/>
            </w:tcBorders>
            <w:shd w:val="clear" w:color="auto" w:fill="auto"/>
            <w:vAlign w:val="center"/>
            <w:hideMark/>
          </w:tcPr>
          <w:p w14:paraId="69A88135"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0071BF1A"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26BCEAB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19.6343 </w:t>
            </w:r>
          </w:p>
        </w:tc>
        <w:tc>
          <w:tcPr>
            <w:tcW w:w="1113" w:type="dxa"/>
            <w:tcBorders>
              <w:top w:val="nil"/>
              <w:left w:val="nil"/>
              <w:bottom w:val="nil"/>
              <w:right w:val="nil"/>
            </w:tcBorders>
            <w:shd w:val="clear" w:color="auto" w:fill="auto"/>
            <w:vAlign w:val="center"/>
            <w:hideMark/>
          </w:tcPr>
          <w:p w14:paraId="38843C27"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6F993003" w14:textId="77777777" w:rsidTr="009A7F8D">
        <w:trPr>
          <w:trHeight w:val="191"/>
          <w:jc w:val="center"/>
        </w:trPr>
        <w:tc>
          <w:tcPr>
            <w:tcW w:w="810" w:type="dxa"/>
            <w:tcBorders>
              <w:top w:val="nil"/>
              <w:left w:val="nil"/>
              <w:bottom w:val="nil"/>
              <w:right w:val="nil"/>
            </w:tcBorders>
            <w:shd w:val="clear" w:color="auto" w:fill="auto"/>
            <w:noWrap/>
            <w:hideMark/>
          </w:tcPr>
          <w:p w14:paraId="7B5BB4C2"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08325DA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hideMark/>
          </w:tcPr>
          <w:p w14:paraId="0F3FAE28"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14.2956 </w:t>
            </w:r>
          </w:p>
        </w:tc>
        <w:tc>
          <w:tcPr>
            <w:tcW w:w="1163" w:type="dxa"/>
            <w:tcBorders>
              <w:top w:val="nil"/>
              <w:left w:val="nil"/>
              <w:bottom w:val="nil"/>
              <w:right w:val="nil"/>
            </w:tcBorders>
            <w:shd w:val="clear" w:color="auto" w:fill="auto"/>
            <w:vAlign w:val="center"/>
            <w:hideMark/>
          </w:tcPr>
          <w:p w14:paraId="1908E9E2"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14.6845 </w:t>
            </w:r>
          </w:p>
        </w:tc>
        <w:tc>
          <w:tcPr>
            <w:tcW w:w="1163" w:type="dxa"/>
            <w:tcBorders>
              <w:top w:val="nil"/>
              <w:left w:val="nil"/>
              <w:bottom w:val="nil"/>
              <w:right w:val="nil"/>
            </w:tcBorders>
            <w:shd w:val="clear" w:color="auto" w:fill="auto"/>
            <w:vAlign w:val="center"/>
            <w:hideMark/>
          </w:tcPr>
          <w:p w14:paraId="0601432B"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15.6088 </w:t>
            </w:r>
          </w:p>
        </w:tc>
        <w:tc>
          <w:tcPr>
            <w:tcW w:w="1163" w:type="dxa"/>
            <w:tcBorders>
              <w:top w:val="nil"/>
              <w:left w:val="nil"/>
              <w:bottom w:val="nil"/>
              <w:right w:val="nil"/>
            </w:tcBorders>
            <w:shd w:val="clear" w:color="auto" w:fill="auto"/>
            <w:vAlign w:val="center"/>
            <w:hideMark/>
          </w:tcPr>
          <w:p w14:paraId="797A87B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16.3875 </w:t>
            </w:r>
          </w:p>
        </w:tc>
        <w:tc>
          <w:tcPr>
            <w:tcW w:w="1163" w:type="dxa"/>
            <w:tcBorders>
              <w:top w:val="nil"/>
              <w:left w:val="nil"/>
              <w:bottom w:val="nil"/>
              <w:right w:val="nil"/>
            </w:tcBorders>
            <w:shd w:val="clear" w:color="auto" w:fill="auto"/>
            <w:vAlign w:val="center"/>
            <w:hideMark/>
          </w:tcPr>
          <w:p w14:paraId="6CB528B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17.1657 </w:t>
            </w:r>
          </w:p>
        </w:tc>
        <w:tc>
          <w:tcPr>
            <w:tcW w:w="1163" w:type="dxa"/>
            <w:tcBorders>
              <w:top w:val="nil"/>
              <w:left w:val="nil"/>
              <w:bottom w:val="nil"/>
              <w:right w:val="nil"/>
            </w:tcBorders>
            <w:shd w:val="clear" w:color="auto" w:fill="auto"/>
            <w:vAlign w:val="center"/>
            <w:hideMark/>
          </w:tcPr>
          <w:p w14:paraId="7CE78EA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17.9927 </w:t>
            </w:r>
          </w:p>
        </w:tc>
        <w:tc>
          <w:tcPr>
            <w:tcW w:w="1113" w:type="dxa"/>
            <w:tcBorders>
              <w:top w:val="nil"/>
              <w:left w:val="nil"/>
              <w:bottom w:val="nil"/>
              <w:right w:val="nil"/>
            </w:tcBorders>
            <w:shd w:val="clear" w:color="auto" w:fill="auto"/>
            <w:vAlign w:val="center"/>
            <w:hideMark/>
          </w:tcPr>
          <w:p w14:paraId="5A579F76"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6E8D5E23"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4061509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18.3253 </w:t>
            </w:r>
          </w:p>
        </w:tc>
        <w:tc>
          <w:tcPr>
            <w:tcW w:w="1113" w:type="dxa"/>
            <w:tcBorders>
              <w:top w:val="nil"/>
              <w:left w:val="nil"/>
              <w:bottom w:val="nil"/>
              <w:right w:val="nil"/>
            </w:tcBorders>
            <w:shd w:val="clear" w:color="auto" w:fill="auto"/>
            <w:vAlign w:val="center"/>
            <w:hideMark/>
          </w:tcPr>
          <w:p w14:paraId="705E6016"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5E20F4AC" w14:textId="77777777" w:rsidTr="009A7F8D">
        <w:trPr>
          <w:trHeight w:val="191"/>
          <w:jc w:val="center"/>
        </w:trPr>
        <w:tc>
          <w:tcPr>
            <w:tcW w:w="810" w:type="dxa"/>
            <w:tcBorders>
              <w:top w:val="nil"/>
              <w:left w:val="nil"/>
              <w:bottom w:val="nil"/>
              <w:right w:val="nil"/>
            </w:tcBorders>
            <w:shd w:val="clear" w:color="auto" w:fill="auto"/>
            <w:noWrap/>
            <w:hideMark/>
          </w:tcPr>
          <w:p w14:paraId="62D3E563"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7614025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hideMark/>
          </w:tcPr>
          <w:p w14:paraId="78ABD691"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13.4021 </w:t>
            </w:r>
          </w:p>
        </w:tc>
        <w:tc>
          <w:tcPr>
            <w:tcW w:w="1163" w:type="dxa"/>
            <w:tcBorders>
              <w:top w:val="nil"/>
              <w:left w:val="nil"/>
              <w:bottom w:val="nil"/>
              <w:right w:val="nil"/>
            </w:tcBorders>
            <w:shd w:val="clear" w:color="auto" w:fill="auto"/>
            <w:vAlign w:val="center"/>
            <w:hideMark/>
          </w:tcPr>
          <w:p w14:paraId="735373C8"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13.7668 </w:t>
            </w:r>
          </w:p>
        </w:tc>
        <w:tc>
          <w:tcPr>
            <w:tcW w:w="1163" w:type="dxa"/>
            <w:tcBorders>
              <w:top w:val="nil"/>
              <w:left w:val="nil"/>
              <w:bottom w:val="nil"/>
              <w:right w:val="nil"/>
            </w:tcBorders>
            <w:shd w:val="clear" w:color="auto" w:fill="auto"/>
            <w:vAlign w:val="center"/>
            <w:hideMark/>
          </w:tcPr>
          <w:p w14:paraId="638DAA47"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14.6333 </w:t>
            </w:r>
          </w:p>
        </w:tc>
        <w:tc>
          <w:tcPr>
            <w:tcW w:w="1163" w:type="dxa"/>
            <w:tcBorders>
              <w:top w:val="nil"/>
              <w:left w:val="nil"/>
              <w:bottom w:val="nil"/>
              <w:right w:val="nil"/>
            </w:tcBorders>
            <w:shd w:val="clear" w:color="auto" w:fill="auto"/>
            <w:vAlign w:val="center"/>
            <w:hideMark/>
          </w:tcPr>
          <w:p w14:paraId="4CCA51E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15.3632 </w:t>
            </w:r>
          </w:p>
        </w:tc>
        <w:tc>
          <w:tcPr>
            <w:tcW w:w="1163" w:type="dxa"/>
            <w:tcBorders>
              <w:top w:val="nil"/>
              <w:left w:val="nil"/>
              <w:bottom w:val="nil"/>
              <w:right w:val="nil"/>
            </w:tcBorders>
            <w:shd w:val="clear" w:color="auto" w:fill="auto"/>
            <w:vAlign w:val="center"/>
            <w:hideMark/>
          </w:tcPr>
          <w:p w14:paraId="08B55BF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16.0929 </w:t>
            </w:r>
          </w:p>
        </w:tc>
        <w:tc>
          <w:tcPr>
            <w:tcW w:w="1163" w:type="dxa"/>
            <w:tcBorders>
              <w:top w:val="nil"/>
              <w:left w:val="nil"/>
              <w:bottom w:val="nil"/>
              <w:right w:val="nil"/>
            </w:tcBorders>
            <w:shd w:val="clear" w:color="auto" w:fill="auto"/>
            <w:vAlign w:val="center"/>
            <w:hideMark/>
          </w:tcPr>
          <w:p w14:paraId="30960A6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16.8681 </w:t>
            </w:r>
          </w:p>
        </w:tc>
        <w:tc>
          <w:tcPr>
            <w:tcW w:w="1113" w:type="dxa"/>
            <w:tcBorders>
              <w:top w:val="nil"/>
              <w:left w:val="nil"/>
              <w:bottom w:val="nil"/>
              <w:right w:val="nil"/>
            </w:tcBorders>
            <w:shd w:val="clear" w:color="auto" w:fill="auto"/>
            <w:vAlign w:val="center"/>
            <w:hideMark/>
          </w:tcPr>
          <w:p w14:paraId="07197B3E"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7799B5FD"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5EE79B2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17.1800 </w:t>
            </w:r>
          </w:p>
        </w:tc>
        <w:tc>
          <w:tcPr>
            <w:tcW w:w="1113" w:type="dxa"/>
            <w:tcBorders>
              <w:top w:val="nil"/>
              <w:left w:val="nil"/>
              <w:bottom w:val="nil"/>
              <w:right w:val="nil"/>
            </w:tcBorders>
            <w:shd w:val="clear" w:color="auto" w:fill="auto"/>
            <w:vAlign w:val="center"/>
            <w:hideMark/>
          </w:tcPr>
          <w:p w14:paraId="763804E6"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79D513AB" w14:textId="77777777" w:rsidTr="009A7F8D">
        <w:trPr>
          <w:trHeight w:val="191"/>
          <w:jc w:val="center"/>
        </w:trPr>
        <w:tc>
          <w:tcPr>
            <w:tcW w:w="810" w:type="dxa"/>
            <w:tcBorders>
              <w:top w:val="nil"/>
              <w:left w:val="nil"/>
              <w:bottom w:val="nil"/>
              <w:right w:val="nil"/>
            </w:tcBorders>
            <w:shd w:val="clear" w:color="auto" w:fill="auto"/>
            <w:noWrap/>
            <w:hideMark/>
          </w:tcPr>
          <w:p w14:paraId="315753E9"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7E3ADAE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hideMark/>
          </w:tcPr>
          <w:p w14:paraId="32ED824D"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1,072.17 </w:t>
            </w:r>
          </w:p>
        </w:tc>
        <w:tc>
          <w:tcPr>
            <w:tcW w:w="1163" w:type="dxa"/>
            <w:tcBorders>
              <w:top w:val="nil"/>
              <w:left w:val="nil"/>
              <w:bottom w:val="nil"/>
              <w:right w:val="nil"/>
            </w:tcBorders>
            <w:shd w:val="clear" w:color="auto" w:fill="auto"/>
            <w:vAlign w:val="center"/>
            <w:hideMark/>
          </w:tcPr>
          <w:p w14:paraId="5CAC9378"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1,101.34 </w:t>
            </w:r>
          </w:p>
        </w:tc>
        <w:tc>
          <w:tcPr>
            <w:tcW w:w="1163" w:type="dxa"/>
            <w:tcBorders>
              <w:top w:val="nil"/>
              <w:left w:val="nil"/>
              <w:bottom w:val="nil"/>
              <w:right w:val="nil"/>
            </w:tcBorders>
            <w:shd w:val="clear" w:color="auto" w:fill="auto"/>
            <w:vAlign w:val="center"/>
            <w:hideMark/>
          </w:tcPr>
          <w:p w14:paraId="63A25814"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1,170.66 </w:t>
            </w:r>
          </w:p>
        </w:tc>
        <w:tc>
          <w:tcPr>
            <w:tcW w:w="1163" w:type="dxa"/>
            <w:tcBorders>
              <w:top w:val="nil"/>
              <w:left w:val="nil"/>
              <w:bottom w:val="nil"/>
              <w:right w:val="nil"/>
            </w:tcBorders>
            <w:shd w:val="clear" w:color="auto" w:fill="auto"/>
            <w:vAlign w:val="center"/>
            <w:hideMark/>
          </w:tcPr>
          <w:p w14:paraId="6619F04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1,229.06 </w:t>
            </w:r>
          </w:p>
        </w:tc>
        <w:tc>
          <w:tcPr>
            <w:tcW w:w="1163" w:type="dxa"/>
            <w:tcBorders>
              <w:top w:val="nil"/>
              <w:left w:val="nil"/>
              <w:bottom w:val="nil"/>
              <w:right w:val="nil"/>
            </w:tcBorders>
            <w:shd w:val="clear" w:color="auto" w:fill="auto"/>
            <w:vAlign w:val="center"/>
            <w:hideMark/>
          </w:tcPr>
          <w:p w14:paraId="0C2394A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1,287.43 </w:t>
            </w:r>
          </w:p>
        </w:tc>
        <w:tc>
          <w:tcPr>
            <w:tcW w:w="1163" w:type="dxa"/>
            <w:tcBorders>
              <w:top w:val="nil"/>
              <w:left w:val="nil"/>
              <w:bottom w:val="nil"/>
              <w:right w:val="nil"/>
            </w:tcBorders>
            <w:shd w:val="clear" w:color="auto" w:fill="auto"/>
            <w:vAlign w:val="center"/>
            <w:hideMark/>
          </w:tcPr>
          <w:p w14:paraId="4C0BBC9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1,349.45 </w:t>
            </w:r>
          </w:p>
        </w:tc>
        <w:tc>
          <w:tcPr>
            <w:tcW w:w="1113" w:type="dxa"/>
            <w:tcBorders>
              <w:top w:val="nil"/>
              <w:left w:val="nil"/>
              <w:bottom w:val="nil"/>
              <w:right w:val="nil"/>
            </w:tcBorders>
            <w:shd w:val="clear" w:color="auto" w:fill="auto"/>
            <w:vAlign w:val="center"/>
            <w:hideMark/>
          </w:tcPr>
          <w:p w14:paraId="794EBD7A"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5CC7DC3E"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7A59182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1,374.40 </w:t>
            </w:r>
          </w:p>
        </w:tc>
        <w:tc>
          <w:tcPr>
            <w:tcW w:w="1113" w:type="dxa"/>
            <w:tcBorders>
              <w:top w:val="nil"/>
              <w:left w:val="nil"/>
              <w:bottom w:val="nil"/>
              <w:right w:val="nil"/>
            </w:tcBorders>
            <w:shd w:val="clear" w:color="auto" w:fill="auto"/>
            <w:vAlign w:val="center"/>
            <w:hideMark/>
          </w:tcPr>
          <w:p w14:paraId="47008402"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769EEC81" w14:textId="77777777" w:rsidTr="009A7F8D">
        <w:trPr>
          <w:trHeight w:val="191"/>
          <w:jc w:val="center"/>
        </w:trPr>
        <w:tc>
          <w:tcPr>
            <w:tcW w:w="810" w:type="dxa"/>
            <w:tcBorders>
              <w:top w:val="nil"/>
              <w:left w:val="nil"/>
              <w:bottom w:val="nil"/>
              <w:right w:val="nil"/>
            </w:tcBorders>
            <w:shd w:val="clear" w:color="auto" w:fill="auto"/>
            <w:noWrap/>
            <w:hideMark/>
          </w:tcPr>
          <w:p w14:paraId="7E608A3E"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58A467EE"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hideMark/>
          </w:tcPr>
          <w:p w14:paraId="3633F598"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0261A3C9"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76D50825"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65A66123"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3AE969A3"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2786579A"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67DB6A10"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6780CDB6"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5360C084" w14:textId="77777777" w:rsidR="009A7F8D" w:rsidRPr="00B831AA" w:rsidRDefault="009A7F8D" w:rsidP="009A7F8D">
            <w:pPr>
              <w:autoSpaceDE/>
              <w:autoSpaceDN/>
              <w:adjustRightInd/>
              <w:rPr>
                <w:sz w:val="20"/>
                <w:szCs w:val="20"/>
              </w:rPr>
            </w:pPr>
          </w:p>
        </w:tc>
        <w:tc>
          <w:tcPr>
            <w:tcW w:w="1113" w:type="dxa"/>
            <w:tcBorders>
              <w:top w:val="nil"/>
              <w:left w:val="nil"/>
              <w:bottom w:val="nil"/>
              <w:right w:val="nil"/>
            </w:tcBorders>
            <w:shd w:val="clear" w:color="auto" w:fill="auto"/>
            <w:noWrap/>
            <w:vAlign w:val="center"/>
            <w:hideMark/>
          </w:tcPr>
          <w:p w14:paraId="41C67C64" w14:textId="77777777" w:rsidR="009A7F8D" w:rsidRPr="00B831AA" w:rsidRDefault="009A7F8D" w:rsidP="009A7F8D">
            <w:pPr>
              <w:autoSpaceDE/>
              <w:autoSpaceDN/>
              <w:adjustRightInd/>
              <w:jc w:val="right"/>
              <w:rPr>
                <w:sz w:val="20"/>
                <w:szCs w:val="20"/>
              </w:rPr>
            </w:pPr>
          </w:p>
        </w:tc>
      </w:tr>
      <w:tr w:rsidR="009A7F8D" w:rsidRPr="00B831AA" w14:paraId="4884B478" w14:textId="77777777" w:rsidTr="009A7F8D">
        <w:trPr>
          <w:trHeight w:val="191"/>
          <w:jc w:val="center"/>
        </w:trPr>
        <w:tc>
          <w:tcPr>
            <w:tcW w:w="810" w:type="dxa"/>
            <w:tcBorders>
              <w:top w:val="nil"/>
              <w:left w:val="nil"/>
              <w:bottom w:val="nil"/>
              <w:right w:val="nil"/>
            </w:tcBorders>
            <w:shd w:val="clear" w:color="auto" w:fill="auto"/>
            <w:noWrap/>
            <w:hideMark/>
          </w:tcPr>
          <w:p w14:paraId="49E40B72"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05</w:t>
            </w:r>
          </w:p>
        </w:tc>
        <w:tc>
          <w:tcPr>
            <w:tcW w:w="1488" w:type="dxa"/>
            <w:tcBorders>
              <w:top w:val="nil"/>
              <w:left w:val="nil"/>
              <w:bottom w:val="nil"/>
              <w:right w:val="nil"/>
            </w:tcBorders>
            <w:shd w:val="clear" w:color="auto" w:fill="auto"/>
            <w:vAlign w:val="center"/>
            <w:hideMark/>
          </w:tcPr>
          <w:p w14:paraId="4C97F48C"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hideMark/>
          </w:tcPr>
          <w:p w14:paraId="7C8D7A6B"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5A9E59B9"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07E4FBF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32,173.47 </w:t>
            </w:r>
          </w:p>
        </w:tc>
        <w:tc>
          <w:tcPr>
            <w:tcW w:w="1163" w:type="dxa"/>
            <w:tcBorders>
              <w:top w:val="nil"/>
              <w:left w:val="nil"/>
              <w:bottom w:val="nil"/>
              <w:right w:val="nil"/>
            </w:tcBorders>
            <w:shd w:val="clear" w:color="auto" w:fill="auto"/>
            <w:vAlign w:val="center"/>
            <w:hideMark/>
          </w:tcPr>
          <w:p w14:paraId="76A383A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33,982.72 </w:t>
            </w:r>
          </w:p>
        </w:tc>
        <w:tc>
          <w:tcPr>
            <w:tcW w:w="1163" w:type="dxa"/>
            <w:tcBorders>
              <w:top w:val="nil"/>
              <w:left w:val="nil"/>
              <w:bottom w:val="nil"/>
              <w:right w:val="nil"/>
            </w:tcBorders>
            <w:shd w:val="clear" w:color="auto" w:fill="auto"/>
            <w:vAlign w:val="center"/>
            <w:hideMark/>
          </w:tcPr>
          <w:p w14:paraId="79FDA13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35,506.96 </w:t>
            </w:r>
          </w:p>
        </w:tc>
        <w:tc>
          <w:tcPr>
            <w:tcW w:w="1163" w:type="dxa"/>
            <w:tcBorders>
              <w:top w:val="nil"/>
              <w:left w:val="nil"/>
              <w:bottom w:val="nil"/>
              <w:right w:val="nil"/>
            </w:tcBorders>
            <w:shd w:val="clear" w:color="auto" w:fill="auto"/>
            <w:vAlign w:val="center"/>
            <w:hideMark/>
          </w:tcPr>
          <w:p w14:paraId="121E79D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37,315.95 </w:t>
            </w:r>
          </w:p>
        </w:tc>
        <w:tc>
          <w:tcPr>
            <w:tcW w:w="1113" w:type="dxa"/>
            <w:tcBorders>
              <w:top w:val="nil"/>
              <w:left w:val="nil"/>
              <w:bottom w:val="nil"/>
              <w:right w:val="nil"/>
            </w:tcBorders>
            <w:shd w:val="clear" w:color="auto" w:fill="auto"/>
            <w:vAlign w:val="center"/>
            <w:hideMark/>
          </w:tcPr>
          <w:p w14:paraId="36353C98"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13" w:type="dxa"/>
            <w:tcBorders>
              <w:top w:val="nil"/>
              <w:left w:val="nil"/>
              <w:bottom w:val="nil"/>
              <w:right w:val="nil"/>
            </w:tcBorders>
            <w:shd w:val="clear" w:color="auto" w:fill="auto"/>
            <w:vAlign w:val="center"/>
            <w:hideMark/>
          </w:tcPr>
          <w:p w14:paraId="336266FD"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6115D49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38,008.65 </w:t>
            </w:r>
          </w:p>
        </w:tc>
        <w:tc>
          <w:tcPr>
            <w:tcW w:w="1113" w:type="dxa"/>
            <w:tcBorders>
              <w:top w:val="nil"/>
              <w:left w:val="nil"/>
              <w:bottom w:val="nil"/>
              <w:right w:val="nil"/>
            </w:tcBorders>
            <w:shd w:val="clear" w:color="auto" w:fill="auto"/>
            <w:vAlign w:val="center"/>
            <w:hideMark/>
          </w:tcPr>
          <w:p w14:paraId="1D89BF83"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01217677" w14:textId="77777777" w:rsidTr="009A7F8D">
        <w:trPr>
          <w:trHeight w:val="191"/>
          <w:jc w:val="center"/>
        </w:trPr>
        <w:tc>
          <w:tcPr>
            <w:tcW w:w="810" w:type="dxa"/>
            <w:tcBorders>
              <w:top w:val="nil"/>
              <w:left w:val="nil"/>
              <w:bottom w:val="nil"/>
              <w:right w:val="nil"/>
            </w:tcBorders>
            <w:shd w:val="clear" w:color="auto" w:fill="auto"/>
            <w:noWrap/>
            <w:hideMark/>
          </w:tcPr>
          <w:p w14:paraId="260C3C0F" w14:textId="77777777" w:rsidR="009A7F8D" w:rsidRPr="00B831AA" w:rsidRDefault="009A7F8D" w:rsidP="009A7F8D">
            <w:pPr>
              <w:autoSpaceDE/>
              <w:autoSpaceDN/>
              <w:adjustRightInd/>
              <w:jc w:val="center"/>
              <w:rPr>
                <w:rFonts w:ascii="Calibri" w:hAnsi="Calibri" w:cs="Calibri"/>
                <w:sz w:val="22"/>
                <w:szCs w:val="22"/>
              </w:rPr>
            </w:pPr>
          </w:p>
        </w:tc>
        <w:tc>
          <w:tcPr>
            <w:tcW w:w="1488" w:type="dxa"/>
            <w:tcBorders>
              <w:top w:val="nil"/>
              <w:left w:val="nil"/>
              <w:bottom w:val="nil"/>
              <w:right w:val="nil"/>
            </w:tcBorders>
            <w:shd w:val="clear" w:color="auto" w:fill="auto"/>
            <w:vAlign w:val="center"/>
            <w:hideMark/>
          </w:tcPr>
          <w:p w14:paraId="3E68C47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hideMark/>
          </w:tcPr>
          <w:p w14:paraId="54461233"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29,489.20 </w:t>
            </w:r>
          </w:p>
        </w:tc>
        <w:tc>
          <w:tcPr>
            <w:tcW w:w="1163" w:type="dxa"/>
            <w:tcBorders>
              <w:top w:val="nil"/>
              <w:left w:val="nil"/>
              <w:bottom w:val="nil"/>
              <w:right w:val="nil"/>
            </w:tcBorders>
            <w:shd w:val="clear" w:color="auto" w:fill="auto"/>
            <w:vAlign w:val="center"/>
            <w:hideMark/>
          </w:tcPr>
          <w:p w14:paraId="1F3509DE"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30,437.16 </w:t>
            </w:r>
          </w:p>
        </w:tc>
        <w:tc>
          <w:tcPr>
            <w:tcW w:w="1163" w:type="dxa"/>
            <w:tcBorders>
              <w:top w:val="nil"/>
              <w:left w:val="nil"/>
              <w:bottom w:val="nil"/>
              <w:right w:val="nil"/>
            </w:tcBorders>
            <w:shd w:val="clear" w:color="auto" w:fill="auto"/>
            <w:vAlign w:val="center"/>
            <w:hideMark/>
          </w:tcPr>
          <w:p w14:paraId="50C84D3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32,050.20 </w:t>
            </w:r>
          </w:p>
        </w:tc>
        <w:tc>
          <w:tcPr>
            <w:tcW w:w="1163" w:type="dxa"/>
            <w:tcBorders>
              <w:top w:val="nil"/>
              <w:left w:val="nil"/>
              <w:bottom w:val="nil"/>
              <w:right w:val="nil"/>
            </w:tcBorders>
            <w:shd w:val="clear" w:color="auto" w:fill="auto"/>
            <w:vAlign w:val="center"/>
            <w:hideMark/>
          </w:tcPr>
          <w:p w14:paraId="2F47CA7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33,852.52 </w:t>
            </w:r>
          </w:p>
        </w:tc>
        <w:tc>
          <w:tcPr>
            <w:tcW w:w="1163" w:type="dxa"/>
            <w:tcBorders>
              <w:top w:val="nil"/>
              <w:left w:val="nil"/>
              <w:bottom w:val="nil"/>
              <w:right w:val="nil"/>
            </w:tcBorders>
            <w:shd w:val="clear" w:color="auto" w:fill="auto"/>
            <w:vAlign w:val="center"/>
            <w:hideMark/>
          </w:tcPr>
          <w:p w14:paraId="7030197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35,370.92 </w:t>
            </w:r>
          </w:p>
        </w:tc>
        <w:tc>
          <w:tcPr>
            <w:tcW w:w="1163" w:type="dxa"/>
            <w:tcBorders>
              <w:top w:val="nil"/>
              <w:left w:val="nil"/>
              <w:bottom w:val="nil"/>
              <w:right w:val="nil"/>
            </w:tcBorders>
            <w:shd w:val="clear" w:color="auto" w:fill="auto"/>
            <w:vAlign w:val="center"/>
            <w:hideMark/>
          </w:tcPr>
          <w:p w14:paraId="004EC8D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37,172.98 </w:t>
            </w:r>
          </w:p>
        </w:tc>
        <w:tc>
          <w:tcPr>
            <w:tcW w:w="1113" w:type="dxa"/>
            <w:tcBorders>
              <w:top w:val="nil"/>
              <w:left w:val="nil"/>
              <w:bottom w:val="nil"/>
              <w:right w:val="nil"/>
            </w:tcBorders>
            <w:shd w:val="clear" w:color="auto" w:fill="auto"/>
            <w:vAlign w:val="center"/>
            <w:hideMark/>
          </w:tcPr>
          <w:p w14:paraId="697AF63B"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2D451C63"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4F5ED9D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37,863.02 </w:t>
            </w:r>
          </w:p>
        </w:tc>
        <w:tc>
          <w:tcPr>
            <w:tcW w:w="1113" w:type="dxa"/>
            <w:tcBorders>
              <w:top w:val="nil"/>
              <w:left w:val="nil"/>
              <w:bottom w:val="nil"/>
              <w:right w:val="nil"/>
            </w:tcBorders>
            <w:shd w:val="clear" w:color="auto" w:fill="auto"/>
            <w:vAlign w:val="center"/>
            <w:hideMark/>
          </w:tcPr>
          <w:p w14:paraId="04D882E0"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44DD4247" w14:textId="77777777" w:rsidTr="009A7F8D">
        <w:trPr>
          <w:trHeight w:val="191"/>
          <w:jc w:val="center"/>
        </w:trPr>
        <w:tc>
          <w:tcPr>
            <w:tcW w:w="810" w:type="dxa"/>
            <w:tcBorders>
              <w:top w:val="nil"/>
              <w:left w:val="nil"/>
              <w:bottom w:val="nil"/>
              <w:right w:val="nil"/>
            </w:tcBorders>
            <w:shd w:val="clear" w:color="auto" w:fill="auto"/>
            <w:noWrap/>
            <w:hideMark/>
          </w:tcPr>
          <w:p w14:paraId="7BCA5159"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1B9FC44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hideMark/>
          </w:tcPr>
          <w:p w14:paraId="5B39FAC3"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16.2029 </w:t>
            </w:r>
          </w:p>
        </w:tc>
        <w:tc>
          <w:tcPr>
            <w:tcW w:w="1163" w:type="dxa"/>
            <w:tcBorders>
              <w:top w:val="nil"/>
              <w:left w:val="nil"/>
              <w:bottom w:val="nil"/>
              <w:right w:val="nil"/>
            </w:tcBorders>
            <w:shd w:val="clear" w:color="auto" w:fill="auto"/>
            <w:vAlign w:val="center"/>
            <w:hideMark/>
          </w:tcPr>
          <w:p w14:paraId="5A55E74D"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16.7237 </w:t>
            </w:r>
          </w:p>
        </w:tc>
        <w:tc>
          <w:tcPr>
            <w:tcW w:w="1163" w:type="dxa"/>
            <w:tcBorders>
              <w:top w:val="nil"/>
              <w:left w:val="nil"/>
              <w:bottom w:val="nil"/>
              <w:right w:val="nil"/>
            </w:tcBorders>
            <w:shd w:val="clear" w:color="auto" w:fill="auto"/>
            <w:vAlign w:val="center"/>
            <w:hideMark/>
          </w:tcPr>
          <w:p w14:paraId="2C97545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17.6101 </w:t>
            </w:r>
          </w:p>
        </w:tc>
        <w:tc>
          <w:tcPr>
            <w:tcW w:w="1163" w:type="dxa"/>
            <w:tcBorders>
              <w:top w:val="nil"/>
              <w:left w:val="nil"/>
              <w:bottom w:val="nil"/>
              <w:right w:val="nil"/>
            </w:tcBorders>
            <w:shd w:val="clear" w:color="auto" w:fill="auto"/>
            <w:vAlign w:val="center"/>
            <w:hideMark/>
          </w:tcPr>
          <w:p w14:paraId="448C09A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18.6004 </w:t>
            </w:r>
          </w:p>
        </w:tc>
        <w:tc>
          <w:tcPr>
            <w:tcW w:w="1163" w:type="dxa"/>
            <w:tcBorders>
              <w:top w:val="nil"/>
              <w:left w:val="nil"/>
              <w:bottom w:val="nil"/>
              <w:right w:val="nil"/>
            </w:tcBorders>
            <w:shd w:val="clear" w:color="auto" w:fill="auto"/>
            <w:vAlign w:val="center"/>
            <w:hideMark/>
          </w:tcPr>
          <w:p w14:paraId="4B5B9A1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19.4346 </w:t>
            </w:r>
          </w:p>
        </w:tc>
        <w:tc>
          <w:tcPr>
            <w:tcW w:w="1163" w:type="dxa"/>
            <w:tcBorders>
              <w:top w:val="nil"/>
              <w:left w:val="nil"/>
              <w:bottom w:val="nil"/>
              <w:right w:val="nil"/>
            </w:tcBorders>
            <w:shd w:val="clear" w:color="auto" w:fill="auto"/>
            <w:vAlign w:val="center"/>
            <w:hideMark/>
          </w:tcPr>
          <w:p w14:paraId="143374A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20.4247 </w:t>
            </w:r>
          </w:p>
        </w:tc>
        <w:tc>
          <w:tcPr>
            <w:tcW w:w="1113" w:type="dxa"/>
            <w:tcBorders>
              <w:top w:val="nil"/>
              <w:left w:val="nil"/>
              <w:bottom w:val="nil"/>
              <w:right w:val="nil"/>
            </w:tcBorders>
            <w:shd w:val="clear" w:color="auto" w:fill="auto"/>
            <w:vAlign w:val="center"/>
            <w:hideMark/>
          </w:tcPr>
          <w:p w14:paraId="150F97D2"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124002A6"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3CB245F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20.8039 </w:t>
            </w:r>
          </w:p>
        </w:tc>
        <w:tc>
          <w:tcPr>
            <w:tcW w:w="1113" w:type="dxa"/>
            <w:tcBorders>
              <w:top w:val="nil"/>
              <w:left w:val="nil"/>
              <w:bottom w:val="nil"/>
              <w:right w:val="nil"/>
            </w:tcBorders>
            <w:shd w:val="clear" w:color="auto" w:fill="auto"/>
            <w:vAlign w:val="center"/>
            <w:hideMark/>
          </w:tcPr>
          <w:p w14:paraId="1E33D0C8"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5DFEC9C1" w14:textId="77777777" w:rsidTr="009A7F8D">
        <w:trPr>
          <w:trHeight w:val="191"/>
          <w:jc w:val="center"/>
        </w:trPr>
        <w:tc>
          <w:tcPr>
            <w:tcW w:w="810" w:type="dxa"/>
            <w:tcBorders>
              <w:top w:val="nil"/>
              <w:left w:val="nil"/>
              <w:bottom w:val="nil"/>
              <w:right w:val="nil"/>
            </w:tcBorders>
            <w:shd w:val="clear" w:color="auto" w:fill="auto"/>
            <w:noWrap/>
            <w:hideMark/>
          </w:tcPr>
          <w:p w14:paraId="77446B6A"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16D9C89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hideMark/>
          </w:tcPr>
          <w:p w14:paraId="3BF1A8F7"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15.1227 </w:t>
            </w:r>
          </w:p>
        </w:tc>
        <w:tc>
          <w:tcPr>
            <w:tcW w:w="1163" w:type="dxa"/>
            <w:tcBorders>
              <w:top w:val="nil"/>
              <w:left w:val="nil"/>
              <w:bottom w:val="nil"/>
              <w:right w:val="nil"/>
            </w:tcBorders>
            <w:shd w:val="clear" w:color="auto" w:fill="auto"/>
            <w:vAlign w:val="center"/>
            <w:hideMark/>
          </w:tcPr>
          <w:p w14:paraId="40EBF096"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15.6088 </w:t>
            </w:r>
          </w:p>
        </w:tc>
        <w:tc>
          <w:tcPr>
            <w:tcW w:w="1163" w:type="dxa"/>
            <w:tcBorders>
              <w:top w:val="nil"/>
              <w:left w:val="nil"/>
              <w:bottom w:val="nil"/>
              <w:right w:val="nil"/>
            </w:tcBorders>
            <w:shd w:val="clear" w:color="auto" w:fill="auto"/>
            <w:vAlign w:val="center"/>
            <w:hideMark/>
          </w:tcPr>
          <w:p w14:paraId="367970B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16.4361 </w:t>
            </w:r>
          </w:p>
        </w:tc>
        <w:tc>
          <w:tcPr>
            <w:tcW w:w="1163" w:type="dxa"/>
            <w:tcBorders>
              <w:top w:val="nil"/>
              <w:left w:val="nil"/>
              <w:bottom w:val="nil"/>
              <w:right w:val="nil"/>
            </w:tcBorders>
            <w:shd w:val="clear" w:color="auto" w:fill="auto"/>
            <w:vAlign w:val="center"/>
            <w:hideMark/>
          </w:tcPr>
          <w:p w14:paraId="6BE5646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17.3603 </w:t>
            </w:r>
          </w:p>
        </w:tc>
        <w:tc>
          <w:tcPr>
            <w:tcW w:w="1163" w:type="dxa"/>
            <w:tcBorders>
              <w:top w:val="nil"/>
              <w:left w:val="nil"/>
              <w:bottom w:val="nil"/>
              <w:right w:val="nil"/>
            </w:tcBorders>
            <w:shd w:val="clear" w:color="auto" w:fill="auto"/>
            <w:vAlign w:val="center"/>
            <w:hideMark/>
          </w:tcPr>
          <w:p w14:paraId="5A4AD54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18.1390 </w:t>
            </w:r>
          </w:p>
        </w:tc>
        <w:tc>
          <w:tcPr>
            <w:tcW w:w="1163" w:type="dxa"/>
            <w:tcBorders>
              <w:top w:val="nil"/>
              <w:left w:val="nil"/>
              <w:bottom w:val="nil"/>
              <w:right w:val="nil"/>
            </w:tcBorders>
            <w:shd w:val="clear" w:color="auto" w:fill="auto"/>
            <w:vAlign w:val="center"/>
            <w:hideMark/>
          </w:tcPr>
          <w:p w14:paraId="03E4243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19.0631 </w:t>
            </w:r>
          </w:p>
        </w:tc>
        <w:tc>
          <w:tcPr>
            <w:tcW w:w="1113" w:type="dxa"/>
            <w:tcBorders>
              <w:top w:val="nil"/>
              <w:left w:val="nil"/>
              <w:bottom w:val="nil"/>
              <w:right w:val="nil"/>
            </w:tcBorders>
            <w:shd w:val="clear" w:color="auto" w:fill="auto"/>
            <w:vAlign w:val="center"/>
            <w:hideMark/>
          </w:tcPr>
          <w:p w14:paraId="624E0049"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656DD419"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416EAC4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19.4170 </w:t>
            </w:r>
          </w:p>
        </w:tc>
        <w:tc>
          <w:tcPr>
            <w:tcW w:w="1113" w:type="dxa"/>
            <w:tcBorders>
              <w:top w:val="nil"/>
              <w:left w:val="nil"/>
              <w:bottom w:val="nil"/>
              <w:right w:val="nil"/>
            </w:tcBorders>
            <w:shd w:val="clear" w:color="auto" w:fill="auto"/>
            <w:vAlign w:val="center"/>
            <w:hideMark/>
          </w:tcPr>
          <w:p w14:paraId="4DD420E5"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394C914C" w14:textId="77777777" w:rsidTr="009A7F8D">
        <w:trPr>
          <w:trHeight w:val="191"/>
          <w:jc w:val="center"/>
        </w:trPr>
        <w:tc>
          <w:tcPr>
            <w:tcW w:w="810" w:type="dxa"/>
            <w:tcBorders>
              <w:top w:val="nil"/>
              <w:left w:val="nil"/>
              <w:bottom w:val="nil"/>
              <w:right w:val="nil"/>
            </w:tcBorders>
            <w:shd w:val="clear" w:color="auto" w:fill="auto"/>
            <w:noWrap/>
            <w:hideMark/>
          </w:tcPr>
          <w:p w14:paraId="128EE5C8"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0F11D60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hideMark/>
          </w:tcPr>
          <w:p w14:paraId="3A4C1F4F"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14.1775 </w:t>
            </w:r>
          </w:p>
        </w:tc>
        <w:tc>
          <w:tcPr>
            <w:tcW w:w="1163" w:type="dxa"/>
            <w:tcBorders>
              <w:top w:val="nil"/>
              <w:left w:val="nil"/>
              <w:bottom w:val="nil"/>
              <w:right w:val="nil"/>
            </w:tcBorders>
            <w:shd w:val="clear" w:color="auto" w:fill="auto"/>
            <w:vAlign w:val="center"/>
            <w:hideMark/>
          </w:tcPr>
          <w:p w14:paraId="1559FAF6"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14.6333 </w:t>
            </w:r>
          </w:p>
        </w:tc>
        <w:tc>
          <w:tcPr>
            <w:tcW w:w="1163" w:type="dxa"/>
            <w:tcBorders>
              <w:top w:val="nil"/>
              <w:left w:val="nil"/>
              <w:bottom w:val="nil"/>
              <w:right w:val="nil"/>
            </w:tcBorders>
            <w:shd w:val="clear" w:color="auto" w:fill="auto"/>
            <w:vAlign w:val="center"/>
            <w:hideMark/>
          </w:tcPr>
          <w:p w14:paraId="37FD5A0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15.4088 </w:t>
            </w:r>
          </w:p>
        </w:tc>
        <w:tc>
          <w:tcPr>
            <w:tcW w:w="1163" w:type="dxa"/>
            <w:tcBorders>
              <w:top w:val="nil"/>
              <w:left w:val="nil"/>
              <w:bottom w:val="nil"/>
              <w:right w:val="nil"/>
            </w:tcBorders>
            <w:shd w:val="clear" w:color="auto" w:fill="auto"/>
            <w:vAlign w:val="center"/>
            <w:hideMark/>
          </w:tcPr>
          <w:p w14:paraId="0D72996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16.2753 </w:t>
            </w:r>
          </w:p>
        </w:tc>
        <w:tc>
          <w:tcPr>
            <w:tcW w:w="1163" w:type="dxa"/>
            <w:tcBorders>
              <w:top w:val="nil"/>
              <w:left w:val="nil"/>
              <w:bottom w:val="nil"/>
              <w:right w:val="nil"/>
            </w:tcBorders>
            <w:shd w:val="clear" w:color="auto" w:fill="auto"/>
            <w:vAlign w:val="center"/>
            <w:hideMark/>
          </w:tcPr>
          <w:p w14:paraId="0073D16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17.0052 </w:t>
            </w:r>
          </w:p>
        </w:tc>
        <w:tc>
          <w:tcPr>
            <w:tcW w:w="1163" w:type="dxa"/>
            <w:tcBorders>
              <w:top w:val="nil"/>
              <w:left w:val="nil"/>
              <w:bottom w:val="nil"/>
              <w:right w:val="nil"/>
            </w:tcBorders>
            <w:shd w:val="clear" w:color="auto" w:fill="auto"/>
            <w:vAlign w:val="center"/>
            <w:hideMark/>
          </w:tcPr>
          <w:p w14:paraId="7633F1E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17.8716 </w:t>
            </w:r>
          </w:p>
        </w:tc>
        <w:tc>
          <w:tcPr>
            <w:tcW w:w="1113" w:type="dxa"/>
            <w:tcBorders>
              <w:top w:val="nil"/>
              <w:left w:val="nil"/>
              <w:bottom w:val="nil"/>
              <w:right w:val="nil"/>
            </w:tcBorders>
            <w:shd w:val="clear" w:color="auto" w:fill="auto"/>
            <w:vAlign w:val="center"/>
            <w:hideMark/>
          </w:tcPr>
          <w:p w14:paraId="41D3A380"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6F344BA0"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4446291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18.2034 </w:t>
            </w:r>
          </w:p>
        </w:tc>
        <w:tc>
          <w:tcPr>
            <w:tcW w:w="1113" w:type="dxa"/>
            <w:tcBorders>
              <w:top w:val="nil"/>
              <w:left w:val="nil"/>
              <w:bottom w:val="nil"/>
              <w:right w:val="nil"/>
            </w:tcBorders>
            <w:shd w:val="clear" w:color="auto" w:fill="auto"/>
            <w:vAlign w:val="center"/>
            <w:hideMark/>
          </w:tcPr>
          <w:p w14:paraId="52A25966"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10750498" w14:textId="77777777" w:rsidTr="009A7F8D">
        <w:trPr>
          <w:trHeight w:val="191"/>
          <w:jc w:val="center"/>
        </w:trPr>
        <w:tc>
          <w:tcPr>
            <w:tcW w:w="810" w:type="dxa"/>
            <w:tcBorders>
              <w:top w:val="nil"/>
              <w:left w:val="nil"/>
              <w:bottom w:val="nil"/>
              <w:right w:val="nil"/>
            </w:tcBorders>
            <w:shd w:val="clear" w:color="auto" w:fill="auto"/>
            <w:noWrap/>
            <w:hideMark/>
          </w:tcPr>
          <w:p w14:paraId="496ED206"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3B7BF99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hideMark/>
          </w:tcPr>
          <w:p w14:paraId="1E23AFD0"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1,134.20 </w:t>
            </w:r>
          </w:p>
        </w:tc>
        <w:tc>
          <w:tcPr>
            <w:tcW w:w="1163" w:type="dxa"/>
            <w:tcBorders>
              <w:top w:val="nil"/>
              <w:left w:val="nil"/>
              <w:bottom w:val="nil"/>
              <w:right w:val="nil"/>
            </w:tcBorders>
            <w:shd w:val="clear" w:color="auto" w:fill="auto"/>
            <w:vAlign w:val="center"/>
            <w:hideMark/>
          </w:tcPr>
          <w:p w14:paraId="5A1C85BE"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1,170.66 </w:t>
            </w:r>
          </w:p>
        </w:tc>
        <w:tc>
          <w:tcPr>
            <w:tcW w:w="1163" w:type="dxa"/>
            <w:tcBorders>
              <w:top w:val="nil"/>
              <w:left w:val="nil"/>
              <w:bottom w:val="nil"/>
              <w:right w:val="nil"/>
            </w:tcBorders>
            <w:shd w:val="clear" w:color="auto" w:fill="auto"/>
            <w:vAlign w:val="center"/>
            <w:hideMark/>
          </w:tcPr>
          <w:p w14:paraId="1343B94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1,232.70 </w:t>
            </w:r>
          </w:p>
        </w:tc>
        <w:tc>
          <w:tcPr>
            <w:tcW w:w="1163" w:type="dxa"/>
            <w:tcBorders>
              <w:top w:val="nil"/>
              <w:left w:val="nil"/>
              <w:bottom w:val="nil"/>
              <w:right w:val="nil"/>
            </w:tcBorders>
            <w:shd w:val="clear" w:color="auto" w:fill="auto"/>
            <w:vAlign w:val="center"/>
            <w:hideMark/>
          </w:tcPr>
          <w:p w14:paraId="282841F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1,302.02 </w:t>
            </w:r>
          </w:p>
        </w:tc>
        <w:tc>
          <w:tcPr>
            <w:tcW w:w="1163" w:type="dxa"/>
            <w:tcBorders>
              <w:top w:val="nil"/>
              <w:left w:val="nil"/>
              <w:bottom w:val="nil"/>
              <w:right w:val="nil"/>
            </w:tcBorders>
            <w:shd w:val="clear" w:color="auto" w:fill="auto"/>
            <w:vAlign w:val="center"/>
            <w:hideMark/>
          </w:tcPr>
          <w:p w14:paraId="2B77AB2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1,360.42 </w:t>
            </w:r>
          </w:p>
        </w:tc>
        <w:tc>
          <w:tcPr>
            <w:tcW w:w="1163" w:type="dxa"/>
            <w:tcBorders>
              <w:top w:val="nil"/>
              <w:left w:val="nil"/>
              <w:bottom w:val="nil"/>
              <w:right w:val="nil"/>
            </w:tcBorders>
            <w:shd w:val="clear" w:color="auto" w:fill="auto"/>
            <w:vAlign w:val="center"/>
            <w:hideMark/>
          </w:tcPr>
          <w:p w14:paraId="28ECB0E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1,429.73 </w:t>
            </w:r>
          </w:p>
        </w:tc>
        <w:tc>
          <w:tcPr>
            <w:tcW w:w="1113" w:type="dxa"/>
            <w:tcBorders>
              <w:top w:val="nil"/>
              <w:left w:val="nil"/>
              <w:bottom w:val="nil"/>
              <w:right w:val="nil"/>
            </w:tcBorders>
            <w:shd w:val="clear" w:color="auto" w:fill="auto"/>
            <w:vAlign w:val="center"/>
            <w:hideMark/>
          </w:tcPr>
          <w:p w14:paraId="1B4B9CA9"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3EC5B3D8"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4191450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1,456.27 </w:t>
            </w:r>
          </w:p>
        </w:tc>
        <w:tc>
          <w:tcPr>
            <w:tcW w:w="1113" w:type="dxa"/>
            <w:tcBorders>
              <w:top w:val="nil"/>
              <w:left w:val="nil"/>
              <w:bottom w:val="nil"/>
              <w:right w:val="nil"/>
            </w:tcBorders>
            <w:shd w:val="clear" w:color="auto" w:fill="auto"/>
            <w:vAlign w:val="center"/>
            <w:hideMark/>
          </w:tcPr>
          <w:p w14:paraId="7D11018A"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791F1C14" w14:textId="77777777" w:rsidTr="009A7F8D">
        <w:trPr>
          <w:trHeight w:val="191"/>
          <w:jc w:val="center"/>
        </w:trPr>
        <w:tc>
          <w:tcPr>
            <w:tcW w:w="810" w:type="dxa"/>
            <w:tcBorders>
              <w:top w:val="nil"/>
              <w:left w:val="nil"/>
              <w:bottom w:val="nil"/>
              <w:right w:val="nil"/>
            </w:tcBorders>
            <w:shd w:val="clear" w:color="auto" w:fill="auto"/>
            <w:noWrap/>
            <w:hideMark/>
          </w:tcPr>
          <w:p w14:paraId="743DFFA0"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0984971D" w14:textId="77777777" w:rsidR="009A7F8D" w:rsidRPr="00B831AA" w:rsidRDefault="009A7F8D" w:rsidP="009A7F8D">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hideMark/>
          </w:tcPr>
          <w:p w14:paraId="3EA5DBEC"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noWrap/>
            <w:vAlign w:val="center"/>
            <w:hideMark/>
          </w:tcPr>
          <w:p w14:paraId="7BF2C2E6"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2B2BED6A"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4F3FB8B9"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5A9E7A68"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0CCAC286"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599540E1" w14:textId="77777777" w:rsidR="009A7F8D" w:rsidRPr="00B831AA" w:rsidRDefault="009A7F8D" w:rsidP="009A7F8D">
            <w:pPr>
              <w:autoSpaceDE/>
              <w:autoSpaceDN/>
              <w:adjustRightInd/>
              <w:jc w:val="right"/>
              <w:rPr>
                <w:sz w:val="20"/>
                <w:szCs w:val="20"/>
              </w:rPr>
            </w:pPr>
          </w:p>
        </w:tc>
        <w:tc>
          <w:tcPr>
            <w:tcW w:w="1113" w:type="dxa"/>
            <w:tcBorders>
              <w:top w:val="nil"/>
              <w:left w:val="nil"/>
              <w:bottom w:val="nil"/>
              <w:right w:val="nil"/>
            </w:tcBorders>
            <w:shd w:val="clear" w:color="auto" w:fill="auto"/>
            <w:noWrap/>
            <w:vAlign w:val="center"/>
            <w:hideMark/>
          </w:tcPr>
          <w:p w14:paraId="4DE6EC67" w14:textId="77777777" w:rsidR="009A7F8D" w:rsidRPr="00B831AA" w:rsidRDefault="009A7F8D" w:rsidP="009A7F8D">
            <w:pPr>
              <w:autoSpaceDE/>
              <w:autoSpaceDN/>
              <w:adjustRightInd/>
              <w:rPr>
                <w:sz w:val="20"/>
                <w:szCs w:val="20"/>
              </w:rPr>
            </w:pPr>
          </w:p>
        </w:tc>
        <w:tc>
          <w:tcPr>
            <w:tcW w:w="1163" w:type="dxa"/>
            <w:tcBorders>
              <w:top w:val="nil"/>
              <w:left w:val="nil"/>
              <w:bottom w:val="nil"/>
              <w:right w:val="nil"/>
            </w:tcBorders>
            <w:shd w:val="clear" w:color="auto" w:fill="auto"/>
            <w:noWrap/>
            <w:vAlign w:val="center"/>
            <w:hideMark/>
          </w:tcPr>
          <w:p w14:paraId="2F07FE24" w14:textId="77777777" w:rsidR="009A7F8D" w:rsidRPr="00B831AA" w:rsidRDefault="009A7F8D" w:rsidP="009A7F8D">
            <w:pPr>
              <w:autoSpaceDE/>
              <w:autoSpaceDN/>
              <w:adjustRightInd/>
              <w:rPr>
                <w:sz w:val="20"/>
                <w:szCs w:val="20"/>
              </w:rPr>
            </w:pPr>
          </w:p>
        </w:tc>
        <w:tc>
          <w:tcPr>
            <w:tcW w:w="1113" w:type="dxa"/>
            <w:tcBorders>
              <w:top w:val="nil"/>
              <w:left w:val="nil"/>
              <w:bottom w:val="nil"/>
              <w:right w:val="nil"/>
            </w:tcBorders>
            <w:shd w:val="clear" w:color="auto" w:fill="auto"/>
            <w:noWrap/>
            <w:vAlign w:val="center"/>
            <w:hideMark/>
          </w:tcPr>
          <w:p w14:paraId="60AD72EF" w14:textId="77777777" w:rsidR="009A7F8D" w:rsidRPr="00B831AA" w:rsidRDefault="009A7F8D" w:rsidP="009A7F8D">
            <w:pPr>
              <w:autoSpaceDE/>
              <w:autoSpaceDN/>
              <w:adjustRightInd/>
              <w:jc w:val="right"/>
              <w:rPr>
                <w:sz w:val="20"/>
                <w:szCs w:val="20"/>
              </w:rPr>
            </w:pPr>
          </w:p>
        </w:tc>
      </w:tr>
      <w:tr w:rsidR="009A7F8D" w:rsidRPr="00B831AA" w14:paraId="07A417CE" w14:textId="77777777" w:rsidTr="009A7F8D">
        <w:trPr>
          <w:trHeight w:val="191"/>
          <w:jc w:val="center"/>
        </w:trPr>
        <w:tc>
          <w:tcPr>
            <w:tcW w:w="810" w:type="dxa"/>
            <w:tcBorders>
              <w:top w:val="nil"/>
              <w:left w:val="nil"/>
              <w:bottom w:val="nil"/>
              <w:right w:val="nil"/>
            </w:tcBorders>
            <w:shd w:val="clear" w:color="auto" w:fill="auto"/>
            <w:noWrap/>
            <w:hideMark/>
          </w:tcPr>
          <w:p w14:paraId="398522A1"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06</w:t>
            </w:r>
          </w:p>
        </w:tc>
        <w:tc>
          <w:tcPr>
            <w:tcW w:w="1488" w:type="dxa"/>
            <w:tcBorders>
              <w:top w:val="nil"/>
              <w:left w:val="nil"/>
              <w:bottom w:val="nil"/>
              <w:right w:val="nil"/>
            </w:tcBorders>
            <w:shd w:val="clear" w:color="auto" w:fill="auto"/>
            <w:vAlign w:val="center"/>
            <w:hideMark/>
          </w:tcPr>
          <w:p w14:paraId="438E3B9A"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hideMark/>
          </w:tcPr>
          <w:p w14:paraId="429156DD"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5CBE46E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32,364.00 </w:t>
            </w:r>
          </w:p>
        </w:tc>
        <w:tc>
          <w:tcPr>
            <w:tcW w:w="1163" w:type="dxa"/>
            <w:tcBorders>
              <w:top w:val="nil"/>
              <w:left w:val="nil"/>
              <w:bottom w:val="nil"/>
              <w:right w:val="nil"/>
            </w:tcBorders>
            <w:shd w:val="clear" w:color="auto" w:fill="auto"/>
            <w:vAlign w:val="center"/>
            <w:hideMark/>
          </w:tcPr>
          <w:p w14:paraId="0AB31E5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34,268.78 </w:t>
            </w:r>
          </w:p>
        </w:tc>
        <w:tc>
          <w:tcPr>
            <w:tcW w:w="1163" w:type="dxa"/>
            <w:tcBorders>
              <w:top w:val="nil"/>
              <w:left w:val="nil"/>
              <w:bottom w:val="nil"/>
              <w:right w:val="nil"/>
            </w:tcBorders>
            <w:shd w:val="clear" w:color="auto" w:fill="auto"/>
            <w:vAlign w:val="center"/>
            <w:hideMark/>
          </w:tcPr>
          <w:p w14:paraId="149F538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36,078.03 </w:t>
            </w:r>
          </w:p>
        </w:tc>
        <w:tc>
          <w:tcPr>
            <w:tcW w:w="1163" w:type="dxa"/>
            <w:tcBorders>
              <w:top w:val="nil"/>
              <w:left w:val="nil"/>
              <w:bottom w:val="nil"/>
              <w:right w:val="nil"/>
            </w:tcBorders>
            <w:shd w:val="clear" w:color="auto" w:fill="auto"/>
            <w:vAlign w:val="center"/>
            <w:hideMark/>
          </w:tcPr>
          <w:p w14:paraId="3F5377A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37,887.28 </w:t>
            </w:r>
          </w:p>
        </w:tc>
        <w:tc>
          <w:tcPr>
            <w:tcW w:w="1163" w:type="dxa"/>
            <w:tcBorders>
              <w:top w:val="nil"/>
              <w:left w:val="nil"/>
              <w:bottom w:val="nil"/>
              <w:right w:val="nil"/>
            </w:tcBorders>
            <w:shd w:val="clear" w:color="auto" w:fill="auto"/>
            <w:vAlign w:val="center"/>
            <w:hideMark/>
          </w:tcPr>
          <w:p w14:paraId="0021D17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39,601.53 </w:t>
            </w:r>
          </w:p>
        </w:tc>
        <w:tc>
          <w:tcPr>
            <w:tcW w:w="1113" w:type="dxa"/>
            <w:tcBorders>
              <w:top w:val="nil"/>
              <w:left w:val="nil"/>
              <w:bottom w:val="nil"/>
              <w:right w:val="nil"/>
            </w:tcBorders>
            <w:shd w:val="clear" w:color="auto" w:fill="auto"/>
            <w:vAlign w:val="center"/>
            <w:hideMark/>
          </w:tcPr>
          <w:p w14:paraId="2C6E1BAD"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13" w:type="dxa"/>
            <w:tcBorders>
              <w:top w:val="nil"/>
              <w:left w:val="nil"/>
              <w:bottom w:val="nil"/>
              <w:right w:val="nil"/>
            </w:tcBorders>
            <w:shd w:val="clear" w:color="auto" w:fill="auto"/>
            <w:vAlign w:val="center"/>
            <w:hideMark/>
          </w:tcPr>
          <w:p w14:paraId="172873F9"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63" w:type="dxa"/>
            <w:tcBorders>
              <w:top w:val="nil"/>
              <w:left w:val="nil"/>
              <w:bottom w:val="nil"/>
              <w:right w:val="nil"/>
            </w:tcBorders>
            <w:shd w:val="clear" w:color="auto" w:fill="auto"/>
            <w:vAlign w:val="center"/>
            <w:hideMark/>
          </w:tcPr>
          <w:p w14:paraId="05F5DB3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40,340.16 </w:t>
            </w:r>
          </w:p>
        </w:tc>
        <w:tc>
          <w:tcPr>
            <w:tcW w:w="1113" w:type="dxa"/>
            <w:tcBorders>
              <w:top w:val="nil"/>
              <w:left w:val="nil"/>
              <w:bottom w:val="nil"/>
              <w:right w:val="nil"/>
            </w:tcBorders>
            <w:shd w:val="clear" w:color="auto" w:fill="auto"/>
            <w:vAlign w:val="center"/>
            <w:hideMark/>
          </w:tcPr>
          <w:p w14:paraId="43E6C86F"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700FB13E" w14:textId="77777777" w:rsidTr="009A7F8D">
        <w:trPr>
          <w:trHeight w:val="191"/>
          <w:jc w:val="center"/>
        </w:trPr>
        <w:tc>
          <w:tcPr>
            <w:tcW w:w="810" w:type="dxa"/>
            <w:tcBorders>
              <w:top w:val="nil"/>
              <w:left w:val="nil"/>
              <w:bottom w:val="nil"/>
              <w:right w:val="nil"/>
            </w:tcBorders>
            <w:shd w:val="clear" w:color="auto" w:fill="auto"/>
            <w:noWrap/>
            <w:hideMark/>
          </w:tcPr>
          <w:p w14:paraId="3D31E645" w14:textId="77777777" w:rsidR="009A7F8D" w:rsidRPr="00B831AA" w:rsidRDefault="009A7F8D" w:rsidP="009A7F8D">
            <w:pPr>
              <w:autoSpaceDE/>
              <w:autoSpaceDN/>
              <w:adjustRightInd/>
              <w:jc w:val="center"/>
              <w:rPr>
                <w:rFonts w:ascii="Calibri" w:hAnsi="Calibri" w:cs="Calibri"/>
                <w:sz w:val="22"/>
                <w:szCs w:val="22"/>
              </w:rPr>
            </w:pPr>
          </w:p>
        </w:tc>
        <w:tc>
          <w:tcPr>
            <w:tcW w:w="1488" w:type="dxa"/>
            <w:tcBorders>
              <w:top w:val="nil"/>
              <w:left w:val="nil"/>
              <w:bottom w:val="nil"/>
              <w:right w:val="nil"/>
            </w:tcBorders>
            <w:shd w:val="clear" w:color="auto" w:fill="auto"/>
            <w:vAlign w:val="center"/>
            <w:hideMark/>
          </w:tcPr>
          <w:p w14:paraId="3E5BB3E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hideMark/>
          </w:tcPr>
          <w:p w14:paraId="5F110EF6"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31,481.06 </w:t>
            </w:r>
          </w:p>
        </w:tc>
        <w:tc>
          <w:tcPr>
            <w:tcW w:w="1163" w:type="dxa"/>
            <w:tcBorders>
              <w:top w:val="nil"/>
              <w:left w:val="nil"/>
              <w:bottom w:val="nil"/>
              <w:right w:val="nil"/>
            </w:tcBorders>
            <w:shd w:val="clear" w:color="auto" w:fill="auto"/>
            <w:vAlign w:val="center"/>
            <w:hideMark/>
          </w:tcPr>
          <w:p w14:paraId="2C77EB1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32,240.00 </w:t>
            </w:r>
          </w:p>
        </w:tc>
        <w:tc>
          <w:tcPr>
            <w:tcW w:w="1163" w:type="dxa"/>
            <w:tcBorders>
              <w:top w:val="nil"/>
              <w:left w:val="nil"/>
              <w:bottom w:val="nil"/>
              <w:right w:val="nil"/>
            </w:tcBorders>
            <w:shd w:val="clear" w:color="auto" w:fill="auto"/>
            <w:vAlign w:val="center"/>
            <w:hideMark/>
          </w:tcPr>
          <w:p w14:paraId="0F83285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34,137.48 </w:t>
            </w:r>
          </w:p>
        </w:tc>
        <w:tc>
          <w:tcPr>
            <w:tcW w:w="1163" w:type="dxa"/>
            <w:tcBorders>
              <w:top w:val="nil"/>
              <w:left w:val="nil"/>
              <w:bottom w:val="nil"/>
              <w:right w:val="nil"/>
            </w:tcBorders>
            <w:shd w:val="clear" w:color="auto" w:fill="auto"/>
            <w:vAlign w:val="center"/>
            <w:hideMark/>
          </w:tcPr>
          <w:p w14:paraId="35AED6D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35,939.80 </w:t>
            </w:r>
          </w:p>
        </w:tc>
        <w:tc>
          <w:tcPr>
            <w:tcW w:w="1163" w:type="dxa"/>
            <w:tcBorders>
              <w:top w:val="nil"/>
              <w:left w:val="nil"/>
              <w:bottom w:val="nil"/>
              <w:right w:val="nil"/>
            </w:tcBorders>
            <w:shd w:val="clear" w:color="auto" w:fill="auto"/>
            <w:vAlign w:val="center"/>
            <w:hideMark/>
          </w:tcPr>
          <w:p w14:paraId="0F75A68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37,742.12 </w:t>
            </w:r>
          </w:p>
        </w:tc>
        <w:tc>
          <w:tcPr>
            <w:tcW w:w="1163" w:type="dxa"/>
            <w:tcBorders>
              <w:top w:val="nil"/>
              <w:left w:val="nil"/>
              <w:bottom w:val="nil"/>
              <w:right w:val="nil"/>
            </w:tcBorders>
            <w:shd w:val="clear" w:color="auto" w:fill="auto"/>
            <w:vAlign w:val="center"/>
            <w:hideMark/>
          </w:tcPr>
          <w:p w14:paraId="2F82D63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39,449.80 </w:t>
            </w:r>
          </w:p>
        </w:tc>
        <w:tc>
          <w:tcPr>
            <w:tcW w:w="1113" w:type="dxa"/>
            <w:tcBorders>
              <w:top w:val="nil"/>
              <w:left w:val="nil"/>
              <w:bottom w:val="nil"/>
              <w:right w:val="nil"/>
            </w:tcBorders>
            <w:shd w:val="clear" w:color="auto" w:fill="auto"/>
            <w:vAlign w:val="center"/>
            <w:hideMark/>
          </w:tcPr>
          <w:p w14:paraId="496022BE"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0821A00E"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0D05E21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40,185.60 </w:t>
            </w:r>
          </w:p>
        </w:tc>
        <w:tc>
          <w:tcPr>
            <w:tcW w:w="1113" w:type="dxa"/>
            <w:tcBorders>
              <w:top w:val="nil"/>
              <w:left w:val="nil"/>
              <w:bottom w:val="nil"/>
              <w:right w:val="nil"/>
            </w:tcBorders>
            <w:shd w:val="clear" w:color="auto" w:fill="auto"/>
            <w:vAlign w:val="center"/>
            <w:hideMark/>
          </w:tcPr>
          <w:p w14:paraId="35BEB417"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00358D93" w14:textId="77777777" w:rsidTr="009A7F8D">
        <w:trPr>
          <w:trHeight w:val="191"/>
          <w:jc w:val="center"/>
        </w:trPr>
        <w:tc>
          <w:tcPr>
            <w:tcW w:w="810" w:type="dxa"/>
            <w:tcBorders>
              <w:top w:val="nil"/>
              <w:left w:val="nil"/>
              <w:bottom w:val="nil"/>
              <w:right w:val="nil"/>
            </w:tcBorders>
            <w:shd w:val="clear" w:color="auto" w:fill="auto"/>
            <w:noWrap/>
            <w:hideMark/>
          </w:tcPr>
          <w:p w14:paraId="250F7E07"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5E62989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hideMark/>
          </w:tcPr>
          <w:p w14:paraId="07851F6B"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17.2973 </w:t>
            </w:r>
          </w:p>
        </w:tc>
        <w:tc>
          <w:tcPr>
            <w:tcW w:w="1163" w:type="dxa"/>
            <w:tcBorders>
              <w:top w:val="nil"/>
              <w:left w:val="nil"/>
              <w:bottom w:val="nil"/>
              <w:right w:val="nil"/>
            </w:tcBorders>
            <w:shd w:val="clear" w:color="auto" w:fill="auto"/>
            <w:vAlign w:val="center"/>
            <w:hideMark/>
          </w:tcPr>
          <w:p w14:paraId="19130CB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17.7143 </w:t>
            </w:r>
          </w:p>
        </w:tc>
        <w:tc>
          <w:tcPr>
            <w:tcW w:w="1163" w:type="dxa"/>
            <w:tcBorders>
              <w:top w:val="nil"/>
              <w:left w:val="nil"/>
              <w:bottom w:val="nil"/>
              <w:right w:val="nil"/>
            </w:tcBorders>
            <w:shd w:val="clear" w:color="auto" w:fill="auto"/>
            <w:vAlign w:val="center"/>
            <w:hideMark/>
          </w:tcPr>
          <w:p w14:paraId="0ADA73F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18.7568 </w:t>
            </w:r>
          </w:p>
        </w:tc>
        <w:tc>
          <w:tcPr>
            <w:tcW w:w="1163" w:type="dxa"/>
            <w:tcBorders>
              <w:top w:val="nil"/>
              <w:left w:val="nil"/>
              <w:bottom w:val="nil"/>
              <w:right w:val="nil"/>
            </w:tcBorders>
            <w:shd w:val="clear" w:color="auto" w:fill="auto"/>
            <w:vAlign w:val="center"/>
            <w:hideMark/>
          </w:tcPr>
          <w:p w14:paraId="79A05F4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19.7471 </w:t>
            </w:r>
          </w:p>
        </w:tc>
        <w:tc>
          <w:tcPr>
            <w:tcW w:w="1163" w:type="dxa"/>
            <w:tcBorders>
              <w:top w:val="nil"/>
              <w:left w:val="nil"/>
              <w:bottom w:val="nil"/>
              <w:right w:val="nil"/>
            </w:tcBorders>
            <w:shd w:val="clear" w:color="auto" w:fill="auto"/>
            <w:vAlign w:val="center"/>
            <w:hideMark/>
          </w:tcPr>
          <w:p w14:paraId="1874846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20.7373 </w:t>
            </w:r>
          </w:p>
        </w:tc>
        <w:tc>
          <w:tcPr>
            <w:tcW w:w="1163" w:type="dxa"/>
            <w:tcBorders>
              <w:top w:val="nil"/>
              <w:left w:val="nil"/>
              <w:bottom w:val="nil"/>
              <w:right w:val="nil"/>
            </w:tcBorders>
            <w:shd w:val="clear" w:color="auto" w:fill="auto"/>
            <w:vAlign w:val="center"/>
            <w:hideMark/>
          </w:tcPr>
          <w:p w14:paraId="4909553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21.6757 </w:t>
            </w:r>
          </w:p>
        </w:tc>
        <w:tc>
          <w:tcPr>
            <w:tcW w:w="1113" w:type="dxa"/>
            <w:tcBorders>
              <w:top w:val="nil"/>
              <w:left w:val="nil"/>
              <w:bottom w:val="nil"/>
              <w:right w:val="nil"/>
            </w:tcBorders>
            <w:shd w:val="clear" w:color="auto" w:fill="auto"/>
            <w:vAlign w:val="center"/>
            <w:hideMark/>
          </w:tcPr>
          <w:p w14:paraId="0615FB7E"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145DB737"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6A4A736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22.0800 </w:t>
            </w:r>
          </w:p>
        </w:tc>
        <w:tc>
          <w:tcPr>
            <w:tcW w:w="1113" w:type="dxa"/>
            <w:tcBorders>
              <w:top w:val="nil"/>
              <w:left w:val="nil"/>
              <w:bottom w:val="nil"/>
              <w:right w:val="nil"/>
            </w:tcBorders>
            <w:shd w:val="clear" w:color="auto" w:fill="auto"/>
            <w:vAlign w:val="center"/>
            <w:hideMark/>
          </w:tcPr>
          <w:p w14:paraId="453AEA26"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1F6EEE42" w14:textId="77777777" w:rsidTr="009A7F8D">
        <w:trPr>
          <w:trHeight w:val="191"/>
          <w:jc w:val="center"/>
        </w:trPr>
        <w:tc>
          <w:tcPr>
            <w:tcW w:w="810" w:type="dxa"/>
            <w:tcBorders>
              <w:top w:val="nil"/>
              <w:left w:val="nil"/>
              <w:bottom w:val="nil"/>
              <w:right w:val="nil"/>
            </w:tcBorders>
            <w:shd w:val="clear" w:color="auto" w:fill="auto"/>
            <w:noWrap/>
            <w:hideMark/>
          </w:tcPr>
          <w:p w14:paraId="2184E4BF"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02482A8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hideMark/>
          </w:tcPr>
          <w:p w14:paraId="2594A602"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16.1441 </w:t>
            </w:r>
          </w:p>
        </w:tc>
        <w:tc>
          <w:tcPr>
            <w:tcW w:w="1163" w:type="dxa"/>
            <w:tcBorders>
              <w:top w:val="nil"/>
              <w:left w:val="nil"/>
              <w:bottom w:val="nil"/>
              <w:right w:val="nil"/>
            </w:tcBorders>
            <w:shd w:val="clear" w:color="auto" w:fill="auto"/>
            <w:vAlign w:val="center"/>
            <w:hideMark/>
          </w:tcPr>
          <w:p w14:paraId="52B1653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16.5334 </w:t>
            </w:r>
          </w:p>
        </w:tc>
        <w:tc>
          <w:tcPr>
            <w:tcW w:w="1163" w:type="dxa"/>
            <w:tcBorders>
              <w:top w:val="nil"/>
              <w:left w:val="nil"/>
              <w:bottom w:val="nil"/>
              <w:right w:val="nil"/>
            </w:tcBorders>
            <w:shd w:val="clear" w:color="auto" w:fill="auto"/>
            <w:vAlign w:val="center"/>
            <w:hideMark/>
          </w:tcPr>
          <w:p w14:paraId="7A8481D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17.5064 </w:t>
            </w:r>
          </w:p>
        </w:tc>
        <w:tc>
          <w:tcPr>
            <w:tcW w:w="1163" w:type="dxa"/>
            <w:tcBorders>
              <w:top w:val="nil"/>
              <w:left w:val="nil"/>
              <w:bottom w:val="nil"/>
              <w:right w:val="nil"/>
            </w:tcBorders>
            <w:shd w:val="clear" w:color="auto" w:fill="auto"/>
            <w:vAlign w:val="center"/>
            <w:hideMark/>
          </w:tcPr>
          <w:p w14:paraId="4876CC6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18.4306 </w:t>
            </w:r>
          </w:p>
        </w:tc>
        <w:tc>
          <w:tcPr>
            <w:tcW w:w="1163" w:type="dxa"/>
            <w:tcBorders>
              <w:top w:val="nil"/>
              <w:left w:val="nil"/>
              <w:bottom w:val="nil"/>
              <w:right w:val="nil"/>
            </w:tcBorders>
            <w:shd w:val="clear" w:color="auto" w:fill="auto"/>
            <w:vAlign w:val="center"/>
            <w:hideMark/>
          </w:tcPr>
          <w:p w14:paraId="108D8D6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19.3549 </w:t>
            </w:r>
          </w:p>
        </w:tc>
        <w:tc>
          <w:tcPr>
            <w:tcW w:w="1163" w:type="dxa"/>
            <w:tcBorders>
              <w:top w:val="nil"/>
              <w:left w:val="nil"/>
              <w:bottom w:val="nil"/>
              <w:right w:val="nil"/>
            </w:tcBorders>
            <w:shd w:val="clear" w:color="auto" w:fill="auto"/>
            <w:vAlign w:val="center"/>
            <w:hideMark/>
          </w:tcPr>
          <w:p w14:paraId="2175678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20.2307 </w:t>
            </w:r>
          </w:p>
        </w:tc>
        <w:tc>
          <w:tcPr>
            <w:tcW w:w="1113" w:type="dxa"/>
            <w:tcBorders>
              <w:top w:val="nil"/>
              <w:left w:val="nil"/>
              <w:bottom w:val="nil"/>
              <w:right w:val="nil"/>
            </w:tcBorders>
            <w:shd w:val="clear" w:color="auto" w:fill="auto"/>
            <w:vAlign w:val="center"/>
            <w:hideMark/>
          </w:tcPr>
          <w:p w14:paraId="30127799"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4F82E739"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6BED49D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20.6080 </w:t>
            </w:r>
          </w:p>
        </w:tc>
        <w:tc>
          <w:tcPr>
            <w:tcW w:w="1113" w:type="dxa"/>
            <w:tcBorders>
              <w:top w:val="nil"/>
              <w:left w:val="nil"/>
              <w:bottom w:val="nil"/>
              <w:right w:val="nil"/>
            </w:tcBorders>
            <w:shd w:val="clear" w:color="auto" w:fill="auto"/>
            <w:vAlign w:val="center"/>
            <w:hideMark/>
          </w:tcPr>
          <w:p w14:paraId="0937095D"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05FA8E38" w14:textId="77777777" w:rsidTr="009A7F8D">
        <w:trPr>
          <w:trHeight w:val="191"/>
          <w:jc w:val="center"/>
        </w:trPr>
        <w:tc>
          <w:tcPr>
            <w:tcW w:w="810" w:type="dxa"/>
            <w:tcBorders>
              <w:top w:val="nil"/>
              <w:left w:val="nil"/>
              <w:bottom w:val="nil"/>
              <w:right w:val="nil"/>
            </w:tcBorders>
            <w:shd w:val="clear" w:color="auto" w:fill="auto"/>
            <w:noWrap/>
            <w:hideMark/>
          </w:tcPr>
          <w:p w14:paraId="7DB719AA"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746077B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hideMark/>
          </w:tcPr>
          <w:p w14:paraId="33DE2D35"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15.1351 </w:t>
            </w:r>
          </w:p>
        </w:tc>
        <w:tc>
          <w:tcPr>
            <w:tcW w:w="1163" w:type="dxa"/>
            <w:tcBorders>
              <w:top w:val="nil"/>
              <w:left w:val="nil"/>
              <w:bottom w:val="nil"/>
              <w:right w:val="nil"/>
            </w:tcBorders>
            <w:shd w:val="clear" w:color="auto" w:fill="auto"/>
            <w:vAlign w:val="center"/>
            <w:hideMark/>
          </w:tcPr>
          <w:p w14:paraId="6D790FD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15.5000 </w:t>
            </w:r>
          </w:p>
        </w:tc>
        <w:tc>
          <w:tcPr>
            <w:tcW w:w="1163" w:type="dxa"/>
            <w:tcBorders>
              <w:top w:val="nil"/>
              <w:left w:val="nil"/>
              <w:bottom w:val="nil"/>
              <w:right w:val="nil"/>
            </w:tcBorders>
            <w:shd w:val="clear" w:color="auto" w:fill="auto"/>
            <w:vAlign w:val="center"/>
            <w:hideMark/>
          </w:tcPr>
          <w:p w14:paraId="5862614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16.4122 </w:t>
            </w:r>
          </w:p>
        </w:tc>
        <w:tc>
          <w:tcPr>
            <w:tcW w:w="1163" w:type="dxa"/>
            <w:tcBorders>
              <w:top w:val="nil"/>
              <w:left w:val="nil"/>
              <w:bottom w:val="nil"/>
              <w:right w:val="nil"/>
            </w:tcBorders>
            <w:shd w:val="clear" w:color="auto" w:fill="auto"/>
            <w:vAlign w:val="center"/>
            <w:hideMark/>
          </w:tcPr>
          <w:p w14:paraId="513BED3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17.2787 </w:t>
            </w:r>
          </w:p>
        </w:tc>
        <w:tc>
          <w:tcPr>
            <w:tcW w:w="1163" w:type="dxa"/>
            <w:tcBorders>
              <w:top w:val="nil"/>
              <w:left w:val="nil"/>
              <w:bottom w:val="nil"/>
              <w:right w:val="nil"/>
            </w:tcBorders>
            <w:shd w:val="clear" w:color="auto" w:fill="auto"/>
            <w:vAlign w:val="center"/>
            <w:hideMark/>
          </w:tcPr>
          <w:p w14:paraId="0309195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18.1452 </w:t>
            </w:r>
          </w:p>
        </w:tc>
        <w:tc>
          <w:tcPr>
            <w:tcW w:w="1163" w:type="dxa"/>
            <w:tcBorders>
              <w:top w:val="nil"/>
              <w:left w:val="nil"/>
              <w:bottom w:val="nil"/>
              <w:right w:val="nil"/>
            </w:tcBorders>
            <w:shd w:val="clear" w:color="auto" w:fill="auto"/>
            <w:vAlign w:val="center"/>
            <w:hideMark/>
          </w:tcPr>
          <w:p w14:paraId="0F1D48A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18.9663 </w:t>
            </w:r>
          </w:p>
        </w:tc>
        <w:tc>
          <w:tcPr>
            <w:tcW w:w="1113" w:type="dxa"/>
            <w:tcBorders>
              <w:top w:val="nil"/>
              <w:left w:val="nil"/>
              <w:bottom w:val="nil"/>
              <w:right w:val="nil"/>
            </w:tcBorders>
            <w:shd w:val="clear" w:color="auto" w:fill="auto"/>
            <w:vAlign w:val="center"/>
            <w:hideMark/>
          </w:tcPr>
          <w:p w14:paraId="71796E7C"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5A907BE3"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73EDA29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19.3200 </w:t>
            </w:r>
          </w:p>
        </w:tc>
        <w:tc>
          <w:tcPr>
            <w:tcW w:w="1113" w:type="dxa"/>
            <w:tcBorders>
              <w:top w:val="nil"/>
              <w:left w:val="nil"/>
              <w:bottom w:val="nil"/>
              <w:right w:val="nil"/>
            </w:tcBorders>
            <w:shd w:val="clear" w:color="auto" w:fill="auto"/>
            <w:vAlign w:val="center"/>
            <w:hideMark/>
          </w:tcPr>
          <w:p w14:paraId="7E831647"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01BEF971" w14:textId="77777777" w:rsidTr="009A7F8D">
        <w:trPr>
          <w:trHeight w:val="191"/>
          <w:jc w:val="center"/>
        </w:trPr>
        <w:tc>
          <w:tcPr>
            <w:tcW w:w="810" w:type="dxa"/>
            <w:tcBorders>
              <w:top w:val="nil"/>
              <w:left w:val="nil"/>
              <w:bottom w:val="nil"/>
              <w:right w:val="nil"/>
            </w:tcBorders>
            <w:shd w:val="clear" w:color="auto" w:fill="auto"/>
            <w:noWrap/>
            <w:hideMark/>
          </w:tcPr>
          <w:p w14:paraId="782EA786" w14:textId="77777777" w:rsidR="009A7F8D" w:rsidRPr="00B831AA" w:rsidRDefault="009A7F8D" w:rsidP="009A7F8D">
            <w:pPr>
              <w:autoSpaceDE/>
              <w:autoSpaceDN/>
              <w:adjustRightInd/>
              <w:jc w:val="right"/>
              <w:rPr>
                <w:sz w:val="20"/>
                <w:szCs w:val="20"/>
              </w:rPr>
            </w:pPr>
          </w:p>
        </w:tc>
        <w:tc>
          <w:tcPr>
            <w:tcW w:w="1488" w:type="dxa"/>
            <w:tcBorders>
              <w:top w:val="nil"/>
              <w:left w:val="nil"/>
              <w:bottom w:val="nil"/>
              <w:right w:val="nil"/>
            </w:tcBorders>
            <w:shd w:val="clear" w:color="auto" w:fill="auto"/>
            <w:hideMark/>
          </w:tcPr>
          <w:p w14:paraId="30DDADD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hideMark/>
          </w:tcPr>
          <w:p w14:paraId="43625217" w14:textId="77777777" w:rsidR="009A7F8D" w:rsidRPr="00B831AA" w:rsidRDefault="009A7F8D" w:rsidP="009A7F8D">
            <w:pPr>
              <w:autoSpaceDE/>
              <w:autoSpaceDN/>
              <w:adjustRightInd/>
              <w:jc w:val="right"/>
              <w:rPr>
                <w:rFonts w:ascii="Calibri" w:hAnsi="Calibri" w:cs="Calibri"/>
                <w:color w:val="FFFFFF"/>
                <w:sz w:val="20"/>
                <w:szCs w:val="20"/>
              </w:rPr>
            </w:pPr>
            <w:r w:rsidRPr="00B831AA">
              <w:rPr>
                <w:rFonts w:ascii="Calibri" w:hAnsi="Calibri" w:cs="Calibri"/>
                <w:color w:val="FFFFFF"/>
                <w:sz w:val="20"/>
                <w:szCs w:val="20"/>
              </w:rPr>
              <w:t xml:space="preserve"> 1,210.81 </w:t>
            </w:r>
          </w:p>
        </w:tc>
        <w:tc>
          <w:tcPr>
            <w:tcW w:w="1163" w:type="dxa"/>
            <w:tcBorders>
              <w:top w:val="nil"/>
              <w:left w:val="nil"/>
              <w:bottom w:val="nil"/>
              <w:right w:val="nil"/>
            </w:tcBorders>
            <w:shd w:val="clear" w:color="auto" w:fill="auto"/>
            <w:vAlign w:val="center"/>
            <w:hideMark/>
          </w:tcPr>
          <w:p w14:paraId="2DF41F6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1,240.00 </w:t>
            </w:r>
          </w:p>
        </w:tc>
        <w:tc>
          <w:tcPr>
            <w:tcW w:w="1163" w:type="dxa"/>
            <w:tcBorders>
              <w:top w:val="nil"/>
              <w:left w:val="nil"/>
              <w:bottom w:val="nil"/>
              <w:right w:val="nil"/>
            </w:tcBorders>
            <w:shd w:val="clear" w:color="auto" w:fill="auto"/>
            <w:vAlign w:val="center"/>
            <w:hideMark/>
          </w:tcPr>
          <w:p w14:paraId="0965DDE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1,312.98 </w:t>
            </w:r>
          </w:p>
        </w:tc>
        <w:tc>
          <w:tcPr>
            <w:tcW w:w="1163" w:type="dxa"/>
            <w:tcBorders>
              <w:top w:val="nil"/>
              <w:left w:val="nil"/>
              <w:bottom w:val="nil"/>
              <w:right w:val="nil"/>
            </w:tcBorders>
            <w:shd w:val="clear" w:color="auto" w:fill="auto"/>
            <w:vAlign w:val="center"/>
            <w:hideMark/>
          </w:tcPr>
          <w:p w14:paraId="23FFC4A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1,382.30 </w:t>
            </w:r>
          </w:p>
        </w:tc>
        <w:tc>
          <w:tcPr>
            <w:tcW w:w="1163" w:type="dxa"/>
            <w:tcBorders>
              <w:top w:val="nil"/>
              <w:left w:val="nil"/>
              <w:bottom w:val="nil"/>
              <w:right w:val="nil"/>
            </w:tcBorders>
            <w:shd w:val="clear" w:color="auto" w:fill="auto"/>
            <w:vAlign w:val="center"/>
            <w:hideMark/>
          </w:tcPr>
          <w:p w14:paraId="2629438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1,451.62 </w:t>
            </w:r>
          </w:p>
        </w:tc>
        <w:tc>
          <w:tcPr>
            <w:tcW w:w="1163" w:type="dxa"/>
            <w:tcBorders>
              <w:top w:val="nil"/>
              <w:left w:val="nil"/>
              <w:bottom w:val="nil"/>
              <w:right w:val="nil"/>
            </w:tcBorders>
            <w:shd w:val="clear" w:color="auto" w:fill="auto"/>
            <w:vAlign w:val="center"/>
            <w:hideMark/>
          </w:tcPr>
          <w:p w14:paraId="181005E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1,517.30 </w:t>
            </w:r>
          </w:p>
        </w:tc>
        <w:tc>
          <w:tcPr>
            <w:tcW w:w="1113" w:type="dxa"/>
            <w:tcBorders>
              <w:top w:val="nil"/>
              <w:left w:val="nil"/>
              <w:bottom w:val="nil"/>
              <w:right w:val="nil"/>
            </w:tcBorders>
            <w:shd w:val="clear" w:color="auto" w:fill="auto"/>
            <w:vAlign w:val="center"/>
            <w:hideMark/>
          </w:tcPr>
          <w:p w14:paraId="39BF5EC9" w14:textId="77777777" w:rsidR="009A7F8D" w:rsidRPr="00B831AA" w:rsidRDefault="009A7F8D" w:rsidP="009A7F8D">
            <w:pPr>
              <w:autoSpaceDE/>
              <w:autoSpaceDN/>
              <w:adjustRightInd/>
              <w:jc w:val="right"/>
              <w:rPr>
                <w:rFonts w:ascii="Calibri" w:hAnsi="Calibri" w:cs="Calibri"/>
                <w:sz w:val="20"/>
                <w:szCs w:val="20"/>
              </w:rPr>
            </w:pPr>
          </w:p>
        </w:tc>
        <w:tc>
          <w:tcPr>
            <w:tcW w:w="1113" w:type="dxa"/>
            <w:tcBorders>
              <w:top w:val="nil"/>
              <w:left w:val="nil"/>
              <w:bottom w:val="nil"/>
              <w:right w:val="nil"/>
            </w:tcBorders>
            <w:shd w:val="clear" w:color="auto" w:fill="auto"/>
            <w:vAlign w:val="center"/>
            <w:hideMark/>
          </w:tcPr>
          <w:p w14:paraId="7DA42620" w14:textId="77777777" w:rsidR="009A7F8D" w:rsidRPr="00B831AA" w:rsidRDefault="009A7F8D" w:rsidP="009A7F8D">
            <w:pPr>
              <w:autoSpaceDE/>
              <w:autoSpaceDN/>
              <w:adjustRightInd/>
              <w:jc w:val="right"/>
              <w:rPr>
                <w:sz w:val="20"/>
                <w:szCs w:val="20"/>
              </w:rPr>
            </w:pPr>
          </w:p>
        </w:tc>
        <w:tc>
          <w:tcPr>
            <w:tcW w:w="1163" w:type="dxa"/>
            <w:tcBorders>
              <w:top w:val="nil"/>
              <w:left w:val="nil"/>
              <w:bottom w:val="nil"/>
              <w:right w:val="nil"/>
            </w:tcBorders>
            <w:shd w:val="clear" w:color="auto" w:fill="auto"/>
            <w:vAlign w:val="center"/>
            <w:hideMark/>
          </w:tcPr>
          <w:p w14:paraId="1D57830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1,545.60 </w:t>
            </w:r>
          </w:p>
        </w:tc>
        <w:tc>
          <w:tcPr>
            <w:tcW w:w="1113" w:type="dxa"/>
            <w:tcBorders>
              <w:top w:val="nil"/>
              <w:left w:val="nil"/>
              <w:bottom w:val="nil"/>
              <w:right w:val="nil"/>
            </w:tcBorders>
            <w:shd w:val="clear" w:color="auto" w:fill="auto"/>
            <w:vAlign w:val="center"/>
            <w:hideMark/>
          </w:tcPr>
          <w:p w14:paraId="414B5314" w14:textId="77777777" w:rsidR="009A7F8D" w:rsidRPr="00B831AA" w:rsidRDefault="009A7F8D" w:rsidP="009A7F8D">
            <w:pPr>
              <w:autoSpaceDE/>
              <w:autoSpaceDN/>
              <w:adjustRightInd/>
              <w:jc w:val="right"/>
              <w:rPr>
                <w:rFonts w:ascii="Calibri" w:hAnsi="Calibri" w:cs="Calibri"/>
                <w:sz w:val="20"/>
                <w:szCs w:val="20"/>
              </w:rPr>
            </w:pPr>
          </w:p>
        </w:tc>
      </w:tr>
    </w:tbl>
    <w:p w14:paraId="167408FE" w14:textId="77777777" w:rsidR="009A7F8D" w:rsidRPr="00B831AA" w:rsidRDefault="009A7F8D" w:rsidP="00EE7F4A">
      <w:pPr>
        <w:jc w:val="center"/>
        <w:rPr>
          <w:caps/>
        </w:rPr>
      </w:pPr>
      <w:r w:rsidRPr="00B831AA">
        <w:rPr>
          <w:caps/>
        </w:rPr>
        <w:fldChar w:fldCharType="end"/>
      </w:r>
    </w:p>
    <w:p w14:paraId="7C89C0CE" w14:textId="77777777" w:rsidR="009A7F8D" w:rsidRPr="00B831AA" w:rsidRDefault="009A7F8D">
      <w:pPr>
        <w:autoSpaceDE/>
        <w:autoSpaceDN/>
        <w:adjustRightInd/>
        <w:spacing w:line="259" w:lineRule="auto"/>
        <w:rPr>
          <w:caps/>
        </w:rPr>
      </w:pPr>
      <w:r w:rsidRPr="00B831AA">
        <w:rPr>
          <w:caps/>
        </w:rPr>
        <w:br w:type="page"/>
      </w:r>
    </w:p>
    <w:p w14:paraId="4BB68915" w14:textId="77777777" w:rsidR="008D7861" w:rsidRPr="00B831AA" w:rsidRDefault="009A7F8D" w:rsidP="009A7F8D">
      <w:pPr>
        <w:jc w:val="center"/>
        <w:rPr>
          <w:caps/>
        </w:rPr>
      </w:pPr>
      <w:r w:rsidRPr="00B831AA">
        <w:rPr>
          <w:caps/>
        </w:rPr>
        <w:t>2022 SALARY SCHEDULE - Pre April 15, 2005 hires (SS1)</w:t>
      </w:r>
      <w:r w:rsidR="00116BB5">
        <w:rPr>
          <w:caps/>
        </w:rPr>
        <w:t xml:space="preserve"> – </w:t>
      </w:r>
      <w:r w:rsidR="00116BB5">
        <w:rPr>
          <w:i/>
          <w:sz w:val="20"/>
        </w:rPr>
        <w:t>includes mid-year 2% upgrade.</w:t>
      </w:r>
    </w:p>
    <w:p w14:paraId="34B5DA59" w14:textId="77777777" w:rsidR="009A7F8D" w:rsidRPr="00B831AA" w:rsidRDefault="009A7F8D" w:rsidP="009A7F8D">
      <w:pPr>
        <w:jc w:val="center"/>
        <w:rPr>
          <w:caps/>
        </w:rPr>
      </w:pPr>
      <w:r w:rsidRPr="00B831AA">
        <w:fldChar w:fldCharType="begin"/>
      </w:r>
      <w:r w:rsidRPr="00B831AA">
        <w:instrText xml:space="preserve"> LINK Excel.Sheet.12 "\\\\mc.ad.monroecounty.gov\\mcdfs\\hrad\\hradusers\\sardellc\\_HR\\Salary Schedules\\2022 2%\\2022-2024 CSEA PT SS1 Before 4.15.2005 hires Schedules.xlsx" "2022 FINAL!R34C1:R62C12" \a \f 4 \h  \* MERGEFORMAT </w:instrText>
      </w:r>
      <w:r w:rsidRPr="00B831AA">
        <w:fldChar w:fldCharType="separate"/>
      </w:r>
    </w:p>
    <w:tbl>
      <w:tblPr>
        <w:tblW w:w="13856" w:type="dxa"/>
        <w:jc w:val="center"/>
        <w:tblLook w:val="04A0" w:firstRow="1" w:lastRow="0" w:firstColumn="1" w:lastColumn="0" w:noHBand="0" w:noVBand="1"/>
      </w:tblPr>
      <w:tblGrid>
        <w:gridCol w:w="829"/>
        <w:gridCol w:w="1457"/>
        <w:gridCol w:w="1157"/>
        <w:gridCol w:w="1157"/>
        <w:gridCol w:w="1157"/>
        <w:gridCol w:w="1157"/>
        <w:gridCol w:w="1157"/>
        <w:gridCol w:w="1157"/>
        <w:gridCol w:w="1157"/>
        <w:gridCol w:w="1157"/>
        <w:gridCol w:w="1157"/>
        <w:gridCol w:w="1157"/>
      </w:tblGrid>
      <w:tr w:rsidR="009A7F8D" w:rsidRPr="00B831AA" w14:paraId="42D1BAD1" w14:textId="77777777" w:rsidTr="008D7861">
        <w:trPr>
          <w:trHeight w:val="163"/>
          <w:jc w:val="center"/>
        </w:trPr>
        <w:tc>
          <w:tcPr>
            <w:tcW w:w="810" w:type="dxa"/>
            <w:tcBorders>
              <w:top w:val="nil"/>
              <w:left w:val="nil"/>
              <w:bottom w:val="nil"/>
              <w:right w:val="nil"/>
            </w:tcBorders>
            <w:shd w:val="clear" w:color="auto" w:fill="auto"/>
            <w:hideMark/>
          </w:tcPr>
          <w:p w14:paraId="3F865B81"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76" w:type="dxa"/>
            <w:tcBorders>
              <w:top w:val="nil"/>
              <w:left w:val="nil"/>
              <w:bottom w:val="nil"/>
              <w:right w:val="nil"/>
            </w:tcBorders>
            <w:shd w:val="clear" w:color="auto" w:fill="auto"/>
            <w:vAlign w:val="center"/>
            <w:hideMark/>
          </w:tcPr>
          <w:p w14:paraId="20712F2B" w14:textId="77777777" w:rsidR="009A7F8D" w:rsidRPr="00B831AA" w:rsidRDefault="009A7F8D" w:rsidP="009A7F8D">
            <w:pPr>
              <w:autoSpaceDE/>
              <w:autoSpaceDN/>
              <w:adjustRightInd/>
              <w:jc w:val="center"/>
              <w:rPr>
                <w:rFonts w:ascii="Calibri" w:hAnsi="Calibri" w:cs="Calibri"/>
                <w:b/>
                <w:bCs/>
                <w:sz w:val="20"/>
                <w:szCs w:val="20"/>
              </w:rPr>
            </w:pPr>
          </w:p>
        </w:tc>
        <w:tc>
          <w:tcPr>
            <w:tcW w:w="1157" w:type="dxa"/>
            <w:tcBorders>
              <w:top w:val="nil"/>
              <w:left w:val="nil"/>
              <w:bottom w:val="nil"/>
              <w:right w:val="nil"/>
            </w:tcBorders>
            <w:shd w:val="clear" w:color="auto" w:fill="auto"/>
            <w:hideMark/>
          </w:tcPr>
          <w:p w14:paraId="312B4D27"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57" w:type="dxa"/>
            <w:tcBorders>
              <w:top w:val="nil"/>
              <w:left w:val="nil"/>
              <w:bottom w:val="nil"/>
              <w:right w:val="nil"/>
            </w:tcBorders>
            <w:shd w:val="clear" w:color="auto" w:fill="auto"/>
            <w:hideMark/>
          </w:tcPr>
          <w:p w14:paraId="653BA469"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57" w:type="dxa"/>
            <w:tcBorders>
              <w:top w:val="nil"/>
              <w:left w:val="nil"/>
              <w:bottom w:val="nil"/>
              <w:right w:val="nil"/>
            </w:tcBorders>
            <w:shd w:val="clear" w:color="auto" w:fill="auto"/>
            <w:hideMark/>
          </w:tcPr>
          <w:p w14:paraId="3C1F48C8"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57" w:type="dxa"/>
            <w:tcBorders>
              <w:top w:val="nil"/>
              <w:left w:val="nil"/>
              <w:bottom w:val="nil"/>
              <w:right w:val="nil"/>
            </w:tcBorders>
            <w:shd w:val="clear" w:color="auto" w:fill="auto"/>
            <w:hideMark/>
          </w:tcPr>
          <w:p w14:paraId="1737E512"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57" w:type="dxa"/>
            <w:tcBorders>
              <w:top w:val="nil"/>
              <w:left w:val="nil"/>
              <w:bottom w:val="nil"/>
              <w:right w:val="nil"/>
            </w:tcBorders>
            <w:shd w:val="clear" w:color="auto" w:fill="auto"/>
            <w:hideMark/>
          </w:tcPr>
          <w:p w14:paraId="565B90CB"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57" w:type="dxa"/>
            <w:tcBorders>
              <w:top w:val="nil"/>
              <w:left w:val="nil"/>
              <w:bottom w:val="nil"/>
              <w:right w:val="nil"/>
            </w:tcBorders>
            <w:shd w:val="clear" w:color="auto" w:fill="auto"/>
            <w:hideMark/>
          </w:tcPr>
          <w:p w14:paraId="11CEB0DD"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57" w:type="dxa"/>
            <w:tcBorders>
              <w:top w:val="nil"/>
              <w:left w:val="nil"/>
              <w:bottom w:val="nil"/>
              <w:right w:val="nil"/>
            </w:tcBorders>
            <w:shd w:val="clear" w:color="auto" w:fill="auto"/>
            <w:hideMark/>
          </w:tcPr>
          <w:p w14:paraId="4163BE17"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57" w:type="dxa"/>
            <w:tcBorders>
              <w:top w:val="nil"/>
              <w:left w:val="nil"/>
              <w:bottom w:val="nil"/>
              <w:right w:val="nil"/>
            </w:tcBorders>
            <w:shd w:val="clear" w:color="auto" w:fill="auto"/>
            <w:hideMark/>
          </w:tcPr>
          <w:p w14:paraId="2A804DDA"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57" w:type="dxa"/>
            <w:tcBorders>
              <w:top w:val="nil"/>
              <w:left w:val="nil"/>
              <w:bottom w:val="nil"/>
              <w:right w:val="nil"/>
            </w:tcBorders>
            <w:shd w:val="clear" w:color="auto" w:fill="auto"/>
            <w:hideMark/>
          </w:tcPr>
          <w:p w14:paraId="17376157"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57" w:type="dxa"/>
            <w:tcBorders>
              <w:top w:val="nil"/>
              <w:left w:val="nil"/>
              <w:bottom w:val="nil"/>
              <w:right w:val="nil"/>
            </w:tcBorders>
            <w:shd w:val="clear" w:color="auto" w:fill="auto"/>
            <w:hideMark/>
          </w:tcPr>
          <w:p w14:paraId="429E0279"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9A7F8D" w:rsidRPr="00B831AA" w14:paraId="7D341269" w14:textId="77777777" w:rsidTr="008D7861">
        <w:trPr>
          <w:trHeight w:val="163"/>
          <w:jc w:val="center"/>
        </w:trPr>
        <w:tc>
          <w:tcPr>
            <w:tcW w:w="810" w:type="dxa"/>
            <w:tcBorders>
              <w:top w:val="nil"/>
              <w:left w:val="nil"/>
              <w:bottom w:val="nil"/>
              <w:right w:val="nil"/>
            </w:tcBorders>
            <w:shd w:val="clear" w:color="auto" w:fill="auto"/>
            <w:noWrap/>
            <w:hideMark/>
          </w:tcPr>
          <w:p w14:paraId="02F8BC1F" w14:textId="77777777" w:rsidR="009A7F8D" w:rsidRPr="00B831AA" w:rsidRDefault="009A7F8D" w:rsidP="009A7F8D">
            <w:pPr>
              <w:autoSpaceDE/>
              <w:autoSpaceDN/>
              <w:adjustRightInd/>
              <w:jc w:val="center"/>
              <w:rPr>
                <w:rFonts w:ascii="Calibri" w:hAnsi="Calibri" w:cs="Calibri"/>
                <w:b/>
                <w:bCs/>
                <w:sz w:val="20"/>
                <w:szCs w:val="20"/>
              </w:rPr>
            </w:pPr>
          </w:p>
        </w:tc>
        <w:tc>
          <w:tcPr>
            <w:tcW w:w="1476" w:type="dxa"/>
            <w:tcBorders>
              <w:top w:val="nil"/>
              <w:left w:val="nil"/>
              <w:bottom w:val="nil"/>
              <w:right w:val="nil"/>
            </w:tcBorders>
            <w:shd w:val="clear" w:color="auto" w:fill="auto"/>
            <w:hideMark/>
          </w:tcPr>
          <w:p w14:paraId="1B559CB9" w14:textId="77777777" w:rsidR="009A7F8D" w:rsidRPr="00B831AA" w:rsidRDefault="009A7F8D" w:rsidP="009A7F8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3E6A262C"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094742F9"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0DE10DE5"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0DDECFF4"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37DC7B3D"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070A476"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1C61F96B"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75AA3A56"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1E8CE57D"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1E4CA3C9" w14:textId="77777777" w:rsidR="009A7F8D" w:rsidRPr="00B831AA" w:rsidRDefault="009A7F8D" w:rsidP="009A7F8D">
            <w:pPr>
              <w:autoSpaceDE/>
              <w:autoSpaceDN/>
              <w:adjustRightInd/>
              <w:jc w:val="right"/>
              <w:rPr>
                <w:sz w:val="20"/>
                <w:szCs w:val="20"/>
              </w:rPr>
            </w:pPr>
          </w:p>
        </w:tc>
      </w:tr>
      <w:tr w:rsidR="009A7F8D" w:rsidRPr="00B831AA" w14:paraId="709D4F6F" w14:textId="77777777" w:rsidTr="008D7861">
        <w:trPr>
          <w:trHeight w:val="163"/>
          <w:jc w:val="center"/>
        </w:trPr>
        <w:tc>
          <w:tcPr>
            <w:tcW w:w="810" w:type="dxa"/>
            <w:tcBorders>
              <w:top w:val="nil"/>
              <w:left w:val="nil"/>
              <w:bottom w:val="nil"/>
              <w:right w:val="nil"/>
            </w:tcBorders>
            <w:shd w:val="clear" w:color="auto" w:fill="auto"/>
            <w:noWrap/>
            <w:hideMark/>
          </w:tcPr>
          <w:p w14:paraId="51B32F6B"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07</w:t>
            </w:r>
          </w:p>
        </w:tc>
        <w:tc>
          <w:tcPr>
            <w:tcW w:w="1476" w:type="dxa"/>
            <w:tcBorders>
              <w:top w:val="nil"/>
              <w:left w:val="nil"/>
              <w:bottom w:val="nil"/>
              <w:right w:val="nil"/>
            </w:tcBorders>
            <w:shd w:val="clear" w:color="auto" w:fill="auto"/>
            <w:vAlign w:val="center"/>
            <w:hideMark/>
          </w:tcPr>
          <w:p w14:paraId="622EFDA7"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hideMark/>
          </w:tcPr>
          <w:p w14:paraId="3FC5CB1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33,411.65 </w:t>
            </w:r>
          </w:p>
        </w:tc>
        <w:tc>
          <w:tcPr>
            <w:tcW w:w="1157" w:type="dxa"/>
            <w:tcBorders>
              <w:top w:val="nil"/>
              <w:left w:val="nil"/>
              <w:bottom w:val="nil"/>
              <w:right w:val="nil"/>
            </w:tcBorders>
            <w:shd w:val="clear" w:color="auto" w:fill="auto"/>
            <w:vAlign w:val="center"/>
            <w:hideMark/>
          </w:tcPr>
          <w:p w14:paraId="220CAF2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34,363.78 </w:t>
            </w:r>
          </w:p>
        </w:tc>
        <w:tc>
          <w:tcPr>
            <w:tcW w:w="1157" w:type="dxa"/>
            <w:tcBorders>
              <w:top w:val="nil"/>
              <w:left w:val="nil"/>
              <w:bottom w:val="nil"/>
              <w:right w:val="nil"/>
            </w:tcBorders>
            <w:shd w:val="clear" w:color="auto" w:fill="auto"/>
            <w:vAlign w:val="center"/>
            <w:hideMark/>
          </w:tcPr>
          <w:p w14:paraId="5BA96DA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36,268.30 </w:t>
            </w:r>
          </w:p>
        </w:tc>
        <w:tc>
          <w:tcPr>
            <w:tcW w:w="1157" w:type="dxa"/>
            <w:tcBorders>
              <w:top w:val="nil"/>
              <w:left w:val="nil"/>
              <w:bottom w:val="nil"/>
              <w:right w:val="nil"/>
            </w:tcBorders>
            <w:shd w:val="clear" w:color="auto" w:fill="auto"/>
            <w:vAlign w:val="center"/>
            <w:hideMark/>
          </w:tcPr>
          <w:p w14:paraId="0DE04F6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38,268.34 </w:t>
            </w:r>
          </w:p>
        </w:tc>
        <w:tc>
          <w:tcPr>
            <w:tcW w:w="1157" w:type="dxa"/>
            <w:tcBorders>
              <w:top w:val="nil"/>
              <w:left w:val="nil"/>
              <w:bottom w:val="nil"/>
              <w:right w:val="nil"/>
            </w:tcBorders>
            <w:shd w:val="clear" w:color="auto" w:fill="auto"/>
            <w:vAlign w:val="center"/>
            <w:hideMark/>
          </w:tcPr>
          <w:p w14:paraId="7152CA9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40,172.86 </w:t>
            </w:r>
          </w:p>
        </w:tc>
        <w:tc>
          <w:tcPr>
            <w:tcW w:w="1157" w:type="dxa"/>
            <w:tcBorders>
              <w:top w:val="nil"/>
              <w:left w:val="nil"/>
              <w:bottom w:val="nil"/>
              <w:right w:val="nil"/>
            </w:tcBorders>
            <w:shd w:val="clear" w:color="auto" w:fill="auto"/>
            <w:vAlign w:val="center"/>
            <w:hideMark/>
          </w:tcPr>
          <w:p w14:paraId="1032776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42,077.38 </w:t>
            </w:r>
          </w:p>
        </w:tc>
        <w:tc>
          <w:tcPr>
            <w:tcW w:w="1157" w:type="dxa"/>
            <w:tcBorders>
              <w:top w:val="nil"/>
              <w:left w:val="nil"/>
              <w:bottom w:val="nil"/>
              <w:right w:val="nil"/>
            </w:tcBorders>
            <w:shd w:val="clear" w:color="auto" w:fill="auto"/>
            <w:vAlign w:val="center"/>
            <w:hideMark/>
          </w:tcPr>
          <w:p w14:paraId="7B1B1942"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59A4E253"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258B72F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42,865.34 </w:t>
            </w:r>
          </w:p>
        </w:tc>
        <w:tc>
          <w:tcPr>
            <w:tcW w:w="1157" w:type="dxa"/>
            <w:tcBorders>
              <w:top w:val="nil"/>
              <w:left w:val="nil"/>
              <w:bottom w:val="nil"/>
              <w:right w:val="nil"/>
            </w:tcBorders>
            <w:shd w:val="clear" w:color="auto" w:fill="auto"/>
            <w:vAlign w:val="center"/>
            <w:hideMark/>
          </w:tcPr>
          <w:p w14:paraId="71C6BF14"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196D1BDB" w14:textId="77777777" w:rsidTr="008D7861">
        <w:trPr>
          <w:trHeight w:val="163"/>
          <w:jc w:val="center"/>
        </w:trPr>
        <w:tc>
          <w:tcPr>
            <w:tcW w:w="810" w:type="dxa"/>
            <w:tcBorders>
              <w:top w:val="nil"/>
              <w:left w:val="nil"/>
              <w:bottom w:val="nil"/>
              <w:right w:val="nil"/>
            </w:tcBorders>
            <w:shd w:val="clear" w:color="auto" w:fill="auto"/>
            <w:noWrap/>
            <w:hideMark/>
          </w:tcPr>
          <w:p w14:paraId="5DFD4830" w14:textId="77777777" w:rsidR="009A7F8D" w:rsidRPr="00B831AA" w:rsidRDefault="009A7F8D" w:rsidP="009A7F8D">
            <w:pPr>
              <w:autoSpaceDE/>
              <w:autoSpaceDN/>
              <w:adjustRightInd/>
              <w:jc w:val="center"/>
              <w:rPr>
                <w:rFonts w:ascii="Calibri" w:hAnsi="Calibri" w:cs="Calibri"/>
                <w:sz w:val="22"/>
                <w:szCs w:val="22"/>
              </w:rPr>
            </w:pPr>
          </w:p>
        </w:tc>
        <w:tc>
          <w:tcPr>
            <w:tcW w:w="1476" w:type="dxa"/>
            <w:tcBorders>
              <w:top w:val="nil"/>
              <w:left w:val="nil"/>
              <w:bottom w:val="nil"/>
              <w:right w:val="nil"/>
            </w:tcBorders>
            <w:shd w:val="clear" w:color="auto" w:fill="auto"/>
            <w:vAlign w:val="center"/>
            <w:hideMark/>
          </w:tcPr>
          <w:p w14:paraId="58C744C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hideMark/>
          </w:tcPr>
          <w:p w14:paraId="6FA79E3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33,283.64 </w:t>
            </w:r>
          </w:p>
        </w:tc>
        <w:tc>
          <w:tcPr>
            <w:tcW w:w="1157" w:type="dxa"/>
            <w:tcBorders>
              <w:top w:val="nil"/>
              <w:left w:val="nil"/>
              <w:bottom w:val="nil"/>
              <w:right w:val="nil"/>
            </w:tcBorders>
            <w:shd w:val="clear" w:color="auto" w:fill="auto"/>
            <w:vAlign w:val="center"/>
            <w:hideMark/>
          </w:tcPr>
          <w:p w14:paraId="0C6D050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34,232.12 </w:t>
            </w:r>
          </w:p>
        </w:tc>
        <w:tc>
          <w:tcPr>
            <w:tcW w:w="1157" w:type="dxa"/>
            <w:tcBorders>
              <w:top w:val="nil"/>
              <w:left w:val="nil"/>
              <w:bottom w:val="nil"/>
              <w:right w:val="nil"/>
            </w:tcBorders>
            <w:shd w:val="clear" w:color="auto" w:fill="auto"/>
            <w:vAlign w:val="center"/>
            <w:hideMark/>
          </w:tcPr>
          <w:p w14:paraId="4D67038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36,129.34 </w:t>
            </w:r>
          </w:p>
        </w:tc>
        <w:tc>
          <w:tcPr>
            <w:tcW w:w="1157" w:type="dxa"/>
            <w:tcBorders>
              <w:top w:val="nil"/>
              <w:left w:val="nil"/>
              <w:bottom w:val="nil"/>
              <w:right w:val="nil"/>
            </w:tcBorders>
            <w:shd w:val="clear" w:color="auto" w:fill="auto"/>
            <w:vAlign w:val="center"/>
            <w:hideMark/>
          </w:tcPr>
          <w:p w14:paraId="03FE78E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38,121.72 </w:t>
            </w:r>
          </w:p>
        </w:tc>
        <w:tc>
          <w:tcPr>
            <w:tcW w:w="1157" w:type="dxa"/>
            <w:tcBorders>
              <w:top w:val="nil"/>
              <w:left w:val="nil"/>
              <w:bottom w:val="nil"/>
              <w:right w:val="nil"/>
            </w:tcBorders>
            <w:shd w:val="clear" w:color="auto" w:fill="auto"/>
            <w:vAlign w:val="center"/>
            <w:hideMark/>
          </w:tcPr>
          <w:p w14:paraId="547023B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40,018.94 </w:t>
            </w:r>
          </w:p>
        </w:tc>
        <w:tc>
          <w:tcPr>
            <w:tcW w:w="1157" w:type="dxa"/>
            <w:tcBorders>
              <w:top w:val="nil"/>
              <w:left w:val="nil"/>
              <w:bottom w:val="nil"/>
              <w:right w:val="nil"/>
            </w:tcBorders>
            <w:shd w:val="clear" w:color="auto" w:fill="auto"/>
            <w:vAlign w:val="center"/>
            <w:hideMark/>
          </w:tcPr>
          <w:p w14:paraId="6D17AE8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41,916.16 </w:t>
            </w:r>
          </w:p>
        </w:tc>
        <w:tc>
          <w:tcPr>
            <w:tcW w:w="1157" w:type="dxa"/>
            <w:tcBorders>
              <w:top w:val="nil"/>
              <w:left w:val="nil"/>
              <w:bottom w:val="nil"/>
              <w:right w:val="nil"/>
            </w:tcBorders>
            <w:shd w:val="clear" w:color="auto" w:fill="auto"/>
            <w:vAlign w:val="center"/>
            <w:hideMark/>
          </w:tcPr>
          <w:p w14:paraId="408F329B"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50953BC0"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08220D9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42,701.10 </w:t>
            </w:r>
          </w:p>
        </w:tc>
        <w:tc>
          <w:tcPr>
            <w:tcW w:w="1157" w:type="dxa"/>
            <w:tcBorders>
              <w:top w:val="nil"/>
              <w:left w:val="nil"/>
              <w:bottom w:val="nil"/>
              <w:right w:val="nil"/>
            </w:tcBorders>
            <w:shd w:val="clear" w:color="auto" w:fill="auto"/>
            <w:vAlign w:val="center"/>
            <w:hideMark/>
          </w:tcPr>
          <w:p w14:paraId="1D712A36"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6355237A" w14:textId="77777777" w:rsidTr="008D7861">
        <w:trPr>
          <w:trHeight w:val="163"/>
          <w:jc w:val="center"/>
        </w:trPr>
        <w:tc>
          <w:tcPr>
            <w:tcW w:w="810" w:type="dxa"/>
            <w:tcBorders>
              <w:top w:val="nil"/>
              <w:left w:val="nil"/>
              <w:bottom w:val="nil"/>
              <w:right w:val="nil"/>
            </w:tcBorders>
            <w:shd w:val="clear" w:color="auto" w:fill="auto"/>
            <w:noWrap/>
            <w:hideMark/>
          </w:tcPr>
          <w:p w14:paraId="09D269EB"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6836092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hideMark/>
          </w:tcPr>
          <w:p w14:paraId="7C0AF50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18.2876 </w:t>
            </w:r>
          </w:p>
        </w:tc>
        <w:tc>
          <w:tcPr>
            <w:tcW w:w="1157" w:type="dxa"/>
            <w:tcBorders>
              <w:top w:val="nil"/>
              <w:left w:val="nil"/>
              <w:bottom w:val="nil"/>
              <w:right w:val="nil"/>
            </w:tcBorders>
            <w:shd w:val="clear" w:color="auto" w:fill="auto"/>
            <w:vAlign w:val="center"/>
            <w:hideMark/>
          </w:tcPr>
          <w:p w14:paraId="4B6662F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18.8088 </w:t>
            </w:r>
          </w:p>
        </w:tc>
        <w:tc>
          <w:tcPr>
            <w:tcW w:w="1157" w:type="dxa"/>
            <w:tcBorders>
              <w:top w:val="nil"/>
              <w:left w:val="nil"/>
              <w:bottom w:val="nil"/>
              <w:right w:val="nil"/>
            </w:tcBorders>
            <w:shd w:val="clear" w:color="auto" w:fill="auto"/>
            <w:vAlign w:val="center"/>
            <w:hideMark/>
          </w:tcPr>
          <w:p w14:paraId="31F030C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19.8513 </w:t>
            </w:r>
          </w:p>
        </w:tc>
        <w:tc>
          <w:tcPr>
            <w:tcW w:w="1157" w:type="dxa"/>
            <w:tcBorders>
              <w:top w:val="nil"/>
              <w:left w:val="nil"/>
              <w:bottom w:val="nil"/>
              <w:right w:val="nil"/>
            </w:tcBorders>
            <w:shd w:val="clear" w:color="auto" w:fill="auto"/>
            <w:vAlign w:val="center"/>
            <w:hideMark/>
          </w:tcPr>
          <w:p w14:paraId="668CAE0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20.9459 </w:t>
            </w:r>
          </w:p>
        </w:tc>
        <w:tc>
          <w:tcPr>
            <w:tcW w:w="1157" w:type="dxa"/>
            <w:tcBorders>
              <w:top w:val="nil"/>
              <w:left w:val="nil"/>
              <w:bottom w:val="nil"/>
              <w:right w:val="nil"/>
            </w:tcBorders>
            <w:shd w:val="clear" w:color="auto" w:fill="auto"/>
            <w:vAlign w:val="center"/>
            <w:hideMark/>
          </w:tcPr>
          <w:p w14:paraId="3DFCBA3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21.9884 </w:t>
            </w:r>
          </w:p>
        </w:tc>
        <w:tc>
          <w:tcPr>
            <w:tcW w:w="1157" w:type="dxa"/>
            <w:tcBorders>
              <w:top w:val="nil"/>
              <w:left w:val="nil"/>
              <w:bottom w:val="nil"/>
              <w:right w:val="nil"/>
            </w:tcBorders>
            <w:shd w:val="clear" w:color="auto" w:fill="auto"/>
            <w:vAlign w:val="center"/>
            <w:hideMark/>
          </w:tcPr>
          <w:p w14:paraId="238116B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23.0309 </w:t>
            </w:r>
          </w:p>
        </w:tc>
        <w:tc>
          <w:tcPr>
            <w:tcW w:w="1157" w:type="dxa"/>
            <w:tcBorders>
              <w:top w:val="nil"/>
              <w:left w:val="nil"/>
              <w:bottom w:val="nil"/>
              <w:right w:val="nil"/>
            </w:tcBorders>
            <w:shd w:val="clear" w:color="auto" w:fill="auto"/>
            <w:vAlign w:val="center"/>
            <w:hideMark/>
          </w:tcPr>
          <w:p w14:paraId="2A50530D"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668EEFE3"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1495D35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23.4622 </w:t>
            </w:r>
          </w:p>
        </w:tc>
        <w:tc>
          <w:tcPr>
            <w:tcW w:w="1157" w:type="dxa"/>
            <w:tcBorders>
              <w:top w:val="nil"/>
              <w:left w:val="nil"/>
              <w:bottom w:val="nil"/>
              <w:right w:val="nil"/>
            </w:tcBorders>
            <w:shd w:val="clear" w:color="auto" w:fill="auto"/>
            <w:vAlign w:val="center"/>
            <w:hideMark/>
          </w:tcPr>
          <w:p w14:paraId="52D8D44B"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0D4788D0" w14:textId="77777777" w:rsidTr="008D7861">
        <w:trPr>
          <w:trHeight w:val="163"/>
          <w:jc w:val="center"/>
        </w:trPr>
        <w:tc>
          <w:tcPr>
            <w:tcW w:w="810" w:type="dxa"/>
            <w:tcBorders>
              <w:top w:val="nil"/>
              <w:left w:val="nil"/>
              <w:bottom w:val="nil"/>
              <w:right w:val="nil"/>
            </w:tcBorders>
            <w:shd w:val="clear" w:color="auto" w:fill="auto"/>
            <w:noWrap/>
            <w:hideMark/>
          </w:tcPr>
          <w:p w14:paraId="543EDE2E"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0ADE62E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hideMark/>
          </w:tcPr>
          <w:p w14:paraId="108509B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17.0685 </w:t>
            </w:r>
          </w:p>
        </w:tc>
        <w:tc>
          <w:tcPr>
            <w:tcW w:w="1157" w:type="dxa"/>
            <w:tcBorders>
              <w:top w:val="nil"/>
              <w:left w:val="nil"/>
              <w:bottom w:val="nil"/>
              <w:right w:val="nil"/>
            </w:tcBorders>
            <w:shd w:val="clear" w:color="auto" w:fill="auto"/>
            <w:vAlign w:val="center"/>
            <w:hideMark/>
          </w:tcPr>
          <w:p w14:paraId="5AD37EF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17.5549 </w:t>
            </w:r>
          </w:p>
        </w:tc>
        <w:tc>
          <w:tcPr>
            <w:tcW w:w="1157" w:type="dxa"/>
            <w:tcBorders>
              <w:top w:val="nil"/>
              <w:left w:val="nil"/>
              <w:bottom w:val="nil"/>
              <w:right w:val="nil"/>
            </w:tcBorders>
            <w:shd w:val="clear" w:color="auto" w:fill="auto"/>
            <w:vAlign w:val="center"/>
            <w:hideMark/>
          </w:tcPr>
          <w:p w14:paraId="7EBB75E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18.5279 </w:t>
            </w:r>
          </w:p>
        </w:tc>
        <w:tc>
          <w:tcPr>
            <w:tcW w:w="1157" w:type="dxa"/>
            <w:tcBorders>
              <w:top w:val="nil"/>
              <w:left w:val="nil"/>
              <w:bottom w:val="nil"/>
              <w:right w:val="nil"/>
            </w:tcBorders>
            <w:shd w:val="clear" w:color="auto" w:fill="auto"/>
            <w:vAlign w:val="center"/>
            <w:hideMark/>
          </w:tcPr>
          <w:p w14:paraId="78A69EB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19.5495 </w:t>
            </w:r>
          </w:p>
        </w:tc>
        <w:tc>
          <w:tcPr>
            <w:tcW w:w="1157" w:type="dxa"/>
            <w:tcBorders>
              <w:top w:val="nil"/>
              <w:left w:val="nil"/>
              <w:bottom w:val="nil"/>
              <w:right w:val="nil"/>
            </w:tcBorders>
            <w:shd w:val="clear" w:color="auto" w:fill="auto"/>
            <w:vAlign w:val="center"/>
            <w:hideMark/>
          </w:tcPr>
          <w:p w14:paraId="2B22D7A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20.5225 </w:t>
            </w:r>
          </w:p>
        </w:tc>
        <w:tc>
          <w:tcPr>
            <w:tcW w:w="1157" w:type="dxa"/>
            <w:tcBorders>
              <w:top w:val="nil"/>
              <w:left w:val="nil"/>
              <w:bottom w:val="nil"/>
              <w:right w:val="nil"/>
            </w:tcBorders>
            <w:shd w:val="clear" w:color="auto" w:fill="auto"/>
            <w:vAlign w:val="center"/>
            <w:hideMark/>
          </w:tcPr>
          <w:p w14:paraId="72B8C68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21.4955 </w:t>
            </w:r>
          </w:p>
        </w:tc>
        <w:tc>
          <w:tcPr>
            <w:tcW w:w="1157" w:type="dxa"/>
            <w:tcBorders>
              <w:top w:val="nil"/>
              <w:left w:val="nil"/>
              <w:bottom w:val="nil"/>
              <w:right w:val="nil"/>
            </w:tcBorders>
            <w:shd w:val="clear" w:color="auto" w:fill="auto"/>
            <w:vAlign w:val="center"/>
            <w:hideMark/>
          </w:tcPr>
          <w:p w14:paraId="35A65D6D"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4A5AF3A4"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1E41BAA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21.8981 </w:t>
            </w:r>
          </w:p>
        </w:tc>
        <w:tc>
          <w:tcPr>
            <w:tcW w:w="1157" w:type="dxa"/>
            <w:tcBorders>
              <w:top w:val="nil"/>
              <w:left w:val="nil"/>
              <w:bottom w:val="nil"/>
              <w:right w:val="nil"/>
            </w:tcBorders>
            <w:shd w:val="clear" w:color="auto" w:fill="auto"/>
            <w:vAlign w:val="center"/>
            <w:hideMark/>
          </w:tcPr>
          <w:p w14:paraId="5AA1D3CF"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15B656D5" w14:textId="77777777" w:rsidTr="008D7861">
        <w:trPr>
          <w:trHeight w:val="163"/>
          <w:jc w:val="center"/>
        </w:trPr>
        <w:tc>
          <w:tcPr>
            <w:tcW w:w="810" w:type="dxa"/>
            <w:tcBorders>
              <w:top w:val="nil"/>
              <w:left w:val="nil"/>
              <w:bottom w:val="nil"/>
              <w:right w:val="nil"/>
            </w:tcBorders>
            <w:shd w:val="clear" w:color="auto" w:fill="auto"/>
            <w:noWrap/>
            <w:hideMark/>
          </w:tcPr>
          <w:p w14:paraId="0C585A86"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34957AA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hideMark/>
          </w:tcPr>
          <w:p w14:paraId="6590414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16.0017 </w:t>
            </w:r>
          </w:p>
        </w:tc>
        <w:tc>
          <w:tcPr>
            <w:tcW w:w="1157" w:type="dxa"/>
            <w:tcBorders>
              <w:top w:val="nil"/>
              <w:left w:val="nil"/>
              <w:bottom w:val="nil"/>
              <w:right w:val="nil"/>
            </w:tcBorders>
            <w:shd w:val="clear" w:color="auto" w:fill="auto"/>
            <w:vAlign w:val="center"/>
            <w:hideMark/>
          </w:tcPr>
          <w:p w14:paraId="6A25E38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16.4577 </w:t>
            </w:r>
          </w:p>
        </w:tc>
        <w:tc>
          <w:tcPr>
            <w:tcW w:w="1157" w:type="dxa"/>
            <w:tcBorders>
              <w:top w:val="nil"/>
              <w:left w:val="nil"/>
              <w:bottom w:val="nil"/>
              <w:right w:val="nil"/>
            </w:tcBorders>
            <w:shd w:val="clear" w:color="auto" w:fill="auto"/>
            <w:vAlign w:val="center"/>
            <w:hideMark/>
          </w:tcPr>
          <w:p w14:paraId="4A960FC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17.3699 </w:t>
            </w:r>
          </w:p>
        </w:tc>
        <w:tc>
          <w:tcPr>
            <w:tcW w:w="1157" w:type="dxa"/>
            <w:tcBorders>
              <w:top w:val="nil"/>
              <w:left w:val="nil"/>
              <w:bottom w:val="nil"/>
              <w:right w:val="nil"/>
            </w:tcBorders>
            <w:shd w:val="clear" w:color="auto" w:fill="auto"/>
            <w:vAlign w:val="center"/>
            <w:hideMark/>
          </w:tcPr>
          <w:p w14:paraId="79E904E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18.3277 </w:t>
            </w:r>
          </w:p>
        </w:tc>
        <w:tc>
          <w:tcPr>
            <w:tcW w:w="1157" w:type="dxa"/>
            <w:tcBorders>
              <w:top w:val="nil"/>
              <w:left w:val="nil"/>
              <w:bottom w:val="nil"/>
              <w:right w:val="nil"/>
            </w:tcBorders>
            <w:shd w:val="clear" w:color="auto" w:fill="auto"/>
            <w:vAlign w:val="center"/>
            <w:hideMark/>
          </w:tcPr>
          <w:p w14:paraId="7B6F406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19.2399 </w:t>
            </w:r>
          </w:p>
        </w:tc>
        <w:tc>
          <w:tcPr>
            <w:tcW w:w="1157" w:type="dxa"/>
            <w:tcBorders>
              <w:top w:val="nil"/>
              <w:left w:val="nil"/>
              <w:bottom w:val="nil"/>
              <w:right w:val="nil"/>
            </w:tcBorders>
            <w:shd w:val="clear" w:color="auto" w:fill="auto"/>
            <w:vAlign w:val="center"/>
            <w:hideMark/>
          </w:tcPr>
          <w:p w14:paraId="7605B74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20.1520 </w:t>
            </w:r>
          </w:p>
        </w:tc>
        <w:tc>
          <w:tcPr>
            <w:tcW w:w="1157" w:type="dxa"/>
            <w:tcBorders>
              <w:top w:val="nil"/>
              <w:left w:val="nil"/>
              <w:bottom w:val="nil"/>
              <w:right w:val="nil"/>
            </w:tcBorders>
            <w:shd w:val="clear" w:color="auto" w:fill="auto"/>
            <w:vAlign w:val="center"/>
            <w:hideMark/>
          </w:tcPr>
          <w:p w14:paraId="54562518"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07D9EA01"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4DF2EB8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20.5294 </w:t>
            </w:r>
          </w:p>
        </w:tc>
        <w:tc>
          <w:tcPr>
            <w:tcW w:w="1157" w:type="dxa"/>
            <w:tcBorders>
              <w:top w:val="nil"/>
              <w:left w:val="nil"/>
              <w:bottom w:val="nil"/>
              <w:right w:val="nil"/>
            </w:tcBorders>
            <w:shd w:val="clear" w:color="auto" w:fill="auto"/>
            <w:vAlign w:val="center"/>
            <w:hideMark/>
          </w:tcPr>
          <w:p w14:paraId="7B415DBF"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56CD10F7" w14:textId="77777777" w:rsidTr="008D7861">
        <w:trPr>
          <w:trHeight w:val="163"/>
          <w:jc w:val="center"/>
        </w:trPr>
        <w:tc>
          <w:tcPr>
            <w:tcW w:w="810" w:type="dxa"/>
            <w:tcBorders>
              <w:top w:val="nil"/>
              <w:left w:val="nil"/>
              <w:bottom w:val="nil"/>
              <w:right w:val="nil"/>
            </w:tcBorders>
            <w:shd w:val="clear" w:color="auto" w:fill="auto"/>
            <w:noWrap/>
            <w:hideMark/>
          </w:tcPr>
          <w:p w14:paraId="0F2DF955"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71C2DE1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hideMark/>
          </w:tcPr>
          <w:p w14:paraId="5BCED24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1,280.14 </w:t>
            </w:r>
          </w:p>
        </w:tc>
        <w:tc>
          <w:tcPr>
            <w:tcW w:w="1157" w:type="dxa"/>
            <w:tcBorders>
              <w:top w:val="nil"/>
              <w:left w:val="nil"/>
              <w:bottom w:val="nil"/>
              <w:right w:val="nil"/>
            </w:tcBorders>
            <w:shd w:val="clear" w:color="auto" w:fill="auto"/>
            <w:vAlign w:val="center"/>
            <w:hideMark/>
          </w:tcPr>
          <w:p w14:paraId="2865B10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1,316.62 </w:t>
            </w:r>
          </w:p>
        </w:tc>
        <w:tc>
          <w:tcPr>
            <w:tcW w:w="1157" w:type="dxa"/>
            <w:tcBorders>
              <w:top w:val="nil"/>
              <w:left w:val="nil"/>
              <w:bottom w:val="nil"/>
              <w:right w:val="nil"/>
            </w:tcBorders>
            <w:shd w:val="clear" w:color="auto" w:fill="auto"/>
            <w:vAlign w:val="center"/>
            <w:hideMark/>
          </w:tcPr>
          <w:p w14:paraId="60444A9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1,389.59 </w:t>
            </w:r>
          </w:p>
        </w:tc>
        <w:tc>
          <w:tcPr>
            <w:tcW w:w="1157" w:type="dxa"/>
            <w:tcBorders>
              <w:top w:val="nil"/>
              <w:left w:val="nil"/>
              <w:bottom w:val="nil"/>
              <w:right w:val="nil"/>
            </w:tcBorders>
            <w:shd w:val="clear" w:color="auto" w:fill="auto"/>
            <w:vAlign w:val="center"/>
            <w:hideMark/>
          </w:tcPr>
          <w:p w14:paraId="36EDFA1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1,466.22 </w:t>
            </w:r>
          </w:p>
        </w:tc>
        <w:tc>
          <w:tcPr>
            <w:tcW w:w="1157" w:type="dxa"/>
            <w:tcBorders>
              <w:top w:val="nil"/>
              <w:left w:val="nil"/>
              <w:bottom w:val="nil"/>
              <w:right w:val="nil"/>
            </w:tcBorders>
            <w:shd w:val="clear" w:color="auto" w:fill="auto"/>
            <w:vAlign w:val="center"/>
            <w:hideMark/>
          </w:tcPr>
          <w:p w14:paraId="62A0148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1,539.19 </w:t>
            </w:r>
          </w:p>
        </w:tc>
        <w:tc>
          <w:tcPr>
            <w:tcW w:w="1157" w:type="dxa"/>
            <w:tcBorders>
              <w:top w:val="nil"/>
              <w:left w:val="nil"/>
              <w:bottom w:val="nil"/>
              <w:right w:val="nil"/>
            </w:tcBorders>
            <w:shd w:val="clear" w:color="auto" w:fill="auto"/>
            <w:vAlign w:val="center"/>
            <w:hideMark/>
          </w:tcPr>
          <w:p w14:paraId="3240668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1,612.16 </w:t>
            </w:r>
          </w:p>
        </w:tc>
        <w:tc>
          <w:tcPr>
            <w:tcW w:w="1157" w:type="dxa"/>
            <w:tcBorders>
              <w:top w:val="nil"/>
              <w:left w:val="nil"/>
              <w:bottom w:val="nil"/>
              <w:right w:val="nil"/>
            </w:tcBorders>
            <w:shd w:val="clear" w:color="auto" w:fill="auto"/>
            <w:vAlign w:val="center"/>
            <w:hideMark/>
          </w:tcPr>
          <w:p w14:paraId="6BA9D03C"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6CA6786B"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49668CF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1,642.35 </w:t>
            </w:r>
          </w:p>
        </w:tc>
        <w:tc>
          <w:tcPr>
            <w:tcW w:w="1157" w:type="dxa"/>
            <w:tcBorders>
              <w:top w:val="nil"/>
              <w:left w:val="nil"/>
              <w:bottom w:val="nil"/>
              <w:right w:val="nil"/>
            </w:tcBorders>
            <w:shd w:val="clear" w:color="auto" w:fill="auto"/>
            <w:vAlign w:val="center"/>
            <w:hideMark/>
          </w:tcPr>
          <w:p w14:paraId="7E3BCA4E"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6267125D" w14:textId="77777777" w:rsidTr="008D7861">
        <w:trPr>
          <w:trHeight w:val="163"/>
          <w:jc w:val="center"/>
        </w:trPr>
        <w:tc>
          <w:tcPr>
            <w:tcW w:w="810" w:type="dxa"/>
            <w:tcBorders>
              <w:top w:val="nil"/>
              <w:left w:val="nil"/>
              <w:bottom w:val="nil"/>
              <w:right w:val="nil"/>
            </w:tcBorders>
            <w:shd w:val="clear" w:color="auto" w:fill="auto"/>
            <w:noWrap/>
            <w:hideMark/>
          </w:tcPr>
          <w:p w14:paraId="1410ACAC"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5EBD0D43" w14:textId="77777777" w:rsidR="009A7F8D" w:rsidRPr="00B831AA" w:rsidRDefault="009A7F8D" w:rsidP="009A7F8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15B2A7D2"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01DCED06"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137DA878"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56B4BA4B"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6E5BB0A6"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4E94D59A"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3ED3542E"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4C513D61"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3AC95D1"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EFC5C1F" w14:textId="77777777" w:rsidR="009A7F8D" w:rsidRPr="00B831AA" w:rsidRDefault="009A7F8D" w:rsidP="009A7F8D">
            <w:pPr>
              <w:autoSpaceDE/>
              <w:autoSpaceDN/>
              <w:adjustRightInd/>
              <w:jc w:val="right"/>
              <w:rPr>
                <w:sz w:val="20"/>
                <w:szCs w:val="20"/>
              </w:rPr>
            </w:pPr>
          </w:p>
        </w:tc>
      </w:tr>
      <w:tr w:rsidR="009A7F8D" w:rsidRPr="00B831AA" w14:paraId="5D7BD317" w14:textId="77777777" w:rsidTr="008D7861">
        <w:trPr>
          <w:trHeight w:val="163"/>
          <w:jc w:val="center"/>
        </w:trPr>
        <w:tc>
          <w:tcPr>
            <w:tcW w:w="810" w:type="dxa"/>
            <w:tcBorders>
              <w:top w:val="nil"/>
              <w:left w:val="nil"/>
              <w:bottom w:val="nil"/>
              <w:right w:val="nil"/>
            </w:tcBorders>
            <w:shd w:val="clear" w:color="auto" w:fill="auto"/>
            <w:noWrap/>
            <w:hideMark/>
          </w:tcPr>
          <w:p w14:paraId="2738526D"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08</w:t>
            </w:r>
          </w:p>
        </w:tc>
        <w:tc>
          <w:tcPr>
            <w:tcW w:w="1476" w:type="dxa"/>
            <w:tcBorders>
              <w:top w:val="nil"/>
              <w:left w:val="nil"/>
              <w:bottom w:val="nil"/>
              <w:right w:val="nil"/>
            </w:tcBorders>
            <w:shd w:val="clear" w:color="auto" w:fill="auto"/>
            <w:vAlign w:val="center"/>
            <w:hideMark/>
          </w:tcPr>
          <w:p w14:paraId="36BEF4DE"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hideMark/>
          </w:tcPr>
          <w:p w14:paraId="56C4B73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35,315.91 </w:t>
            </w:r>
          </w:p>
        </w:tc>
        <w:tc>
          <w:tcPr>
            <w:tcW w:w="1157" w:type="dxa"/>
            <w:tcBorders>
              <w:top w:val="nil"/>
              <w:left w:val="nil"/>
              <w:bottom w:val="nil"/>
              <w:right w:val="nil"/>
            </w:tcBorders>
            <w:shd w:val="clear" w:color="auto" w:fill="auto"/>
            <w:vAlign w:val="center"/>
            <w:hideMark/>
          </w:tcPr>
          <w:p w14:paraId="53B6DA7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36,268.30 </w:t>
            </w:r>
          </w:p>
        </w:tc>
        <w:tc>
          <w:tcPr>
            <w:tcW w:w="1157" w:type="dxa"/>
            <w:tcBorders>
              <w:top w:val="nil"/>
              <w:left w:val="nil"/>
              <w:bottom w:val="nil"/>
              <w:right w:val="nil"/>
            </w:tcBorders>
            <w:shd w:val="clear" w:color="auto" w:fill="auto"/>
            <w:vAlign w:val="center"/>
            <w:hideMark/>
          </w:tcPr>
          <w:p w14:paraId="28E87E6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38,363.87 </w:t>
            </w:r>
          </w:p>
        </w:tc>
        <w:tc>
          <w:tcPr>
            <w:tcW w:w="1157" w:type="dxa"/>
            <w:tcBorders>
              <w:top w:val="nil"/>
              <w:left w:val="nil"/>
              <w:bottom w:val="nil"/>
              <w:right w:val="nil"/>
            </w:tcBorders>
            <w:shd w:val="clear" w:color="auto" w:fill="auto"/>
            <w:vAlign w:val="center"/>
            <w:hideMark/>
          </w:tcPr>
          <w:p w14:paraId="7A46B1A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40,363.39 </w:t>
            </w:r>
          </w:p>
        </w:tc>
        <w:tc>
          <w:tcPr>
            <w:tcW w:w="1157" w:type="dxa"/>
            <w:tcBorders>
              <w:top w:val="nil"/>
              <w:left w:val="nil"/>
              <w:bottom w:val="nil"/>
              <w:right w:val="nil"/>
            </w:tcBorders>
            <w:shd w:val="clear" w:color="auto" w:fill="auto"/>
            <w:vAlign w:val="center"/>
            <w:hideMark/>
          </w:tcPr>
          <w:p w14:paraId="0519306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42,458.44 </w:t>
            </w:r>
          </w:p>
        </w:tc>
        <w:tc>
          <w:tcPr>
            <w:tcW w:w="1157" w:type="dxa"/>
            <w:tcBorders>
              <w:top w:val="nil"/>
              <w:left w:val="nil"/>
              <w:bottom w:val="nil"/>
              <w:right w:val="nil"/>
            </w:tcBorders>
            <w:shd w:val="clear" w:color="auto" w:fill="auto"/>
            <w:vAlign w:val="center"/>
            <w:hideMark/>
          </w:tcPr>
          <w:p w14:paraId="32629AD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44,553.22 </w:t>
            </w:r>
          </w:p>
        </w:tc>
        <w:tc>
          <w:tcPr>
            <w:tcW w:w="1157" w:type="dxa"/>
            <w:tcBorders>
              <w:top w:val="nil"/>
              <w:left w:val="nil"/>
              <w:bottom w:val="nil"/>
              <w:right w:val="nil"/>
            </w:tcBorders>
            <w:shd w:val="clear" w:color="auto" w:fill="auto"/>
            <w:vAlign w:val="center"/>
            <w:hideMark/>
          </w:tcPr>
          <w:p w14:paraId="0BDADF2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45,391.29 </w:t>
            </w:r>
          </w:p>
        </w:tc>
        <w:tc>
          <w:tcPr>
            <w:tcW w:w="1157" w:type="dxa"/>
            <w:tcBorders>
              <w:top w:val="nil"/>
              <w:left w:val="nil"/>
              <w:bottom w:val="nil"/>
              <w:right w:val="nil"/>
            </w:tcBorders>
            <w:shd w:val="clear" w:color="auto" w:fill="auto"/>
            <w:vAlign w:val="center"/>
            <w:hideMark/>
          </w:tcPr>
          <w:p w14:paraId="66AFCC1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46,245.81 </w:t>
            </w:r>
          </w:p>
        </w:tc>
        <w:tc>
          <w:tcPr>
            <w:tcW w:w="1157" w:type="dxa"/>
            <w:tcBorders>
              <w:top w:val="nil"/>
              <w:left w:val="nil"/>
              <w:bottom w:val="nil"/>
              <w:right w:val="nil"/>
            </w:tcBorders>
            <w:shd w:val="clear" w:color="auto" w:fill="auto"/>
            <w:vAlign w:val="center"/>
            <w:hideMark/>
          </w:tcPr>
          <w:p w14:paraId="0135379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45,391.55 </w:t>
            </w:r>
          </w:p>
        </w:tc>
        <w:tc>
          <w:tcPr>
            <w:tcW w:w="1157" w:type="dxa"/>
            <w:tcBorders>
              <w:top w:val="nil"/>
              <w:left w:val="nil"/>
              <w:bottom w:val="nil"/>
              <w:right w:val="nil"/>
            </w:tcBorders>
            <w:shd w:val="clear" w:color="auto" w:fill="auto"/>
            <w:vAlign w:val="center"/>
            <w:hideMark/>
          </w:tcPr>
          <w:p w14:paraId="71A18BC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47,117.55 </w:t>
            </w:r>
          </w:p>
        </w:tc>
      </w:tr>
      <w:tr w:rsidR="009A7F8D" w:rsidRPr="00B831AA" w14:paraId="40459FD7" w14:textId="77777777" w:rsidTr="008D7861">
        <w:trPr>
          <w:trHeight w:val="163"/>
          <w:jc w:val="center"/>
        </w:trPr>
        <w:tc>
          <w:tcPr>
            <w:tcW w:w="810" w:type="dxa"/>
            <w:tcBorders>
              <w:top w:val="nil"/>
              <w:left w:val="nil"/>
              <w:bottom w:val="nil"/>
              <w:right w:val="nil"/>
            </w:tcBorders>
            <w:shd w:val="clear" w:color="auto" w:fill="auto"/>
            <w:noWrap/>
            <w:hideMark/>
          </w:tcPr>
          <w:p w14:paraId="725E0C84"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vAlign w:val="center"/>
            <w:hideMark/>
          </w:tcPr>
          <w:p w14:paraId="1D132B2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hideMark/>
          </w:tcPr>
          <w:p w14:paraId="036A382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35,180.60 </w:t>
            </w:r>
          </w:p>
        </w:tc>
        <w:tc>
          <w:tcPr>
            <w:tcW w:w="1157" w:type="dxa"/>
            <w:tcBorders>
              <w:top w:val="nil"/>
              <w:left w:val="nil"/>
              <w:bottom w:val="nil"/>
              <w:right w:val="nil"/>
            </w:tcBorders>
            <w:shd w:val="clear" w:color="auto" w:fill="auto"/>
            <w:vAlign w:val="center"/>
            <w:hideMark/>
          </w:tcPr>
          <w:p w14:paraId="1CF9F01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36,129.34 </w:t>
            </w:r>
          </w:p>
        </w:tc>
        <w:tc>
          <w:tcPr>
            <w:tcW w:w="1157" w:type="dxa"/>
            <w:tcBorders>
              <w:top w:val="nil"/>
              <w:left w:val="nil"/>
              <w:bottom w:val="nil"/>
              <w:right w:val="nil"/>
            </w:tcBorders>
            <w:shd w:val="clear" w:color="auto" w:fill="auto"/>
            <w:vAlign w:val="center"/>
            <w:hideMark/>
          </w:tcPr>
          <w:p w14:paraId="3B7D533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38,216.88 </w:t>
            </w:r>
          </w:p>
        </w:tc>
        <w:tc>
          <w:tcPr>
            <w:tcW w:w="1157" w:type="dxa"/>
            <w:tcBorders>
              <w:top w:val="nil"/>
              <w:left w:val="nil"/>
              <w:bottom w:val="nil"/>
              <w:right w:val="nil"/>
            </w:tcBorders>
            <w:shd w:val="clear" w:color="auto" w:fill="auto"/>
            <w:vAlign w:val="center"/>
            <w:hideMark/>
          </w:tcPr>
          <w:p w14:paraId="51EF28A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40,208.74 </w:t>
            </w:r>
          </w:p>
        </w:tc>
        <w:tc>
          <w:tcPr>
            <w:tcW w:w="1157" w:type="dxa"/>
            <w:tcBorders>
              <w:top w:val="nil"/>
              <w:left w:val="nil"/>
              <w:bottom w:val="nil"/>
              <w:right w:val="nil"/>
            </w:tcBorders>
            <w:shd w:val="clear" w:color="auto" w:fill="auto"/>
            <w:vAlign w:val="center"/>
            <w:hideMark/>
          </w:tcPr>
          <w:p w14:paraId="5EF81C5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42,295.76 </w:t>
            </w:r>
          </w:p>
        </w:tc>
        <w:tc>
          <w:tcPr>
            <w:tcW w:w="1157" w:type="dxa"/>
            <w:tcBorders>
              <w:top w:val="nil"/>
              <w:left w:val="nil"/>
              <w:bottom w:val="nil"/>
              <w:right w:val="nil"/>
            </w:tcBorders>
            <w:shd w:val="clear" w:color="auto" w:fill="auto"/>
            <w:vAlign w:val="center"/>
            <w:hideMark/>
          </w:tcPr>
          <w:p w14:paraId="6F63DE8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44,382.52 </w:t>
            </w:r>
          </w:p>
        </w:tc>
        <w:tc>
          <w:tcPr>
            <w:tcW w:w="1157" w:type="dxa"/>
            <w:tcBorders>
              <w:top w:val="nil"/>
              <w:left w:val="nil"/>
              <w:bottom w:val="nil"/>
              <w:right w:val="nil"/>
            </w:tcBorders>
            <w:shd w:val="clear" w:color="auto" w:fill="auto"/>
            <w:vAlign w:val="center"/>
            <w:hideMark/>
          </w:tcPr>
          <w:p w14:paraId="655C4E8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45,217.38 </w:t>
            </w:r>
          </w:p>
        </w:tc>
        <w:tc>
          <w:tcPr>
            <w:tcW w:w="1157" w:type="dxa"/>
            <w:tcBorders>
              <w:top w:val="nil"/>
              <w:left w:val="nil"/>
              <w:bottom w:val="nil"/>
              <w:right w:val="nil"/>
            </w:tcBorders>
            <w:shd w:val="clear" w:color="auto" w:fill="auto"/>
            <w:vAlign w:val="center"/>
            <w:hideMark/>
          </w:tcPr>
          <w:p w14:paraId="213DBCD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46,068.62 </w:t>
            </w:r>
          </w:p>
        </w:tc>
        <w:tc>
          <w:tcPr>
            <w:tcW w:w="1157" w:type="dxa"/>
            <w:tcBorders>
              <w:top w:val="nil"/>
              <w:left w:val="nil"/>
              <w:bottom w:val="nil"/>
              <w:right w:val="nil"/>
            </w:tcBorders>
            <w:shd w:val="clear" w:color="auto" w:fill="auto"/>
            <w:vAlign w:val="center"/>
            <w:hideMark/>
          </w:tcPr>
          <w:p w14:paraId="5882E44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45,217.64 </w:t>
            </w:r>
          </w:p>
        </w:tc>
        <w:tc>
          <w:tcPr>
            <w:tcW w:w="1157" w:type="dxa"/>
            <w:tcBorders>
              <w:top w:val="nil"/>
              <w:left w:val="nil"/>
              <w:bottom w:val="nil"/>
              <w:right w:val="nil"/>
            </w:tcBorders>
            <w:shd w:val="clear" w:color="auto" w:fill="auto"/>
            <w:vAlign w:val="center"/>
            <w:hideMark/>
          </w:tcPr>
          <w:p w14:paraId="307CD6B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46,937.02 </w:t>
            </w:r>
          </w:p>
        </w:tc>
      </w:tr>
      <w:tr w:rsidR="009A7F8D" w:rsidRPr="00B831AA" w14:paraId="71285ECE" w14:textId="77777777" w:rsidTr="008D7861">
        <w:trPr>
          <w:trHeight w:val="163"/>
          <w:jc w:val="center"/>
        </w:trPr>
        <w:tc>
          <w:tcPr>
            <w:tcW w:w="810" w:type="dxa"/>
            <w:tcBorders>
              <w:top w:val="nil"/>
              <w:left w:val="nil"/>
              <w:bottom w:val="nil"/>
              <w:right w:val="nil"/>
            </w:tcBorders>
            <w:shd w:val="clear" w:color="auto" w:fill="auto"/>
            <w:noWrap/>
            <w:hideMark/>
          </w:tcPr>
          <w:p w14:paraId="4A11DCE3"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2A53CBE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hideMark/>
          </w:tcPr>
          <w:p w14:paraId="6BC1414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19.3300 </w:t>
            </w:r>
          </w:p>
        </w:tc>
        <w:tc>
          <w:tcPr>
            <w:tcW w:w="1157" w:type="dxa"/>
            <w:tcBorders>
              <w:top w:val="nil"/>
              <w:left w:val="nil"/>
              <w:bottom w:val="nil"/>
              <w:right w:val="nil"/>
            </w:tcBorders>
            <w:shd w:val="clear" w:color="auto" w:fill="auto"/>
            <w:vAlign w:val="center"/>
            <w:hideMark/>
          </w:tcPr>
          <w:p w14:paraId="6FF2A9D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19.8513 </w:t>
            </w:r>
          </w:p>
        </w:tc>
        <w:tc>
          <w:tcPr>
            <w:tcW w:w="1157" w:type="dxa"/>
            <w:tcBorders>
              <w:top w:val="nil"/>
              <w:left w:val="nil"/>
              <w:bottom w:val="nil"/>
              <w:right w:val="nil"/>
            </w:tcBorders>
            <w:shd w:val="clear" w:color="auto" w:fill="auto"/>
            <w:vAlign w:val="center"/>
            <w:hideMark/>
          </w:tcPr>
          <w:p w14:paraId="4B69B38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20.9982 </w:t>
            </w:r>
          </w:p>
        </w:tc>
        <w:tc>
          <w:tcPr>
            <w:tcW w:w="1157" w:type="dxa"/>
            <w:tcBorders>
              <w:top w:val="nil"/>
              <w:left w:val="nil"/>
              <w:bottom w:val="nil"/>
              <w:right w:val="nil"/>
            </w:tcBorders>
            <w:shd w:val="clear" w:color="auto" w:fill="auto"/>
            <w:vAlign w:val="center"/>
            <w:hideMark/>
          </w:tcPr>
          <w:p w14:paraId="311944F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22.0927 </w:t>
            </w:r>
          </w:p>
        </w:tc>
        <w:tc>
          <w:tcPr>
            <w:tcW w:w="1157" w:type="dxa"/>
            <w:tcBorders>
              <w:top w:val="nil"/>
              <w:left w:val="nil"/>
              <w:bottom w:val="nil"/>
              <w:right w:val="nil"/>
            </w:tcBorders>
            <w:shd w:val="clear" w:color="auto" w:fill="auto"/>
            <w:vAlign w:val="center"/>
            <w:hideMark/>
          </w:tcPr>
          <w:p w14:paraId="3176B7E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23.2395 </w:t>
            </w:r>
          </w:p>
        </w:tc>
        <w:tc>
          <w:tcPr>
            <w:tcW w:w="1157" w:type="dxa"/>
            <w:tcBorders>
              <w:top w:val="nil"/>
              <w:left w:val="nil"/>
              <w:bottom w:val="nil"/>
              <w:right w:val="nil"/>
            </w:tcBorders>
            <w:shd w:val="clear" w:color="auto" w:fill="auto"/>
            <w:vAlign w:val="center"/>
            <w:hideMark/>
          </w:tcPr>
          <w:p w14:paraId="3279F76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24.3861 </w:t>
            </w:r>
          </w:p>
        </w:tc>
        <w:tc>
          <w:tcPr>
            <w:tcW w:w="1157" w:type="dxa"/>
            <w:tcBorders>
              <w:top w:val="nil"/>
              <w:left w:val="nil"/>
              <w:bottom w:val="nil"/>
              <w:right w:val="nil"/>
            </w:tcBorders>
            <w:shd w:val="clear" w:color="auto" w:fill="auto"/>
            <w:vAlign w:val="center"/>
            <w:hideMark/>
          </w:tcPr>
          <w:p w14:paraId="0C15062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24.8447 </w:t>
            </w:r>
          </w:p>
        </w:tc>
        <w:tc>
          <w:tcPr>
            <w:tcW w:w="1157" w:type="dxa"/>
            <w:tcBorders>
              <w:top w:val="nil"/>
              <w:left w:val="nil"/>
              <w:bottom w:val="nil"/>
              <w:right w:val="nil"/>
            </w:tcBorders>
            <w:shd w:val="clear" w:color="auto" w:fill="auto"/>
            <w:vAlign w:val="center"/>
            <w:hideMark/>
          </w:tcPr>
          <w:p w14:paraId="1D99066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25.3124 </w:t>
            </w:r>
          </w:p>
        </w:tc>
        <w:tc>
          <w:tcPr>
            <w:tcW w:w="1157" w:type="dxa"/>
            <w:tcBorders>
              <w:top w:val="nil"/>
              <w:left w:val="nil"/>
              <w:bottom w:val="nil"/>
              <w:right w:val="nil"/>
            </w:tcBorders>
            <w:shd w:val="clear" w:color="auto" w:fill="auto"/>
            <w:vAlign w:val="center"/>
            <w:hideMark/>
          </w:tcPr>
          <w:p w14:paraId="1297F5F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24.8448 </w:t>
            </w:r>
          </w:p>
        </w:tc>
        <w:tc>
          <w:tcPr>
            <w:tcW w:w="1157" w:type="dxa"/>
            <w:tcBorders>
              <w:top w:val="nil"/>
              <w:left w:val="nil"/>
              <w:bottom w:val="nil"/>
              <w:right w:val="nil"/>
            </w:tcBorders>
            <w:shd w:val="clear" w:color="auto" w:fill="auto"/>
            <w:vAlign w:val="center"/>
            <w:hideMark/>
          </w:tcPr>
          <w:p w14:paraId="6AC3B5F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25.7896 </w:t>
            </w:r>
          </w:p>
        </w:tc>
      </w:tr>
      <w:tr w:rsidR="009A7F8D" w:rsidRPr="00B831AA" w14:paraId="0796CAF0" w14:textId="77777777" w:rsidTr="008D7861">
        <w:trPr>
          <w:trHeight w:val="163"/>
          <w:jc w:val="center"/>
        </w:trPr>
        <w:tc>
          <w:tcPr>
            <w:tcW w:w="810" w:type="dxa"/>
            <w:tcBorders>
              <w:top w:val="nil"/>
              <w:left w:val="nil"/>
              <w:bottom w:val="nil"/>
              <w:right w:val="nil"/>
            </w:tcBorders>
            <w:shd w:val="clear" w:color="auto" w:fill="auto"/>
            <w:noWrap/>
            <w:hideMark/>
          </w:tcPr>
          <w:p w14:paraId="34C9E6C5"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40A6D6A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hideMark/>
          </w:tcPr>
          <w:p w14:paraId="5B84A7C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18.0414 </w:t>
            </w:r>
          </w:p>
        </w:tc>
        <w:tc>
          <w:tcPr>
            <w:tcW w:w="1157" w:type="dxa"/>
            <w:tcBorders>
              <w:top w:val="nil"/>
              <w:left w:val="nil"/>
              <w:bottom w:val="nil"/>
              <w:right w:val="nil"/>
            </w:tcBorders>
            <w:shd w:val="clear" w:color="auto" w:fill="auto"/>
            <w:vAlign w:val="center"/>
            <w:hideMark/>
          </w:tcPr>
          <w:p w14:paraId="0B24FCC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18.5279 </w:t>
            </w:r>
          </w:p>
        </w:tc>
        <w:tc>
          <w:tcPr>
            <w:tcW w:w="1157" w:type="dxa"/>
            <w:tcBorders>
              <w:top w:val="nil"/>
              <w:left w:val="nil"/>
              <w:bottom w:val="nil"/>
              <w:right w:val="nil"/>
            </w:tcBorders>
            <w:shd w:val="clear" w:color="auto" w:fill="auto"/>
            <w:vAlign w:val="center"/>
            <w:hideMark/>
          </w:tcPr>
          <w:p w14:paraId="2501E0F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19.5984 </w:t>
            </w:r>
          </w:p>
        </w:tc>
        <w:tc>
          <w:tcPr>
            <w:tcW w:w="1157" w:type="dxa"/>
            <w:tcBorders>
              <w:top w:val="nil"/>
              <w:left w:val="nil"/>
              <w:bottom w:val="nil"/>
              <w:right w:val="nil"/>
            </w:tcBorders>
            <w:shd w:val="clear" w:color="auto" w:fill="auto"/>
            <w:vAlign w:val="center"/>
            <w:hideMark/>
          </w:tcPr>
          <w:p w14:paraId="5421386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20.6199 </w:t>
            </w:r>
          </w:p>
        </w:tc>
        <w:tc>
          <w:tcPr>
            <w:tcW w:w="1157" w:type="dxa"/>
            <w:tcBorders>
              <w:top w:val="nil"/>
              <w:left w:val="nil"/>
              <w:bottom w:val="nil"/>
              <w:right w:val="nil"/>
            </w:tcBorders>
            <w:shd w:val="clear" w:color="auto" w:fill="auto"/>
            <w:vAlign w:val="center"/>
            <w:hideMark/>
          </w:tcPr>
          <w:p w14:paraId="197EAAB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21.6902 </w:t>
            </w:r>
          </w:p>
        </w:tc>
        <w:tc>
          <w:tcPr>
            <w:tcW w:w="1157" w:type="dxa"/>
            <w:tcBorders>
              <w:top w:val="nil"/>
              <w:left w:val="nil"/>
              <w:bottom w:val="nil"/>
              <w:right w:val="nil"/>
            </w:tcBorders>
            <w:shd w:val="clear" w:color="auto" w:fill="auto"/>
            <w:vAlign w:val="center"/>
            <w:hideMark/>
          </w:tcPr>
          <w:p w14:paraId="2B68887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22.7603 </w:t>
            </w:r>
          </w:p>
        </w:tc>
        <w:tc>
          <w:tcPr>
            <w:tcW w:w="1157" w:type="dxa"/>
            <w:tcBorders>
              <w:top w:val="nil"/>
              <w:left w:val="nil"/>
              <w:bottom w:val="nil"/>
              <w:right w:val="nil"/>
            </w:tcBorders>
            <w:shd w:val="clear" w:color="auto" w:fill="auto"/>
            <w:vAlign w:val="center"/>
            <w:hideMark/>
          </w:tcPr>
          <w:p w14:paraId="64476650"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222CF04B"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310B2FE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23.1885 </w:t>
            </w:r>
          </w:p>
        </w:tc>
        <w:tc>
          <w:tcPr>
            <w:tcW w:w="1157" w:type="dxa"/>
            <w:tcBorders>
              <w:top w:val="nil"/>
              <w:left w:val="nil"/>
              <w:bottom w:val="nil"/>
              <w:right w:val="nil"/>
            </w:tcBorders>
            <w:shd w:val="clear" w:color="auto" w:fill="auto"/>
            <w:vAlign w:val="center"/>
            <w:hideMark/>
          </w:tcPr>
          <w:p w14:paraId="153AB0A1"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32352D7C" w14:textId="77777777" w:rsidTr="008D7861">
        <w:trPr>
          <w:trHeight w:val="163"/>
          <w:jc w:val="center"/>
        </w:trPr>
        <w:tc>
          <w:tcPr>
            <w:tcW w:w="810" w:type="dxa"/>
            <w:tcBorders>
              <w:top w:val="nil"/>
              <w:left w:val="nil"/>
              <w:bottom w:val="nil"/>
              <w:right w:val="nil"/>
            </w:tcBorders>
            <w:shd w:val="clear" w:color="auto" w:fill="auto"/>
            <w:noWrap/>
            <w:hideMark/>
          </w:tcPr>
          <w:p w14:paraId="3EF40060" w14:textId="77777777" w:rsidR="009A7F8D" w:rsidRPr="00B831AA" w:rsidRDefault="009A7F8D" w:rsidP="009A7F8D">
            <w:pPr>
              <w:autoSpaceDE/>
              <w:autoSpaceDN/>
              <w:adjustRightInd/>
              <w:jc w:val="center"/>
              <w:rPr>
                <w:rFonts w:ascii="Calibri" w:hAnsi="Calibri" w:cs="Calibri"/>
                <w:sz w:val="22"/>
                <w:szCs w:val="22"/>
              </w:rPr>
            </w:pPr>
          </w:p>
        </w:tc>
        <w:tc>
          <w:tcPr>
            <w:tcW w:w="1476" w:type="dxa"/>
            <w:tcBorders>
              <w:top w:val="nil"/>
              <w:left w:val="nil"/>
              <w:bottom w:val="nil"/>
              <w:right w:val="nil"/>
            </w:tcBorders>
            <w:shd w:val="clear" w:color="auto" w:fill="auto"/>
            <w:hideMark/>
          </w:tcPr>
          <w:p w14:paraId="31BF3CA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hideMark/>
          </w:tcPr>
          <w:p w14:paraId="10862A4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16.9137 </w:t>
            </w:r>
          </w:p>
        </w:tc>
        <w:tc>
          <w:tcPr>
            <w:tcW w:w="1157" w:type="dxa"/>
            <w:tcBorders>
              <w:top w:val="nil"/>
              <w:left w:val="nil"/>
              <w:bottom w:val="nil"/>
              <w:right w:val="nil"/>
            </w:tcBorders>
            <w:shd w:val="clear" w:color="auto" w:fill="auto"/>
            <w:vAlign w:val="center"/>
            <w:hideMark/>
          </w:tcPr>
          <w:p w14:paraId="0610E9A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17.3699 </w:t>
            </w:r>
          </w:p>
        </w:tc>
        <w:tc>
          <w:tcPr>
            <w:tcW w:w="1157" w:type="dxa"/>
            <w:tcBorders>
              <w:top w:val="nil"/>
              <w:left w:val="nil"/>
              <w:bottom w:val="nil"/>
              <w:right w:val="nil"/>
            </w:tcBorders>
            <w:shd w:val="clear" w:color="auto" w:fill="auto"/>
            <w:vAlign w:val="center"/>
            <w:hideMark/>
          </w:tcPr>
          <w:p w14:paraId="51E112F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18.3735 </w:t>
            </w:r>
          </w:p>
        </w:tc>
        <w:tc>
          <w:tcPr>
            <w:tcW w:w="1157" w:type="dxa"/>
            <w:tcBorders>
              <w:top w:val="nil"/>
              <w:left w:val="nil"/>
              <w:bottom w:val="nil"/>
              <w:right w:val="nil"/>
            </w:tcBorders>
            <w:shd w:val="clear" w:color="auto" w:fill="auto"/>
            <w:vAlign w:val="center"/>
            <w:hideMark/>
          </w:tcPr>
          <w:p w14:paraId="42A1A9B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19.3311 </w:t>
            </w:r>
          </w:p>
        </w:tc>
        <w:tc>
          <w:tcPr>
            <w:tcW w:w="1157" w:type="dxa"/>
            <w:tcBorders>
              <w:top w:val="nil"/>
              <w:left w:val="nil"/>
              <w:bottom w:val="nil"/>
              <w:right w:val="nil"/>
            </w:tcBorders>
            <w:shd w:val="clear" w:color="auto" w:fill="auto"/>
            <w:vAlign w:val="center"/>
            <w:hideMark/>
          </w:tcPr>
          <w:p w14:paraId="4EF94B8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20.3345 </w:t>
            </w:r>
          </w:p>
        </w:tc>
        <w:tc>
          <w:tcPr>
            <w:tcW w:w="1157" w:type="dxa"/>
            <w:tcBorders>
              <w:top w:val="nil"/>
              <w:left w:val="nil"/>
              <w:bottom w:val="nil"/>
              <w:right w:val="nil"/>
            </w:tcBorders>
            <w:shd w:val="clear" w:color="auto" w:fill="auto"/>
            <w:vAlign w:val="center"/>
            <w:hideMark/>
          </w:tcPr>
          <w:p w14:paraId="4CD2E5F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21.3378 </w:t>
            </w:r>
          </w:p>
        </w:tc>
        <w:tc>
          <w:tcPr>
            <w:tcW w:w="1157" w:type="dxa"/>
            <w:tcBorders>
              <w:top w:val="nil"/>
              <w:left w:val="nil"/>
              <w:bottom w:val="nil"/>
              <w:right w:val="nil"/>
            </w:tcBorders>
            <w:shd w:val="clear" w:color="auto" w:fill="auto"/>
            <w:vAlign w:val="center"/>
            <w:hideMark/>
          </w:tcPr>
          <w:p w14:paraId="51CCF47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21.7391 </w:t>
            </w:r>
          </w:p>
        </w:tc>
        <w:tc>
          <w:tcPr>
            <w:tcW w:w="1157" w:type="dxa"/>
            <w:tcBorders>
              <w:top w:val="nil"/>
              <w:left w:val="nil"/>
              <w:bottom w:val="nil"/>
              <w:right w:val="nil"/>
            </w:tcBorders>
            <w:shd w:val="clear" w:color="auto" w:fill="auto"/>
            <w:vAlign w:val="center"/>
            <w:hideMark/>
          </w:tcPr>
          <w:p w14:paraId="3ECC75B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22.1484 </w:t>
            </w:r>
          </w:p>
        </w:tc>
        <w:tc>
          <w:tcPr>
            <w:tcW w:w="1157" w:type="dxa"/>
            <w:tcBorders>
              <w:top w:val="nil"/>
              <w:left w:val="nil"/>
              <w:bottom w:val="nil"/>
              <w:right w:val="nil"/>
            </w:tcBorders>
            <w:shd w:val="clear" w:color="auto" w:fill="auto"/>
            <w:vAlign w:val="center"/>
            <w:hideMark/>
          </w:tcPr>
          <w:p w14:paraId="44CCD58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21.7392 </w:t>
            </w:r>
          </w:p>
        </w:tc>
        <w:tc>
          <w:tcPr>
            <w:tcW w:w="1157" w:type="dxa"/>
            <w:tcBorders>
              <w:top w:val="nil"/>
              <w:left w:val="nil"/>
              <w:bottom w:val="nil"/>
              <w:right w:val="nil"/>
            </w:tcBorders>
            <w:shd w:val="clear" w:color="auto" w:fill="auto"/>
            <w:vAlign w:val="center"/>
            <w:hideMark/>
          </w:tcPr>
          <w:p w14:paraId="01298DE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22.5659 </w:t>
            </w:r>
          </w:p>
        </w:tc>
      </w:tr>
      <w:tr w:rsidR="009A7F8D" w:rsidRPr="00B831AA" w14:paraId="68355652" w14:textId="77777777" w:rsidTr="008D7861">
        <w:trPr>
          <w:trHeight w:val="163"/>
          <w:jc w:val="center"/>
        </w:trPr>
        <w:tc>
          <w:tcPr>
            <w:tcW w:w="810" w:type="dxa"/>
            <w:tcBorders>
              <w:top w:val="nil"/>
              <w:left w:val="nil"/>
              <w:bottom w:val="nil"/>
              <w:right w:val="nil"/>
            </w:tcBorders>
            <w:shd w:val="clear" w:color="auto" w:fill="auto"/>
            <w:noWrap/>
            <w:hideMark/>
          </w:tcPr>
          <w:p w14:paraId="3D1EB6BB"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5E54EA4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hideMark/>
          </w:tcPr>
          <w:p w14:paraId="7AAB985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1,353.10 </w:t>
            </w:r>
          </w:p>
        </w:tc>
        <w:tc>
          <w:tcPr>
            <w:tcW w:w="1157" w:type="dxa"/>
            <w:tcBorders>
              <w:top w:val="nil"/>
              <w:left w:val="nil"/>
              <w:bottom w:val="nil"/>
              <w:right w:val="nil"/>
            </w:tcBorders>
            <w:shd w:val="clear" w:color="auto" w:fill="auto"/>
            <w:vAlign w:val="center"/>
            <w:hideMark/>
          </w:tcPr>
          <w:p w14:paraId="23FFAAC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1,389.59 </w:t>
            </w:r>
          </w:p>
        </w:tc>
        <w:tc>
          <w:tcPr>
            <w:tcW w:w="1157" w:type="dxa"/>
            <w:tcBorders>
              <w:top w:val="nil"/>
              <w:left w:val="nil"/>
              <w:bottom w:val="nil"/>
              <w:right w:val="nil"/>
            </w:tcBorders>
            <w:shd w:val="clear" w:color="auto" w:fill="auto"/>
            <w:vAlign w:val="center"/>
            <w:hideMark/>
          </w:tcPr>
          <w:p w14:paraId="224678A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1,469.88 </w:t>
            </w:r>
          </w:p>
        </w:tc>
        <w:tc>
          <w:tcPr>
            <w:tcW w:w="1157" w:type="dxa"/>
            <w:tcBorders>
              <w:top w:val="nil"/>
              <w:left w:val="nil"/>
              <w:bottom w:val="nil"/>
              <w:right w:val="nil"/>
            </w:tcBorders>
            <w:shd w:val="clear" w:color="auto" w:fill="auto"/>
            <w:vAlign w:val="center"/>
            <w:hideMark/>
          </w:tcPr>
          <w:p w14:paraId="049007B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1,546.49 </w:t>
            </w:r>
          </w:p>
        </w:tc>
        <w:tc>
          <w:tcPr>
            <w:tcW w:w="1157" w:type="dxa"/>
            <w:tcBorders>
              <w:top w:val="nil"/>
              <w:left w:val="nil"/>
              <w:bottom w:val="nil"/>
              <w:right w:val="nil"/>
            </w:tcBorders>
            <w:shd w:val="clear" w:color="auto" w:fill="auto"/>
            <w:vAlign w:val="center"/>
            <w:hideMark/>
          </w:tcPr>
          <w:p w14:paraId="24840DC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1,626.76 </w:t>
            </w:r>
          </w:p>
        </w:tc>
        <w:tc>
          <w:tcPr>
            <w:tcW w:w="1157" w:type="dxa"/>
            <w:tcBorders>
              <w:top w:val="nil"/>
              <w:left w:val="nil"/>
              <w:bottom w:val="nil"/>
              <w:right w:val="nil"/>
            </w:tcBorders>
            <w:shd w:val="clear" w:color="auto" w:fill="auto"/>
            <w:vAlign w:val="center"/>
            <w:hideMark/>
          </w:tcPr>
          <w:p w14:paraId="79109A0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1,707.02 </w:t>
            </w:r>
          </w:p>
        </w:tc>
        <w:tc>
          <w:tcPr>
            <w:tcW w:w="1157" w:type="dxa"/>
            <w:tcBorders>
              <w:top w:val="nil"/>
              <w:left w:val="nil"/>
              <w:bottom w:val="nil"/>
              <w:right w:val="nil"/>
            </w:tcBorders>
            <w:shd w:val="clear" w:color="auto" w:fill="auto"/>
            <w:vAlign w:val="center"/>
            <w:hideMark/>
          </w:tcPr>
          <w:p w14:paraId="0CF0D9A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1,739.13 </w:t>
            </w:r>
          </w:p>
        </w:tc>
        <w:tc>
          <w:tcPr>
            <w:tcW w:w="1157" w:type="dxa"/>
            <w:tcBorders>
              <w:top w:val="nil"/>
              <w:left w:val="nil"/>
              <w:bottom w:val="nil"/>
              <w:right w:val="nil"/>
            </w:tcBorders>
            <w:shd w:val="clear" w:color="auto" w:fill="auto"/>
            <w:vAlign w:val="center"/>
            <w:hideMark/>
          </w:tcPr>
          <w:p w14:paraId="0ED9B10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1,771.87 </w:t>
            </w:r>
          </w:p>
        </w:tc>
        <w:tc>
          <w:tcPr>
            <w:tcW w:w="1157" w:type="dxa"/>
            <w:tcBorders>
              <w:top w:val="nil"/>
              <w:left w:val="nil"/>
              <w:bottom w:val="nil"/>
              <w:right w:val="nil"/>
            </w:tcBorders>
            <w:shd w:val="clear" w:color="auto" w:fill="auto"/>
            <w:vAlign w:val="center"/>
            <w:hideMark/>
          </w:tcPr>
          <w:p w14:paraId="506A4F6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1,739.14 </w:t>
            </w:r>
          </w:p>
        </w:tc>
        <w:tc>
          <w:tcPr>
            <w:tcW w:w="1157" w:type="dxa"/>
            <w:tcBorders>
              <w:top w:val="nil"/>
              <w:left w:val="nil"/>
              <w:bottom w:val="nil"/>
              <w:right w:val="nil"/>
            </w:tcBorders>
            <w:shd w:val="clear" w:color="auto" w:fill="auto"/>
            <w:vAlign w:val="center"/>
            <w:hideMark/>
          </w:tcPr>
          <w:p w14:paraId="19763E0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1,805.27 </w:t>
            </w:r>
          </w:p>
        </w:tc>
      </w:tr>
      <w:tr w:rsidR="009A7F8D" w:rsidRPr="00B831AA" w14:paraId="0C3621BD" w14:textId="77777777" w:rsidTr="008D7861">
        <w:trPr>
          <w:trHeight w:val="163"/>
          <w:jc w:val="center"/>
        </w:trPr>
        <w:tc>
          <w:tcPr>
            <w:tcW w:w="810" w:type="dxa"/>
            <w:tcBorders>
              <w:top w:val="nil"/>
              <w:left w:val="nil"/>
              <w:bottom w:val="nil"/>
              <w:right w:val="nil"/>
            </w:tcBorders>
            <w:shd w:val="clear" w:color="auto" w:fill="auto"/>
            <w:noWrap/>
            <w:hideMark/>
          </w:tcPr>
          <w:p w14:paraId="613D7D33"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0EF8FF92" w14:textId="77777777" w:rsidR="009A7F8D" w:rsidRPr="00B831AA" w:rsidRDefault="009A7F8D" w:rsidP="009A7F8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0171490D"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720C365C"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598E61EE"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464FCC3D"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7E5B25C2"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09C48F5F"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54BCE7C8"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6E14CD4D"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F150786"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54CE5F98" w14:textId="77777777" w:rsidR="009A7F8D" w:rsidRPr="00B831AA" w:rsidRDefault="009A7F8D" w:rsidP="009A7F8D">
            <w:pPr>
              <w:autoSpaceDE/>
              <w:autoSpaceDN/>
              <w:adjustRightInd/>
              <w:jc w:val="right"/>
              <w:rPr>
                <w:sz w:val="20"/>
                <w:szCs w:val="20"/>
              </w:rPr>
            </w:pPr>
          </w:p>
        </w:tc>
      </w:tr>
      <w:tr w:rsidR="009A7F8D" w:rsidRPr="00B831AA" w14:paraId="6574C503" w14:textId="77777777" w:rsidTr="008D7861">
        <w:trPr>
          <w:trHeight w:val="163"/>
          <w:jc w:val="center"/>
        </w:trPr>
        <w:tc>
          <w:tcPr>
            <w:tcW w:w="810" w:type="dxa"/>
            <w:tcBorders>
              <w:top w:val="nil"/>
              <w:left w:val="nil"/>
              <w:bottom w:val="nil"/>
              <w:right w:val="nil"/>
            </w:tcBorders>
            <w:shd w:val="clear" w:color="auto" w:fill="auto"/>
            <w:noWrap/>
            <w:hideMark/>
          </w:tcPr>
          <w:p w14:paraId="13B90922"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09</w:t>
            </w:r>
          </w:p>
        </w:tc>
        <w:tc>
          <w:tcPr>
            <w:tcW w:w="1476" w:type="dxa"/>
            <w:tcBorders>
              <w:top w:val="nil"/>
              <w:left w:val="nil"/>
              <w:bottom w:val="nil"/>
              <w:right w:val="nil"/>
            </w:tcBorders>
            <w:shd w:val="clear" w:color="auto" w:fill="auto"/>
            <w:vAlign w:val="center"/>
            <w:hideMark/>
          </w:tcPr>
          <w:p w14:paraId="3CA01D0B"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hideMark/>
          </w:tcPr>
          <w:p w14:paraId="6586F19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37,506.48 </w:t>
            </w:r>
          </w:p>
        </w:tc>
        <w:tc>
          <w:tcPr>
            <w:tcW w:w="1157" w:type="dxa"/>
            <w:tcBorders>
              <w:top w:val="nil"/>
              <w:left w:val="nil"/>
              <w:bottom w:val="nil"/>
              <w:right w:val="nil"/>
            </w:tcBorders>
            <w:shd w:val="clear" w:color="auto" w:fill="auto"/>
            <w:vAlign w:val="center"/>
            <w:hideMark/>
          </w:tcPr>
          <w:p w14:paraId="04EFB38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38,458.87 </w:t>
            </w:r>
          </w:p>
        </w:tc>
        <w:tc>
          <w:tcPr>
            <w:tcW w:w="1157" w:type="dxa"/>
            <w:tcBorders>
              <w:top w:val="nil"/>
              <w:left w:val="nil"/>
              <w:bottom w:val="nil"/>
              <w:right w:val="nil"/>
            </w:tcBorders>
            <w:shd w:val="clear" w:color="auto" w:fill="auto"/>
            <w:vAlign w:val="center"/>
            <w:hideMark/>
          </w:tcPr>
          <w:p w14:paraId="7AC640C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40,648.66 </w:t>
            </w:r>
          </w:p>
        </w:tc>
        <w:tc>
          <w:tcPr>
            <w:tcW w:w="1157" w:type="dxa"/>
            <w:tcBorders>
              <w:top w:val="nil"/>
              <w:left w:val="nil"/>
              <w:bottom w:val="nil"/>
              <w:right w:val="nil"/>
            </w:tcBorders>
            <w:shd w:val="clear" w:color="auto" w:fill="auto"/>
            <w:vAlign w:val="center"/>
            <w:hideMark/>
          </w:tcPr>
          <w:p w14:paraId="22B078E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42,743.97 </w:t>
            </w:r>
          </w:p>
        </w:tc>
        <w:tc>
          <w:tcPr>
            <w:tcW w:w="1157" w:type="dxa"/>
            <w:tcBorders>
              <w:top w:val="nil"/>
              <w:left w:val="nil"/>
              <w:bottom w:val="nil"/>
              <w:right w:val="nil"/>
            </w:tcBorders>
            <w:shd w:val="clear" w:color="auto" w:fill="auto"/>
            <w:vAlign w:val="center"/>
            <w:hideMark/>
          </w:tcPr>
          <w:p w14:paraId="671BD32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45,029.81 </w:t>
            </w:r>
          </w:p>
        </w:tc>
        <w:tc>
          <w:tcPr>
            <w:tcW w:w="1157" w:type="dxa"/>
            <w:tcBorders>
              <w:top w:val="nil"/>
              <w:left w:val="nil"/>
              <w:bottom w:val="nil"/>
              <w:right w:val="nil"/>
            </w:tcBorders>
            <w:shd w:val="clear" w:color="auto" w:fill="auto"/>
            <w:vAlign w:val="center"/>
            <w:hideMark/>
          </w:tcPr>
          <w:p w14:paraId="318105D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47,219.60 </w:t>
            </w:r>
          </w:p>
        </w:tc>
        <w:tc>
          <w:tcPr>
            <w:tcW w:w="1157" w:type="dxa"/>
            <w:tcBorders>
              <w:top w:val="nil"/>
              <w:left w:val="nil"/>
              <w:bottom w:val="nil"/>
              <w:right w:val="nil"/>
            </w:tcBorders>
            <w:shd w:val="clear" w:color="auto" w:fill="auto"/>
            <w:vAlign w:val="center"/>
            <w:hideMark/>
          </w:tcPr>
          <w:p w14:paraId="3DCAE90B"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2C5B2B35"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40954C6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48,110.65 </w:t>
            </w:r>
          </w:p>
        </w:tc>
        <w:tc>
          <w:tcPr>
            <w:tcW w:w="1157" w:type="dxa"/>
            <w:tcBorders>
              <w:top w:val="nil"/>
              <w:left w:val="nil"/>
              <w:bottom w:val="nil"/>
              <w:right w:val="nil"/>
            </w:tcBorders>
            <w:shd w:val="clear" w:color="auto" w:fill="auto"/>
            <w:vAlign w:val="center"/>
            <w:hideMark/>
          </w:tcPr>
          <w:p w14:paraId="3AA19F9B"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5EBF71A7" w14:textId="77777777" w:rsidTr="008D7861">
        <w:trPr>
          <w:trHeight w:val="163"/>
          <w:jc w:val="center"/>
        </w:trPr>
        <w:tc>
          <w:tcPr>
            <w:tcW w:w="810" w:type="dxa"/>
            <w:tcBorders>
              <w:top w:val="nil"/>
              <w:left w:val="nil"/>
              <w:bottom w:val="nil"/>
              <w:right w:val="nil"/>
            </w:tcBorders>
            <w:shd w:val="clear" w:color="auto" w:fill="auto"/>
            <w:noWrap/>
            <w:hideMark/>
          </w:tcPr>
          <w:p w14:paraId="4BB6FDC6" w14:textId="77777777" w:rsidR="009A7F8D" w:rsidRPr="00B831AA" w:rsidRDefault="009A7F8D" w:rsidP="009A7F8D">
            <w:pPr>
              <w:autoSpaceDE/>
              <w:autoSpaceDN/>
              <w:adjustRightInd/>
              <w:jc w:val="center"/>
              <w:rPr>
                <w:rFonts w:ascii="Calibri" w:hAnsi="Calibri" w:cs="Calibri"/>
                <w:sz w:val="22"/>
                <w:szCs w:val="22"/>
              </w:rPr>
            </w:pPr>
          </w:p>
        </w:tc>
        <w:tc>
          <w:tcPr>
            <w:tcW w:w="1476" w:type="dxa"/>
            <w:tcBorders>
              <w:top w:val="nil"/>
              <w:left w:val="nil"/>
              <w:bottom w:val="nil"/>
              <w:right w:val="nil"/>
            </w:tcBorders>
            <w:shd w:val="clear" w:color="auto" w:fill="auto"/>
            <w:vAlign w:val="center"/>
            <w:hideMark/>
          </w:tcPr>
          <w:p w14:paraId="46326E2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hideMark/>
          </w:tcPr>
          <w:p w14:paraId="17B94E4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37,362.78 </w:t>
            </w:r>
          </w:p>
        </w:tc>
        <w:tc>
          <w:tcPr>
            <w:tcW w:w="1157" w:type="dxa"/>
            <w:tcBorders>
              <w:top w:val="nil"/>
              <w:left w:val="nil"/>
              <w:bottom w:val="nil"/>
              <w:right w:val="nil"/>
            </w:tcBorders>
            <w:shd w:val="clear" w:color="auto" w:fill="auto"/>
            <w:vAlign w:val="center"/>
            <w:hideMark/>
          </w:tcPr>
          <w:p w14:paraId="3AFCA76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38,311.52 </w:t>
            </w:r>
          </w:p>
        </w:tc>
        <w:tc>
          <w:tcPr>
            <w:tcW w:w="1157" w:type="dxa"/>
            <w:tcBorders>
              <w:top w:val="nil"/>
              <w:left w:val="nil"/>
              <w:bottom w:val="nil"/>
              <w:right w:val="nil"/>
            </w:tcBorders>
            <w:shd w:val="clear" w:color="auto" w:fill="auto"/>
            <w:vAlign w:val="center"/>
            <w:hideMark/>
          </w:tcPr>
          <w:p w14:paraId="09AFCBD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40,492.92 </w:t>
            </w:r>
          </w:p>
        </w:tc>
        <w:tc>
          <w:tcPr>
            <w:tcW w:w="1157" w:type="dxa"/>
            <w:tcBorders>
              <w:top w:val="nil"/>
              <w:left w:val="nil"/>
              <w:bottom w:val="nil"/>
              <w:right w:val="nil"/>
            </w:tcBorders>
            <w:shd w:val="clear" w:color="auto" w:fill="auto"/>
            <w:vAlign w:val="center"/>
            <w:hideMark/>
          </w:tcPr>
          <w:p w14:paraId="382B459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42,580.20 </w:t>
            </w:r>
          </w:p>
        </w:tc>
        <w:tc>
          <w:tcPr>
            <w:tcW w:w="1157" w:type="dxa"/>
            <w:tcBorders>
              <w:top w:val="nil"/>
              <w:left w:val="nil"/>
              <w:bottom w:val="nil"/>
              <w:right w:val="nil"/>
            </w:tcBorders>
            <w:shd w:val="clear" w:color="auto" w:fill="auto"/>
            <w:vAlign w:val="center"/>
            <w:hideMark/>
          </w:tcPr>
          <w:p w14:paraId="6F19162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44,857.28 </w:t>
            </w:r>
          </w:p>
        </w:tc>
        <w:tc>
          <w:tcPr>
            <w:tcW w:w="1157" w:type="dxa"/>
            <w:tcBorders>
              <w:top w:val="nil"/>
              <w:left w:val="nil"/>
              <w:bottom w:val="nil"/>
              <w:right w:val="nil"/>
            </w:tcBorders>
            <w:shd w:val="clear" w:color="auto" w:fill="auto"/>
            <w:vAlign w:val="center"/>
            <w:hideMark/>
          </w:tcPr>
          <w:p w14:paraId="3072E84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47,038.68 </w:t>
            </w:r>
          </w:p>
        </w:tc>
        <w:tc>
          <w:tcPr>
            <w:tcW w:w="1157" w:type="dxa"/>
            <w:tcBorders>
              <w:top w:val="nil"/>
              <w:left w:val="nil"/>
              <w:bottom w:val="nil"/>
              <w:right w:val="nil"/>
            </w:tcBorders>
            <w:shd w:val="clear" w:color="auto" w:fill="auto"/>
            <w:vAlign w:val="center"/>
            <w:hideMark/>
          </w:tcPr>
          <w:p w14:paraId="4344A742"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3BD157CF"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692268F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47,926.32 </w:t>
            </w:r>
          </w:p>
        </w:tc>
        <w:tc>
          <w:tcPr>
            <w:tcW w:w="1157" w:type="dxa"/>
            <w:tcBorders>
              <w:top w:val="nil"/>
              <w:left w:val="nil"/>
              <w:bottom w:val="nil"/>
              <w:right w:val="nil"/>
            </w:tcBorders>
            <w:shd w:val="clear" w:color="auto" w:fill="auto"/>
            <w:vAlign w:val="center"/>
            <w:hideMark/>
          </w:tcPr>
          <w:p w14:paraId="682140CA"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77A9975D" w14:textId="77777777" w:rsidTr="008D7861">
        <w:trPr>
          <w:trHeight w:val="163"/>
          <w:jc w:val="center"/>
        </w:trPr>
        <w:tc>
          <w:tcPr>
            <w:tcW w:w="810" w:type="dxa"/>
            <w:tcBorders>
              <w:top w:val="nil"/>
              <w:left w:val="nil"/>
              <w:bottom w:val="nil"/>
              <w:right w:val="nil"/>
            </w:tcBorders>
            <w:shd w:val="clear" w:color="auto" w:fill="auto"/>
            <w:noWrap/>
            <w:hideMark/>
          </w:tcPr>
          <w:p w14:paraId="7177FF90"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239426B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hideMark/>
          </w:tcPr>
          <w:p w14:paraId="059EB1A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20.5290 </w:t>
            </w:r>
          </w:p>
        </w:tc>
        <w:tc>
          <w:tcPr>
            <w:tcW w:w="1157" w:type="dxa"/>
            <w:tcBorders>
              <w:top w:val="nil"/>
              <w:left w:val="nil"/>
              <w:bottom w:val="nil"/>
              <w:right w:val="nil"/>
            </w:tcBorders>
            <w:shd w:val="clear" w:color="auto" w:fill="auto"/>
            <w:vAlign w:val="center"/>
            <w:hideMark/>
          </w:tcPr>
          <w:p w14:paraId="3412CFE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21.0503 </w:t>
            </w:r>
          </w:p>
        </w:tc>
        <w:tc>
          <w:tcPr>
            <w:tcW w:w="1157" w:type="dxa"/>
            <w:tcBorders>
              <w:top w:val="nil"/>
              <w:left w:val="nil"/>
              <w:bottom w:val="nil"/>
              <w:right w:val="nil"/>
            </w:tcBorders>
            <w:shd w:val="clear" w:color="auto" w:fill="auto"/>
            <w:vAlign w:val="center"/>
            <w:hideMark/>
          </w:tcPr>
          <w:p w14:paraId="50BDADA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22.2490 </w:t>
            </w:r>
          </w:p>
        </w:tc>
        <w:tc>
          <w:tcPr>
            <w:tcW w:w="1157" w:type="dxa"/>
            <w:tcBorders>
              <w:top w:val="nil"/>
              <w:left w:val="nil"/>
              <w:bottom w:val="nil"/>
              <w:right w:val="nil"/>
            </w:tcBorders>
            <w:shd w:val="clear" w:color="auto" w:fill="auto"/>
            <w:vAlign w:val="center"/>
            <w:hideMark/>
          </w:tcPr>
          <w:p w14:paraId="17BB9B0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23.3956 </w:t>
            </w:r>
          </w:p>
        </w:tc>
        <w:tc>
          <w:tcPr>
            <w:tcW w:w="1157" w:type="dxa"/>
            <w:tcBorders>
              <w:top w:val="nil"/>
              <w:left w:val="nil"/>
              <w:bottom w:val="nil"/>
              <w:right w:val="nil"/>
            </w:tcBorders>
            <w:shd w:val="clear" w:color="auto" w:fill="auto"/>
            <w:vAlign w:val="center"/>
            <w:hideMark/>
          </w:tcPr>
          <w:p w14:paraId="1336968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24.6468 </w:t>
            </w:r>
          </w:p>
        </w:tc>
        <w:tc>
          <w:tcPr>
            <w:tcW w:w="1157" w:type="dxa"/>
            <w:tcBorders>
              <w:top w:val="nil"/>
              <w:left w:val="nil"/>
              <w:bottom w:val="nil"/>
              <w:right w:val="nil"/>
            </w:tcBorders>
            <w:shd w:val="clear" w:color="auto" w:fill="auto"/>
            <w:vAlign w:val="center"/>
            <w:hideMark/>
          </w:tcPr>
          <w:p w14:paraId="3039D47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25.8455 </w:t>
            </w:r>
          </w:p>
        </w:tc>
        <w:tc>
          <w:tcPr>
            <w:tcW w:w="1157" w:type="dxa"/>
            <w:tcBorders>
              <w:top w:val="nil"/>
              <w:left w:val="nil"/>
              <w:bottom w:val="nil"/>
              <w:right w:val="nil"/>
            </w:tcBorders>
            <w:shd w:val="clear" w:color="auto" w:fill="auto"/>
            <w:vAlign w:val="center"/>
            <w:hideMark/>
          </w:tcPr>
          <w:p w14:paraId="3597E89D"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1FC3A8A7"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3029CB7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26.3331 </w:t>
            </w:r>
          </w:p>
        </w:tc>
        <w:tc>
          <w:tcPr>
            <w:tcW w:w="1157" w:type="dxa"/>
            <w:tcBorders>
              <w:top w:val="nil"/>
              <w:left w:val="nil"/>
              <w:bottom w:val="nil"/>
              <w:right w:val="nil"/>
            </w:tcBorders>
            <w:shd w:val="clear" w:color="auto" w:fill="auto"/>
            <w:vAlign w:val="center"/>
            <w:hideMark/>
          </w:tcPr>
          <w:p w14:paraId="4E6E4714"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16A9D6A4" w14:textId="77777777" w:rsidTr="008D7861">
        <w:trPr>
          <w:trHeight w:val="163"/>
          <w:jc w:val="center"/>
        </w:trPr>
        <w:tc>
          <w:tcPr>
            <w:tcW w:w="810" w:type="dxa"/>
            <w:tcBorders>
              <w:top w:val="nil"/>
              <w:left w:val="nil"/>
              <w:bottom w:val="nil"/>
              <w:right w:val="nil"/>
            </w:tcBorders>
            <w:shd w:val="clear" w:color="auto" w:fill="auto"/>
            <w:noWrap/>
            <w:hideMark/>
          </w:tcPr>
          <w:p w14:paraId="4020C777"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449103A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hideMark/>
          </w:tcPr>
          <w:p w14:paraId="0A4645A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19.1604 </w:t>
            </w:r>
          </w:p>
        </w:tc>
        <w:tc>
          <w:tcPr>
            <w:tcW w:w="1157" w:type="dxa"/>
            <w:tcBorders>
              <w:top w:val="nil"/>
              <w:left w:val="nil"/>
              <w:bottom w:val="nil"/>
              <w:right w:val="nil"/>
            </w:tcBorders>
            <w:shd w:val="clear" w:color="auto" w:fill="auto"/>
            <w:vAlign w:val="center"/>
            <w:hideMark/>
          </w:tcPr>
          <w:p w14:paraId="44EB210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19.6469 </w:t>
            </w:r>
          </w:p>
        </w:tc>
        <w:tc>
          <w:tcPr>
            <w:tcW w:w="1157" w:type="dxa"/>
            <w:tcBorders>
              <w:top w:val="nil"/>
              <w:left w:val="nil"/>
              <w:bottom w:val="nil"/>
              <w:right w:val="nil"/>
            </w:tcBorders>
            <w:shd w:val="clear" w:color="auto" w:fill="auto"/>
            <w:vAlign w:val="center"/>
            <w:hideMark/>
          </w:tcPr>
          <w:p w14:paraId="0B5E47E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20.7656 </w:t>
            </w:r>
          </w:p>
        </w:tc>
        <w:tc>
          <w:tcPr>
            <w:tcW w:w="1157" w:type="dxa"/>
            <w:tcBorders>
              <w:top w:val="nil"/>
              <w:left w:val="nil"/>
              <w:bottom w:val="nil"/>
              <w:right w:val="nil"/>
            </w:tcBorders>
            <w:shd w:val="clear" w:color="auto" w:fill="auto"/>
            <w:vAlign w:val="center"/>
            <w:hideMark/>
          </w:tcPr>
          <w:p w14:paraId="3AF964A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21.8360 </w:t>
            </w:r>
          </w:p>
        </w:tc>
        <w:tc>
          <w:tcPr>
            <w:tcW w:w="1157" w:type="dxa"/>
            <w:tcBorders>
              <w:top w:val="nil"/>
              <w:left w:val="nil"/>
              <w:bottom w:val="nil"/>
              <w:right w:val="nil"/>
            </w:tcBorders>
            <w:shd w:val="clear" w:color="auto" w:fill="auto"/>
            <w:vAlign w:val="center"/>
            <w:hideMark/>
          </w:tcPr>
          <w:p w14:paraId="0C9623B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23.0037 </w:t>
            </w:r>
          </w:p>
        </w:tc>
        <w:tc>
          <w:tcPr>
            <w:tcW w:w="1157" w:type="dxa"/>
            <w:tcBorders>
              <w:top w:val="nil"/>
              <w:left w:val="nil"/>
              <w:bottom w:val="nil"/>
              <w:right w:val="nil"/>
            </w:tcBorders>
            <w:shd w:val="clear" w:color="auto" w:fill="auto"/>
            <w:vAlign w:val="center"/>
            <w:hideMark/>
          </w:tcPr>
          <w:p w14:paraId="76E427C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24.1224 </w:t>
            </w:r>
          </w:p>
        </w:tc>
        <w:tc>
          <w:tcPr>
            <w:tcW w:w="1157" w:type="dxa"/>
            <w:tcBorders>
              <w:top w:val="nil"/>
              <w:left w:val="nil"/>
              <w:bottom w:val="nil"/>
              <w:right w:val="nil"/>
            </w:tcBorders>
            <w:shd w:val="clear" w:color="auto" w:fill="auto"/>
            <w:vAlign w:val="center"/>
            <w:hideMark/>
          </w:tcPr>
          <w:p w14:paraId="29D6B50B"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2CEC1FDE"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798F5C5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24.5776 </w:t>
            </w:r>
          </w:p>
        </w:tc>
        <w:tc>
          <w:tcPr>
            <w:tcW w:w="1157" w:type="dxa"/>
            <w:tcBorders>
              <w:top w:val="nil"/>
              <w:left w:val="nil"/>
              <w:bottom w:val="nil"/>
              <w:right w:val="nil"/>
            </w:tcBorders>
            <w:shd w:val="clear" w:color="auto" w:fill="auto"/>
            <w:vAlign w:val="center"/>
            <w:hideMark/>
          </w:tcPr>
          <w:p w14:paraId="0BD57302"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0518D920" w14:textId="77777777" w:rsidTr="008D7861">
        <w:trPr>
          <w:trHeight w:val="163"/>
          <w:jc w:val="center"/>
        </w:trPr>
        <w:tc>
          <w:tcPr>
            <w:tcW w:w="810" w:type="dxa"/>
            <w:tcBorders>
              <w:top w:val="nil"/>
              <w:left w:val="nil"/>
              <w:bottom w:val="nil"/>
              <w:right w:val="nil"/>
            </w:tcBorders>
            <w:shd w:val="clear" w:color="auto" w:fill="auto"/>
            <w:noWrap/>
            <w:hideMark/>
          </w:tcPr>
          <w:p w14:paraId="0C9C0CED"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59A88E2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hideMark/>
          </w:tcPr>
          <w:p w14:paraId="3263496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17.9629 </w:t>
            </w:r>
          </w:p>
        </w:tc>
        <w:tc>
          <w:tcPr>
            <w:tcW w:w="1157" w:type="dxa"/>
            <w:tcBorders>
              <w:top w:val="nil"/>
              <w:left w:val="nil"/>
              <w:bottom w:val="nil"/>
              <w:right w:val="nil"/>
            </w:tcBorders>
            <w:shd w:val="clear" w:color="auto" w:fill="auto"/>
            <w:vAlign w:val="center"/>
            <w:hideMark/>
          </w:tcPr>
          <w:p w14:paraId="26032A2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18.4190 </w:t>
            </w:r>
          </w:p>
        </w:tc>
        <w:tc>
          <w:tcPr>
            <w:tcW w:w="1157" w:type="dxa"/>
            <w:tcBorders>
              <w:top w:val="nil"/>
              <w:left w:val="nil"/>
              <w:bottom w:val="nil"/>
              <w:right w:val="nil"/>
            </w:tcBorders>
            <w:shd w:val="clear" w:color="auto" w:fill="auto"/>
            <w:vAlign w:val="center"/>
            <w:hideMark/>
          </w:tcPr>
          <w:p w14:paraId="627566D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19.4678 </w:t>
            </w:r>
          </w:p>
        </w:tc>
        <w:tc>
          <w:tcPr>
            <w:tcW w:w="1157" w:type="dxa"/>
            <w:tcBorders>
              <w:top w:val="nil"/>
              <w:left w:val="nil"/>
              <w:bottom w:val="nil"/>
              <w:right w:val="nil"/>
            </w:tcBorders>
            <w:shd w:val="clear" w:color="auto" w:fill="auto"/>
            <w:vAlign w:val="center"/>
            <w:hideMark/>
          </w:tcPr>
          <w:p w14:paraId="4CF85C2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20.4712 </w:t>
            </w:r>
          </w:p>
        </w:tc>
        <w:tc>
          <w:tcPr>
            <w:tcW w:w="1157" w:type="dxa"/>
            <w:tcBorders>
              <w:top w:val="nil"/>
              <w:left w:val="nil"/>
              <w:bottom w:val="nil"/>
              <w:right w:val="nil"/>
            </w:tcBorders>
            <w:shd w:val="clear" w:color="auto" w:fill="auto"/>
            <w:vAlign w:val="center"/>
            <w:hideMark/>
          </w:tcPr>
          <w:p w14:paraId="6EF3B6D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21.5660 </w:t>
            </w:r>
          </w:p>
        </w:tc>
        <w:tc>
          <w:tcPr>
            <w:tcW w:w="1157" w:type="dxa"/>
            <w:tcBorders>
              <w:top w:val="nil"/>
              <w:left w:val="nil"/>
              <w:bottom w:val="nil"/>
              <w:right w:val="nil"/>
            </w:tcBorders>
            <w:shd w:val="clear" w:color="auto" w:fill="auto"/>
            <w:vAlign w:val="center"/>
            <w:hideMark/>
          </w:tcPr>
          <w:p w14:paraId="16B9D67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22.6148 </w:t>
            </w:r>
          </w:p>
        </w:tc>
        <w:tc>
          <w:tcPr>
            <w:tcW w:w="1157" w:type="dxa"/>
            <w:tcBorders>
              <w:top w:val="nil"/>
              <w:left w:val="nil"/>
              <w:bottom w:val="nil"/>
              <w:right w:val="nil"/>
            </w:tcBorders>
            <w:shd w:val="clear" w:color="auto" w:fill="auto"/>
            <w:vAlign w:val="center"/>
            <w:hideMark/>
          </w:tcPr>
          <w:p w14:paraId="72660313"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4E90DA4D"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2613931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23.0415 </w:t>
            </w:r>
          </w:p>
        </w:tc>
        <w:tc>
          <w:tcPr>
            <w:tcW w:w="1157" w:type="dxa"/>
            <w:tcBorders>
              <w:top w:val="nil"/>
              <w:left w:val="nil"/>
              <w:bottom w:val="nil"/>
              <w:right w:val="nil"/>
            </w:tcBorders>
            <w:shd w:val="clear" w:color="auto" w:fill="auto"/>
            <w:vAlign w:val="center"/>
            <w:hideMark/>
          </w:tcPr>
          <w:p w14:paraId="57FFA2E4"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1B9F43FF" w14:textId="77777777" w:rsidTr="008D7861">
        <w:trPr>
          <w:trHeight w:val="163"/>
          <w:jc w:val="center"/>
        </w:trPr>
        <w:tc>
          <w:tcPr>
            <w:tcW w:w="810" w:type="dxa"/>
            <w:tcBorders>
              <w:top w:val="nil"/>
              <w:left w:val="nil"/>
              <w:bottom w:val="nil"/>
              <w:right w:val="nil"/>
            </w:tcBorders>
            <w:shd w:val="clear" w:color="auto" w:fill="auto"/>
            <w:noWrap/>
            <w:hideMark/>
          </w:tcPr>
          <w:p w14:paraId="254E615D"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4AFA043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hideMark/>
          </w:tcPr>
          <w:p w14:paraId="7480FDE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1,437.03 </w:t>
            </w:r>
          </w:p>
        </w:tc>
        <w:tc>
          <w:tcPr>
            <w:tcW w:w="1157" w:type="dxa"/>
            <w:tcBorders>
              <w:top w:val="nil"/>
              <w:left w:val="nil"/>
              <w:bottom w:val="nil"/>
              <w:right w:val="nil"/>
            </w:tcBorders>
            <w:shd w:val="clear" w:color="auto" w:fill="auto"/>
            <w:vAlign w:val="center"/>
            <w:hideMark/>
          </w:tcPr>
          <w:p w14:paraId="139AA40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1,473.52 </w:t>
            </w:r>
          </w:p>
        </w:tc>
        <w:tc>
          <w:tcPr>
            <w:tcW w:w="1157" w:type="dxa"/>
            <w:tcBorders>
              <w:top w:val="nil"/>
              <w:left w:val="nil"/>
              <w:bottom w:val="nil"/>
              <w:right w:val="nil"/>
            </w:tcBorders>
            <w:shd w:val="clear" w:color="auto" w:fill="auto"/>
            <w:vAlign w:val="center"/>
            <w:hideMark/>
          </w:tcPr>
          <w:p w14:paraId="2E92565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1,557.42 </w:t>
            </w:r>
          </w:p>
        </w:tc>
        <w:tc>
          <w:tcPr>
            <w:tcW w:w="1157" w:type="dxa"/>
            <w:tcBorders>
              <w:top w:val="nil"/>
              <w:left w:val="nil"/>
              <w:bottom w:val="nil"/>
              <w:right w:val="nil"/>
            </w:tcBorders>
            <w:shd w:val="clear" w:color="auto" w:fill="auto"/>
            <w:vAlign w:val="center"/>
            <w:hideMark/>
          </w:tcPr>
          <w:p w14:paraId="3F060B6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1,637.70 </w:t>
            </w:r>
          </w:p>
        </w:tc>
        <w:tc>
          <w:tcPr>
            <w:tcW w:w="1157" w:type="dxa"/>
            <w:tcBorders>
              <w:top w:val="nil"/>
              <w:left w:val="nil"/>
              <w:bottom w:val="nil"/>
              <w:right w:val="nil"/>
            </w:tcBorders>
            <w:shd w:val="clear" w:color="auto" w:fill="auto"/>
            <w:vAlign w:val="center"/>
            <w:hideMark/>
          </w:tcPr>
          <w:p w14:paraId="65EFA40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1,725.28 </w:t>
            </w:r>
          </w:p>
        </w:tc>
        <w:tc>
          <w:tcPr>
            <w:tcW w:w="1157" w:type="dxa"/>
            <w:tcBorders>
              <w:top w:val="nil"/>
              <w:left w:val="nil"/>
              <w:bottom w:val="nil"/>
              <w:right w:val="nil"/>
            </w:tcBorders>
            <w:shd w:val="clear" w:color="auto" w:fill="auto"/>
            <w:vAlign w:val="center"/>
            <w:hideMark/>
          </w:tcPr>
          <w:p w14:paraId="3573F92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1,809.18 </w:t>
            </w:r>
          </w:p>
        </w:tc>
        <w:tc>
          <w:tcPr>
            <w:tcW w:w="1157" w:type="dxa"/>
            <w:tcBorders>
              <w:top w:val="nil"/>
              <w:left w:val="nil"/>
              <w:bottom w:val="nil"/>
              <w:right w:val="nil"/>
            </w:tcBorders>
            <w:shd w:val="clear" w:color="auto" w:fill="auto"/>
            <w:vAlign w:val="center"/>
            <w:hideMark/>
          </w:tcPr>
          <w:p w14:paraId="3D29525C" w14:textId="77777777" w:rsidR="009A7F8D" w:rsidRPr="00B831AA" w:rsidRDefault="009A7F8D" w:rsidP="009A7F8D">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hideMark/>
          </w:tcPr>
          <w:p w14:paraId="7549786C"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vAlign w:val="center"/>
            <w:hideMark/>
          </w:tcPr>
          <w:p w14:paraId="1E9DC1B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1,843.32 </w:t>
            </w:r>
          </w:p>
        </w:tc>
        <w:tc>
          <w:tcPr>
            <w:tcW w:w="1157" w:type="dxa"/>
            <w:tcBorders>
              <w:top w:val="nil"/>
              <w:left w:val="nil"/>
              <w:bottom w:val="nil"/>
              <w:right w:val="nil"/>
            </w:tcBorders>
            <w:shd w:val="clear" w:color="auto" w:fill="auto"/>
            <w:vAlign w:val="center"/>
            <w:hideMark/>
          </w:tcPr>
          <w:p w14:paraId="251E6F44" w14:textId="77777777" w:rsidR="009A7F8D" w:rsidRPr="00B831AA" w:rsidRDefault="009A7F8D" w:rsidP="009A7F8D">
            <w:pPr>
              <w:autoSpaceDE/>
              <w:autoSpaceDN/>
              <w:adjustRightInd/>
              <w:jc w:val="right"/>
              <w:rPr>
                <w:rFonts w:ascii="Calibri" w:hAnsi="Calibri" w:cs="Calibri"/>
                <w:sz w:val="20"/>
                <w:szCs w:val="20"/>
              </w:rPr>
            </w:pPr>
          </w:p>
        </w:tc>
      </w:tr>
      <w:tr w:rsidR="009A7F8D" w:rsidRPr="00B831AA" w14:paraId="7271A3EF" w14:textId="77777777" w:rsidTr="008D7861">
        <w:trPr>
          <w:trHeight w:val="163"/>
          <w:jc w:val="center"/>
        </w:trPr>
        <w:tc>
          <w:tcPr>
            <w:tcW w:w="810" w:type="dxa"/>
            <w:tcBorders>
              <w:top w:val="nil"/>
              <w:left w:val="nil"/>
              <w:bottom w:val="nil"/>
              <w:right w:val="nil"/>
            </w:tcBorders>
            <w:shd w:val="clear" w:color="auto" w:fill="auto"/>
            <w:noWrap/>
            <w:hideMark/>
          </w:tcPr>
          <w:p w14:paraId="48003B45" w14:textId="77777777" w:rsidR="009A7F8D" w:rsidRPr="00B831AA" w:rsidRDefault="009A7F8D" w:rsidP="009A7F8D">
            <w:pPr>
              <w:autoSpaceDE/>
              <w:autoSpaceDN/>
              <w:adjustRightInd/>
              <w:jc w:val="right"/>
              <w:rPr>
                <w:sz w:val="20"/>
                <w:szCs w:val="20"/>
              </w:rPr>
            </w:pPr>
          </w:p>
        </w:tc>
        <w:tc>
          <w:tcPr>
            <w:tcW w:w="1476" w:type="dxa"/>
            <w:tcBorders>
              <w:top w:val="nil"/>
              <w:left w:val="nil"/>
              <w:bottom w:val="nil"/>
              <w:right w:val="nil"/>
            </w:tcBorders>
            <w:shd w:val="clear" w:color="auto" w:fill="auto"/>
            <w:hideMark/>
          </w:tcPr>
          <w:p w14:paraId="4BEE914B" w14:textId="77777777" w:rsidR="009A7F8D" w:rsidRPr="00B831AA" w:rsidRDefault="009A7F8D" w:rsidP="009A7F8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1A48D22D"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76B3B959"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67DA8397"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44F7263A"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588247E6"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190D31AD"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2A377BA3" w14:textId="77777777" w:rsidR="009A7F8D" w:rsidRPr="00B831AA" w:rsidRDefault="009A7F8D" w:rsidP="009A7F8D">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2D8EE220"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5D85AB28" w14:textId="77777777" w:rsidR="009A7F8D" w:rsidRPr="00B831AA" w:rsidRDefault="009A7F8D" w:rsidP="009A7F8D">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C040CF2" w14:textId="77777777" w:rsidR="009A7F8D" w:rsidRPr="00B831AA" w:rsidRDefault="009A7F8D" w:rsidP="009A7F8D">
            <w:pPr>
              <w:autoSpaceDE/>
              <w:autoSpaceDN/>
              <w:adjustRightInd/>
              <w:jc w:val="right"/>
              <w:rPr>
                <w:sz w:val="20"/>
                <w:szCs w:val="20"/>
              </w:rPr>
            </w:pPr>
          </w:p>
        </w:tc>
      </w:tr>
      <w:tr w:rsidR="009A7F8D" w:rsidRPr="00B831AA" w14:paraId="05253840" w14:textId="77777777" w:rsidTr="008D7861">
        <w:trPr>
          <w:trHeight w:val="163"/>
          <w:jc w:val="center"/>
        </w:trPr>
        <w:tc>
          <w:tcPr>
            <w:tcW w:w="810" w:type="dxa"/>
            <w:tcBorders>
              <w:top w:val="nil"/>
              <w:left w:val="nil"/>
              <w:bottom w:val="nil"/>
              <w:right w:val="nil"/>
            </w:tcBorders>
            <w:shd w:val="clear" w:color="auto" w:fill="auto"/>
            <w:noWrap/>
            <w:hideMark/>
          </w:tcPr>
          <w:p w14:paraId="0CAB0A21" w14:textId="77777777" w:rsidR="009A7F8D" w:rsidRPr="00B831AA" w:rsidRDefault="009A7F8D" w:rsidP="009A7F8D">
            <w:pPr>
              <w:autoSpaceDE/>
              <w:autoSpaceDN/>
              <w:adjustRightInd/>
              <w:jc w:val="center"/>
              <w:rPr>
                <w:rFonts w:ascii="Calibri" w:hAnsi="Calibri" w:cs="Calibri"/>
                <w:b/>
                <w:bCs/>
                <w:sz w:val="20"/>
                <w:szCs w:val="20"/>
              </w:rPr>
            </w:pPr>
            <w:r w:rsidRPr="00B831AA">
              <w:rPr>
                <w:rFonts w:ascii="Calibri" w:hAnsi="Calibri" w:cs="Calibri"/>
                <w:b/>
                <w:bCs/>
                <w:sz w:val="20"/>
                <w:szCs w:val="20"/>
              </w:rPr>
              <w:t>10</w:t>
            </w:r>
          </w:p>
        </w:tc>
        <w:tc>
          <w:tcPr>
            <w:tcW w:w="1476" w:type="dxa"/>
            <w:tcBorders>
              <w:top w:val="nil"/>
              <w:left w:val="nil"/>
              <w:bottom w:val="nil"/>
              <w:right w:val="nil"/>
            </w:tcBorders>
            <w:shd w:val="clear" w:color="auto" w:fill="auto"/>
            <w:vAlign w:val="center"/>
            <w:hideMark/>
          </w:tcPr>
          <w:p w14:paraId="18B042AC" w14:textId="77777777" w:rsidR="009A7F8D" w:rsidRPr="00B831AA" w:rsidRDefault="009A7F8D" w:rsidP="009A7F8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hideMark/>
          </w:tcPr>
          <w:p w14:paraId="3CFA7A2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39,697.06 </w:t>
            </w:r>
          </w:p>
        </w:tc>
        <w:tc>
          <w:tcPr>
            <w:tcW w:w="1157" w:type="dxa"/>
            <w:tcBorders>
              <w:top w:val="nil"/>
              <w:left w:val="nil"/>
              <w:bottom w:val="nil"/>
              <w:right w:val="nil"/>
            </w:tcBorders>
            <w:shd w:val="clear" w:color="auto" w:fill="auto"/>
            <w:vAlign w:val="center"/>
            <w:hideMark/>
          </w:tcPr>
          <w:p w14:paraId="702E0B4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40,743.93 </w:t>
            </w:r>
          </w:p>
        </w:tc>
        <w:tc>
          <w:tcPr>
            <w:tcW w:w="1157" w:type="dxa"/>
            <w:tcBorders>
              <w:top w:val="nil"/>
              <w:left w:val="nil"/>
              <w:bottom w:val="nil"/>
              <w:right w:val="nil"/>
            </w:tcBorders>
            <w:shd w:val="clear" w:color="auto" w:fill="auto"/>
            <w:vAlign w:val="center"/>
            <w:hideMark/>
          </w:tcPr>
          <w:p w14:paraId="31748BF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43,220.03 </w:t>
            </w:r>
          </w:p>
        </w:tc>
        <w:tc>
          <w:tcPr>
            <w:tcW w:w="1157" w:type="dxa"/>
            <w:tcBorders>
              <w:top w:val="nil"/>
              <w:left w:val="nil"/>
              <w:bottom w:val="nil"/>
              <w:right w:val="nil"/>
            </w:tcBorders>
            <w:shd w:val="clear" w:color="auto" w:fill="auto"/>
            <w:vAlign w:val="center"/>
            <w:hideMark/>
          </w:tcPr>
          <w:p w14:paraId="5F29B03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45,505.35 </w:t>
            </w:r>
          </w:p>
        </w:tc>
        <w:tc>
          <w:tcPr>
            <w:tcW w:w="1157" w:type="dxa"/>
            <w:tcBorders>
              <w:top w:val="nil"/>
              <w:left w:val="nil"/>
              <w:bottom w:val="nil"/>
              <w:right w:val="nil"/>
            </w:tcBorders>
            <w:shd w:val="clear" w:color="auto" w:fill="auto"/>
            <w:vAlign w:val="center"/>
            <w:hideMark/>
          </w:tcPr>
          <w:p w14:paraId="5D5AC82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47,886.71 </w:t>
            </w:r>
          </w:p>
        </w:tc>
        <w:tc>
          <w:tcPr>
            <w:tcW w:w="1157" w:type="dxa"/>
            <w:tcBorders>
              <w:top w:val="nil"/>
              <w:left w:val="nil"/>
              <w:bottom w:val="nil"/>
              <w:right w:val="nil"/>
            </w:tcBorders>
            <w:shd w:val="clear" w:color="auto" w:fill="auto"/>
            <w:vAlign w:val="center"/>
            <w:hideMark/>
          </w:tcPr>
          <w:p w14:paraId="7EBDA8F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50,362.04 </w:t>
            </w:r>
          </w:p>
        </w:tc>
        <w:tc>
          <w:tcPr>
            <w:tcW w:w="1157" w:type="dxa"/>
            <w:tcBorders>
              <w:top w:val="nil"/>
              <w:left w:val="nil"/>
              <w:bottom w:val="nil"/>
              <w:right w:val="nil"/>
            </w:tcBorders>
            <w:shd w:val="clear" w:color="auto" w:fill="auto"/>
            <w:vAlign w:val="center"/>
            <w:hideMark/>
          </w:tcPr>
          <w:p w14:paraId="4D08881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51,316.25 </w:t>
            </w:r>
          </w:p>
        </w:tc>
        <w:tc>
          <w:tcPr>
            <w:tcW w:w="1157" w:type="dxa"/>
            <w:tcBorders>
              <w:top w:val="nil"/>
              <w:left w:val="nil"/>
              <w:bottom w:val="nil"/>
              <w:right w:val="nil"/>
            </w:tcBorders>
            <w:shd w:val="clear" w:color="auto" w:fill="auto"/>
            <w:vAlign w:val="center"/>
            <w:hideMark/>
          </w:tcPr>
          <w:p w14:paraId="5B59AB3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52,289.26 </w:t>
            </w:r>
          </w:p>
        </w:tc>
        <w:tc>
          <w:tcPr>
            <w:tcW w:w="1157" w:type="dxa"/>
            <w:tcBorders>
              <w:top w:val="nil"/>
              <w:left w:val="nil"/>
              <w:bottom w:val="nil"/>
              <w:right w:val="nil"/>
            </w:tcBorders>
            <w:shd w:val="clear" w:color="auto" w:fill="auto"/>
            <w:vAlign w:val="center"/>
            <w:hideMark/>
          </w:tcPr>
          <w:p w14:paraId="1A09C35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51,316.52 </w:t>
            </w:r>
          </w:p>
        </w:tc>
        <w:tc>
          <w:tcPr>
            <w:tcW w:w="1157" w:type="dxa"/>
            <w:tcBorders>
              <w:top w:val="nil"/>
              <w:left w:val="nil"/>
              <w:bottom w:val="nil"/>
              <w:right w:val="nil"/>
            </w:tcBorders>
            <w:shd w:val="clear" w:color="auto" w:fill="auto"/>
            <w:vAlign w:val="center"/>
            <w:hideMark/>
          </w:tcPr>
          <w:p w14:paraId="03984F4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53,282.11 </w:t>
            </w:r>
          </w:p>
        </w:tc>
      </w:tr>
      <w:tr w:rsidR="009A7F8D" w:rsidRPr="00B831AA" w14:paraId="49A5FBAE" w14:textId="77777777" w:rsidTr="008D7861">
        <w:trPr>
          <w:trHeight w:val="163"/>
          <w:jc w:val="center"/>
        </w:trPr>
        <w:tc>
          <w:tcPr>
            <w:tcW w:w="810" w:type="dxa"/>
            <w:tcBorders>
              <w:top w:val="nil"/>
              <w:left w:val="nil"/>
              <w:bottom w:val="nil"/>
              <w:right w:val="nil"/>
            </w:tcBorders>
            <w:shd w:val="clear" w:color="auto" w:fill="auto"/>
            <w:noWrap/>
            <w:hideMark/>
          </w:tcPr>
          <w:p w14:paraId="7FEB953C"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vAlign w:val="center"/>
            <w:hideMark/>
          </w:tcPr>
          <w:p w14:paraId="0BC9228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hideMark/>
          </w:tcPr>
          <w:p w14:paraId="3E3E2EB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39,544.96 </w:t>
            </w:r>
          </w:p>
        </w:tc>
        <w:tc>
          <w:tcPr>
            <w:tcW w:w="1157" w:type="dxa"/>
            <w:tcBorders>
              <w:top w:val="nil"/>
              <w:left w:val="nil"/>
              <w:bottom w:val="nil"/>
              <w:right w:val="nil"/>
            </w:tcBorders>
            <w:shd w:val="clear" w:color="auto" w:fill="auto"/>
            <w:vAlign w:val="center"/>
            <w:hideMark/>
          </w:tcPr>
          <w:p w14:paraId="7294147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40,587.82 </w:t>
            </w:r>
          </w:p>
        </w:tc>
        <w:tc>
          <w:tcPr>
            <w:tcW w:w="1157" w:type="dxa"/>
            <w:tcBorders>
              <w:top w:val="nil"/>
              <w:left w:val="nil"/>
              <w:bottom w:val="nil"/>
              <w:right w:val="nil"/>
            </w:tcBorders>
            <w:shd w:val="clear" w:color="auto" w:fill="auto"/>
            <w:vAlign w:val="center"/>
            <w:hideMark/>
          </w:tcPr>
          <w:p w14:paraId="35E263EA"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43,054.44 </w:t>
            </w:r>
          </w:p>
        </w:tc>
        <w:tc>
          <w:tcPr>
            <w:tcW w:w="1157" w:type="dxa"/>
            <w:tcBorders>
              <w:top w:val="nil"/>
              <w:left w:val="nil"/>
              <w:bottom w:val="nil"/>
              <w:right w:val="nil"/>
            </w:tcBorders>
            <w:shd w:val="clear" w:color="auto" w:fill="auto"/>
            <w:vAlign w:val="center"/>
            <w:hideMark/>
          </w:tcPr>
          <w:p w14:paraId="491FC88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45,331.00 </w:t>
            </w:r>
          </w:p>
        </w:tc>
        <w:tc>
          <w:tcPr>
            <w:tcW w:w="1157" w:type="dxa"/>
            <w:tcBorders>
              <w:top w:val="nil"/>
              <w:left w:val="nil"/>
              <w:bottom w:val="nil"/>
              <w:right w:val="nil"/>
            </w:tcBorders>
            <w:shd w:val="clear" w:color="auto" w:fill="auto"/>
            <w:vAlign w:val="center"/>
            <w:hideMark/>
          </w:tcPr>
          <w:p w14:paraId="635C7F3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47,703.24 </w:t>
            </w:r>
          </w:p>
        </w:tc>
        <w:tc>
          <w:tcPr>
            <w:tcW w:w="1157" w:type="dxa"/>
            <w:tcBorders>
              <w:top w:val="nil"/>
              <w:left w:val="nil"/>
              <w:bottom w:val="nil"/>
              <w:right w:val="nil"/>
            </w:tcBorders>
            <w:shd w:val="clear" w:color="auto" w:fill="auto"/>
            <w:vAlign w:val="center"/>
            <w:hideMark/>
          </w:tcPr>
          <w:p w14:paraId="6E89463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50,169.08 </w:t>
            </w:r>
          </w:p>
        </w:tc>
        <w:tc>
          <w:tcPr>
            <w:tcW w:w="1157" w:type="dxa"/>
            <w:tcBorders>
              <w:top w:val="nil"/>
              <w:left w:val="nil"/>
              <w:bottom w:val="nil"/>
              <w:right w:val="nil"/>
            </w:tcBorders>
            <w:shd w:val="clear" w:color="auto" w:fill="auto"/>
            <w:vAlign w:val="center"/>
            <w:hideMark/>
          </w:tcPr>
          <w:p w14:paraId="2357484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51,119.64 </w:t>
            </w:r>
          </w:p>
        </w:tc>
        <w:tc>
          <w:tcPr>
            <w:tcW w:w="1157" w:type="dxa"/>
            <w:tcBorders>
              <w:top w:val="nil"/>
              <w:left w:val="nil"/>
              <w:bottom w:val="nil"/>
              <w:right w:val="nil"/>
            </w:tcBorders>
            <w:shd w:val="clear" w:color="auto" w:fill="auto"/>
            <w:vAlign w:val="center"/>
            <w:hideMark/>
          </w:tcPr>
          <w:p w14:paraId="667DA54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52,088.92 </w:t>
            </w:r>
          </w:p>
        </w:tc>
        <w:tc>
          <w:tcPr>
            <w:tcW w:w="1157" w:type="dxa"/>
            <w:tcBorders>
              <w:top w:val="nil"/>
              <w:left w:val="nil"/>
              <w:bottom w:val="nil"/>
              <w:right w:val="nil"/>
            </w:tcBorders>
            <w:shd w:val="clear" w:color="auto" w:fill="auto"/>
            <w:vAlign w:val="center"/>
            <w:hideMark/>
          </w:tcPr>
          <w:p w14:paraId="7D3AD04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51,119.90 </w:t>
            </w:r>
          </w:p>
        </w:tc>
        <w:tc>
          <w:tcPr>
            <w:tcW w:w="1157" w:type="dxa"/>
            <w:tcBorders>
              <w:top w:val="nil"/>
              <w:left w:val="nil"/>
              <w:bottom w:val="nil"/>
              <w:right w:val="nil"/>
            </w:tcBorders>
            <w:shd w:val="clear" w:color="auto" w:fill="auto"/>
            <w:vAlign w:val="center"/>
            <w:hideMark/>
          </w:tcPr>
          <w:p w14:paraId="5454860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53,077.96 </w:t>
            </w:r>
          </w:p>
        </w:tc>
      </w:tr>
      <w:tr w:rsidR="009A7F8D" w:rsidRPr="00B831AA" w14:paraId="5F28994C" w14:textId="77777777" w:rsidTr="008D7861">
        <w:trPr>
          <w:trHeight w:val="163"/>
          <w:jc w:val="center"/>
        </w:trPr>
        <w:tc>
          <w:tcPr>
            <w:tcW w:w="810" w:type="dxa"/>
            <w:tcBorders>
              <w:top w:val="nil"/>
              <w:left w:val="nil"/>
              <w:bottom w:val="nil"/>
              <w:right w:val="nil"/>
            </w:tcBorders>
            <w:shd w:val="clear" w:color="auto" w:fill="auto"/>
            <w:noWrap/>
            <w:hideMark/>
          </w:tcPr>
          <w:p w14:paraId="7FB50CD6"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5FBA6AA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hideMark/>
          </w:tcPr>
          <w:p w14:paraId="0D9A345B"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21.7279 </w:t>
            </w:r>
          </w:p>
        </w:tc>
        <w:tc>
          <w:tcPr>
            <w:tcW w:w="1157" w:type="dxa"/>
            <w:tcBorders>
              <w:top w:val="nil"/>
              <w:left w:val="nil"/>
              <w:bottom w:val="nil"/>
              <w:right w:val="nil"/>
            </w:tcBorders>
            <w:shd w:val="clear" w:color="auto" w:fill="auto"/>
            <w:vAlign w:val="center"/>
            <w:hideMark/>
          </w:tcPr>
          <w:p w14:paraId="6FD7368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22.3011 </w:t>
            </w:r>
          </w:p>
        </w:tc>
        <w:tc>
          <w:tcPr>
            <w:tcW w:w="1157" w:type="dxa"/>
            <w:tcBorders>
              <w:top w:val="nil"/>
              <w:left w:val="nil"/>
              <w:bottom w:val="nil"/>
              <w:right w:val="nil"/>
            </w:tcBorders>
            <w:shd w:val="clear" w:color="auto" w:fill="auto"/>
            <w:vAlign w:val="center"/>
            <w:hideMark/>
          </w:tcPr>
          <w:p w14:paraId="2E55124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23.6564 </w:t>
            </w:r>
          </w:p>
        </w:tc>
        <w:tc>
          <w:tcPr>
            <w:tcW w:w="1157" w:type="dxa"/>
            <w:tcBorders>
              <w:top w:val="nil"/>
              <w:left w:val="nil"/>
              <w:bottom w:val="nil"/>
              <w:right w:val="nil"/>
            </w:tcBorders>
            <w:shd w:val="clear" w:color="auto" w:fill="auto"/>
            <w:vAlign w:val="center"/>
            <w:hideMark/>
          </w:tcPr>
          <w:p w14:paraId="10ABBB5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24.9073 </w:t>
            </w:r>
          </w:p>
        </w:tc>
        <w:tc>
          <w:tcPr>
            <w:tcW w:w="1157" w:type="dxa"/>
            <w:tcBorders>
              <w:top w:val="nil"/>
              <w:left w:val="nil"/>
              <w:bottom w:val="nil"/>
              <w:right w:val="nil"/>
            </w:tcBorders>
            <w:shd w:val="clear" w:color="auto" w:fill="auto"/>
            <w:vAlign w:val="center"/>
            <w:hideMark/>
          </w:tcPr>
          <w:p w14:paraId="273DAD6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26.2105 </w:t>
            </w:r>
          </w:p>
        </w:tc>
        <w:tc>
          <w:tcPr>
            <w:tcW w:w="1157" w:type="dxa"/>
            <w:tcBorders>
              <w:top w:val="nil"/>
              <w:left w:val="nil"/>
              <w:bottom w:val="nil"/>
              <w:right w:val="nil"/>
            </w:tcBorders>
            <w:shd w:val="clear" w:color="auto" w:fill="auto"/>
            <w:vAlign w:val="center"/>
            <w:hideMark/>
          </w:tcPr>
          <w:p w14:paraId="04320AE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27.5655 </w:t>
            </w:r>
          </w:p>
        </w:tc>
        <w:tc>
          <w:tcPr>
            <w:tcW w:w="1157" w:type="dxa"/>
            <w:tcBorders>
              <w:top w:val="nil"/>
              <w:left w:val="nil"/>
              <w:bottom w:val="nil"/>
              <w:right w:val="nil"/>
            </w:tcBorders>
            <w:shd w:val="clear" w:color="auto" w:fill="auto"/>
            <w:vAlign w:val="center"/>
            <w:hideMark/>
          </w:tcPr>
          <w:p w14:paraId="0ED8380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28.0878 </w:t>
            </w:r>
          </w:p>
        </w:tc>
        <w:tc>
          <w:tcPr>
            <w:tcW w:w="1157" w:type="dxa"/>
            <w:tcBorders>
              <w:top w:val="nil"/>
              <w:left w:val="nil"/>
              <w:bottom w:val="nil"/>
              <w:right w:val="nil"/>
            </w:tcBorders>
            <w:shd w:val="clear" w:color="auto" w:fill="auto"/>
            <w:vAlign w:val="center"/>
            <w:hideMark/>
          </w:tcPr>
          <w:p w14:paraId="17E91EC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28.6203 </w:t>
            </w:r>
          </w:p>
        </w:tc>
        <w:tc>
          <w:tcPr>
            <w:tcW w:w="1157" w:type="dxa"/>
            <w:tcBorders>
              <w:top w:val="nil"/>
              <w:left w:val="nil"/>
              <w:bottom w:val="nil"/>
              <w:right w:val="nil"/>
            </w:tcBorders>
            <w:shd w:val="clear" w:color="auto" w:fill="auto"/>
            <w:vAlign w:val="center"/>
            <w:hideMark/>
          </w:tcPr>
          <w:p w14:paraId="654FB7A0"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28.0878 </w:t>
            </w:r>
          </w:p>
        </w:tc>
        <w:tc>
          <w:tcPr>
            <w:tcW w:w="1157" w:type="dxa"/>
            <w:tcBorders>
              <w:top w:val="nil"/>
              <w:left w:val="nil"/>
              <w:bottom w:val="nil"/>
              <w:right w:val="nil"/>
            </w:tcBorders>
            <w:shd w:val="clear" w:color="auto" w:fill="auto"/>
            <w:vAlign w:val="center"/>
            <w:hideMark/>
          </w:tcPr>
          <w:p w14:paraId="3E44597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29.1636 </w:t>
            </w:r>
          </w:p>
        </w:tc>
      </w:tr>
      <w:tr w:rsidR="009A7F8D" w:rsidRPr="00B831AA" w14:paraId="597B9865" w14:textId="77777777" w:rsidTr="008D7861">
        <w:trPr>
          <w:trHeight w:val="163"/>
          <w:jc w:val="center"/>
        </w:trPr>
        <w:tc>
          <w:tcPr>
            <w:tcW w:w="810" w:type="dxa"/>
            <w:tcBorders>
              <w:top w:val="nil"/>
              <w:left w:val="nil"/>
              <w:bottom w:val="nil"/>
              <w:right w:val="nil"/>
            </w:tcBorders>
            <w:shd w:val="clear" w:color="auto" w:fill="auto"/>
            <w:noWrap/>
            <w:hideMark/>
          </w:tcPr>
          <w:p w14:paraId="338DD080"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62849AC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hideMark/>
          </w:tcPr>
          <w:p w14:paraId="1433EF0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20.2794 </w:t>
            </w:r>
          </w:p>
        </w:tc>
        <w:tc>
          <w:tcPr>
            <w:tcW w:w="1157" w:type="dxa"/>
            <w:tcBorders>
              <w:top w:val="nil"/>
              <w:left w:val="nil"/>
              <w:bottom w:val="nil"/>
              <w:right w:val="nil"/>
            </w:tcBorders>
            <w:shd w:val="clear" w:color="auto" w:fill="auto"/>
            <w:vAlign w:val="center"/>
            <w:hideMark/>
          </w:tcPr>
          <w:p w14:paraId="27650A9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20.8143 </w:t>
            </w:r>
          </w:p>
        </w:tc>
        <w:tc>
          <w:tcPr>
            <w:tcW w:w="1157" w:type="dxa"/>
            <w:tcBorders>
              <w:top w:val="nil"/>
              <w:left w:val="nil"/>
              <w:bottom w:val="nil"/>
              <w:right w:val="nil"/>
            </w:tcBorders>
            <w:shd w:val="clear" w:color="auto" w:fill="auto"/>
            <w:vAlign w:val="center"/>
            <w:hideMark/>
          </w:tcPr>
          <w:p w14:paraId="6A5383F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22.0792 </w:t>
            </w:r>
          </w:p>
        </w:tc>
        <w:tc>
          <w:tcPr>
            <w:tcW w:w="1157" w:type="dxa"/>
            <w:tcBorders>
              <w:top w:val="nil"/>
              <w:left w:val="nil"/>
              <w:bottom w:val="nil"/>
              <w:right w:val="nil"/>
            </w:tcBorders>
            <w:shd w:val="clear" w:color="auto" w:fill="auto"/>
            <w:vAlign w:val="center"/>
            <w:hideMark/>
          </w:tcPr>
          <w:p w14:paraId="20FB71E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23.2467 </w:t>
            </w:r>
          </w:p>
        </w:tc>
        <w:tc>
          <w:tcPr>
            <w:tcW w:w="1157" w:type="dxa"/>
            <w:tcBorders>
              <w:top w:val="nil"/>
              <w:left w:val="nil"/>
              <w:bottom w:val="nil"/>
              <w:right w:val="nil"/>
            </w:tcBorders>
            <w:shd w:val="clear" w:color="auto" w:fill="auto"/>
            <w:vAlign w:val="center"/>
            <w:hideMark/>
          </w:tcPr>
          <w:p w14:paraId="694D817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24.4632 </w:t>
            </w:r>
          </w:p>
        </w:tc>
        <w:tc>
          <w:tcPr>
            <w:tcW w:w="1157" w:type="dxa"/>
            <w:tcBorders>
              <w:top w:val="nil"/>
              <w:left w:val="nil"/>
              <w:bottom w:val="nil"/>
              <w:right w:val="nil"/>
            </w:tcBorders>
            <w:shd w:val="clear" w:color="auto" w:fill="auto"/>
            <w:vAlign w:val="center"/>
            <w:hideMark/>
          </w:tcPr>
          <w:p w14:paraId="5D6C5DD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25.7279 </w:t>
            </w:r>
          </w:p>
        </w:tc>
        <w:tc>
          <w:tcPr>
            <w:tcW w:w="1157" w:type="dxa"/>
            <w:tcBorders>
              <w:top w:val="nil"/>
              <w:left w:val="nil"/>
              <w:bottom w:val="nil"/>
              <w:right w:val="nil"/>
            </w:tcBorders>
            <w:shd w:val="clear" w:color="auto" w:fill="auto"/>
            <w:vAlign w:val="center"/>
            <w:hideMark/>
          </w:tcPr>
          <w:p w14:paraId="2158D002"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67309A77"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hideMark/>
          </w:tcPr>
          <w:p w14:paraId="4EA2BAD8"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26.2153 </w:t>
            </w:r>
          </w:p>
        </w:tc>
        <w:tc>
          <w:tcPr>
            <w:tcW w:w="1157" w:type="dxa"/>
            <w:tcBorders>
              <w:top w:val="nil"/>
              <w:left w:val="nil"/>
              <w:bottom w:val="nil"/>
              <w:right w:val="nil"/>
            </w:tcBorders>
            <w:shd w:val="clear" w:color="auto" w:fill="auto"/>
            <w:vAlign w:val="center"/>
            <w:hideMark/>
          </w:tcPr>
          <w:p w14:paraId="53E6D4B9" w14:textId="77777777" w:rsidR="009A7F8D" w:rsidRPr="00B831AA" w:rsidRDefault="009A7F8D" w:rsidP="009A7F8D">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9A7F8D" w:rsidRPr="00B831AA" w14:paraId="5FE73B91" w14:textId="77777777" w:rsidTr="008D7861">
        <w:trPr>
          <w:trHeight w:val="163"/>
          <w:jc w:val="center"/>
        </w:trPr>
        <w:tc>
          <w:tcPr>
            <w:tcW w:w="810" w:type="dxa"/>
            <w:tcBorders>
              <w:top w:val="nil"/>
              <w:left w:val="nil"/>
              <w:bottom w:val="nil"/>
              <w:right w:val="nil"/>
            </w:tcBorders>
            <w:shd w:val="clear" w:color="auto" w:fill="auto"/>
            <w:noWrap/>
            <w:hideMark/>
          </w:tcPr>
          <w:p w14:paraId="759236B3" w14:textId="77777777" w:rsidR="009A7F8D" w:rsidRPr="00B831AA" w:rsidRDefault="009A7F8D" w:rsidP="009A7F8D">
            <w:pPr>
              <w:autoSpaceDE/>
              <w:autoSpaceDN/>
              <w:adjustRightInd/>
              <w:jc w:val="center"/>
              <w:rPr>
                <w:rFonts w:ascii="Calibri" w:hAnsi="Calibri" w:cs="Calibri"/>
                <w:sz w:val="22"/>
                <w:szCs w:val="22"/>
              </w:rPr>
            </w:pPr>
          </w:p>
        </w:tc>
        <w:tc>
          <w:tcPr>
            <w:tcW w:w="1476" w:type="dxa"/>
            <w:tcBorders>
              <w:top w:val="nil"/>
              <w:left w:val="nil"/>
              <w:bottom w:val="nil"/>
              <w:right w:val="nil"/>
            </w:tcBorders>
            <w:shd w:val="clear" w:color="auto" w:fill="auto"/>
            <w:hideMark/>
          </w:tcPr>
          <w:p w14:paraId="0549735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hideMark/>
          </w:tcPr>
          <w:p w14:paraId="6DDA328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19.0120 </w:t>
            </w:r>
          </w:p>
        </w:tc>
        <w:tc>
          <w:tcPr>
            <w:tcW w:w="1157" w:type="dxa"/>
            <w:tcBorders>
              <w:top w:val="nil"/>
              <w:left w:val="nil"/>
              <w:bottom w:val="nil"/>
              <w:right w:val="nil"/>
            </w:tcBorders>
            <w:shd w:val="clear" w:color="auto" w:fill="auto"/>
            <w:vAlign w:val="center"/>
            <w:hideMark/>
          </w:tcPr>
          <w:p w14:paraId="66D2780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19.5134 </w:t>
            </w:r>
          </w:p>
        </w:tc>
        <w:tc>
          <w:tcPr>
            <w:tcW w:w="1157" w:type="dxa"/>
            <w:tcBorders>
              <w:top w:val="nil"/>
              <w:left w:val="nil"/>
              <w:bottom w:val="nil"/>
              <w:right w:val="nil"/>
            </w:tcBorders>
            <w:shd w:val="clear" w:color="auto" w:fill="auto"/>
            <w:vAlign w:val="center"/>
            <w:hideMark/>
          </w:tcPr>
          <w:p w14:paraId="3352B979"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20.6993 </w:t>
            </w:r>
          </w:p>
        </w:tc>
        <w:tc>
          <w:tcPr>
            <w:tcW w:w="1157" w:type="dxa"/>
            <w:tcBorders>
              <w:top w:val="nil"/>
              <w:left w:val="nil"/>
              <w:bottom w:val="nil"/>
              <w:right w:val="nil"/>
            </w:tcBorders>
            <w:shd w:val="clear" w:color="auto" w:fill="auto"/>
            <w:vAlign w:val="center"/>
            <w:hideMark/>
          </w:tcPr>
          <w:p w14:paraId="07A21B2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21.7938 </w:t>
            </w:r>
          </w:p>
        </w:tc>
        <w:tc>
          <w:tcPr>
            <w:tcW w:w="1157" w:type="dxa"/>
            <w:tcBorders>
              <w:top w:val="nil"/>
              <w:left w:val="nil"/>
              <w:bottom w:val="nil"/>
              <w:right w:val="nil"/>
            </w:tcBorders>
            <w:shd w:val="clear" w:color="auto" w:fill="auto"/>
            <w:vAlign w:val="center"/>
            <w:hideMark/>
          </w:tcPr>
          <w:p w14:paraId="70F81927"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22.9342 </w:t>
            </w:r>
          </w:p>
        </w:tc>
        <w:tc>
          <w:tcPr>
            <w:tcW w:w="1157" w:type="dxa"/>
            <w:tcBorders>
              <w:top w:val="nil"/>
              <w:left w:val="nil"/>
              <w:bottom w:val="nil"/>
              <w:right w:val="nil"/>
            </w:tcBorders>
            <w:shd w:val="clear" w:color="auto" w:fill="auto"/>
            <w:vAlign w:val="center"/>
            <w:hideMark/>
          </w:tcPr>
          <w:p w14:paraId="78E9EEA4"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24.1198 </w:t>
            </w:r>
          </w:p>
        </w:tc>
        <w:tc>
          <w:tcPr>
            <w:tcW w:w="1157" w:type="dxa"/>
            <w:tcBorders>
              <w:top w:val="nil"/>
              <w:left w:val="nil"/>
              <w:bottom w:val="nil"/>
              <w:right w:val="nil"/>
            </w:tcBorders>
            <w:shd w:val="clear" w:color="auto" w:fill="auto"/>
            <w:vAlign w:val="center"/>
            <w:hideMark/>
          </w:tcPr>
          <w:p w14:paraId="417504F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24.5767 </w:t>
            </w:r>
          </w:p>
        </w:tc>
        <w:tc>
          <w:tcPr>
            <w:tcW w:w="1157" w:type="dxa"/>
            <w:tcBorders>
              <w:top w:val="nil"/>
              <w:left w:val="nil"/>
              <w:bottom w:val="nil"/>
              <w:right w:val="nil"/>
            </w:tcBorders>
            <w:shd w:val="clear" w:color="auto" w:fill="auto"/>
            <w:vAlign w:val="center"/>
            <w:hideMark/>
          </w:tcPr>
          <w:p w14:paraId="414D17AE"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25.0427 </w:t>
            </w:r>
          </w:p>
        </w:tc>
        <w:tc>
          <w:tcPr>
            <w:tcW w:w="1157" w:type="dxa"/>
            <w:tcBorders>
              <w:top w:val="nil"/>
              <w:left w:val="nil"/>
              <w:bottom w:val="nil"/>
              <w:right w:val="nil"/>
            </w:tcBorders>
            <w:shd w:val="clear" w:color="auto" w:fill="auto"/>
            <w:vAlign w:val="center"/>
            <w:hideMark/>
          </w:tcPr>
          <w:p w14:paraId="459249C6"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24.5769 </w:t>
            </w:r>
          </w:p>
        </w:tc>
        <w:tc>
          <w:tcPr>
            <w:tcW w:w="1157" w:type="dxa"/>
            <w:tcBorders>
              <w:top w:val="nil"/>
              <w:left w:val="nil"/>
              <w:bottom w:val="nil"/>
              <w:right w:val="nil"/>
            </w:tcBorders>
            <w:shd w:val="clear" w:color="auto" w:fill="auto"/>
            <w:vAlign w:val="center"/>
            <w:hideMark/>
          </w:tcPr>
          <w:p w14:paraId="1825096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25.5182 </w:t>
            </w:r>
          </w:p>
        </w:tc>
      </w:tr>
      <w:tr w:rsidR="009A7F8D" w:rsidRPr="00B831AA" w14:paraId="24CF694F" w14:textId="77777777" w:rsidTr="008D7861">
        <w:trPr>
          <w:trHeight w:val="163"/>
          <w:jc w:val="center"/>
        </w:trPr>
        <w:tc>
          <w:tcPr>
            <w:tcW w:w="810" w:type="dxa"/>
            <w:tcBorders>
              <w:top w:val="nil"/>
              <w:left w:val="nil"/>
              <w:bottom w:val="nil"/>
              <w:right w:val="nil"/>
            </w:tcBorders>
            <w:shd w:val="clear" w:color="auto" w:fill="auto"/>
            <w:noWrap/>
            <w:hideMark/>
          </w:tcPr>
          <w:p w14:paraId="44E50085" w14:textId="77777777" w:rsidR="009A7F8D" w:rsidRPr="00B831AA" w:rsidRDefault="009A7F8D" w:rsidP="009A7F8D">
            <w:pPr>
              <w:autoSpaceDE/>
              <w:autoSpaceDN/>
              <w:adjustRightInd/>
              <w:jc w:val="right"/>
              <w:rPr>
                <w:rFonts w:ascii="Calibri" w:hAnsi="Calibri" w:cs="Calibri"/>
                <w:sz w:val="22"/>
                <w:szCs w:val="22"/>
              </w:rPr>
            </w:pPr>
          </w:p>
        </w:tc>
        <w:tc>
          <w:tcPr>
            <w:tcW w:w="1476" w:type="dxa"/>
            <w:tcBorders>
              <w:top w:val="nil"/>
              <w:left w:val="nil"/>
              <w:bottom w:val="nil"/>
              <w:right w:val="nil"/>
            </w:tcBorders>
            <w:shd w:val="clear" w:color="auto" w:fill="auto"/>
            <w:hideMark/>
          </w:tcPr>
          <w:p w14:paraId="2051B5CD"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hideMark/>
          </w:tcPr>
          <w:p w14:paraId="79B837E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1,520.96 </w:t>
            </w:r>
          </w:p>
        </w:tc>
        <w:tc>
          <w:tcPr>
            <w:tcW w:w="1157" w:type="dxa"/>
            <w:tcBorders>
              <w:top w:val="nil"/>
              <w:left w:val="nil"/>
              <w:bottom w:val="nil"/>
              <w:right w:val="nil"/>
            </w:tcBorders>
            <w:shd w:val="clear" w:color="auto" w:fill="auto"/>
            <w:vAlign w:val="center"/>
            <w:hideMark/>
          </w:tcPr>
          <w:p w14:paraId="2B44E51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1,561.07 </w:t>
            </w:r>
          </w:p>
        </w:tc>
        <w:tc>
          <w:tcPr>
            <w:tcW w:w="1157" w:type="dxa"/>
            <w:tcBorders>
              <w:top w:val="nil"/>
              <w:left w:val="nil"/>
              <w:bottom w:val="nil"/>
              <w:right w:val="nil"/>
            </w:tcBorders>
            <w:shd w:val="clear" w:color="auto" w:fill="auto"/>
            <w:vAlign w:val="center"/>
            <w:hideMark/>
          </w:tcPr>
          <w:p w14:paraId="0D14A2B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1,655.94 </w:t>
            </w:r>
          </w:p>
        </w:tc>
        <w:tc>
          <w:tcPr>
            <w:tcW w:w="1157" w:type="dxa"/>
            <w:tcBorders>
              <w:top w:val="nil"/>
              <w:left w:val="nil"/>
              <w:bottom w:val="nil"/>
              <w:right w:val="nil"/>
            </w:tcBorders>
            <w:shd w:val="clear" w:color="auto" w:fill="auto"/>
            <w:vAlign w:val="center"/>
            <w:hideMark/>
          </w:tcPr>
          <w:p w14:paraId="6BB2B1F3"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1,743.50 </w:t>
            </w:r>
          </w:p>
        </w:tc>
        <w:tc>
          <w:tcPr>
            <w:tcW w:w="1157" w:type="dxa"/>
            <w:tcBorders>
              <w:top w:val="nil"/>
              <w:left w:val="nil"/>
              <w:bottom w:val="nil"/>
              <w:right w:val="nil"/>
            </w:tcBorders>
            <w:shd w:val="clear" w:color="auto" w:fill="auto"/>
            <w:vAlign w:val="center"/>
            <w:hideMark/>
          </w:tcPr>
          <w:p w14:paraId="416199F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1,834.74 </w:t>
            </w:r>
          </w:p>
        </w:tc>
        <w:tc>
          <w:tcPr>
            <w:tcW w:w="1157" w:type="dxa"/>
            <w:tcBorders>
              <w:top w:val="nil"/>
              <w:left w:val="nil"/>
              <w:bottom w:val="nil"/>
              <w:right w:val="nil"/>
            </w:tcBorders>
            <w:shd w:val="clear" w:color="auto" w:fill="auto"/>
            <w:vAlign w:val="center"/>
            <w:hideMark/>
          </w:tcPr>
          <w:p w14:paraId="585C2E62"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1,929.58 </w:t>
            </w:r>
          </w:p>
        </w:tc>
        <w:tc>
          <w:tcPr>
            <w:tcW w:w="1157" w:type="dxa"/>
            <w:tcBorders>
              <w:top w:val="nil"/>
              <w:left w:val="nil"/>
              <w:bottom w:val="nil"/>
              <w:right w:val="nil"/>
            </w:tcBorders>
            <w:shd w:val="clear" w:color="auto" w:fill="auto"/>
            <w:vAlign w:val="center"/>
            <w:hideMark/>
          </w:tcPr>
          <w:p w14:paraId="636C5265"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1,966.14 </w:t>
            </w:r>
          </w:p>
        </w:tc>
        <w:tc>
          <w:tcPr>
            <w:tcW w:w="1157" w:type="dxa"/>
            <w:tcBorders>
              <w:top w:val="nil"/>
              <w:left w:val="nil"/>
              <w:bottom w:val="nil"/>
              <w:right w:val="nil"/>
            </w:tcBorders>
            <w:shd w:val="clear" w:color="auto" w:fill="auto"/>
            <w:vAlign w:val="center"/>
            <w:hideMark/>
          </w:tcPr>
          <w:p w14:paraId="4DA1E301"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2,003.42 </w:t>
            </w:r>
          </w:p>
        </w:tc>
        <w:tc>
          <w:tcPr>
            <w:tcW w:w="1157" w:type="dxa"/>
            <w:tcBorders>
              <w:top w:val="nil"/>
              <w:left w:val="nil"/>
              <w:bottom w:val="nil"/>
              <w:right w:val="nil"/>
            </w:tcBorders>
            <w:shd w:val="clear" w:color="auto" w:fill="auto"/>
            <w:vAlign w:val="center"/>
            <w:hideMark/>
          </w:tcPr>
          <w:p w14:paraId="568E6FEF"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1,966.15 </w:t>
            </w:r>
          </w:p>
        </w:tc>
        <w:tc>
          <w:tcPr>
            <w:tcW w:w="1157" w:type="dxa"/>
            <w:tcBorders>
              <w:top w:val="nil"/>
              <w:left w:val="nil"/>
              <w:bottom w:val="nil"/>
              <w:right w:val="nil"/>
            </w:tcBorders>
            <w:shd w:val="clear" w:color="auto" w:fill="auto"/>
            <w:vAlign w:val="center"/>
            <w:hideMark/>
          </w:tcPr>
          <w:p w14:paraId="3169041C" w14:textId="77777777" w:rsidR="009A7F8D" w:rsidRPr="00B831AA" w:rsidRDefault="009A7F8D" w:rsidP="009A7F8D">
            <w:pPr>
              <w:autoSpaceDE/>
              <w:autoSpaceDN/>
              <w:adjustRightInd/>
              <w:jc w:val="right"/>
              <w:rPr>
                <w:rFonts w:ascii="Calibri" w:hAnsi="Calibri" w:cs="Calibri"/>
                <w:sz w:val="20"/>
                <w:szCs w:val="20"/>
              </w:rPr>
            </w:pPr>
            <w:r w:rsidRPr="00B831AA">
              <w:rPr>
                <w:rFonts w:ascii="Calibri" w:hAnsi="Calibri" w:cs="Calibri"/>
                <w:sz w:val="20"/>
                <w:szCs w:val="20"/>
              </w:rPr>
              <w:t xml:space="preserve"> 2,041.46 </w:t>
            </w:r>
          </w:p>
        </w:tc>
      </w:tr>
    </w:tbl>
    <w:p w14:paraId="4407CBF3" w14:textId="77777777" w:rsidR="008D7861" w:rsidRPr="00B831AA" w:rsidRDefault="009A7F8D" w:rsidP="00EE7F4A">
      <w:pPr>
        <w:jc w:val="center"/>
        <w:rPr>
          <w:b/>
          <w:bCs/>
          <w:u w:val="single"/>
        </w:rPr>
      </w:pPr>
      <w:r w:rsidRPr="00B831AA">
        <w:rPr>
          <w:b/>
          <w:bCs/>
          <w:u w:val="single"/>
        </w:rPr>
        <w:fldChar w:fldCharType="end"/>
      </w:r>
    </w:p>
    <w:p w14:paraId="7A27F15B" w14:textId="77777777" w:rsidR="008D7861" w:rsidRPr="00B831AA" w:rsidRDefault="008D7861">
      <w:pPr>
        <w:autoSpaceDE/>
        <w:autoSpaceDN/>
        <w:adjustRightInd/>
        <w:spacing w:line="259" w:lineRule="auto"/>
        <w:rPr>
          <w:b/>
          <w:bCs/>
          <w:u w:val="single"/>
        </w:rPr>
      </w:pPr>
      <w:r w:rsidRPr="00B831AA">
        <w:rPr>
          <w:b/>
          <w:bCs/>
          <w:u w:val="single"/>
        </w:rPr>
        <w:br w:type="page"/>
      </w:r>
    </w:p>
    <w:p w14:paraId="69632638" w14:textId="77777777" w:rsidR="009A7F8D" w:rsidRPr="00B831AA" w:rsidRDefault="008D7861" w:rsidP="00EE7F4A">
      <w:pPr>
        <w:jc w:val="center"/>
        <w:rPr>
          <w:caps/>
        </w:rPr>
      </w:pPr>
      <w:r w:rsidRPr="00B831AA">
        <w:rPr>
          <w:caps/>
        </w:rPr>
        <w:t>2022 SALARY SCHEDULE - Pre April 15, 2005 hires (SS1)</w:t>
      </w:r>
      <w:r w:rsidR="00116BB5">
        <w:rPr>
          <w:caps/>
        </w:rPr>
        <w:t xml:space="preserve"> – </w:t>
      </w:r>
      <w:r w:rsidR="00116BB5">
        <w:rPr>
          <w:i/>
          <w:sz w:val="20"/>
        </w:rPr>
        <w:t>includes mid-year 2% upgrade.</w:t>
      </w:r>
    </w:p>
    <w:p w14:paraId="1BBE1D6B" w14:textId="77777777" w:rsidR="008D7861" w:rsidRPr="00B831AA" w:rsidRDefault="008D7861" w:rsidP="008D7861">
      <w:pPr>
        <w:rPr>
          <w:rFonts w:ascii="Bookman Old Style" w:eastAsiaTheme="minorHAnsi" w:hAnsi="Bookman Old Style" w:cstheme="minorBidi"/>
          <w:szCs w:val="22"/>
        </w:rPr>
      </w:pPr>
    </w:p>
    <w:tbl>
      <w:tblPr>
        <w:tblW w:w="13856" w:type="dxa"/>
        <w:jc w:val="center"/>
        <w:tblLook w:val="04A0" w:firstRow="1" w:lastRow="0" w:firstColumn="1" w:lastColumn="0" w:noHBand="0" w:noVBand="1"/>
      </w:tblPr>
      <w:tblGrid>
        <w:gridCol w:w="829"/>
        <w:gridCol w:w="1457"/>
        <w:gridCol w:w="1157"/>
        <w:gridCol w:w="1157"/>
        <w:gridCol w:w="1157"/>
        <w:gridCol w:w="1157"/>
        <w:gridCol w:w="1157"/>
        <w:gridCol w:w="1157"/>
        <w:gridCol w:w="1157"/>
        <w:gridCol w:w="1157"/>
        <w:gridCol w:w="1157"/>
        <w:gridCol w:w="1157"/>
      </w:tblGrid>
      <w:tr w:rsidR="008D7861" w:rsidRPr="00B831AA" w14:paraId="2C43D322" w14:textId="77777777" w:rsidTr="008D7861">
        <w:trPr>
          <w:trHeight w:val="163"/>
          <w:jc w:val="center"/>
        </w:trPr>
        <w:tc>
          <w:tcPr>
            <w:tcW w:w="829" w:type="dxa"/>
            <w:tcBorders>
              <w:top w:val="nil"/>
              <w:left w:val="nil"/>
              <w:bottom w:val="nil"/>
              <w:right w:val="nil"/>
            </w:tcBorders>
            <w:shd w:val="clear" w:color="auto" w:fill="auto"/>
            <w:hideMark/>
          </w:tcPr>
          <w:p w14:paraId="677B5B00"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57" w:type="dxa"/>
            <w:tcBorders>
              <w:top w:val="nil"/>
              <w:left w:val="nil"/>
              <w:bottom w:val="nil"/>
              <w:right w:val="nil"/>
            </w:tcBorders>
            <w:shd w:val="clear" w:color="auto" w:fill="auto"/>
            <w:vAlign w:val="center"/>
            <w:hideMark/>
          </w:tcPr>
          <w:p w14:paraId="025EF3A2" w14:textId="77777777" w:rsidR="008D7861" w:rsidRPr="00B831AA" w:rsidRDefault="008D7861" w:rsidP="00C854FF">
            <w:pPr>
              <w:autoSpaceDE/>
              <w:autoSpaceDN/>
              <w:adjustRightInd/>
              <w:jc w:val="center"/>
              <w:rPr>
                <w:rFonts w:ascii="Calibri" w:hAnsi="Calibri" w:cs="Calibri"/>
                <w:b/>
                <w:bCs/>
                <w:sz w:val="20"/>
                <w:szCs w:val="20"/>
              </w:rPr>
            </w:pPr>
          </w:p>
        </w:tc>
        <w:tc>
          <w:tcPr>
            <w:tcW w:w="1157" w:type="dxa"/>
            <w:tcBorders>
              <w:top w:val="nil"/>
              <w:left w:val="nil"/>
              <w:bottom w:val="nil"/>
              <w:right w:val="nil"/>
            </w:tcBorders>
            <w:shd w:val="clear" w:color="auto" w:fill="auto"/>
            <w:hideMark/>
          </w:tcPr>
          <w:p w14:paraId="0FB53F28"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57" w:type="dxa"/>
            <w:tcBorders>
              <w:top w:val="nil"/>
              <w:left w:val="nil"/>
              <w:bottom w:val="nil"/>
              <w:right w:val="nil"/>
            </w:tcBorders>
            <w:shd w:val="clear" w:color="auto" w:fill="auto"/>
            <w:hideMark/>
          </w:tcPr>
          <w:p w14:paraId="3744A8F1"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57" w:type="dxa"/>
            <w:tcBorders>
              <w:top w:val="nil"/>
              <w:left w:val="nil"/>
              <w:bottom w:val="nil"/>
              <w:right w:val="nil"/>
            </w:tcBorders>
            <w:shd w:val="clear" w:color="auto" w:fill="auto"/>
            <w:hideMark/>
          </w:tcPr>
          <w:p w14:paraId="6011F400"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57" w:type="dxa"/>
            <w:tcBorders>
              <w:top w:val="nil"/>
              <w:left w:val="nil"/>
              <w:bottom w:val="nil"/>
              <w:right w:val="nil"/>
            </w:tcBorders>
            <w:shd w:val="clear" w:color="auto" w:fill="auto"/>
            <w:hideMark/>
          </w:tcPr>
          <w:p w14:paraId="2BCA84A9"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57" w:type="dxa"/>
            <w:tcBorders>
              <w:top w:val="nil"/>
              <w:left w:val="nil"/>
              <w:bottom w:val="nil"/>
              <w:right w:val="nil"/>
            </w:tcBorders>
            <w:shd w:val="clear" w:color="auto" w:fill="auto"/>
            <w:hideMark/>
          </w:tcPr>
          <w:p w14:paraId="13500703"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57" w:type="dxa"/>
            <w:tcBorders>
              <w:top w:val="nil"/>
              <w:left w:val="nil"/>
              <w:bottom w:val="nil"/>
              <w:right w:val="nil"/>
            </w:tcBorders>
            <w:shd w:val="clear" w:color="auto" w:fill="auto"/>
            <w:hideMark/>
          </w:tcPr>
          <w:p w14:paraId="0029B9BD"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57" w:type="dxa"/>
            <w:tcBorders>
              <w:top w:val="nil"/>
              <w:left w:val="nil"/>
              <w:bottom w:val="nil"/>
              <w:right w:val="nil"/>
            </w:tcBorders>
            <w:shd w:val="clear" w:color="auto" w:fill="auto"/>
            <w:hideMark/>
          </w:tcPr>
          <w:p w14:paraId="5BC72B40"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57" w:type="dxa"/>
            <w:tcBorders>
              <w:top w:val="nil"/>
              <w:left w:val="nil"/>
              <w:bottom w:val="nil"/>
              <w:right w:val="nil"/>
            </w:tcBorders>
            <w:shd w:val="clear" w:color="auto" w:fill="auto"/>
            <w:hideMark/>
          </w:tcPr>
          <w:p w14:paraId="02D31ACF"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57" w:type="dxa"/>
            <w:tcBorders>
              <w:top w:val="nil"/>
              <w:left w:val="nil"/>
              <w:bottom w:val="nil"/>
              <w:right w:val="nil"/>
            </w:tcBorders>
            <w:shd w:val="clear" w:color="auto" w:fill="auto"/>
            <w:hideMark/>
          </w:tcPr>
          <w:p w14:paraId="77B82FEB"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57" w:type="dxa"/>
            <w:tcBorders>
              <w:top w:val="nil"/>
              <w:left w:val="nil"/>
              <w:bottom w:val="nil"/>
              <w:right w:val="nil"/>
            </w:tcBorders>
            <w:shd w:val="clear" w:color="auto" w:fill="auto"/>
            <w:hideMark/>
          </w:tcPr>
          <w:p w14:paraId="70133777" w14:textId="77777777" w:rsidR="008D7861" w:rsidRPr="00B831AA" w:rsidRDefault="008D7861"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8D7861" w:rsidRPr="00B831AA" w14:paraId="06943CD2" w14:textId="77777777" w:rsidTr="008D7861">
        <w:trPr>
          <w:trHeight w:val="163"/>
          <w:jc w:val="center"/>
        </w:trPr>
        <w:tc>
          <w:tcPr>
            <w:tcW w:w="829" w:type="dxa"/>
            <w:tcBorders>
              <w:top w:val="nil"/>
              <w:left w:val="nil"/>
              <w:bottom w:val="nil"/>
              <w:right w:val="nil"/>
            </w:tcBorders>
            <w:shd w:val="clear" w:color="auto" w:fill="auto"/>
            <w:noWrap/>
            <w:hideMark/>
          </w:tcPr>
          <w:p w14:paraId="41077F6A" w14:textId="77777777" w:rsidR="008D7861" w:rsidRPr="00B831AA" w:rsidRDefault="008D7861" w:rsidP="00C854FF">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hideMark/>
          </w:tcPr>
          <w:p w14:paraId="57AFEAF6" w14:textId="77777777" w:rsidR="008D7861" w:rsidRPr="00B831AA" w:rsidRDefault="008D7861" w:rsidP="00C854FF">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12D5B6F6" w14:textId="77777777" w:rsidR="008D7861" w:rsidRPr="00B831AA" w:rsidRDefault="008D7861" w:rsidP="00C854F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2BD8BBCF" w14:textId="77777777" w:rsidR="008D7861" w:rsidRPr="00B831AA" w:rsidRDefault="008D7861" w:rsidP="00C854F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34A9AFC5" w14:textId="77777777" w:rsidR="008D7861" w:rsidRPr="00B831AA" w:rsidRDefault="008D7861" w:rsidP="00C854F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CC8DB8D" w14:textId="77777777" w:rsidR="008D7861" w:rsidRPr="00B831AA" w:rsidRDefault="008D7861" w:rsidP="00C854F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709B98E5" w14:textId="77777777" w:rsidR="008D7861" w:rsidRPr="00B831AA" w:rsidRDefault="008D7861" w:rsidP="00C854F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1C457FF5" w14:textId="77777777" w:rsidR="008D7861" w:rsidRPr="00B831AA" w:rsidRDefault="008D7861" w:rsidP="00C854F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314A89BC" w14:textId="77777777" w:rsidR="008D7861" w:rsidRPr="00B831AA" w:rsidRDefault="008D7861" w:rsidP="00C854F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1392BFD3" w14:textId="77777777" w:rsidR="008D7861" w:rsidRPr="00B831AA" w:rsidRDefault="008D7861" w:rsidP="00C854F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7FD5C2E9" w14:textId="77777777" w:rsidR="008D7861" w:rsidRPr="00B831AA" w:rsidRDefault="008D7861" w:rsidP="00C854F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46A36CDD" w14:textId="77777777" w:rsidR="008D7861" w:rsidRPr="00B831AA" w:rsidRDefault="008D7861" w:rsidP="00C854FF">
            <w:pPr>
              <w:autoSpaceDE/>
              <w:autoSpaceDN/>
              <w:adjustRightInd/>
              <w:jc w:val="right"/>
              <w:rPr>
                <w:sz w:val="20"/>
                <w:szCs w:val="20"/>
              </w:rPr>
            </w:pPr>
          </w:p>
        </w:tc>
      </w:tr>
      <w:tr w:rsidR="008D7861" w:rsidRPr="00B831AA" w14:paraId="4EE22A67" w14:textId="77777777" w:rsidTr="008D7861">
        <w:trPr>
          <w:trHeight w:val="163"/>
          <w:jc w:val="center"/>
        </w:trPr>
        <w:tc>
          <w:tcPr>
            <w:tcW w:w="829" w:type="dxa"/>
            <w:tcBorders>
              <w:top w:val="nil"/>
              <w:left w:val="nil"/>
              <w:bottom w:val="nil"/>
              <w:right w:val="nil"/>
            </w:tcBorders>
            <w:shd w:val="clear" w:color="auto" w:fill="auto"/>
            <w:noWrap/>
          </w:tcPr>
          <w:p w14:paraId="7FEDF24B" w14:textId="77777777" w:rsidR="008D7861" w:rsidRPr="00B831AA" w:rsidRDefault="008D7861" w:rsidP="008D7861">
            <w:pPr>
              <w:autoSpaceDE/>
              <w:autoSpaceDN/>
              <w:adjustRightInd/>
              <w:jc w:val="center"/>
              <w:rPr>
                <w:rFonts w:ascii="Calibri" w:hAnsi="Calibri" w:cs="Calibri"/>
                <w:b/>
                <w:bCs/>
                <w:sz w:val="20"/>
                <w:szCs w:val="20"/>
              </w:rPr>
            </w:pPr>
            <w:r w:rsidRPr="00B831AA">
              <w:rPr>
                <w:rFonts w:ascii="Calibri" w:hAnsi="Calibri" w:cs="Calibri"/>
                <w:b/>
                <w:bCs/>
                <w:sz w:val="20"/>
                <w:szCs w:val="20"/>
              </w:rPr>
              <w:t>11</w:t>
            </w:r>
          </w:p>
        </w:tc>
        <w:tc>
          <w:tcPr>
            <w:tcW w:w="1457" w:type="dxa"/>
            <w:tcBorders>
              <w:top w:val="nil"/>
              <w:left w:val="nil"/>
              <w:bottom w:val="nil"/>
              <w:right w:val="nil"/>
            </w:tcBorders>
            <w:shd w:val="clear" w:color="auto" w:fill="auto"/>
            <w:vAlign w:val="center"/>
          </w:tcPr>
          <w:p w14:paraId="66751550"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34BF97D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42,172.38 </w:t>
            </w:r>
          </w:p>
        </w:tc>
        <w:tc>
          <w:tcPr>
            <w:tcW w:w="1157" w:type="dxa"/>
            <w:tcBorders>
              <w:top w:val="nil"/>
              <w:left w:val="nil"/>
              <w:bottom w:val="nil"/>
              <w:right w:val="nil"/>
            </w:tcBorders>
            <w:shd w:val="clear" w:color="auto" w:fill="auto"/>
            <w:vAlign w:val="center"/>
          </w:tcPr>
          <w:p w14:paraId="3530337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43,315.30 </w:t>
            </w:r>
          </w:p>
        </w:tc>
        <w:tc>
          <w:tcPr>
            <w:tcW w:w="1157" w:type="dxa"/>
            <w:tcBorders>
              <w:top w:val="nil"/>
              <w:left w:val="nil"/>
              <w:bottom w:val="nil"/>
              <w:right w:val="nil"/>
            </w:tcBorders>
            <w:shd w:val="clear" w:color="auto" w:fill="auto"/>
            <w:vAlign w:val="center"/>
          </w:tcPr>
          <w:p w14:paraId="153471A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45,791.15 </w:t>
            </w:r>
          </w:p>
        </w:tc>
        <w:tc>
          <w:tcPr>
            <w:tcW w:w="1157" w:type="dxa"/>
            <w:tcBorders>
              <w:top w:val="nil"/>
              <w:left w:val="nil"/>
              <w:bottom w:val="nil"/>
              <w:right w:val="nil"/>
            </w:tcBorders>
            <w:shd w:val="clear" w:color="auto" w:fill="auto"/>
            <w:vAlign w:val="center"/>
          </w:tcPr>
          <w:p w14:paraId="17F9817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48,362.78 </w:t>
            </w:r>
          </w:p>
        </w:tc>
        <w:tc>
          <w:tcPr>
            <w:tcW w:w="1157" w:type="dxa"/>
            <w:tcBorders>
              <w:top w:val="nil"/>
              <w:left w:val="nil"/>
              <w:bottom w:val="nil"/>
              <w:right w:val="nil"/>
            </w:tcBorders>
            <w:shd w:val="clear" w:color="auto" w:fill="auto"/>
            <w:vAlign w:val="center"/>
          </w:tcPr>
          <w:p w14:paraId="59E9867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50,933.63 </w:t>
            </w:r>
          </w:p>
        </w:tc>
        <w:tc>
          <w:tcPr>
            <w:tcW w:w="1157" w:type="dxa"/>
            <w:tcBorders>
              <w:top w:val="nil"/>
              <w:left w:val="nil"/>
              <w:bottom w:val="nil"/>
              <w:right w:val="nil"/>
            </w:tcBorders>
            <w:shd w:val="clear" w:color="auto" w:fill="auto"/>
            <w:vAlign w:val="center"/>
          </w:tcPr>
          <w:p w14:paraId="6ED8F00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53,410.00 </w:t>
            </w:r>
          </w:p>
        </w:tc>
        <w:tc>
          <w:tcPr>
            <w:tcW w:w="1157" w:type="dxa"/>
            <w:tcBorders>
              <w:top w:val="nil"/>
              <w:left w:val="nil"/>
              <w:bottom w:val="nil"/>
              <w:right w:val="nil"/>
            </w:tcBorders>
            <w:shd w:val="clear" w:color="auto" w:fill="auto"/>
            <w:vAlign w:val="center"/>
          </w:tcPr>
          <w:p w14:paraId="137C2F9B"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54,419.02 </w:t>
            </w:r>
          </w:p>
        </w:tc>
        <w:tc>
          <w:tcPr>
            <w:tcW w:w="1157" w:type="dxa"/>
            <w:tcBorders>
              <w:top w:val="nil"/>
              <w:left w:val="nil"/>
              <w:bottom w:val="nil"/>
              <w:right w:val="nil"/>
            </w:tcBorders>
            <w:shd w:val="clear" w:color="auto" w:fill="auto"/>
            <w:vAlign w:val="center"/>
          </w:tcPr>
          <w:p w14:paraId="1E3B0DAD"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55,448.93 </w:t>
            </w:r>
          </w:p>
        </w:tc>
        <w:tc>
          <w:tcPr>
            <w:tcW w:w="1157" w:type="dxa"/>
            <w:tcBorders>
              <w:top w:val="nil"/>
              <w:left w:val="nil"/>
              <w:bottom w:val="nil"/>
              <w:right w:val="nil"/>
            </w:tcBorders>
            <w:shd w:val="clear" w:color="auto" w:fill="auto"/>
            <w:vAlign w:val="center"/>
          </w:tcPr>
          <w:p w14:paraId="5A885A7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54,424.50 </w:t>
            </w:r>
          </w:p>
        </w:tc>
        <w:tc>
          <w:tcPr>
            <w:tcW w:w="1157" w:type="dxa"/>
            <w:tcBorders>
              <w:top w:val="nil"/>
              <w:left w:val="nil"/>
              <w:bottom w:val="nil"/>
              <w:right w:val="nil"/>
            </w:tcBorders>
            <w:shd w:val="clear" w:color="auto" w:fill="auto"/>
            <w:vAlign w:val="center"/>
          </w:tcPr>
          <w:p w14:paraId="3C02B4E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56,504.41 </w:t>
            </w:r>
          </w:p>
        </w:tc>
      </w:tr>
      <w:tr w:rsidR="008D7861" w:rsidRPr="00B831AA" w14:paraId="568FAC77" w14:textId="77777777" w:rsidTr="008D7861">
        <w:trPr>
          <w:trHeight w:val="163"/>
          <w:jc w:val="center"/>
        </w:trPr>
        <w:tc>
          <w:tcPr>
            <w:tcW w:w="829" w:type="dxa"/>
            <w:tcBorders>
              <w:top w:val="nil"/>
              <w:left w:val="nil"/>
              <w:bottom w:val="nil"/>
              <w:right w:val="nil"/>
            </w:tcBorders>
            <w:shd w:val="clear" w:color="auto" w:fill="auto"/>
            <w:noWrap/>
          </w:tcPr>
          <w:p w14:paraId="55818543"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4E23EFE"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5697867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42,010.80 </w:t>
            </w:r>
          </w:p>
        </w:tc>
        <w:tc>
          <w:tcPr>
            <w:tcW w:w="1157" w:type="dxa"/>
            <w:tcBorders>
              <w:top w:val="nil"/>
              <w:left w:val="nil"/>
              <w:bottom w:val="nil"/>
              <w:right w:val="nil"/>
            </w:tcBorders>
            <w:shd w:val="clear" w:color="auto" w:fill="auto"/>
            <w:vAlign w:val="center"/>
          </w:tcPr>
          <w:p w14:paraId="0E0D73A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43,149.34 </w:t>
            </w:r>
          </w:p>
        </w:tc>
        <w:tc>
          <w:tcPr>
            <w:tcW w:w="1157" w:type="dxa"/>
            <w:tcBorders>
              <w:top w:val="nil"/>
              <w:left w:val="nil"/>
              <w:bottom w:val="nil"/>
              <w:right w:val="nil"/>
            </w:tcBorders>
            <w:shd w:val="clear" w:color="auto" w:fill="auto"/>
            <w:vAlign w:val="center"/>
          </w:tcPr>
          <w:p w14:paraId="351B401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45,615.70 </w:t>
            </w:r>
          </w:p>
        </w:tc>
        <w:tc>
          <w:tcPr>
            <w:tcW w:w="1157" w:type="dxa"/>
            <w:tcBorders>
              <w:top w:val="nil"/>
              <w:left w:val="nil"/>
              <w:bottom w:val="nil"/>
              <w:right w:val="nil"/>
            </w:tcBorders>
            <w:shd w:val="clear" w:color="auto" w:fill="auto"/>
            <w:vAlign w:val="center"/>
          </w:tcPr>
          <w:p w14:paraId="7175709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48,177.48 </w:t>
            </w:r>
          </w:p>
        </w:tc>
        <w:tc>
          <w:tcPr>
            <w:tcW w:w="1157" w:type="dxa"/>
            <w:tcBorders>
              <w:top w:val="nil"/>
              <w:left w:val="nil"/>
              <w:bottom w:val="nil"/>
              <w:right w:val="nil"/>
            </w:tcBorders>
            <w:shd w:val="clear" w:color="auto" w:fill="auto"/>
            <w:vAlign w:val="center"/>
          </w:tcPr>
          <w:p w14:paraId="416D355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50,738.48 </w:t>
            </w:r>
          </w:p>
        </w:tc>
        <w:tc>
          <w:tcPr>
            <w:tcW w:w="1157" w:type="dxa"/>
            <w:tcBorders>
              <w:top w:val="nil"/>
              <w:left w:val="nil"/>
              <w:bottom w:val="nil"/>
              <w:right w:val="nil"/>
            </w:tcBorders>
            <w:shd w:val="clear" w:color="auto" w:fill="auto"/>
            <w:vAlign w:val="center"/>
          </w:tcPr>
          <w:p w14:paraId="15A3EE0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53,205.36 </w:t>
            </w:r>
          </w:p>
        </w:tc>
        <w:tc>
          <w:tcPr>
            <w:tcW w:w="1157" w:type="dxa"/>
            <w:tcBorders>
              <w:top w:val="nil"/>
              <w:left w:val="nil"/>
              <w:bottom w:val="nil"/>
              <w:right w:val="nil"/>
            </w:tcBorders>
            <w:shd w:val="clear" w:color="auto" w:fill="auto"/>
            <w:vAlign w:val="center"/>
          </w:tcPr>
          <w:p w14:paraId="4CF018FA"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54,210.52 </w:t>
            </w:r>
          </w:p>
        </w:tc>
        <w:tc>
          <w:tcPr>
            <w:tcW w:w="1157" w:type="dxa"/>
            <w:tcBorders>
              <w:top w:val="nil"/>
              <w:left w:val="nil"/>
              <w:bottom w:val="nil"/>
              <w:right w:val="nil"/>
            </w:tcBorders>
            <w:shd w:val="clear" w:color="auto" w:fill="auto"/>
            <w:vAlign w:val="center"/>
          </w:tcPr>
          <w:p w14:paraId="31FB07C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55,236.48 </w:t>
            </w:r>
          </w:p>
        </w:tc>
        <w:tc>
          <w:tcPr>
            <w:tcW w:w="1157" w:type="dxa"/>
            <w:tcBorders>
              <w:top w:val="nil"/>
              <w:left w:val="nil"/>
              <w:bottom w:val="nil"/>
              <w:right w:val="nil"/>
            </w:tcBorders>
            <w:shd w:val="clear" w:color="auto" w:fill="auto"/>
            <w:vAlign w:val="center"/>
          </w:tcPr>
          <w:p w14:paraId="06658E9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54,215.98 </w:t>
            </w:r>
          </w:p>
        </w:tc>
        <w:tc>
          <w:tcPr>
            <w:tcW w:w="1157" w:type="dxa"/>
            <w:tcBorders>
              <w:top w:val="nil"/>
              <w:left w:val="nil"/>
              <w:bottom w:val="nil"/>
              <w:right w:val="nil"/>
            </w:tcBorders>
            <w:shd w:val="clear" w:color="auto" w:fill="auto"/>
            <w:vAlign w:val="center"/>
          </w:tcPr>
          <w:p w14:paraId="011D27E2"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56,287.92 </w:t>
            </w:r>
          </w:p>
        </w:tc>
      </w:tr>
      <w:tr w:rsidR="008D7861" w:rsidRPr="00B831AA" w14:paraId="4C6F3962" w14:textId="77777777" w:rsidTr="008D7861">
        <w:trPr>
          <w:trHeight w:val="163"/>
          <w:jc w:val="center"/>
        </w:trPr>
        <w:tc>
          <w:tcPr>
            <w:tcW w:w="829" w:type="dxa"/>
            <w:tcBorders>
              <w:top w:val="nil"/>
              <w:left w:val="nil"/>
              <w:bottom w:val="nil"/>
              <w:right w:val="nil"/>
            </w:tcBorders>
            <w:shd w:val="clear" w:color="auto" w:fill="auto"/>
            <w:noWrap/>
          </w:tcPr>
          <w:p w14:paraId="60D8473E"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431FE0C"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6CEBFB1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23.0829 </w:t>
            </w:r>
          </w:p>
        </w:tc>
        <w:tc>
          <w:tcPr>
            <w:tcW w:w="1157" w:type="dxa"/>
            <w:tcBorders>
              <w:top w:val="nil"/>
              <w:left w:val="nil"/>
              <w:bottom w:val="nil"/>
              <w:right w:val="nil"/>
            </w:tcBorders>
            <w:shd w:val="clear" w:color="auto" w:fill="auto"/>
            <w:vAlign w:val="center"/>
          </w:tcPr>
          <w:p w14:paraId="340D387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23.7084 </w:t>
            </w:r>
          </w:p>
        </w:tc>
        <w:tc>
          <w:tcPr>
            <w:tcW w:w="1157" w:type="dxa"/>
            <w:tcBorders>
              <w:top w:val="nil"/>
              <w:left w:val="nil"/>
              <w:bottom w:val="nil"/>
              <w:right w:val="nil"/>
            </w:tcBorders>
            <w:shd w:val="clear" w:color="auto" w:fill="auto"/>
            <w:vAlign w:val="center"/>
          </w:tcPr>
          <w:p w14:paraId="7A3BF83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25.0635 </w:t>
            </w:r>
          </w:p>
        </w:tc>
        <w:tc>
          <w:tcPr>
            <w:tcW w:w="1157" w:type="dxa"/>
            <w:tcBorders>
              <w:top w:val="nil"/>
              <w:left w:val="nil"/>
              <w:bottom w:val="nil"/>
              <w:right w:val="nil"/>
            </w:tcBorders>
            <w:shd w:val="clear" w:color="auto" w:fill="auto"/>
            <w:vAlign w:val="center"/>
          </w:tcPr>
          <w:p w14:paraId="69AEE8D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26.4710 </w:t>
            </w:r>
          </w:p>
        </w:tc>
        <w:tc>
          <w:tcPr>
            <w:tcW w:w="1157" w:type="dxa"/>
            <w:tcBorders>
              <w:top w:val="nil"/>
              <w:left w:val="nil"/>
              <w:bottom w:val="nil"/>
              <w:right w:val="nil"/>
            </w:tcBorders>
            <w:shd w:val="clear" w:color="auto" w:fill="auto"/>
            <w:vAlign w:val="center"/>
          </w:tcPr>
          <w:p w14:paraId="76267DA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27.8783 </w:t>
            </w:r>
          </w:p>
        </w:tc>
        <w:tc>
          <w:tcPr>
            <w:tcW w:w="1157" w:type="dxa"/>
            <w:tcBorders>
              <w:top w:val="nil"/>
              <w:left w:val="nil"/>
              <w:bottom w:val="nil"/>
              <w:right w:val="nil"/>
            </w:tcBorders>
            <w:shd w:val="clear" w:color="auto" w:fill="auto"/>
            <w:vAlign w:val="center"/>
          </w:tcPr>
          <w:p w14:paraId="3DAF66C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29.2337 </w:t>
            </w:r>
          </w:p>
        </w:tc>
        <w:tc>
          <w:tcPr>
            <w:tcW w:w="1157" w:type="dxa"/>
            <w:tcBorders>
              <w:top w:val="nil"/>
              <w:left w:val="nil"/>
              <w:bottom w:val="nil"/>
              <w:right w:val="nil"/>
            </w:tcBorders>
            <w:shd w:val="clear" w:color="auto" w:fill="auto"/>
            <w:vAlign w:val="center"/>
          </w:tcPr>
          <w:p w14:paraId="0D07BF7C"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29.7861 </w:t>
            </w:r>
          </w:p>
        </w:tc>
        <w:tc>
          <w:tcPr>
            <w:tcW w:w="1157" w:type="dxa"/>
            <w:tcBorders>
              <w:top w:val="nil"/>
              <w:left w:val="nil"/>
              <w:bottom w:val="nil"/>
              <w:right w:val="nil"/>
            </w:tcBorders>
            <w:shd w:val="clear" w:color="auto" w:fill="auto"/>
            <w:vAlign w:val="center"/>
          </w:tcPr>
          <w:p w14:paraId="7D49B8EE"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30.3497 </w:t>
            </w:r>
          </w:p>
        </w:tc>
        <w:tc>
          <w:tcPr>
            <w:tcW w:w="1157" w:type="dxa"/>
            <w:tcBorders>
              <w:top w:val="nil"/>
              <w:left w:val="nil"/>
              <w:bottom w:val="nil"/>
              <w:right w:val="nil"/>
            </w:tcBorders>
            <w:shd w:val="clear" w:color="auto" w:fill="auto"/>
            <w:vAlign w:val="center"/>
          </w:tcPr>
          <w:p w14:paraId="10488E3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29.7890 </w:t>
            </w:r>
          </w:p>
        </w:tc>
        <w:tc>
          <w:tcPr>
            <w:tcW w:w="1157" w:type="dxa"/>
            <w:tcBorders>
              <w:top w:val="nil"/>
              <w:left w:val="nil"/>
              <w:bottom w:val="nil"/>
              <w:right w:val="nil"/>
            </w:tcBorders>
            <w:shd w:val="clear" w:color="auto" w:fill="auto"/>
            <w:vAlign w:val="center"/>
          </w:tcPr>
          <w:p w14:paraId="4A843197"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30.9274 </w:t>
            </w:r>
          </w:p>
        </w:tc>
      </w:tr>
      <w:tr w:rsidR="008D7861" w:rsidRPr="00B831AA" w14:paraId="778DB191" w14:textId="77777777" w:rsidTr="008D7861">
        <w:trPr>
          <w:trHeight w:val="163"/>
          <w:jc w:val="center"/>
        </w:trPr>
        <w:tc>
          <w:tcPr>
            <w:tcW w:w="829" w:type="dxa"/>
            <w:tcBorders>
              <w:top w:val="nil"/>
              <w:left w:val="nil"/>
              <w:bottom w:val="nil"/>
              <w:right w:val="nil"/>
            </w:tcBorders>
            <w:shd w:val="clear" w:color="auto" w:fill="auto"/>
            <w:noWrap/>
          </w:tcPr>
          <w:p w14:paraId="61F94209"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2674084"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3E22DB5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21.5440 </w:t>
            </w:r>
          </w:p>
        </w:tc>
        <w:tc>
          <w:tcPr>
            <w:tcW w:w="1157" w:type="dxa"/>
            <w:tcBorders>
              <w:top w:val="nil"/>
              <w:left w:val="nil"/>
              <w:bottom w:val="nil"/>
              <w:right w:val="nil"/>
            </w:tcBorders>
            <w:shd w:val="clear" w:color="auto" w:fill="auto"/>
            <w:vAlign w:val="center"/>
          </w:tcPr>
          <w:p w14:paraId="5A45C58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22.1279 </w:t>
            </w:r>
          </w:p>
        </w:tc>
        <w:tc>
          <w:tcPr>
            <w:tcW w:w="1157" w:type="dxa"/>
            <w:tcBorders>
              <w:top w:val="nil"/>
              <w:left w:val="nil"/>
              <w:bottom w:val="nil"/>
              <w:right w:val="nil"/>
            </w:tcBorders>
            <w:shd w:val="clear" w:color="auto" w:fill="auto"/>
            <w:vAlign w:val="center"/>
          </w:tcPr>
          <w:p w14:paraId="41B821A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23.3927 </w:t>
            </w:r>
          </w:p>
        </w:tc>
        <w:tc>
          <w:tcPr>
            <w:tcW w:w="1157" w:type="dxa"/>
            <w:tcBorders>
              <w:top w:val="nil"/>
              <w:left w:val="nil"/>
              <w:bottom w:val="nil"/>
              <w:right w:val="nil"/>
            </w:tcBorders>
            <w:shd w:val="clear" w:color="auto" w:fill="auto"/>
            <w:vAlign w:val="center"/>
          </w:tcPr>
          <w:p w14:paraId="4FF04B2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24.7063 </w:t>
            </w:r>
          </w:p>
        </w:tc>
        <w:tc>
          <w:tcPr>
            <w:tcW w:w="1157" w:type="dxa"/>
            <w:tcBorders>
              <w:top w:val="nil"/>
              <w:left w:val="nil"/>
              <w:bottom w:val="nil"/>
              <w:right w:val="nil"/>
            </w:tcBorders>
            <w:shd w:val="clear" w:color="auto" w:fill="auto"/>
            <w:vAlign w:val="center"/>
          </w:tcPr>
          <w:p w14:paraId="507EF8B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26.0197 </w:t>
            </w:r>
          </w:p>
        </w:tc>
        <w:tc>
          <w:tcPr>
            <w:tcW w:w="1157" w:type="dxa"/>
            <w:tcBorders>
              <w:top w:val="nil"/>
              <w:left w:val="nil"/>
              <w:bottom w:val="nil"/>
              <w:right w:val="nil"/>
            </w:tcBorders>
            <w:shd w:val="clear" w:color="auto" w:fill="auto"/>
            <w:vAlign w:val="center"/>
          </w:tcPr>
          <w:p w14:paraId="321797F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27.2848 </w:t>
            </w:r>
          </w:p>
        </w:tc>
        <w:tc>
          <w:tcPr>
            <w:tcW w:w="1157" w:type="dxa"/>
            <w:tcBorders>
              <w:top w:val="nil"/>
              <w:left w:val="nil"/>
              <w:bottom w:val="nil"/>
              <w:right w:val="nil"/>
            </w:tcBorders>
            <w:shd w:val="clear" w:color="auto" w:fill="auto"/>
            <w:vAlign w:val="center"/>
          </w:tcPr>
          <w:p w14:paraId="4E2E77C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67B640AB"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55DBDA7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27.8031 </w:t>
            </w:r>
          </w:p>
        </w:tc>
        <w:tc>
          <w:tcPr>
            <w:tcW w:w="1157" w:type="dxa"/>
            <w:tcBorders>
              <w:top w:val="nil"/>
              <w:left w:val="nil"/>
              <w:bottom w:val="nil"/>
              <w:right w:val="nil"/>
            </w:tcBorders>
            <w:shd w:val="clear" w:color="auto" w:fill="auto"/>
            <w:vAlign w:val="center"/>
          </w:tcPr>
          <w:p w14:paraId="6E596BE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8D7861" w:rsidRPr="00B831AA" w14:paraId="559145E9" w14:textId="77777777" w:rsidTr="008D7861">
        <w:trPr>
          <w:trHeight w:val="163"/>
          <w:jc w:val="center"/>
        </w:trPr>
        <w:tc>
          <w:tcPr>
            <w:tcW w:w="829" w:type="dxa"/>
            <w:tcBorders>
              <w:top w:val="nil"/>
              <w:left w:val="nil"/>
              <w:bottom w:val="nil"/>
              <w:right w:val="nil"/>
            </w:tcBorders>
            <w:shd w:val="clear" w:color="auto" w:fill="auto"/>
            <w:noWrap/>
          </w:tcPr>
          <w:p w14:paraId="11E2057C"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6F918A0"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3D327CE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20.1975 </w:t>
            </w:r>
          </w:p>
        </w:tc>
        <w:tc>
          <w:tcPr>
            <w:tcW w:w="1157" w:type="dxa"/>
            <w:tcBorders>
              <w:top w:val="nil"/>
              <w:left w:val="nil"/>
              <w:bottom w:val="nil"/>
              <w:right w:val="nil"/>
            </w:tcBorders>
            <w:shd w:val="clear" w:color="auto" w:fill="auto"/>
            <w:vAlign w:val="center"/>
          </w:tcPr>
          <w:p w14:paraId="54EE8E6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20.7449 </w:t>
            </w:r>
          </w:p>
        </w:tc>
        <w:tc>
          <w:tcPr>
            <w:tcW w:w="1157" w:type="dxa"/>
            <w:tcBorders>
              <w:top w:val="nil"/>
              <w:left w:val="nil"/>
              <w:bottom w:val="nil"/>
              <w:right w:val="nil"/>
            </w:tcBorders>
            <w:shd w:val="clear" w:color="auto" w:fill="auto"/>
            <w:vAlign w:val="center"/>
          </w:tcPr>
          <w:p w14:paraId="5ED9A8C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21.9306 </w:t>
            </w:r>
          </w:p>
        </w:tc>
        <w:tc>
          <w:tcPr>
            <w:tcW w:w="1157" w:type="dxa"/>
            <w:tcBorders>
              <w:top w:val="nil"/>
              <w:left w:val="nil"/>
              <w:bottom w:val="nil"/>
              <w:right w:val="nil"/>
            </w:tcBorders>
            <w:shd w:val="clear" w:color="auto" w:fill="auto"/>
            <w:vAlign w:val="center"/>
          </w:tcPr>
          <w:p w14:paraId="5F2CF6A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23.1622 </w:t>
            </w:r>
          </w:p>
        </w:tc>
        <w:tc>
          <w:tcPr>
            <w:tcW w:w="1157" w:type="dxa"/>
            <w:tcBorders>
              <w:top w:val="nil"/>
              <w:left w:val="nil"/>
              <w:bottom w:val="nil"/>
              <w:right w:val="nil"/>
            </w:tcBorders>
            <w:shd w:val="clear" w:color="auto" w:fill="auto"/>
            <w:vAlign w:val="center"/>
          </w:tcPr>
          <w:p w14:paraId="5AFFDB2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24.3935 </w:t>
            </w:r>
          </w:p>
        </w:tc>
        <w:tc>
          <w:tcPr>
            <w:tcW w:w="1157" w:type="dxa"/>
            <w:tcBorders>
              <w:top w:val="nil"/>
              <w:left w:val="nil"/>
              <w:bottom w:val="nil"/>
              <w:right w:val="nil"/>
            </w:tcBorders>
            <w:shd w:val="clear" w:color="auto" w:fill="auto"/>
            <w:vAlign w:val="center"/>
          </w:tcPr>
          <w:p w14:paraId="2488647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25.5795 </w:t>
            </w:r>
          </w:p>
        </w:tc>
        <w:tc>
          <w:tcPr>
            <w:tcW w:w="1157" w:type="dxa"/>
            <w:tcBorders>
              <w:top w:val="nil"/>
              <w:left w:val="nil"/>
              <w:bottom w:val="nil"/>
              <w:right w:val="nil"/>
            </w:tcBorders>
            <w:shd w:val="clear" w:color="auto" w:fill="auto"/>
            <w:vAlign w:val="center"/>
          </w:tcPr>
          <w:p w14:paraId="1F83845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26.0628 </w:t>
            </w:r>
          </w:p>
        </w:tc>
        <w:tc>
          <w:tcPr>
            <w:tcW w:w="1157" w:type="dxa"/>
            <w:tcBorders>
              <w:top w:val="nil"/>
              <w:left w:val="nil"/>
              <w:bottom w:val="nil"/>
              <w:right w:val="nil"/>
            </w:tcBorders>
            <w:shd w:val="clear" w:color="auto" w:fill="auto"/>
            <w:vAlign w:val="center"/>
          </w:tcPr>
          <w:p w14:paraId="13781C20"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26.5560 </w:t>
            </w:r>
          </w:p>
        </w:tc>
        <w:tc>
          <w:tcPr>
            <w:tcW w:w="1157" w:type="dxa"/>
            <w:tcBorders>
              <w:top w:val="nil"/>
              <w:left w:val="nil"/>
              <w:bottom w:val="nil"/>
              <w:right w:val="nil"/>
            </w:tcBorders>
            <w:shd w:val="clear" w:color="auto" w:fill="auto"/>
            <w:vAlign w:val="center"/>
          </w:tcPr>
          <w:p w14:paraId="01DBC56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26.0654 </w:t>
            </w:r>
          </w:p>
        </w:tc>
        <w:tc>
          <w:tcPr>
            <w:tcW w:w="1157" w:type="dxa"/>
            <w:tcBorders>
              <w:top w:val="nil"/>
              <w:left w:val="nil"/>
              <w:bottom w:val="nil"/>
              <w:right w:val="nil"/>
            </w:tcBorders>
            <w:shd w:val="clear" w:color="auto" w:fill="auto"/>
            <w:vAlign w:val="center"/>
          </w:tcPr>
          <w:p w14:paraId="6730C8B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27.0615 </w:t>
            </w:r>
          </w:p>
        </w:tc>
      </w:tr>
      <w:tr w:rsidR="008D7861" w:rsidRPr="00B831AA" w14:paraId="2FFC32B3" w14:textId="77777777" w:rsidTr="008D7861">
        <w:trPr>
          <w:trHeight w:val="163"/>
          <w:jc w:val="center"/>
        </w:trPr>
        <w:tc>
          <w:tcPr>
            <w:tcW w:w="829" w:type="dxa"/>
            <w:tcBorders>
              <w:top w:val="nil"/>
              <w:left w:val="nil"/>
              <w:bottom w:val="nil"/>
              <w:right w:val="nil"/>
            </w:tcBorders>
            <w:shd w:val="clear" w:color="auto" w:fill="auto"/>
            <w:noWrap/>
          </w:tcPr>
          <w:p w14:paraId="4133F148"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00BC37BE"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4FB32CA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1,615.80 </w:t>
            </w:r>
          </w:p>
        </w:tc>
        <w:tc>
          <w:tcPr>
            <w:tcW w:w="1157" w:type="dxa"/>
            <w:tcBorders>
              <w:top w:val="nil"/>
              <w:left w:val="nil"/>
              <w:bottom w:val="nil"/>
              <w:right w:val="nil"/>
            </w:tcBorders>
            <w:shd w:val="clear" w:color="auto" w:fill="auto"/>
            <w:vAlign w:val="center"/>
          </w:tcPr>
          <w:p w14:paraId="27C5824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1,659.59 </w:t>
            </w:r>
          </w:p>
        </w:tc>
        <w:tc>
          <w:tcPr>
            <w:tcW w:w="1157" w:type="dxa"/>
            <w:tcBorders>
              <w:top w:val="nil"/>
              <w:left w:val="nil"/>
              <w:bottom w:val="nil"/>
              <w:right w:val="nil"/>
            </w:tcBorders>
            <w:shd w:val="clear" w:color="auto" w:fill="auto"/>
            <w:vAlign w:val="center"/>
          </w:tcPr>
          <w:p w14:paraId="5F22A64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1,754.45 </w:t>
            </w:r>
          </w:p>
        </w:tc>
        <w:tc>
          <w:tcPr>
            <w:tcW w:w="1157" w:type="dxa"/>
            <w:tcBorders>
              <w:top w:val="nil"/>
              <w:left w:val="nil"/>
              <w:bottom w:val="nil"/>
              <w:right w:val="nil"/>
            </w:tcBorders>
            <w:shd w:val="clear" w:color="auto" w:fill="auto"/>
            <w:vAlign w:val="center"/>
          </w:tcPr>
          <w:p w14:paraId="4F526B4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1,852.98 </w:t>
            </w:r>
          </w:p>
        </w:tc>
        <w:tc>
          <w:tcPr>
            <w:tcW w:w="1157" w:type="dxa"/>
            <w:tcBorders>
              <w:top w:val="nil"/>
              <w:left w:val="nil"/>
              <w:bottom w:val="nil"/>
              <w:right w:val="nil"/>
            </w:tcBorders>
            <w:shd w:val="clear" w:color="auto" w:fill="auto"/>
            <w:vAlign w:val="center"/>
          </w:tcPr>
          <w:p w14:paraId="27EB63E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1,951.48 </w:t>
            </w:r>
          </w:p>
        </w:tc>
        <w:tc>
          <w:tcPr>
            <w:tcW w:w="1157" w:type="dxa"/>
            <w:tcBorders>
              <w:top w:val="nil"/>
              <w:left w:val="nil"/>
              <w:bottom w:val="nil"/>
              <w:right w:val="nil"/>
            </w:tcBorders>
            <w:shd w:val="clear" w:color="auto" w:fill="auto"/>
            <w:vAlign w:val="center"/>
          </w:tcPr>
          <w:p w14:paraId="0C657E1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2,046.36 </w:t>
            </w:r>
          </w:p>
        </w:tc>
        <w:tc>
          <w:tcPr>
            <w:tcW w:w="1157" w:type="dxa"/>
            <w:tcBorders>
              <w:top w:val="nil"/>
              <w:left w:val="nil"/>
              <w:bottom w:val="nil"/>
              <w:right w:val="nil"/>
            </w:tcBorders>
            <w:shd w:val="clear" w:color="auto" w:fill="auto"/>
            <w:vAlign w:val="center"/>
          </w:tcPr>
          <w:p w14:paraId="2CA265DC"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2,085.02 </w:t>
            </w:r>
          </w:p>
        </w:tc>
        <w:tc>
          <w:tcPr>
            <w:tcW w:w="1157" w:type="dxa"/>
            <w:tcBorders>
              <w:top w:val="nil"/>
              <w:left w:val="nil"/>
              <w:bottom w:val="nil"/>
              <w:right w:val="nil"/>
            </w:tcBorders>
            <w:shd w:val="clear" w:color="auto" w:fill="auto"/>
            <w:vAlign w:val="center"/>
          </w:tcPr>
          <w:p w14:paraId="6D2A8348"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2,124.48 </w:t>
            </w:r>
          </w:p>
        </w:tc>
        <w:tc>
          <w:tcPr>
            <w:tcW w:w="1157" w:type="dxa"/>
            <w:tcBorders>
              <w:top w:val="nil"/>
              <w:left w:val="nil"/>
              <w:bottom w:val="nil"/>
              <w:right w:val="nil"/>
            </w:tcBorders>
            <w:shd w:val="clear" w:color="auto" w:fill="auto"/>
            <w:vAlign w:val="center"/>
          </w:tcPr>
          <w:p w14:paraId="12FB639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2,085.23 </w:t>
            </w:r>
          </w:p>
        </w:tc>
        <w:tc>
          <w:tcPr>
            <w:tcW w:w="1157" w:type="dxa"/>
            <w:tcBorders>
              <w:top w:val="nil"/>
              <w:left w:val="nil"/>
              <w:bottom w:val="nil"/>
              <w:right w:val="nil"/>
            </w:tcBorders>
            <w:shd w:val="clear" w:color="auto" w:fill="auto"/>
            <w:vAlign w:val="center"/>
          </w:tcPr>
          <w:p w14:paraId="5129144A"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2,164.92 </w:t>
            </w:r>
          </w:p>
        </w:tc>
      </w:tr>
      <w:tr w:rsidR="008D7861" w:rsidRPr="00B831AA" w14:paraId="2D320529" w14:textId="77777777" w:rsidTr="008D7861">
        <w:trPr>
          <w:trHeight w:val="163"/>
          <w:jc w:val="center"/>
        </w:trPr>
        <w:tc>
          <w:tcPr>
            <w:tcW w:w="829" w:type="dxa"/>
            <w:tcBorders>
              <w:top w:val="nil"/>
              <w:left w:val="nil"/>
              <w:bottom w:val="nil"/>
              <w:right w:val="nil"/>
            </w:tcBorders>
            <w:shd w:val="clear" w:color="auto" w:fill="auto"/>
            <w:noWrap/>
          </w:tcPr>
          <w:p w14:paraId="7931D25E"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07605C15" w14:textId="77777777" w:rsidR="008D7861" w:rsidRPr="00B831AA" w:rsidRDefault="008D7861" w:rsidP="008D7861">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16B955E4"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5F20D183"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09126596"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21CFDA8D"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3E000965"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22754E0C"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093FDA7C" w14:textId="77777777" w:rsidR="008D7861" w:rsidRPr="00B831AA" w:rsidRDefault="008D7861" w:rsidP="008D7861">
            <w:pPr>
              <w:autoSpaceDE/>
              <w:autoSpaceDN/>
              <w:adjustRightInd/>
              <w:jc w:val="center"/>
              <w:rPr>
                <w:rFonts w:ascii="Calibri" w:hAnsi="Calibri" w:cs="Calibri"/>
                <w:sz w:val="20"/>
                <w:szCs w:val="20"/>
              </w:rPr>
            </w:pPr>
          </w:p>
        </w:tc>
        <w:tc>
          <w:tcPr>
            <w:tcW w:w="1157" w:type="dxa"/>
            <w:tcBorders>
              <w:top w:val="nil"/>
              <w:left w:val="nil"/>
              <w:bottom w:val="nil"/>
              <w:right w:val="nil"/>
            </w:tcBorders>
            <w:shd w:val="clear" w:color="auto" w:fill="auto"/>
            <w:vAlign w:val="center"/>
          </w:tcPr>
          <w:p w14:paraId="71AD7C65" w14:textId="77777777" w:rsidR="008D7861" w:rsidRPr="00B831AA" w:rsidRDefault="008D7861" w:rsidP="008D7861">
            <w:pPr>
              <w:autoSpaceDE/>
              <w:autoSpaceDN/>
              <w:adjustRightInd/>
              <w:jc w:val="center"/>
              <w:rPr>
                <w:rFonts w:ascii="Calibri" w:hAnsi="Calibri" w:cs="Calibri"/>
                <w:sz w:val="20"/>
                <w:szCs w:val="20"/>
              </w:rPr>
            </w:pPr>
          </w:p>
        </w:tc>
        <w:tc>
          <w:tcPr>
            <w:tcW w:w="1157" w:type="dxa"/>
            <w:tcBorders>
              <w:top w:val="nil"/>
              <w:left w:val="nil"/>
              <w:bottom w:val="nil"/>
              <w:right w:val="nil"/>
            </w:tcBorders>
            <w:shd w:val="clear" w:color="auto" w:fill="auto"/>
            <w:vAlign w:val="center"/>
          </w:tcPr>
          <w:p w14:paraId="278A151F"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7759056C" w14:textId="77777777" w:rsidR="008D7861" w:rsidRPr="00B831AA" w:rsidRDefault="008D7861" w:rsidP="008D7861">
            <w:pPr>
              <w:autoSpaceDE/>
              <w:autoSpaceDN/>
              <w:adjustRightInd/>
              <w:jc w:val="center"/>
              <w:rPr>
                <w:rFonts w:ascii="Calibri" w:hAnsi="Calibri" w:cs="Calibri"/>
                <w:sz w:val="20"/>
                <w:szCs w:val="20"/>
              </w:rPr>
            </w:pPr>
          </w:p>
        </w:tc>
      </w:tr>
      <w:tr w:rsidR="008D7861" w:rsidRPr="00B831AA" w14:paraId="043232EA" w14:textId="77777777" w:rsidTr="008D7861">
        <w:trPr>
          <w:trHeight w:val="163"/>
          <w:jc w:val="center"/>
        </w:trPr>
        <w:tc>
          <w:tcPr>
            <w:tcW w:w="829" w:type="dxa"/>
            <w:tcBorders>
              <w:top w:val="nil"/>
              <w:left w:val="nil"/>
              <w:bottom w:val="nil"/>
              <w:right w:val="nil"/>
            </w:tcBorders>
            <w:shd w:val="clear" w:color="auto" w:fill="auto"/>
            <w:noWrap/>
          </w:tcPr>
          <w:p w14:paraId="72FCB25C" w14:textId="77777777" w:rsidR="008D7861" w:rsidRPr="00B831AA" w:rsidRDefault="008D7861" w:rsidP="008D7861">
            <w:pPr>
              <w:autoSpaceDE/>
              <w:autoSpaceDN/>
              <w:adjustRightInd/>
              <w:jc w:val="center"/>
              <w:rPr>
                <w:rFonts w:ascii="Calibri" w:hAnsi="Calibri" w:cs="Calibri"/>
                <w:b/>
                <w:bCs/>
                <w:sz w:val="20"/>
                <w:szCs w:val="20"/>
              </w:rPr>
            </w:pPr>
            <w:r w:rsidRPr="00B831AA">
              <w:rPr>
                <w:rFonts w:ascii="Calibri" w:hAnsi="Calibri" w:cs="Calibri"/>
                <w:b/>
                <w:bCs/>
                <w:sz w:val="20"/>
                <w:szCs w:val="20"/>
              </w:rPr>
              <w:t>12</w:t>
            </w:r>
          </w:p>
        </w:tc>
        <w:tc>
          <w:tcPr>
            <w:tcW w:w="1457" w:type="dxa"/>
            <w:tcBorders>
              <w:top w:val="nil"/>
              <w:left w:val="nil"/>
              <w:bottom w:val="nil"/>
              <w:right w:val="nil"/>
            </w:tcBorders>
            <w:shd w:val="clear" w:color="auto" w:fill="auto"/>
            <w:vAlign w:val="center"/>
          </w:tcPr>
          <w:p w14:paraId="635363AA"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11234E7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44,743.75 </w:t>
            </w:r>
          </w:p>
        </w:tc>
        <w:tc>
          <w:tcPr>
            <w:tcW w:w="1157" w:type="dxa"/>
            <w:tcBorders>
              <w:top w:val="nil"/>
              <w:left w:val="nil"/>
              <w:bottom w:val="nil"/>
              <w:right w:val="nil"/>
            </w:tcBorders>
            <w:shd w:val="clear" w:color="auto" w:fill="auto"/>
            <w:vAlign w:val="center"/>
          </w:tcPr>
          <w:p w14:paraId="12871A8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45,981.68 </w:t>
            </w:r>
          </w:p>
        </w:tc>
        <w:tc>
          <w:tcPr>
            <w:tcW w:w="1157" w:type="dxa"/>
            <w:tcBorders>
              <w:top w:val="nil"/>
              <w:left w:val="nil"/>
              <w:bottom w:val="nil"/>
              <w:right w:val="nil"/>
            </w:tcBorders>
            <w:shd w:val="clear" w:color="auto" w:fill="auto"/>
            <w:vAlign w:val="center"/>
          </w:tcPr>
          <w:p w14:paraId="6411965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48,647.79 </w:t>
            </w:r>
          </w:p>
        </w:tc>
        <w:tc>
          <w:tcPr>
            <w:tcW w:w="1157" w:type="dxa"/>
            <w:tcBorders>
              <w:top w:val="nil"/>
              <w:left w:val="nil"/>
              <w:bottom w:val="nil"/>
              <w:right w:val="nil"/>
            </w:tcBorders>
            <w:shd w:val="clear" w:color="auto" w:fill="auto"/>
            <w:vAlign w:val="center"/>
          </w:tcPr>
          <w:p w14:paraId="11C0832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51,314.69 </w:t>
            </w:r>
          </w:p>
        </w:tc>
        <w:tc>
          <w:tcPr>
            <w:tcW w:w="1157" w:type="dxa"/>
            <w:tcBorders>
              <w:top w:val="nil"/>
              <w:left w:val="nil"/>
              <w:bottom w:val="nil"/>
              <w:right w:val="nil"/>
            </w:tcBorders>
            <w:shd w:val="clear" w:color="auto" w:fill="auto"/>
            <w:vAlign w:val="center"/>
          </w:tcPr>
          <w:p w14:paraId="217383C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54,171.59 </w:t>
            </w:r>
          </w:p>
        </w:tc>
        <w:tc>
          <w:tcPr>
            <w:tcW w:w="1157" w:type="dxa"/>
            <w:tcBorders>
              <w:top w:val="nil"/>
              <w:left w:val="nil"/>
              <w:bottom w:val="nil"/>
              <w:right w:val="nil"/>
            </w:tcBorders>
            <w:shd w:val="clear" w:color="auto" w:fill="auto"/>
            <w:vAlign w:val="center"/>
          </w:tcPr>
          <w:p w14:paraId="6793F7C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56,647.70 </w:t>
            </w:r>
          </w:p>
        </w:tc>
        <w:tc>
          <w:tcPr>
            <w:tcW w:w="1157" w:type="dxa"/>
            <w:tcBorders>
              <w:top w:val="nil"/>
              <w:left w:val="nil"/>
              <w:bottom w:val="nil"/>
              <w:right w:val="nil"/>
            </w:tcBorders>
            <w:shd w:val="clear" w:color="auto" w:fill="auto"/>
            <w:vAlign w:val="center"/>
          </w:tcPr>
          <w:p w14:paraId="3295A938"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57,721.19 </w:t>
            </w:r>
          </w:p>
        </w:tc>
        <w:tc>
          <w:tcPr>
            <w:tcW w:w="1157" w:type="dxa"/>
            <w:tcBorders>
              <w:top w:val="nil"/>
              <w:left w:val="nil"/>
              <w:bottom w:val="nil"/>
              <w:right w:val="nil"/>
            </w:tcBorders>
            <w:shd w:val="clear" w:color="auto" w:fill="auto"/>
            <w:vAlign w:val="center"/>
          </w:tcPr>
          <w:p w14:paraId="3289A2F6"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58,817.13 </w:t>
            </w:r>
          </w:p>
        </w:tc>
        <w:tc>
          <w:tcPr>
            <w:tcW w:w="1157" w:type="dxa"/>
            <w:tcBorders>
              <w:top w:val="nil"/>
              <w:left w:val="nil"/>
              <w:bottom w:val="nil"/>
              <w:right w:val="nil"/>
            </w:tcBorders>
            <w:shd w:val="clear" w:color="auto" w:fill="auto"/>
            <w:vAlign w:val="center"/>
          </w:tcPr>
          <w:p w14:paraId="653D742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57,727.46 </w:t>
            </w:r>
          </w:p>
        </w:tc>
        <w:tc>
          <w:tcPr>
            <w:tcW w:w="1157" w:type="dxa"/>
            <w:tcBorders>
              <w:top w:val="nil"/>
              <w:left w:val="nil"/>
              <w:bottom w:val="nil"/>
              <w:right w:val="nil"/>
            </w:tcBorders>
            <w:shd w:val="clear" w:color="auto" w:fill="auto"/>
            <w:vAlign w:val="center"/>
          </w:tcPr>
          <w:p w14:paraId="019D221C"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59,939.96 </w:t>
            </w:r>
          </w:p>
        </w:tc>
      </w:tr>
      <w:tr w:rsidR="008D7861" w:rsidRPr="00B831AA" w14:paraId="784BD16B" w14:textId="77777777" w:rsidTr="008D7861">
        <w:trPr>
          <w:trHeight w:val="163"/>
          <w:jc w:val="center"/>
        </w:trPr>
        <w:tc>
          <w:tcPr>
            <w:tcW w:w="829" w:type="dxa"/>
            <w:tcBorders>
              <w:top w:val="nil"/>
              <w:left w:val="nil"/>
              <w:bottom w:val="nil"/>
              <w:right w:val="nil"/>
            </w:tcBorders>
            <w:shd w:val="clear" w:color="auto" w:fill="auto"/>
            <w:noWrap/>
          </w:tcPr>
          <w:p w14:paraId="14D7EAF7"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A5DCE4B"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3BBFF58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44,572.32 </w:t>
            </w:r>
          </w:p>
        </w:tc>
        <w:tc>
          <w:tcPr>
            <w:tcW w:w="1157" w:type="dxa"/>
            <w:tcBorders>
              <w:top w:val="nil"/>
              <w:left w:val="nil"/>
              <w:bottom w:val="nil"/>
              <w:right w:val="nil"/>
            </w:tcBorders>
            <w:shd w:val="clear" w:color="auto" w:fill="auto"/>
            <w:vAlign w:val="center"/>
          </w:tcPr>
          <w:p w14:paraId="4E3B501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45,805.50 </w:t>
            </w:r>
          </w:p>
        </w:tc>
        <w:tc>
          <w:tcPr>
            <w:tcW w:w="1157" w:type="dxa"/>
            <w:tcBorders>
              <w:top w:val="nil"/>
              <w:left w:val="nil"/>
              <w:bottom w:val="nil"/>
              <w:right w:val="nil"/>
            </w:tcBorders>
            <w:shd w:val="clear" w:color="auto" w:fill="auto"/>
            <w:vAlign w:val="center"/>
          </w:tcPr>
          <w:p w14:paraId="547CCC4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48,461.40 </w:t>
            </w:r>
          </w:p>
        </w:tc>
        <w:tc>
          <w:tcPr>
            <w:tcW w:w="1157" w:type="dxa"/>
            <w:tcBorders>
              <w:top w:val="nil"/>
              <w:left w:val="nil"/>
              <w:bottom w:val="nil"/>
              <w:right w:val="nil"/>
            </w:tcBorders>
            <w:shd w:val="clear" w:color="auto" w:fill="auto"/>
            <w:vAlign w:val="center"/>
          </w:tcPr>
          <w:p w14:paraId="52B5FA5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51,118.08 </w:t>
            </w:r>
          </w:p>
        </w:tc>
        <w:tc>
          <w:tcPr>
            <w:tcW w:w="1157" w:type="dxa"/>
            <w:tcBorders>
              <w:top w:val="nil"/>
              <w:left w:val="nil"/>
              <w:bottom w:val="nil"/>
              <w:right w:val="nil"/>
            </w:tcBorders>
            <w:shd w:val="clear" w:color="auto" w:fill="auto"/>
            <w:vAlign w:val="center"/>
          </w:tcPr>
          <w:p w14:paraId="2A52A69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53,964.04 </w:t>
            </w:r>
          </w:p>
        </w:tc>
        <w:tc>
          <w:tcPr>
            <w:tcW w:w="1157" w:type="dxa"/>
            <w:tcBorders>
              <w:top w:val="nil"/>
              <w:left w:val="nil"/>
              <w:bottom w:val="nil"/>
              <w:right w:val="nil"/>
            </w:tcBorders>
            <w:shd w:val="clear" w:color="auto" w:fill="auto"/>
            <w:vAlign w:val="center"/>
          </w:tcPr>
          <w:p w14:paraId="3FCCC7E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56,430.66 </w:t>
            </w:r>
          </w:p>
        </w:tc>
        <w:tc>
          <w:tcPr>
            <w:tcW w:w="1157" w:type="dxa"/>
            <w:tcBorders>
              <w:top w:val="nil"/>
              <w:left w:val="nil"/>
              <w:bottom w:val="nil"/>
              <w:right w:val="nil"/>
            </w:tcBorders>
            <w:shd w:val="clear" w:color="auto" w:fill="auto"/>
            <w:vAlign w:val="center"/>
          </w:tcPr>
          <w:p w14:paraId="2E1E418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57,500.04 </w:t>
            </w:r>
          </w:p>
        </w:tc>
        <w:tc>
          <w:tcPr>
            <w:tcW w:w="1157" w:type="dxa"/>
            <w:tcBorders>
              <w:top w:val="nil"/>
              <w:left w:val="nil"/>
              <w:bottom w:val="nil"/>
              <w:right w:val="nil"/>
            </w:tcBorders>
            <w:shd w:val="clear" w:color="auto" w:fill="auto"/>
            <w:vAlign w:val="center"/>
          </w:tcPr>
          <w:p w14:paraId="59C50354"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58,591.78 </w:t>
            </w:r>
          </w:p>
        </w:tc>
        <w:tc>
          <w:tcPr>
            <w:tcW w:w="1157" w:type="dxa"/>
            <w:tcBorders>
              <w:top w:val="nil"/>
              <w:left w:val="nil"/>
              <w:bottom w:val="nil"/>
              <w:right w:val="nil"/>
            </w:tcBorders>
            <w:shd w:val="clear" w:color="auto" w:fill="auto"/>
            <w:vAlign w:val="center"/>
          </w:tcPr>
          <w:p w14:paraId="761D903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57,506.28 </w:t>
            </w:r>
          </w:p>
        </w:tc>
        <w:tc>
          <w:tcPr>
            <w:tcW w:w="1157" w:type="dxa"/>
            <w:tcBorders>
              <w:top w:val="nil"/>
              <w:left w:val="nil"/>
              <w:bottom w:val="nil"/>
              <w:right w:val="nil"/>
            </w:tcBorders>
            <w:shd w:val="clear" w:color="auto" w:fill="auto"/>
            <w:vAlign w:val="center"/>
          </w:tcPr>
          <w:p w14:paraId="6731B078"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59,710.30 </w:t>
            </w:r>
          </w:p>
        </w:tc>
      </w:tr>
      <w:tr w:rsidR="008D7861" w:rsidRPr="00B831AA" w14:paraId="5CD604F0" w14:textId="77777777" w:rsidTr="008D7861">
        <w:trPr>
          <w:trHeight w:val="163"/>
          <w:jc w:val="center"/>
        </w:trPr>
        <w:tc>
          <w:tcPr>
            <w:tcW w:w="829" w:type="dxa"/>
            <w:tcBorders>
              <w:top w:val="nil"/>
              <w:left w:val="nil"/>
              <w:bottom w:val="nil"/>
              <w:right w:val="nil"/>
            </w:tcBorders>
            <w:shd w:val="clear" w:color="auto" w:fill="auto"/>
            <w:noWrap/>
          </w:tcPr>
          <w:p w14:paraId="0FADF04F"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EE8B2AF"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601BAEF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24.4903 </w:t>
            </w:r>
          </w:p>
        </w:tc>
        <w:tc>
          <w:tcPr>
            <w:tcW w:w="1157" w:type="dxa"/>
            <w:tcBorders>
              <w:top w:val="nil"/>
              <w:left w:val="nil"/>
              <w:bottom w:val="nil"/>
              <w:right w:val="nil"/>
            </w:tcBorders>
            <w:shd w:val="clear" w:color="auto" w:fill="auto"/>
            <w:vAlign w:val="center"/>
          </w:tcPr>
          <w:p w14:paraId="2113962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25.1679 </w:t>
            </w:r>
          </w:p>
        </w:tc>
        <w:tc>
          <w:tcPr>
            <w:tcW w:w="1157" w:type="dxa"/>
            <w:tcBorders>
              <w:top w:val="nil"/>
              <w:left w:val="nil"/>
              <w:bottom w:val="nil"/>
              <w:right w:val="nil"/>
            </w:tcBorders>
            <w:shd w:val="clear" w:color="auto" w:fill="auto"/>
            <w:vAlign w:val="center"/>
          </w:tcPr>
          <w:p w14:paraId="0773B23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26.6272 </w:t>
            </w:r>
          </w:p>
        </w:tc>
        <w:tc>
          <w:tcPr>
            <w:tcW w:w="1157" w:type="dxa"/>
            <w:tcBorders>
              <w:top w:val="nil"/>
              <w:left w:val="nil"/>
              <w:bottom w:val="nil"/>
              <w:right w:val="nil"/>
            </w:tcBorders>
            <w:shd w:val="clear" w:color="auto" w:fill="auto"/>
            <w:vAlign w:val="center"/>
          </w:tcPr>
          <w:p w14:paraId="7C88478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28.0868 </w:t>
            </w:r>
          </w:p>
        </w:tc>
        <w:tc>
          <w:tcPr>
            <w:tcW w:w="1157" w:type="dxa"/>
            <w:tcBorders>
              <w:top w:val="nil"/>
              <w:left w:val="nil"/>
              <w:bottom w:val="nil"/>
              <w:right w:val="nil"/>
            </w:tcBorders>
            <w:shd w:val="clear" w:color="auto" w:fill="auto"/>
            <w:vAlign w:val="center"/>
          </w:tcPr>
          <w:p w14:paraId="132D3A0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29.6505 </w:t>
            </w:r>
          </w:p>
        </w:tc>
        <w:tc>
          <w:tcPr>
            <w:tcW w:w="1157" w:type="dxa"/>
            <w:tcBorders>
              <w:top w:val="nil"/>
              <w:left w:val="nil"/>
              <w:bottom w:val="nil"/>
              <w:right w:val="nil"/>
            </w:tcBorders>
            <w:shd w:val="clear" w:color="auto" w:fill="auto"/>
            <w:vAlign w:val="center"/>
          </w:tcPr>
          <w:p w14:paraId="4917B75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31.0058 </w:t>
            </w:r>
          </w:p>
        </w:tc>
        <w:tc>
          <w:tcPr>
            <w:tcW w:w="1157" w:type="dxa"/>
            <w:tcBorders>
              <w:top w:val="nil"/>
              <w:left w:val="nil"/>
              <w:bottom w:val="nil"/>
              <w:right w:val="nil"/>
            </w:tcBorders>
            <w:shd w:val="clear" w:color="auto" w:fill="auto"/>
            <w:vAlign w:val="center"/>
          </w:tcPr>
          <w:p w14:paraId="2DE18988"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31.5936 </w:t>
            </w:r>
          </w:p>
        </w:tc>
        <w:tc>
          <w:tcPr>
            <w:tcW w:w="1157" w:type="dxa"/>
            <w:tcBorders>
              <w:top w:val="nil"/>
              <w:left w:val="nil"/>
              <w:bottom w:val="nil"/>
              <w:right w:val="nil"/>
            </w:tcBorders>
            <w:shd w:val="clear" w:color="auto" w:fill="auto"/>
            <w:vAlign w:val="center"/>
          </w:tcPr>
          <w:p w14:paraId="4065E2B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32.1933 </w:t>
            </w:r>
          </w:p>
        </w:tc>
        <w:tc>
          <w:tcPr>
            <w:tcW w:w="1157" w:type="dxa"/>
            <w:tcBorders>
              <w:top w:val="nil"/>
              <w:left w:val="nil"/>
              <w:bottom w:val="nil"/>
              <w:right w:val="nil"/>
            </w:tcBorders>
            <w:shd w:val="clear" w:color="auto" w:fill="auto"/>
            <w:vAlign w:val="center"/>
          </w:tcPr>
          <w:p w14:paraId="1FB7B58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31.5968 </w:t>
            </w:r>
          </w:p>
        </w:tc>
        <w:tc>
          <w:tcPr>
            <w:tcW w:w="1157" w:type="dxa"/>
            <w:tcBorders>
              <w:top w:val="nil"/>
              <w:left w:val="nil"/>
              <w:bottom w:val="nil"/>
              <w:right w:val="nil"/>
            </w:tcBorders>
            <w:shd w:val="clear" w:color="auto" w:fill="auto"/>
            <w:vAlign w:val="center"/>
          </w:tcPr>
          <w:p w14:paraId="65BB486A"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32.8079 </w:t>
            </w:r>
          </w:p>
        </w:tc>
      </w:tr>
      <w:tr w:rsidR="008D7861" w:rsidRPr="00B831AA" w14:paraId="5570E7AB" w14:textId="77777777" w:rsidTr="008D7861">
        <w:trPr>
          <w:trHeight w:val="163"/>
          <w:jc w:val="center"/>
        </w:trPr>
        <w:tc>
          <w:tcPr>
            <w:tcW w:w="829" w:type="dxa"/>
            <w:tcBorders>
              <w:top w:val="nil"/>
              <w:left w:val="nil"/>
              <w:bottom w:val="nil"/>
              <w:right w:val="nil"/>
            </w:tcBorders>
            <w:shd w:val="clear" w:color="auto" w:fill="auto"/>
            <w:noWrap/>
          </w:tcPr>
          <w:p w14:paraId="198863C0"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0677A32"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3CC7818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22.8576 </w:t>
            </w:r>
          </w:p>
        </w:tc>
        <w:tc>
          <w:tcPr>
            <w:tcW w:w="1157" w:type="dxa"/>
            <w:tcBorders>
              <w:top w:val="nil"/>
              <w:left w:val="nil"/>
              <w:bottom w:val="nil"/>
              <w:right w:val="nil"/>
            </w:tcBorders>
            <w:shd w:val="clear" w:color="auto" w:fill="auto"/>
            <w:vAlign w:val="center"/>
          </w:tcPr>
          <w:p w14:paraId="4CC17FD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23.4900 </w:t>
            </w:r>
          </w:p>
        </w:tc>
        <w:tc>
          <w:tcPr>
            <w:tcW w:w="1157" w:type="dxa"/>
            <w:tcBorders>
              <w:top w:val="nil"/>
              <w:left w:val="nil"/>
              <w:bottom w:val="nil"/>
              <w:right w:val="nil"/>
            </w:tcBorders>
            <w:shd w:val="clear" w:color="auto" w:fill="auto"/>
            <w:vAlign w:val="center"/>
          </w:tcPr>
          <w:p w14:paraId="365367B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24.8521 </w:t>
            </w:r>
          </w:p>
        </w:tc>
        <w:tc>
          <w:tcPr>
            <w:tcW w:w="1157" w:type="dxa"/>
            <w:tcBorders>
              <w:top w:val="nil"/>
              <w:left w:val="nil"/>
              <w:bottom w:val="nil"/>
              <w:right w:val="nil"/>
            </w:tcBorders>
            <w:shd w:val="clear" w:color="auto" w:fill="auto"/>
            <w:vAlign w:val="center"/>
          </w:tcPr>
          <w:p w14:paraId="38BE282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26.2144 </w:t>
            </w:r>
          </w:p>
        </w:tc>
        <w:tc>
          <w:tcPr>
            <w:tcW w:w="1157" w:type="dxa"/>
            <w:tcBorders>
              <w:top w:val="nil"/>
              <w:left w:val="nil"/>
              <w:bottom w:val="nil"/>
              <w:right w:val="nil"/>
            </w:tcBorders>
            <w:shd w:val="clear" w:color="auto" w:fill="auto"/>
            <w:vAlign w:val="center"/>
          </w:tcPr>
          <w:p w14:paraId="7216354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27.6738 </w:t>
            </w:r>
          </w:p>
        </w:tc>
        <w:tc>
          <w:tcPr>
            <w:tcW w:w="1157" w:type="dxa"/>
            <w:tcBorders>
              <w:top w:val="nil"/>
              <w:left w:val="nil"/>
              <w:bottom w:val="nil"/>
              <w:right w:val="nil"/>
            </w:tcBorders>
            <w:shd w:val="clear" w:color="auto" w:fill="auto"/>
            <w:vAlign w:val="center"/>
          </w:tcPr>
          <w:p w14:paraId="5905F27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28.9387 </w:t>
            </w:r>
          </w:p>
        </w:tc>
        <w:tc>
          <w:tcPr>
            <w:tcW w:w="1157" w:type="dxa"/>
            <w:tcBorders>
              <w:top w:val="nil"/>
              <w:left w:val="nil"/>
              <w:bottom w:val="nil"/>
              <w:right w:val="nil"/>
            </w:tcBorders>
            <w:shd w:val="clear" w:color="auto" w:fill="auto"/>
            <w:vAlign w:val="center"/>
          </w:tcPr>
          <w:p w14:paraId="54331F16"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483C6BC1"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50FEA00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29.4903 </w:t>
            </w:r>
          </w:p>
        </w:tc>
        <w:tc>
          <w:tcPr>
            <w:tcW w:w="1157" w:type="dxa"/>
            <w:tcBorders>
              <w:top w:val="nil"/>
              <w:left w:val="nil"/>
              <w:bottom w:val="nil"/>
              <w:right w:val="nil"/>
            </w:tcBorders>
            <w:shd w:val="clear" w:color="auto" w:fill="auto"/>
            <w:vAlign w:val="center"/>
          </w:tcPr>
          <w:p w14:paraId="534D3ED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8D7861" w:rsidRPr="00B831AA" w14:paraId="74A71187" w14:textId="77777777" w:rsidTr="008D7861">
        <w:trPr>
          <w:trHeight w:val="163"/>
          <w:jc w:val="center"/>
        </w:trPr>
        <w:tc>
          <w:tcPr>
            <w:tcW w:w="829" w:type="dxa"/>
            <w:tcBorders>
              <w:top w:val="nil"/>
              <w:left w:val="nil"/>
              <w:bottom w:val="nil"/>
              <w:right w:val="nil"/>
            </w:tcBorders>
            <w:shd w:val="clear" w:color="auto" w:fill="auto"/>
            <w:noWrap/>
          </w:tcPr>
          <w:p w14:paraId="677466FB"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79F9F8B"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41B89B1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21.4290 </w:t>
            </w:r>
          </w:p>
        </w:tc>
        <w:tc>
          <w:tcPr>
            <w:tcW w:w="1157" w:type="dxa"/>
            <w:tcBorders>
              <w:top w:val="nil"/>
              <w:left w:val="nil"/>
              <w:bottom w:val="nil"/>
              <w:right w:val="nil"/>
            </w:tcBorders>
            <w:shd w:val="clear" w:color="auto" w:fill="auto"/>
            <w:vAlign w:val="center"/>
          </w:tcPr>
          <w:p w14:paraId="6221D9E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22.0219 </w:t>
            </w:r>
          </w:p>
        </w:tc>
        <w:tc>
          <w:tcPr>
            <w:tcW w:w="1157" w:type="dxa"/>
            <w:tcBorders>
              <w:top w:val="nil"/>
              <w:left w:val="nil"/>
              <w:bottom w:val="nil"/>
              <w:right w:val="nil"/>
            </w:tcBorders>
            <w:shd w:val="clear" w:color="auto" w:fill="auto"/>
            <w:vAlign w:val="center"/>
          </w:tcPr>
          <w:p w14:paraId="47B06C7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23.2988 </w:t>
            </w:r>
          </w:p>
        </w:tc>
        <w:tc>
          <w:tcPr>
            <w:tcW w:w="1157" w:type="dxa"/>
            <w:tcBorders>
              <w:top w:val="nil"/>
              <w:left w:val="nil"/>
              <w:bottom w:val="nil"/>
              <w:right w:val="nil"/>
            </w:tcBorders>
            <w:shd w:val="clear" w:color="auto" w:fill="auto"/>
            <w:vAlign w:val="center"/>
          </w:tcPr>
          <w:p w14:paraId="563F233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24.5760 </w:t>
            </w:r>
          </w:p>
        </w:tc>
        <w:tc>
          <w:tcPr>
            <w:tcW w:w="1157" w:type="dxa"/>
            <w:tcBorders>
              <w:top w:val="nil"/>
              <w:left w:val="nil"/>
              <w:bottom w:val="nil"/>
              <w:right w:val="nil"/>
            </w:tcBorders>
            <w:shd w:val="clear" w:color="auto" w:fill="auto"/>
            <w:vAlign w:val="center"/>
          </w:tcPr>
          <w:p w14:paraId="4F37087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25.9442 </w:t>
            </w:r>
          </w:p>
        </w:tc>
        <w:tc>
          <w:tcPr>
            <w:tcW w:w="1157" w:type="dxa"/>
            <w:tcBorders>
              <w:top w:val="nil"/>
              <w:left w:val="nil"/>
              <w:bottom w:val="nil"/>
              <w:right w:val="nil"/>
            </w:tcBorders>
            <w:shd w:val="clear" w:color="auto" w:fill="auto"/>
            <w:vAlign w:val="center"/>
          </w:tcPr>
          <w:p w14:paraId="0D4B9C8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27.1301 </w:t>
            </w:r>
          </w:p>
        </w:tc>
        <w:tc>
          <w:tcPr>
            <w:tcW w:w="1157" w:type="dxa"/>
            <w:tcBorders>
              <w:top w:val="nil"/>
              <w:left w:val="nil"/>
              <w:bottom w:val="nil"/>
              <w:right w:val="nil"/>
            </w:tcBorders>
            <w:shd w:val="clear" w:color="auto" w:fill="auto"/>
            <w:vAlign w:val="center"/>
          </w:tcPr>
          <w:p w14:paraId="28C00FAE"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27.6443 </w:t>
            </w:r>
          </w:p>
        </w:tc>
        <w:tc>
          <w:tcPr>
            <w:tcW w:w="1157" w:type="dxa"/>
            <w:tcBorders>
              <w:top w:val="nil"/>
              <w:left w:val="nil"/>
              <w:bottom w:val="nil"/>
              <w:right w:val="nil"/>
            </w:tcBorders>
            <w:shd w:val="clear" w:color="auto" w:fill="auto"/>
            <w:vAlign w:val="center"/>
          </w:tcPr>
          <w:p w14:paraId="6B2641A0"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28.1691 </w:t>
            </w:r>
          </w:p>
        </w:tc>
        <w:tc>
          <w:tcPr>
            <w:tcW w:w="1157" w:type="dxa"/>
            <w:tcBorders>
              <w:top w:val="nil"/>
              <w:left w:val="nil"/>
              <w:bottom w:val="nil"/>
              <w:right w:val="nil"/>
            </w:tcBorders>
            <w:shd w:val="clear" w:color="auto" w:fill="auto"/>
            <w:vAlign w:val="center"/>
          </w:tcPr>
          <w:p w14:paraId="35B098E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27.6472 </w:t>
            </w:r>
          </w:p>
        </w:tc>
        <w:tc>
          <w:tcPr>
            <w:tcW w:w="1157" w:type="dxa"/>
            <w:tcBorders>
              <w:top w:val="nil"/>
              <w:left w:val="nil"/>
              <w:bottom w:val="nil"/>
              <w:right w:val="nil"/>
            </w:tcBorders>
            <w:shd w:val="clear" w:color="auto" w:fill="auto"/>
            <w:vAlign w:val="center"/>
          </w:tcPr>
          <w:p w14:paraId="52E6A07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28.7069 </w:t>
            </w:r>
          </w:p>
        </w:tc>
      </w:tr>
      <w:tr w:rsidR="008D7861" w:rsidRPr="00B831AA" w14:paraId="073BEC9A" w14:textId="77777777" w:rsidTr="008D7861">
        <w:trPr>
          <w:trHeight w:val="163"/>
          <w:jc w:val="center"/>
        </w:trPr>
        <w:tc>
          <w:tcPr>
            <w:tcW w:w="829" w:type="dxa"/>
            <w:tcBorders>
              <w:top w:val="nil"/>
              <w:left w:val="nil"/>
              <w:bottom w:val="nil"/>
              <w:right w:val="nil"/>
            </w:tcBorders>
            <w:shd w:val="clear" w:color="auto" w:fill="auto"/>
            <w:noWrap/>
          </w:tcPr>
          <w:p w14:paraId="48586480"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0214511B"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60781AA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1,714.32 </w:t>
            </w:r>
          </w:p>
        </w:tc>
        <w:tc>
          <w:tcPr>
            <w:tcW w:w="1157" w:type="dxa"/>
            <w:tcBorders>
              <w:top w:val="nil"/>
              <w:left w:val="nil"/>
              <w:bottom w:val="nil"/>
              <w:right w:val="nil"/>
            </w:tcBorders>
            <w:shd w:val="clear" w:color="auto" w:fill="auto"/>
            <w:vAlign w:val="center"/>
          </w:tcPr>
          <w:p w14:paraId="7AA43C9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1,761.75 </w:t>
            </w:r>
          </w:p>
        </w:tc>
        <w:tc>
          <w:tcPr>
            <w:tcW w:w="1157" w:type="dxa"/>
            <w:tcBorders>
              <w:top w:val="nil"/>
              <w:left w:val="nil"/>
              <w:bottom w:val="nil"/>
              <w:right w:val="nil"/>
            </w:tcBorders>
            <w:shd w:val="clear" w:color="auto" w:fill="auto"/>
            <w:vAlign w:val="center"/>
          </w:tcPr>
          <w:p w14:paraId="09B519E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1,863.90 </w:t>
            </w:r>
          </w:p>
        </w:tc>
        <w:tc>
          <w:tcPr>
            <w:tcW w:w="1157" w:type="dxa"/>
            <w:tcBorders>
              <w:top w:val="nil"/>
              <w:left w:val="nil"/>
              <w:bottom w:val="nil"/>
              <w:right w:val="nil"/>
            </w:tcBorders>
            <w:shd w:val="clear" w:color="auto" w:fill="auto"/>
            <w:vAlign w:val="center"/>
          </w:tcPr>
          <w:p w14:paraId="03AEF9C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1,966.08 </w:t>
            </w:r>
          </w:p>
        </w:tc>
        <w:tc>
          <w:tcPr>
            <w:tcW w:w="1157" w:type="dxa"/>
            <w:tcBorders>
              <w:top w:val="nil"/>
              <w:left w:val="nil"/>
              <w:bottom w:val="nil"/>
              <w:right w:val="nil"/>
            </w:tcBorders>
            <w:shd w:val="clear" w:color="auto" w:fill="auto"/>
            <w:vAlign w:val="center"/>
          </w:tcPr>
          <w:p w14:paraId="6AAFFDE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2,075.54 </w:t>
            </w:r>
          </w:p>
        </w:tc>
        <w:tc>
          <w:tcPr>
            <w:tcW w:w="1157" w:type="dxa"/>
            <w:tcBorders>
              <w:top w:val="nil"/>
              <w:left w:val="nil"/>
              <w:bottom w:val="nil"/>
              <w:right w:val="nil"/>
            </w:tcBorders>
            <w:shd w:val="clear" w:color="auto" w:fill="auto"/>
            <w:vAlign w:val="center"/>
          </w:tcPr>
          <w:p w14:paraId="7CABBDB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2,170.41 </w:t>
            </w:r>
          </w:p>
        </w:tc>
        <w:tc>
          <w:tcPr>
            <w:tcW w:w="1157" w:type="dxa"/>
            <w:tcBorders>
              <w:top w:val="nil"/>
              <w:left w:val="nil"/>
              <w:bottom w:val="nil"/>
              <w:right w:val="nil"/>
            </w:tcBorders>
            <w:shd w:val="clear" w:color="auto" w:fill="auto"/>
            <w:vAlign w:val="center"/>
          </w:tcPr>
          <w:p w14:paraId="6399DD8F"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2,211.54 </w:t>
            </w:r>
          </w:p>
        </w:tc>
        <w:tc>
          <w:tcPr>
            <w:tcW w:w="1157" w:type="dxa"/>
            <w:tcBorders>
              <w:top w:val="nil"/>
              <w:left w:val="nil"/>
              <w:bottom w:val="nil"/>
              <w:right w:val="nil"/>
            </w:tcBorders>
            <w:shd w:val="clear" w:color="auto" w:fill="auto"/>
            <w:vAlign w:val="center"/>
          </w:tcPr>
          <w:p w14:paraId="20D5AD4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2,253.53 </w:t>
            </w:r>
          </w:p>
        </w:tc>
        <w:tc>
          <w:tcPr>
            <w:tcW w:w="1157" w:type="dxa"/>
            <w:tcBorders>
              <w:top w:val="nil"/>
              <w:left w:val="nil"/>
              <w:bottom w:val="nil"/>
              <w:right w:val="nil"/>
            </w:tcBorders>
            <w:shd w:val="clear" w:color="auto" w:fill="auto"/>
            <w:vAlign w:val="center"/>
          </w:tcPr>
          <w:p w14:paraId="4064B5E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2,211.78 </w:t>
            </w:r>
          </w:p>
        </w:tc>
        <w:tc>
          <w:tcPr>
            <w:tcW w:w="1157" w:type="dxa"/>
            <w:tcBorders>
              <w:top w:val="nil"/>
              <w:left w:val="nil"/>
              <w:bottom w:val="nil"/>
              <w:right w:val="nil"/>
            </w:tcBorders>
            <w:shd w:val="clear" w:color="auto" w:fill="auto"/>
            <w:vAlign w:val="center"/>
          </w:tcPr>
          <w:p w14:paraId="72A38BED"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2,296.55 </w:t>
            </w:r>
          </w:p>
        </w:tc>
      </w:tr>
      <w:tr w:rsidR="008D7861" w:rsidRPr="00B831AA" w14:paraId="33CADD41" w14:textId="77777777" w:rsidTr="008D7861">
        <w:trPr>
          <w:trHeight w:val="163"/>
          <w:jc w:val="center"/>
        </w:trPr>
        <w:tc>
          <w:tcPr>
            <w:tcW w:w="829" w:type="dxa"/>
            <w:tcBorders>
              <w:top w:val="nil"/>
              <w:left w:val="nil"/>
              <w:bottom w:val="nil"/>
              <w:right w:val="nil"/>
            </w:tcBorders>
            <w:shd w:val="clear" w:color="auto" w:fill="auto"/>
            <w:noWrap/>
          </w:tcPr>
          <w:p w14:paraId="20F079D5"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447EA876" w14:textId="77777777" w:rsidR="008D7861" w:rsidRPr="00B831AA" w:rsidRDefault="008D7861" w:rsidP="008D7861">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4A1186AA"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1D6812C2"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3CA45EA4"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08CF7BF8"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1AD38A06"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4062D31C"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2A49A53A" w14:textId="77777777" w:rsidR="008D7861" w:rsidRPr="00B831AA" w:rsidRDefault="008D7861" w:rsidP="008D7861">
            <w:pPr>
              <w:autoSpaceDE/>
              <w:autoSpaceDN/>
              <w:adjustRightInd/>
              <w:jc w:val="center"/>
              <w:rPr>
                <w:rFonts w:ascii="Calibri" w:hAnsi="Calibri" w:cs="Calibri"/>
                <w:sz w:val="20"/>
                <w:szCs w:val="20"/>
              </w:rPr>
            </w:pPr>
          </w:p>
        </w:tc>
        <w:tc>
          <w:tcPr>
            <w:tcW w:w="1157" w:type="dxa"/>
            <w:tcBorders>
              <w:top w:val="nil"/>
              <w:left w:val="nil"/>
              <w:bottom w:val="nil"/>
              <w:right w:val="nil"/>
            </w:tcBorders>
            <w:shd w:val="clear" w:color="auto" w:fill="auto"/>
            <w:vAlign w:val="center"/>
          </w:tcPr>
          <w:p w14:paraId="6654638E" w14:textId="77777777" w:rsidR="008D7861" w:rsidRPr="00B831AA" w:rsidRDefault="008D7861" w:rsidP="008D7861">
            <w:pPr>
              <w:autoSpaceDE/>
              <w:autoSpaceDN/>
              <w:adjustRightInd/>
              <w:jc w:val="center"/>
              <w:rPr>
                <w:rFonts w:ascii="Calibri" w:hAnsi="Calibri" w:cs="Calibri"/>
                <w:sz w:val="20"/>
                <w:szCs w:val="20"/>
              </w:rPr>
            </w:pPr>
          </w:p>
        </w:tc>
        <w:tc>
          <w:tcPr>
            <w:tcW w:w="1157" w:type="dxa"/>
            <w:tcBorders>
              <w:top w:val="nil"/>
              <w:left w:val="nil"/>
              <w:bottom w:val="nil"/>
              <w:right w:val="nil"/>
            </w:tcBorders>
            <w:shd w:val="clear" w:color="auto" w:fill="auto"/>
            <w:vAlign w:val="center"/>
          </w:tcPr>
          <w:p w14:paraId="4E7C3559"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0E176D5A" w14:textId="77777777" w:rsidR="008D7861" w:rsidRPr="00B831AA" w:rsidRDefault="008D7861" w:rsidP="008D7861">
            <w:pPr>
              <w:autoSpaceDE/>
              <w:autoSpaceDN/>
              <w:adjustRightInd/>
              <w:jc w:val="center"/>
              <w:rPr>
                <w:rFonts w:ascii="Calibri" w:hAnsi="Calibri" w:cs="Calibri"/>
                <w:sz w:val="20"/>
                <w:szCs w:val="20"/>
              </w:rPr>
            </w:pPr>
          </w:p>
        </w:tc>
      </w:tr>
      <w:tr w:rsidR="008D7861" w:rsidRPr="00B831AA" w14:paraId="08AFE727" w14:textId="77777777" w:rsidTr="008D7861">
        <w:trPr>
          <w:trHeight w:val="163"/>
          <w:jc w:val="center"/>
        </w:trPr>
        <w:tc>
          <w:tcPr>
            <w:tcW w:w="829" w:type="dxa"/>
            <w:tcBorders>
              <w:top w:val="nil"/>
              <w:left w:val="nil"/>
              <w:bottom w:val="nil"/>
              <w:right w:val="nil"/>
            </w:tcBorders>
            <w:shd w:val="clear" w:color="auto" w:fill="auto"/>
            <w:noWrap/>
          </w:tcPr>
          <w:p w14:paraId="0896CC00" w14:textId="77777777" w:rsidR="008D7861" w:rsidRPr="00B831AA" w:rsidRDefault="008D7861" w:rsidP="008D7861">
            <w:pPr>
              <w:autoSpaceDE/>
              <w:autoSpaceDN/>
              <w:adjustRightInd/>
              <w:jc w:val="center"/>
              <w:rPr>
                <w:rFonts w:ascii="Calibri" w:hAnsi="Calibri" w:cs="Calibri"/>
                <w:b/>
                <w:bCs/>
                <w:sz w:val="20"/>
                <w:szCs w:val="20"/>
              </w:rPr>
            </w:pPr>
            <w:r w:rsidRPr="00B831AA">
              <w:rPr>
                <w:rFonts w:ascii="Calibri" w:hAnsi="Calibri" w:cs="Calibri"/>
                <w:b/>
                <w:bCs/>
                <w:sz w:val="20"/>
                <w:szCs w:val="20"/>
              </w:rPr>
              <w:t>13</w:t>
            </w:r>
          </w:p>
        </w:tc>
        <w:tc>
          <w:tcPr>
            <w:tcW w:w="1457" w:type="dxa"/>
            <w:tcBorders>
              <w:top w:val="nil"/>
              <w:left w:val="nil"/>
              <w:bottom w:val="nil"/>
              <w:right w:val="nil"/>
            </w:tcBorders>
            <w:shd w:val="clear" w:color="auto" w:fill="auto"/>
            <w:vAlign w:val="center"/>
          </w:tcPr>
          <w:p w14:paraId="1C1CD71F"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19757FC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47,696.18 </w:t>
            </w:r>
          </w:p>
        </w:tc>
        <w:tc>
          <w:tcPr>
            <w:tcW w:w="1157" w:type="dxa"/>
            <w:tcBorders>
              <w:top w:val="nil"/>
              <w:left w:val="nil"/>
              <w:bottom w:val="nil"/>
              <w:right w:val="nil"/>
            </w:tcBorders>
            <w:shd w:val="clear" w:color="auto" w:fill="auto"/>
            <w:vAlign w:val="center"/>
          </w:tcPr>
          <w:p w14:paraId="4BB4B68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49,029.11 </w:t>
            </w:r>
          </w:p>
        </w:tc>
        <w:tc>
          <w:tcPr>
            <w:tcW w:w="1157" w:type="dxa"/>
            <w:tcBorders>
              <w:top w:val="nil"/>
              <w:left w:val="nil"/>
              <w:bottom w:val="nil"/>
              <w:right w:val="nil"/>
            </w:tcBorders>
            <w:shd w:val="clear" w:color="auto" w:fill="auto"/>
            <w:vAlign w:val="center"/>
          </w:tcPr>
          <w:p w14:paraId="6ECA8DA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51,886.02 </w:t>
            </w:r>
          </w:p>
        </w:tc>
        <w:tc>
          <w:tcPr>
            <w:tcW w:w="1157" w:type="dxa"/>
            <w:tcBorders>
              <w:top w:val="nil"/>
              <w:left w:val="nil"/>
              <w:bottom w:val="nil"/>
              <w:right w:val="nil"/>
            </w:tcBorders>
            <w:shd w:val="clear" w:color="auto" w:fill="auto"/>
            <w:vAlign w:val="center"/>
          </w:tcPr>
          <w:p w14:paraId="6BA996E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54,743.18 </w:t>
            </w:r>
          </w:p>
        </w:tc>
        <w:tc>
          <w:tcPr>
            <w:tcW w:w="1157" w:type="dxa"/>
            <w:tcBorders>
              <w:top w:val="nil"/>
              <w:left w:val="nil"/>
              <w:bottom w:val="nil"/>
              <w:right w:val="nil"/>
            </w:tcBorders>
            <w:shd w:val="clear" w:color="auto" w:fill="auto"/>
            <w:vAlign w:val="center"/>
          </w:tcPr>
          <w:p w14:paraId="6410497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57,790.10 </w:t>
            </w:r>
          </w:p>
        </w:tc>
        <w:tc>
          <w:tcPr>
            <w:tcW w:w="1157" w:type="dxa"/>
            <w:tcBorders>
              <w:top w:val="nil"/>
              <w:left w:val="nil"/>
              <w:bottom w:val="nil"/>
              <w:right w:val="nil"/>
            </w:tcBorders>
            <w:shd w:val="clear" w:color="auto" w:fill="auto"/>
            <w:vAlign w:val="center"/>
          </w:tcPr>
          <w:p w14:paraId="5FDFDAD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60,265.94 </w:t>
            </w:r>
          </w:p>
        </w:tc>
        <w:tc>
          <w:tcPr>
            <w:tcW w:w="1157" w:type="dxa"/>
            <w:tcBorders>
              <w:top w:val="nil"/>
              <w:left w:val="nil"/>
              <w:bottom w:val="nil"/>
              <w:right w:val="nil"/>
            </w:tcBorders>
            <w:shd w:val="clear" w:color="auto" w:fill="auto"/>
            <w:vAlign w:val="center"/>
          </w:tcPr>
          <w:p w14:paraId="29DC0855"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61,412.78 </w:t>
            </w:r>
          </w:p>
        </w:tc>
        <w:tc>
          <w:tcPr>
            <w:tcW w:w="1157" w:type="dxa"/>
            <w:tcBorders>
              <w:top w:val="nil"/>
              <w:left w:val="nil"/>
              <w:bottom w:val="nil"/>
              <w:right w:val="nil"/>
            </w:tcBorders>
            <w:shd w:val="clear" w:color="auto" w:fill="auto"/>
            <w:vAlign w:val="center"/>
          </w:tcPr>
          <w:p w14:paraId="7938799F"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62,582.32 </w:t>
            </w:r>
          </w:p>
        </w:tc>
        <w:tc>
          <w:tcPr>
            <w:tcW w:w="1157" w:type="dxa"/>
            <w:tcBorders>
              <w:top w:val="nil"/>
              <w:left w:val="nil"/>
              <w:bottom w:val="nil"/>
              <w:right w:val="nil"/>
            </w:tcBorders>
            <w:shd w:val="clear" w:color="auto" w:fill="auto"/>
            <w:vAlign w:val="center"/>
          </w:tcPr>
          <w:p w14:paraId="069EB35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61,418.00 </w:t>
            </w:r>
          </w:p>
        </w:tc>
        <w:tc>
          <w:tcPr>
            <w:tcW w:w="1157" w:type="dxa"/>
            <w:tcBorders>
              <w:top w:val="nil"/>
              <w:left w:val="nil"/>
              <w:bottom w:val="nil"/>
              <w:right w:val="nil"/>
            </w:tcBorders>
            <w:shd w:val="clear" w:color="auto" w:fill="auto"/>
            <w:vAlign w:val="center"/>
          </w:tcPr>
          <w:p w14:paraId="1151C2EE"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63,781.09 </w:t>
            </w:r>
          </w:p>
        </w:tc>
      </w:tr>
      <w:tr w:rsidR="008D7861" w:rsidRPr="00B831AA" w14:paraId="18B7FF26" w14:textId="77777777" w:rsidTr="008D7861">
        <w:trPr>
          <w:trHeight w:val="163"/>
          <w:jc w:val="center"/>
        </w:trPr>
        <w:tc>
          <w:tcPr>
            <w:tcW w:w="829" w:type="dxa"/>
            <w:tcBorders>
              <w:top w:val="nil"/>
              <w:left w:val="nil"/>
              <w:bottom w:val="nil"/>
              <w:right w:val="nil"/>
            </w:tcBorders>
            <w:shd w:val="clear" w:color="auto" w:fill="auto"/>
            <w:noWrap/>
          </w:tcPr>
          <w:p w14:paraId="5F43699B"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837401E"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3AA38C7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47,513.44 </w:t>
            </w:r>
          </w:p>
        </w:tc>
        <w:tc>
          <w:tcPr>
            <w:tcW w:w="1157" w:type="dxa"/>
            <w:tcBorders>
              <w:top w:val="nil"/>
              <w:left w:val="nil"/>
              <w:bottom w:val="nil"/>
              <w:right w:val="nil"/>
            </w:tcBorders>
            <w:shd w:val="clear" w:color="auto" w:fill="auto"/>
            <w:vAlign w:val="center"/>
          </w:tcPr>
          <w:p w14:paraId="2F4FF18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48,841.26 </w:t>
            </w:r>
          </w:p>
        </w:tc>
        <w:tc>
          <w:tcPr>
            <w:tcW w:w="1157" w:type="dxa"/>
            <w:tcBorders>
              <w:top w:val="nil"/>
              <w:left w:val="nil"/>
              <w:bottom w:val="nil"/>
              <w:right w:val="nil"/>
            </w:tcBorders>
            <w:shd w:val="clear" w:color="auto" w:fill="auto"/>
            <w:vAlign w:val="center"/>
          </w:tcPr>
          <w:p w14:paraId="28F22C3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51,687.22 </w:t>
            </w:r>
          </w:p>
        </w:tc>
        <w:tc>
          <w:tcPr>
            <w:tcW w:w="1157" w:type="dxa"/>
            <w:tcBorders>
              <w:top w:val="nil"/>
              <w:left w:val="nil"/>
              <w:bottom w:val="nil"/>
              <w:right w:val="nil"/>
            </w:tcBorders>
            <w:shd w:val="clear" w:color="auto" w:fill="auto"/>
            <w:vAlign w:val="center"/>
          </w:tcPr>
          <w:p w14:paraId="6D967E0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54,533.44 </w:t>
            </w:r>
          </w:p>
        </w:tc>
        <w:tc>
          <w:tcPr>
            <w:tcW w:w="1157" w:type="dxa"/>
            <w:tcBorders>
              <w:top w:val="nil"/>
              <w:left w:val="nil"/>
              <w:bottom w:val="nil"/>
              <w:right w:val="nil"/>
            </w:tcBorders>
            <w:shd w:val="clear" w:color="auto" w:fill="auto"/>
            <w:vAlign w:val="center"/>
          </w:tcPr>
          <w:p w14:paraId="416E137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57,568.68 </w:t>
            </w:r>
          </w:p>
        </w:tc>
        <w:tc>
          <w:tcPr>
            <w:tcW w:w="1157" w:type="dxa"/>
            <w:tcBorders>
              <w:top w:val="nil"/>
              <w:left w:val="nil"/>
              <w:bottom w:val="nil"/>
              <w:right w:val="nil"/>
            </w:tcBorders>
            <w:shd w:val="clear" w:color="auto" w:fill="auto"/>
            <w:vAlign w:val="center"/>
          </w:tcPr>
          <w:p w14:paraId="36EE4B6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60,035.04 </w:t>
            </w:r>
          </w:p>
        </w:tc>
        <w:tc>
          <w:tcPr>
            <w:tcW w:w="1157" w:type="dxa"/>
            <w:tcBorders>
              <w:top w:val="nil"/>
              <w:left w:val="nil"/>
              <w:bottom w:val="nil"/>
              <w:right w:val="nil"/>
            </w:tcBorders>
            <w:shd w:val="clear" w:color="auto" w:fill="auto"/>
            <w:vAlign w:val="center"/>
          </w:tcPr>
          <w:p w14:paraId="6ECF493D"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61,177.48 </w:t>
            </w:r>
          </w:p>
        </w:tc>
        <w:tc>
          <w:tcPr>
            <w:tcW w:w="1157" w:type="dxa"/>
            <w:tcBorders>
              <w:top w:val="nil"/>
              <w:left w:val="nil"/>
              <w:bottom w:val="nil"/>
              <w:right w:val="nil"/>
            </w:tcBorders>
            <w:shd w:val="clear" w:color="auto" w:fill="auto"/>
            <w:vAlign w:val="center"/>
          </w:tcPr>
          <w:p w14:paraId="2139AA6A"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62,342.54 </w:t>
            </w:r>
          </w:p>
        </w:tc>
        <w:tc>
          <w:tcPr>
            <w:tcW w:w="1157" w:type="dxa"/>
            <w:tcBorders>
              <w:top w:val="nil"/>
              <w:left w:val="nil"/>
              <w:bottom w:val="nil"/>
              <w:right w:val="nil"/>
            </w:tcBorders>
            <w:shd w:val="clear" w:color="auto" w:fill="auto"/>
            <w:vAlign w:val="center"/>
          </w:tcPr>
          <w:p w14:paraId="3C4B64B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61,182.68 </w:t>
            </w:r>
          </w:p>
        </w:tc>
        <w:tc>
          <w:tcPr>
            <w:tcW w:w="1157" w:type="dxa"/>
            <w:tcBorders>
              <w:top w:val="nil"/>
              <w:left w:val="nil"/>
              <w:bottom w:val="nil"/>
              <w:right w:val="nil"/>
            </w:tcBorders>
            <w:shd w:val="clear" w:color="auto" w:fill="auto"/>
            <w:vAlign w:val="center"/>
          </w:tcPr>
          <w:p w14:paraId="3363DA3C"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63,536.72 </w:t>
            </w:r>
          </w:p>
        </w:tc>
      </w:tr>
      <w:tr w:rsidR="008D7861" w:rsidRPr="00B831AA" w14:paraId="3BB437FC" w14:textId="77777777" w:rsidTr="008D7861">
        <w:trPr>
          <w:trHeight w:val="163"/>
          <w:jc w:val="center"/>
        </w:trPr>
        <w:tc>
          <w:tcPr>
            <w:tcW w:w="829" w:type="dxa"/>
            <w:tcBorders>
              <w:top w:val="nil"/>
              <w:left w:val="nil"/>
              <w:bottom w:val="nil"/>
              <w:right w:val="nil"/>
            </w:tcBorders>
            <w:shd w:val="clear" w:color="auto" w:fill="auto"/>
            <w:noWrap/>
          </w:tcPr>
          <w:p w14:paraId="65C415FE"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E8C8C2A"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60E9E76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26.1063 </w:t>
            </w:r>
          </w:p>
        </w:tc>
        <w:tc>
          <w:tcPr>
            <w:tcW w:w="1157" w:type="dxa"/>
            <w:tcBorders>
              <w:top w:val="nil"/>
              <w:left w:val="nil"/>
              <w:bottom w:val="nil"/>
              <w:right w:val="nil"/>
            </w:tcBorders>
            <w:shd w:val="clear" w:color="auto" w:fill="auto"/>
            <w:vAlign w:val="center"/>
          </w:tcPr>
          <w:p w14:paraId="085EFA1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26.8359 </w:t>
            </w:r>
          </w:p>
        </w:tc>
        <w:tc>
          <w:tcPr>
            <w:tcW w:w="1157" w:type="dxa"/>
            <w:tcBorders>
              <w:top w:val="nil"/>
              <w:left w:val="nil"/>
              <w:bottom w:val="nil"/>
              <w:right w:val="nil"/>
            </w:tcBorders>
            <w:shd w:val="clear" w:color="auto" w:fill="auto"/>
            <w:vAlign w:val="center"/>
          </w:tcPr>
          <w:p w14:paraId="3EADFE0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28.3996 </w:t>
            </w:r>
          </w:p>
        </w:tc>
        <w:tc>
          <w:tcPr>
            <w:tcW w:w="1157" w:type="dxa"/>
            <w:tcBorders>
              <w:top w:val="nil"/>
              <w:left w:val="nil"/>
              <w:bottom w:val="nil"/>
              <w:right w:val="nil"/>
            </w:tcBorders>
            <w:shd w:val="clear" w:color="auto" w:fill="auto"/>
            <w:vAlign w:val="center"/>
          </w:tcPr>
          <w:p w14:paraId="33F6538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29.9634 </w:t>
            </w:r>
          </w:p>
        </w:tc>
        <w:tc>
          <w:tcPr>
            <w:tcW w:w="1157" w:type="dxa"/>
            <w:tcBorders>
              <w:top w:val="nil"/>
              <w:left w:val="nil"/>
              <w:bottom w:val="nil"/>
              <w:right w:val="nil"/>
            </w:tcBorders>
            <w:shd w:val="clear" w:color="auto" w:fill="auto"/>
            <w:vAlign w:val="center"/>
          </w:tcPr>
          <w:p w14:paraId="0BEFB38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31.6312 </w:t>
            </w:r>
          </w:p>
        </w:tc>
        <w:tc>
          <w:tcPr>
            <w:tcW w:w="1157" w:type="dxa"/>
            <w:tcBorders>
              <w:top w:val="nil"/>
              <w:left w:val="nil"/>
              <w:bottom w:val="nil"/>
              <w:right w:val="nil"/>
            </w:tcBorders>
            <w:shd w:val="clear" w:color="auto" w:fill="auto"/>
            <w:vAlign w:val="center"/>
          </w:tcPr>
          <w:p w14:paraId="05C7B03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32.9864 </w:t>
            </w:r>
          </w:p>
        </w:tc>
        <w:tc>
          <w:tcPr>
            <w:tcW w:w="1157" w:type="dxa"/>
            <w:tcBorders>
              <w:top w:val="nil"/>
              <w:left w:val="nil"/>
              <w:bottom w:val="nil"/>
              <w:right w:val="nil"/>
            </w:tcBorders>
            <w:shd w:val="clear" w:color="auto" w:fill="auto"/>
            <w:vAlign w:val="center"/>
          </w:tcPr>
          <w:p w14:paraId="58C0FEB5"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33.6140 </w:t>
            </w:r>
          </w:p>
        </w:tc>
        <w:tc>
          <w:tcPr>
            <w:tcW w:w="1157" w:type="dxa"/>
            <w:tcBorders>
              <w:top w:val="nil"/>
              <w:left w:val="nil"/>
              <w:bottom w:val="nil"/>
              <w:right w:val="nil"/>
            </w:tcBorders>
            <w:shd w:val="clear" w:color="auto" w:fill="auto"/>
            <w:vAlign w:val="center"/>
          </w:tcPr>
          <w:p w14:paraId="7EF84AD4"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34.2542 </w:t>
            </w:r>
          </w:p>
        </w:tc>
        <w:tc>
          <w:tcPr>
            <w:tcW w:w="1157" w:type="dxa"/>
            <w:tcBorders>
              <w:top w:val="nil"/>
              <w:left w:val="nil"/>
              <w:bottom w:val="nil"/>
              <w:right w:val="nil"/>
            </w:tcBorders>
            <w:shd w:val="clear" w:color="auto" w:fill="auto"/>
            <w:vAlign w:val="center"/>
          </w:tcPr>
          <w:p w14:paraId="165BA87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33.6169 </w:t>
            </w:r>
          </w:p>
        </w:tc>
        <w:tc>
          <w:tcPr>
            <w:tcW w:w="1157" w:type="dxa"/>
            <w:tcBorders>
              <w:top w:val="nil"/>
              <w:left w:val="nil"/>
              <w:bottom w:val="nil"/>
              <w:right w:val="nil"/>
            </w:tcBorders>
            <w:shd w:val="clear" w:color="auto" w:fill="auto"/>
            <w:vAlign w:val="center"/>
          </w:tcPr>
          <w:p w14:paraId="555BBED1"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34.9102 </w:t>
            </w:r>
          </w:p>
        </w:tc>
      </w:tr>
      <w:tr w:rsidR="008D7861" w:rsidRPr="00B831AA" w14:paraId="71BD8DBE" w14:textId="77777777" w:rsidTr="008D7861">
        <w:trPr>
          <w:trHeight w:val="163"/>
          <w:jc w:val="center"/>
        </w:trPr>
        <w:tc>
          <w:tcPr>
            <w:tcW w:w="829" w:type="dxa"/>
            <w:tcBorders>
              <w:top w:val="nil"/>
              <w:left w:val="nil"/>
              <w:bottom w:val="nil"/>
              <w:right w:val="nil"/>
            </w:tcBorders>
            <w:shd w:val="clear" w:color="auto" w:fill="auto"/>
            <w:noWrap/>
          </w:tcPr>
          <w:p w14:paraId="0BD49325"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51DA8B0"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0DDD554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24.3659 </w:t>
            </w:r>
          </w:p>
        </w:tc>
        <w:tc>
          <w:tcPr>
            <w:tcW w:w="1157" w:type="dxa"/>
            <w:tcBorders>
              <w:top w:val="nil"/>
              <w:left w:val="nil"/>
              <w:bottom w:val="nil"/>
              <w:right w:val="nil"/>
            </w:tcBorders>
            <w:shd w:val="clear" w:color="auto" w:fill="auto"/>
            <w:vAlign w:val="center"/>
          </w:tcPr>
          <w:p w14:paraId="7F1C9F6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25.0468 </w:t>
            </w:r>
          </w:p>
        </w:tc>
        <w:tc>
          <w:tcPr>
            <w:tcW w:w="1157" w:type="dxa"/>
            <w:tcBorders>
              <w:top w:val="nil"/>
              <w:left w:val="nil"/>
              <w:bottom w:val="nil"/>
              <w:right w:val="nil"/>
            </w:tcBorders>
            <w:shd w:val="clear" w:color="auto" w:fill="auto"/>
            <w:vAlign w:val="center"/>
          </w:tcPr>
          <w:p w14:paraId="081C889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26.5063 </w:t>
            </w:r>
          </w:p>
        </w:tc>
        <w:tc>
          <w:tcPr>
            <w:tcW w:w="1157" w:type="dxa"/>
            <w:tcBorders>
              <w:top w:val="nil"/>
              <w:left w:val="nil"/>
              <w:bottom w:val="nil"/>
              <w:right w:val="nil"/>
            </w:tcBorders>
            <w:shd w:val="clear" w:color="auto" w:fill="auto"/>
            <w:vAlign w:val="center"/>
          </w:tcPr>
          <w:p w14:paraId="49AFDB3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27.9659 </w:t>
            </w:r>
          </w:p>
        </w:tc>
        <w:tc>
          <w:tcPr>
            <w:tcW w:w="1157" w:type="dxa"/>
            <w:tcBorders>
              <w:top w:val="nil"/>
              <w:left w:val="nil"/>
              <w:bottom w:val="nil"/>
              <w:right w:val="nil"/>
            </w:tcBorders>
            <w:shd w:val="clear" w:color="auto" w:fill="auto"/>
            <w:vAlign w:val="center"/>
          </w:tcPr>
          <w:p w14:paraId="7A7ADF0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29.5225 </w:t>
            </w:r>
          </w:p>
        </w:tc>
        <w:tc>
          <w:tcPr>
            <w:tcW w:w="1157" w:type="dxa"/>
            <w:tcBorders>
              <w:top w:val="nil"/>
              <w:left w:val="nil"/>
              <w:bottom w:val="nil"/>
              <w:right w:val="nil"/>
            </w:tcBorders>
            <w:shd w:val="clear" w:color="auto" w:fill="auto"/>
            <w:vAlign w:val="center"/>
          </w:tcPr>
          <w:p w14:paraId="56CB9D0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30.7873 </w:t>
            </w:r>
          </w:p>
        </w:tc>
        <w:tc>
          <w:tcPr>
            <w:tcW w:w="1157" w:type="dxa"/>
            <w:tcBorders>
              <w:top w:val="nil"/>
              <w:left w:val="nil"/>
              <w:bottom w:val="nil"/>
              <w:right w:val="nil"/>
            </w:tcBorders>
            <w:shd w:val="clear" w:color="auto" w:fill="auto"/>
            <w:vAlign w:val="center"/>
          </w:tcPr>
          <w:p w14:paraId="5C55303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4B27EA80"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31.9706 </w:t>
            </w:r>
          </w:p>
        </w:tc>
        <w:tc>
          <w:tcPr>
            <w:tcW w:w="1157" w:type="dxa"/>
            <w:tcBorders>
              <w:top w:val="nil"/>
              <w:left w:val="nil"/>
              <w:bottom w:val="nil"/>
              <w:right w:val="nil"/>
            </w:tcBorders>
            <w:shd w:val="clear" w:color="auto" w:fill="auto"/>
            <w:vAlign w:val="center"/>
          </w:tcPr>
          <w:p w14:paraId="555C0AA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31.3757 </w:t>
            </w:r>
          </w:p>
        </w:tc>
        <w:tc>
          <w:tcPr>
            <w:tcW w:w="1157" w:type="dxa"/>
            <w:tcBorders>
              <w:top w:val="nil"/>
              <w:left w:val="nil"/>
              <w:bottom w:val="nil"/>
              <w:right w:val="nil"/>
            </w:tcBorders>
            <w:shd w:val="clear" w:color="auto" w:fill="auto"/>
            <w:vAlign w:val="center"/>
          </w:tcPr>
          <w:p w14:paraId="4710FCC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32.5829 </w:t>
            </w:r>
          </w:p>
        </w:tc>
      </w:tr>
      <w:tr w:rsidR="008D7861" w:rsidRPr="00B831AA" w14:paraId="08C3B3AE" w14:textId="77777777" w:rsidTr="008D7861">
        <w:trPr>
          <w:trHeight w:val="163"/>
          <w:jc w:val="center"/>
        </w:trPr>
        <w:tc>
          <w:tcPr>
            <w:tcW w:w="829" w:type="dxa"/>
            <w:tcBorders>
              <w:top w:val="nil"/>
              <w:left w:val="nil"/>
              <w:bottom w:val="nil"/>
              <w:right w:val="nil"/>
            </w:tcBorders>
            <w:shd w:val="clear" w:color="auto" w:fill="auto"/>
            <w:noWrap/>
          </w:tcPr>
          <w:p w14:paraId="0FF3A81D"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1851E34"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3AE4772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22.8430 </w:t>
            </w:r>
          </w:p>
        </w:tc>
        <w:tc>
          <w:tcPr>
            <w:tcW w:w="1157" w:type="dxa"/>
            <w:tcBorders>
              <w:top w:val="nil"/>
              <w:left w:val="nil"/>
              <w:bottom w:val="nil"/>
              <w:right w:val="nil"/>
            </w:tcBorders>
            <w:shd w:val="clear" w:color="auto" w:fill="auto"/>
            <w:vAlign w:val="center"/>
          </w:tcPr>
          <w:p w14:paraId="69BCBB5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23.4814 </w:t>
            </w:r>
          </w:p>
        </w:tc>
        <w:tc>
          <w:tcPr>
            <w:tcW w:w="1157" w:type="dxa"/>
            <w:tcBorders>
              <w:top w:val="nil"/>
              <w:left w:val="nil"/>
              <w:bottom w:val="nil"/>
              <w:right w:val="nil"/>
            </w:tcBorders>
            <w:shd w:val="clear" w:color="auto" w:fill="auto"/>
            <w:vAlign w:val="center"/>
          </w:tcPr>
          <w:p w14:paraId="086C933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24.8496 </w:t>
            </w:r>
          </w:p>
        </w:tc>
        <w:tc>
          <w:tcPr>
            <w:tcW w:w="1157" w:type="dxa"/>
            <w:tcBorders>
              <w:top w:val="nil"/>
              <w:left w:val="nil"/>
              <w:bottom w:val="nil"/>
              <w:right w:val="nil"/>
            </w:tcBorders>
            <w:shd w:val="clear" w:color="auto" w:fill="auto"/>
            <w:vAlign w:val="center"/>
          </w:tcPr>
          <w:p w14:paraId="4859445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26.2180 </w:t>
            </w:r>
          </w:p>
        </w:tc>
        <w:tc>
          <w:tcPr>
            <w:tcW w:w="1157" w:type="dxa"/>
            <w:tcBorders>
              <w:top w:val="nil"/>
              <w:left w:val="nil"/>
              <w:bottom w:val="nil"/>
              <w:right w:val="nil"/>
            </w:tcBorders>
            <w:shd w:val="clear" w:color="auto" w:fill="auto"/>
            <w:vAlign w:val="center"/>
          </w:tcPr>
          <w:p w14:paraId="239F3B0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27.6773 </w:t>
            </w:r>
          </w:p>
        </w:tc>
        <w:tc>
          <w:tcPr>
            <w:tcW w:w="1157" w:type="dxa"/>
            <w:tcBorders>
              <w:top w:val="nil"/>
              <w:left w:val="nil"/>
              <w:bottom w:val="nil"/>
              <w:right w:val="nil"/>
            </w:tcBorders>
            <w:shd w:val="clear" w:color="auto" w:fill="auto"/>
            <w:vAlign w:val="center"/>
          </w:tcPr>
          <w:p w14:paraId="2EA9818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28.8630 </w:t>
            </w:r>
          </w:p>
        </w:tc>
        <w:tc>
          <w:tcPr>
            <w:tcW w:w="1157" w:type="dxa"/>
            <w:tcBorders>
              <w:top w:val="nil"/>
              <w:left w:val="nil"/>
              <w:bottom w:val="nil"/>
              <w:right w:val="nil"/>
            </w:tcBorders>
            <w:shd w:val="clear" w:color="auto" w:fill="auto"/>
            <w:vAlign w:val="center"/>
          </w:tcPr>
          <w:p w14:paraId="37DB9C32"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29.4122 </w:t>
            </w:r>
          </w:p>
        </w:tc>
        <w:tc>
          <w:tcPr>
            <w:tcW w:w="1157" w:type="dxa"/>
            <w:tcBorders>
              <w:top w:val="nil"/>
              <w:left w:val="nil"/>
              <w:bottom w:val="nil"/>
              <w:right w:val="nil"/>
            </w:tcBorders>
            <w:shd w:val="clear" w:color="auto" w:fill="auto"/>
            <w:vAlign w:val="center"/>
          </w:tcPr>
          <w:p w14:paraId="7F03F6D0"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29.9724 </w:t>
            </w:r>
          </w:p>
        </w:tc>
        <w:tc>
          <w:tcPr>
            <w:tcW w:w="1157" w:type="dxa"/>
            <w:tcBorders>
              <w:top w:val="nil"/>
              <w:left w:val="nil"/>
              <w:bottom w:val="nil"/>
              <w:right w:val="nil"/>
            </w:tcBorders>
            <w:shd w:val="clear" w:color="auto" w:fill="auto"/>
            <w:vAlign w:val="center"/>
          </w:tcPr>
          <w:p w14:paraId="562082C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29.4148 </w:t>
            </w:r>
          </w:p>
        </w:tc>
        <w:tc>
          <w:tcPr>
            <w:tcW w:w="1157" w:type="dxa"/>
            <w:tcBorders>
              <w:top w:val="nil"/>
              <w:left w:val="nil"/>
              <w:bottom w:val="nil"/>
              <w:right w:val="nil"/>
            </w:tcBorders>
            <w:shd w:val="clear" w:color="auto" w:fill="auto"/>
            <w:vAlign w:val="center"/>
          </w:tcPr>
          <w:p w14:paraId="3846A20E"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30.5465 </w:t>
            </w:r>
          </w:p>
        </w:tc>
      </w:tr>
      <w:tr w:rsidR="008D7861" w:rsidRPr="00B831AA" w14:paraId="2E406CEE" w14:textId="77777777" w:rsidTr="008D7861">
        <w:trPr>
          <w:trHeight w:val="163"/>
          <w:jc w:val="center"/>
        </w:trPr>
        <w:tc>
          <w:tcPr>
            <w:tcW w:w="829" w:type="dxa"/>
            <w:tcBorders>
              <w:top w:val="nil"/>
              <w:left w:val="nil"/>
              <w:bottom w:val="nil"/>
              <w:right w:val="nil"/>
            </w:tcBorders>
            <w:shd w:val="clear" w:color="auto" w:fill="auto"/>
            <w:noWrap/>
          </w:tcPr>
          <w:p w14:paraId="56D0BD5A"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0FD06CE"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25FACFE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1,827.44 </w:t>
            </w:r>
          </w:p>
        </w:tc>
        <w:tc>
          <w:tcPr>
            <w:tcW w:w="1157" w:type="dxa"/>
            <w:tcBorders>
              <w:top w:val="nil"/>
              <w:left w:val="nil"/>
              <w:bottom w:val="nil"/>
              <w:right w:val="nil"/>
            </w:tcBorders>
            <w:shd w:val="clear" w:color="auto" w:fill="auto"/>
            <w:vAlign w:val="center"/>
          </w:tcPr>
          <w:p w14:paraId="220673D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1,878.51 </w:t>
            </w:r>
          </w:p>
        </w:tc>
        <w:tc>
          <w:tcPr>
            <w:tcW w:w="1157" w:type="dxa"/>
            <w:tcBorders>
              <w:top w:val="nil"/>
              <w:left w:val="nil"/>
              <w:bottom w:val="nil"/>
              <w:right w:val="nil"/>
            </w:tcBorders>
            <w:shd w:val="clear" w:color="auto" w:fill="auto"/>
            <w:vAlign w:val="center"/>
          </w:tcPr>
          <w:p w14:paraId="6C96A4F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1,987.97 </w:t>
            </w:r>
          </w:p>
        </w:tc>
        <w:tc>
          <w:tcPr>
            <w:tcW w:w="1157" w:type="dxa"/>
            <w:tcBorders>
              <w:top w:val="nil"/>
              <w:left w:val="nil"/>
              <w:bottom w:val="nil"/>
              <w:right w:val="nil"/>
            </w:tcBorders>
            <w:shd w:val="clear" w:color="auto" w:fill="auto"/>
            <w:vAlign w:val="center"/>
          </w:tcPr>
          <w:p w14:paraId="6A42A75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2,097.44 </w:t>
            </w:r>
          </w:p>
        </w:tc>
        <w:tc>
          <w:tcPr>
            <w:tcW w:w="1157" w:type="dxa"/>
            <w:tcBorders>
              <w:top w:val="nil"/>
              <w:left w:val="nil"/>
              <w:bottom w:val="nil"/>
              <w:right w:val="nil"/>
            </w:tcBorders>
            <w:shd w:val="clear" w:color="auto" w:fill="auto"/>
            <w:vAlign w:val="center"/>
          </w:tcPr>
          <w:p w14:paraId="1A1A7CC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2,214.18 </w:t>
            </w:r>
          </w:p>
        </w:tc>
        <w:tc>
          <w:tcPr>
            <w:tcW w:w="1157" w:type="dxa"/>
            <w:tcBorders>
              <w:top w:val="nil"/>
              <w:left w:val="nil"/>
              <w:bottom w:val="nil"/>
              <w:right w:val="nil"/>
            </w:tcBorders>
            <w:shd w:val="clear" w:color="auto" w:fill="auto"/>
            <w:vAlign w:val="center"/>
          </w:tcPr>
          <w:p w14:paraId="05311B9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2,309.04 </w:t>
            </w:r>
          </w:p>
        </w:tc>
        <w:tc>
          <w:tcPr>
            <w:tcW w:w="1157" w:type="dxa"/>
            <w:tcBorders>
              <w:top w:val="nil"/>
              <w:left w:val="nil"/>
              <w:bottom w:val="nil"/>
              <w:right w:val="nil"/>
            </w:tcBorders>
            <w:shd w:val="clear" w:color="auto" w:fill="auto"/>
            <w:vAlign w:val="center"/>
          </w:tcPr>
          <w:p w14:paraId="47FCF02F"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2,352.98 </w:t>
            </w:r>
          </w:p>
        </w:tc>
        <w:tc>
          <w:tcPr>
            <w:tcW w:w="1157" w:type="dxa"/>
            <w:tcBorders>
              <w:top w:val="nil"/>
              <w:left w:val="nil"/>
              <w:bottom w:val="nil"/>
              <w:right w:val="nil"/>
            </w:tcBorders>
            <w:shd w:val="clear" w:color="auto" w:fill="auto"/>
            <w:vAlign w:val="center"/>
          </w:tcPr>
          <w:p w14:paraId="4D9723F9"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2,397.79 </w:t>
            </w:r>
          </w:p>
        </w:tc>
        <w:tc>
          <w:tcPr>
            <w:tcW w:w="1157" w:type="dxa"/>
            <w:tcBorders>
              <w:top w:val="nil"/>
              <w:left w:val="nil"/>
              <w:bottom w:val="nil"/>
              <w:right w:val="nil"/>
            </w:tcBorders>
            <w:shd w:val="clear" w:color="auto" w:fill="auto"/>
            <w:vAlign w:val="center"/>
          </w:tcPr>
          <w:p w14:paraId="3A4BECB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2,353.18 </w:t>
            </w:r>
          </w:p>
        </w:tc>
        <w:tc>
          <w:tcPr>
            <w:tcW w:w="1157" w:type="dxa"/>
            <w:tcBorders>
              <w:top w:val="nil"/>
              <w:left w:val="nil"/>
              <w:bottom w:val="nil"/>
              <w:right w:val="nil"/>
            </w:tcBorders>
            <w:shd w:val="clear" w:color="auto" w:fill="auto"/>
            <w:vAlign w:val="center"/>
          </w:tcPr>
          <w:p w14:paraId="0DC3DEA1"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2,443.72 </w:t>
            </w:r>
          </w:p>
        </w:tc>
      </w:tr>
      <w:tr w:rsidR="008D7861" w:rsidRPr="00B831AA" w14:paraId="1509717F" w14:textId="77777777" w:rsidTr="008D7861">
        <w:trPr>
          <w:trHeight w:val="163"/>
          <w:jc w:val="center"/>
        </w:trPr>
        <w:tc>
          <w:tcPr>
            <w:tcW w:w="829" w:type="dxa"/>
            <w:tcBorders>
              <w:top w:val="nil"/>
              <w:left w:val="nil"/>
              <w:bottom w:val="nil"/>
              <w:right w:val="nil"/>
            </w:tcBorders>
            <w:shd w:val="clear" w:color="auto" w:fill="auto"/>
            <w:noWrap/>
          </w:tcPr>
          <w:p w14:paraId="789FA0E7"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EECB1D6" w14:textId="77777777" w:rsidR="008D7861" w:rsidRPr="00B831AA" w:rsidRDefault="008D7861" w:rsidP="008D7861">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796F1237"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351AC004"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5E4532FE"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1FC21670"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73E38A32"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7B399340"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6AD2FE73" w14:textId="77777777" w:rsidR="008D7861" w:rsidRPr="00B831AA" w:rsidRDefault="008D7861" w:rsidP="008D7861">
            <w:pPr>
              <w:autoSpaceDE/>
              <w:autoSpaceDN/>
              <w:adjustRightInd/>
              <w:jc w:val="center"/>
              <w:rPr>
                <w:rFonts w:ascii="Calibri" w:hAnsi="Calibri" w:cs="Calibri"/>
                <w:sz w:val="20"/>
                <w:szCs w:val="20"/>
              </w:rPr>
            </w:pPr>
          </w:p>
        </w:tc>
        <w:tc>
          <w:tcPr>
            <w:tcW w:w="1157" w:type="dxa"/>
            <w:tcBorders>
              <w:top w:val="nil"/>
              <w:left w:val="nil"/>
              <w:bottom w:val="nil"/>
              <w:right w:val="nil"/>
            </w:tcBorders>
            <w:shd w:val="clear" w:color="auto" w:fill="auto"/>
            <w:vAlign w:val="center"/>
          </w:tcPr>
          <w:p w14:paraId="3B7879E3" w14:textId="77777777" w:rsidR="008D7861" w:rsidRPr="00B831AA" w:rsidRDefault="008D7861" w:rsidP="008D7861">
            <w:pPr>
              <w:autoSpaceDE/>
              <w:autoSpaceDN/>
              <w:adjustRightInd/>
              <w:jc w:val="center"/>
              <w:rPr>
                <w:rFonts w:ascii="Calibri" w:hAnsi="Calibri" w:cs="Calibri"/>
                <w:sz w:val="20"/>
                <w:szCs w:val="20"/>
              </w:rPr>
            </w:pPr>
          </w:p>
        </w:tc>
        <w:tc>
          <w:tcPr>
            <w:tcW w:w="1157" w:type="dxa"/>
            <w:tcBorders>
              <w:top w:val="nil"/>
              <w:left w:val="nil"/>
              <w:bottom w:val="nil"/>
              <w:right w:val="nil"/>
            </w:tcBorders>
            <w:shd w:val="clear" w:color="auto" w:fill="auto"/>
            <w:vAlign w:val="center"/>
          </w:tcPr>
          <w:p w14:paraId="17E8D9E6" w14:textId="77777777" w:rsidR="008D7861" w:rsidRPr="00B831AA" w:rsidRDefault="008D7861" w:rsidP="008D7861">
            <w:pPr>
              <w:autoSpaceDE/>
              <w:autoSpaceDN/>
              <w:adjustRightInd/>
              <w:jc w:val="right"/>
              <w:rPr>
                <w:rFonts w:ascii="Calibri" w:hAnsi="Calibri" w:cs="Calibri"/>
                <w:sz w:val="20"/>
                <w:szCs w:val="20"/>
              </w:rPr>
            </w:pPr>
          </w:p>
        </w:tc>
        <w:tc>
          <w:tcPr>
            <w:tcW w:w="1157" w:type="dxa"/>
            <w:tcBorders>
              <w:top w:val="nil"/>
              <w:left w:val="nil"/>
              <w:bottom w:val="nil"/>
              <w:right w:val="nil"/>
            </w:tcBorders>
            <w:shd w:val="clear" w:color="auto" w:fill="auto"/>
            <w:vAlign w:val="center"/>
          </w:tcPr>
          <w:p w14:paraId="5AFC1DA0" w14:textId="77777777" w:rsidR="008D7861" w:rsidRPr="00B831AA" w:rsidRDefault="008D7861" w:rsidP="008D7861">
            <w:pPr>
              <w:autoSpaceDE/>
              <w:autoSpaceDN/>
              <w:adjustRightInd/>
              <w:jc w:val="center"/>
              <w:rPr>
                <w:rFonts w:ascii="Calibri" w:hAnsi="Calibri" w:cs="Calibri"/>
                <w:sz w:val="20"/>
                <w:szCs w:val="20"/>
              </w:rPr>
            </w:pPr>
          </w:p>
        </w:tc>
      </w:tr>
      <w:tr w:rsidR="008D7861" w:rsidRPr="00B831AA" w14:paraId="794F455A" w14:textId="77777777" w:rsidTr="008D7861">
        <w:trPr>
          <w:trHeight w:val="163"/>
          <w:jc w:val="center"/>
        </w:trPr>
        <w:tc>
          <w:tcPr>
            <w:tcW w:w="829" w:type="dxa"/>
            <w:tcBorders>
              <w:top w:val="nil"/>
              <w:left w:val="nil"/>
              <w:bottom w:val="nil"/>
              <w:right w:val="nil"/>
            </w:tcBorders>
            <w:shd w:val="clear" w:color="auto" w:fill="auto"/>
            <w:noWrap/>
          </w:tcPr>
          <w:p w14:paraId="2653DDF8" w14:textId="77777777" w:rsidR="008D7861" w:rsidRPr="00B831AA" w:rsidRDefault="008D7861" w:rsidP="008D7861">
            <w:pPr>
              <w:autoSpaceDE/>
              <w:autoSpaceDN/>
              <w:adjustRightInd/>
              <w:jc w:val="center"/>
              <w:rPr>
                <w:rFonts w:ascii="Calibri" w:hAnsi="Calibri" w:cs="Calibri"/>
                <w:b/>
                <w:bCs/>
                <w:sz w:val="20"/>
                <w:szCs w:val="20"/>
              </w:rPr>
            </w:pPr>
            <w:r w:rsidRPr="00B831AA">
              <w:rPr>
                <w:rFonts w:ascii="Calibri" w:hAnsi="Calibri" w:cs="Calibri"/>
                <w:b/>
                <w:bCs/>
                <w:sz w:val="20"/>
                <w:szCs w:val="20"/>
              </w:rPr>
              <w:t>14</w:t>
            </w:r>
          </w:p>
        </w:tc>
        <w:tc>
          <w:tcPr>
            <w:tcW w:w="1457" w:type="dxa"/>
            <w:tcBorders>
              <w:top w:val="nil"/>
              <w:left w:val="nil"/>
              <w:bottom w:val="nil"/>
              <w:right w:val="nil"/>
            </w:tcBorders>
            <w:shd w:val="clear" w:color="auto" w:fill="auto"/>
            <w:vAlign w:val="center"/>
          </w:tcPr>
          <w:p w14:paraId="7A773BD9"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4B3FDBF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50,933.63 </w:t>
            </w:r>
          </w:p>
        </w:tc>
        <w:tc>
          <w:tcPr>
            <w:tcW w:w="1157" w:type="dxa"/>
            <w:tcBorders>
              <w:top w:val="nil"/>
              <w:left w:val="nil"/>
              <w:bottom w:val="nil"/>
              <w:right w:val="nil"/>
            </w:tcBorders>
            <w:shd w:val="clear" w:color="auto" w:fill="auto"/>
            <w:vAlign w:val="center"/>
          </w:tcPr>
          <w:p w14:paraId="6BE7189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52,362.34 </w:t>
            </w:r>
          </w:p>
        </w:tc>
        <w:tc>
          <w:tcPr>
            <w:tcW w:w="1157" w:type="dxa"/>
            <w:tcBorders>
              <w:top w:val="nil"/>
              <w:left w:val="nil"/>
              <w:bottom w:val="nil"/>
              <w:right w:val="nil"/>
            </w:tcBorders>
            <w:shd w:val="clear" w:color="auto" w:fill="auto"/>
            <w:vAlign w:val="center"/>
          </w:tcPr>
          <w:p w14:paraId="1BA7C5C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55,314.25 </w:t>
            </w:r>
          </w:p>
        </w:tc>
        <w:tc>
          <w:tcPr>
            <w:tcW w:w="1157" w:type="dxa"/>
            <w:tcBorders>
              <w:top w:val="nil"/>
              <w:left w:val="nil"/>
              <w:bottom w:val="nil"/>
              <w:right w:val="nil"/>
            </w:tcBorders>
            <w:shd w:val="clear" w:color="auto" w:fill="auto"/>
            <w:vAlign w:val="center"/>
          </w:tcPr>
          <w:p w14:paraId="0E5B4A9F"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58,552.22 </w:t>
            </w:r>
          </w:p>
        </w:tc>
        <w:tc>
          <w:tcPr>
            <w:tcW w:w="1157" w:type="dxa"/>
            <w:tcBorders>
              <w:top w:val="nil"/>
              <w:left w:val="nil"/>
              <w:bottom w:val="nil"/>
              <w:right w:val="nil"/>
            </w:tcBorders>
            <w:shd w:val="clear" w:color="auto" w:fill="auto"/>
            <w:vAlign w:val="center"/>
          </w:tcPr>
          <w:p w14:paraId="5F4A7BB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61,790.45 </w:t>
            </w:r>
          </w:p>
        </w:tc>
        <w:tc>
          <w:tcPr>
            <w:tcW w:w="1157" w:type="dxa"/>
            <w:tcBorders>
              <w:top w:val="nil"/>
              <w:left w:val="nil"/>
              <w:bottom w:val="nil"/>
              <w:right w:val="nil"/>
            </w:tcBorders>
            <w:shd w:val="clear" w:color="auto" w:fill="auto"/>
            <w:vAlign w:val="center"/>
          </w:tcPr>
          <w:p w14:paraId="477A1AE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64,551.30 </w:t>
            </w:r>
          </w:p>
        </w:tc>
        <w:tc>
          <w:tcPr>
            <w:tcW w:w="1157" w:type="dxa"/>
            <w:tcBorders>
              <w:top w:val="nil"/>
              <w:left w:val="nil"/>
              <w:bottom w:val="nil"/>
              <w:right w:val="nil"/>
            </w:tcBorders>
            <w:shd w:val="clear" w:color="auto" w:fill="auto"/>
            <w:vAlign w:val="center"/>
          </w:tcPr>
          <w:p w14:paraId="326661C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65,783.75 </w:t>
            </w:r>
          </w:p>
        </w:tc>
        <w:tc>
          <w:tcPr>
            <w:tcW w:w="1157" w:type="dxa"/>
            <w:tcBorders>
              <w:top w:val="nil"/>
              <w:left w:val="nil"/>
              <w:bottom w:val="nil"/>
              <w:right w:val="nil"/>
            </w:tcBorders>
            <w:shd w:val="clear" w:color="auto" w:fill="auto"/>
            <w:vAlign w:val="center"/>
          </w:tcPr>
          <w:p w14:paraId="1CC153E1"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67,040.98 </w:t>
            </w:r>
          </w:p>
        </w:tc>
        <w:tc>
          <w:tcPr>
            <w:tcW w:w="1157" w:type="dxa"/>
            <w:tcBorders>
              <w:top w:val="nil"/>
              <w:left w:val="nil"/>
              <w:bottom w:val="nil"/>
              <w:right w:val="nil"/>
            </w:tcBorders>
            <w:shd w:val="clear" w:color="auto" w:fill="auto"/>
            <w:vAlign w:val="center"/>
          </w:tcPr>
          <w:p w14:paraId="3FBB90A4"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65,789.23 </w:t>
            </w:r>
          </w:p>
        </w:tc>
        <w:tc>
          <w:tcPr>
            <w:tcW w:w="1157" w:type="dxa"/>
            <w:tcBorders>
              <w:top w:val="nil"/>
              <w:left w:val="nil"/>
              <w:bottom w:val="nil"/>
              <w:right w:val="nil"/>
            </w:tcBorders>
            <w:shd w:val="clear" w:color="auto" w:fill="auto"/>
            <w:vAlign w:val="center"/>
          </w:tcPr>
          <w:p w14:paraId="19A8BC5F"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68,328.76 </w:t>
            </w:r>
          </w:p>
        </w:tc>
      </w:tr>
      <w:tr w:rsidR="008D7861" w:rsidRPr="00B831AA" w14:paraId="528D7284" w14:textId="77777777" w:rsidTr="008D7861">
        <w:trPr>
          <w:trHeight w:val="163"/>
          <w:jc w:val="center"/>
        </w:trPr>
        <w:tc>
          <w:tcPr>
            <w:tcW w:w="829" w:type="dxa"/>
            <w:tcBorders>
              <w:top w:val="nil"/>
              <w:left w:val="nil"/>
              <w:bottom w:val="nil"/>
              <w:right w:val="nil"/>
            </w:tcBorders>
            <w:shd w:val="clear" w:color="auto" w:fill="auto"/>
            <w:noWrap/>
          </w:tcPr>
          <w:p w14:paraId="71247A6A"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F7923EE"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056418D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50,738.48 </w:t>
            </w:r>
          </w:p>
        </w:tc>
        <w:tc>
          <w:tcPr>
            <w:tcW w:w="1157" w:type="dxa"/>
            <w:tcBorders>
              <w:top w:val="nil"/>
              <w:left w:val="nil"/>
              <w:bottom w:val="nil"/>
              <w:right w:val="nil"/>
            </w:tcBorders>
            <w:shd w:val="clear" w:color="auto" w:fill="auto"/>
            <w:vAlign w:val="center"/>
          </w:tcPr>
          <w:p w14:paraId="6C19862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52,161.72 </w:t>
            </w:r>
          </w:p>
        </w:tc>
        <w:tc>
          <w:tcPr>
            <w:tcW w:w="1157" w:type="dxa"/>
            <w:tcBorders>
              <w:top w:val="nil"/>
              <w:left w:val="nil"/>
              <w:bottom w:val="nil"/>
              <w:right w:val="nil"/>
            </w:tcBorders>
            <w:shd w:val="clear" w:color="auto" w:fill="auto"/>
            <w:vAlign w:val="center"/>
          </w:tcPr>
          <w:p w14:paraId="2A3BAFA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55,102.32 </w:t>
            </w:r>
          </w:p>
        </w:tc>
        <w:tc>
          <w:tcPr>
            <w:tcW w:w="1157" w:type="dxa"/>
            <w:tcBorders>
              <w:top w:val="nil"/>
              <w:left w:val="nil"/>
              <w:bottom w:val="nil"/>
              <w:right w:val="nil"/>
            </w:tcBorders>
            <w:shd w:val="clear" w:color="auto" w:fill="auto"/>
            <w:vAlign w:val="center"/>
          </w:tcPr>
          <w:p w14:paraId="4ECD6EE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58,327.88 </w:t>
            </w:r>
          </w:p>
        </w:tc>
        <w:tc>
          <w:tcPr>
            <w:tcW w:w="1157" w:type="dxa"/>
            <w:tcBorders>
              <w:top w:val="nil"/>
              <w:left w:val="nil"/>
              <w:bottom w:val="nil"/>
              <w:right w:val="nil"/>
            </w:tcBorders>
            <w:shd w:val="clear" w:color="auto" w:fill="auto"/>
            <w:vAlign w:val="center"/>
          </w:tcPr>
          <w:p w14:paraId="3A2495B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61,553.70 </w:t>
            </w:r>
          </w:p>
        </w:tc>
        <w:tc>
          <w:tcPr>
            <w:tcW w:w="1157" w:type="dxa"/>
            <w:tcBorders>
              <w:top w:val="nil"/>
              <w:left w:val="nil"/>
              <w:bottom w:val="nil"/>
              <w:right w:val="nil"/>
            </w:tcBorders>
            <w:shd w:val="clear" w:color="auto" w:fill="auto"/>
            <w:vAlign w:val="center"/>
          </w:tcPr>
          <w:p w14:paraId="288F983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64,303.98 </w:t>
            </w:r>
          </w:p>
        </w:tc>
        <w:tc>
          <w:tcPr>
            <w:tcW w:w="1157" w:type="dxa"/>
            <w:tcBorders>
              <w:top w:val="nil"/>
              <w:left w:val="nil"/>
              <w:bottom w:val="nil"/>
              <w:right w:val="nil"/>
            </w:tcBorders>
            <w:shd w:val="clear" w:color="auto" w:fill="auto"/>
            <w:vAlign w:val="center"/>
          </w:tcPr>
          <w:p w14:paraId="27CF6BEB"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65,531.70 </w:t>
            </w:r>
          </w:p>
        </w:tc>
        <w:tc>
          <w:tcPr>
            <w:tcW w:w="1157" w:type="dxa"/>
            <w:tcBorders>
              <w:top w:val="nil"/>
              <w:left w:val="nil"/>
              <w:bottom w:val="nil"/>
              <w:right w:val="nil"/>
            </w:tcBorders>
            <w:shd w:val="clear" w:color="auto" w:fill="auto"/>
            <w:vAlign w:val="center"/>
          </w:tcPr>
          <w:p w14:paraId="5B6BEC76"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66,784.12 </w:t>
            </w:r>
          </w:p>
        </w:tc>
        <w:tc>
          <w:tcPr>
            <w:tcW w:w="1157" w:type="dxa"/>
            <w:tcBorders>
              <w:top w:val="nil"/>
              <w:left w:val="nil"/>
              <w:bottom w:val="nil"/>
              <w:right w:val="nil"/>
            </w:tcBorders>
            <w:shd w:val="clear" w:color="auto" w:fill="auto"/>
            <w:vAlign w:val="center"/>
          </w:tcPr>
          <w:p w14:paraId="565B5FC1"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65,537.16 </w:t>
            </w:r>
          </w:p>
        </w:tc>
        <w:tc>
          <w:tcPr>
            <w:tcW w:w="1157" w:type="dxa"/>
            <w:tcBorders>
              <w:top w:val="nil"/>
              <w:left w:val="nil"/>
              <w:bottom w:val="nil"/>
              <w:right w:val="nil"/>
            </w:tcBorders>
            <w:shd w:val="clear" w:color="auto" w:fill="auto"/>
            <w:vAlign w:val="center"/>
          </w:tcPr>
          <w:p w14:paraId="0A7556BE"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68,066.96 </w:t>
            </w:r>
          </w:p>
        </w:tc>
      </w:tr>
      <w:tr w:rsidR="008D7861" w:rsidRPr="00B831AA" w14:paraId="648A355C" w14:textId="77777777" w:rsidTr="008D7861">
        <w:trPr>
          <w:trHeight w:val="163"/>
          <w:jc w:val="center"/>
        </w:trPr>
        <w:tc>
          <w:tcPr>
            <w:tcW w:w="829" w:type="dxa"/>
            <w:tcBorders>
              <w:top w:val="nil"/>
              <w:left w:val="nil"/>
              <w:bottom w:val="nil"/>
              <w:right w:val="nil"/>
            </w:tcBorders>
            <w:shd w:val="clear" w:color="auto" w:fill="auto"/>
            <w:noWrap/>
          </w:tcPr>
          <w:p w14:paraId="176F1456"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B6BEDAD"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1689D5C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27.8783 </w:t>
            </w:r>
          </w:p>
        </w:tc>
        <w:tc>
          <w:tcPr>
            <w:tcW w:w="1157" w:type="dxa"/>
            <w:tcBorders>
              <w:top w:val="nil"/>
              <w:left w:val="nil"/>
              <w:bottom w:val="nil"/>
              <w:right w:val="nil"/>
            </w:tcBorders>
            <w:shd w:val="clear" w:color="auto" w:fill="auto"/>
            <w:vAlign w:val="center"/>
          </w:tcPr>
          <w:p w14:paraId="40DBC5A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28.6603 </w:t>
            </w:r>
          </w:p>
        </w:tc>
        <w:tc>
          <w:tcPr>
            <w:tcW w:w="1157" w:type="dxa"/>
            <w:tcBorders>
              <w:top w:val="nil"/>
              <w:left w:val="nil"/>
              <w:bottom w:val="nil"/>
              <w:right w:val="nil"/>
            </w:tcBorders>
            <w:shd w:val="clear" w:color="auto" w:fill="auto"/>
            <w:vAlign w:val="center"/>
          </w:tcPr>
          <w:p w14:paraId="4A3B847E"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30.2760 </w:t>
            </w:r>
          </w:p>
        </w:tc>
        <w:tc>
          <w:tcPr>
            <w:tcW w:w="1157" w:type="dxa"/>
            <w:tcBorders>
              <w:top w:val="nil"/>
              <w:left w:val="nil"/>
              <w:bottom w:val="nil"/>
              <w:right w:val="nil"/>
            </w:tcBorders>
            <w:shd w:val="clear" w:color="auto" w:fill="auto"/>
            <w:vAlign w:val="center"/>
          </w:tcPr>
          <w:p w14:paraId="6856BF4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32.0483 </w:t>
            </w:r>
          </w:p>
        </w:tc>
        <w:tc>
          <w:tcPr>
            <w:tcW w:w="1157" w:type="dxa"/>
            <w:tcBorders>
              <w:top w:val="nil"/>
              <w:left w:val="nil"/>
              <w:bottom w:val="nil"/>
              <w:right w:val="nil"/>
            </w:tcBorders>
            <w:shd w:val="clear" w:color="auto" w:fill="auto"/>
            <w:vAlign w:val="center"/>
          </w:tcPr>
          <w:p w14:paraId="62F4B0A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33.8207 </w:t>
            </w:r>
          </w:p>
        </w:tc>
        <w:tc>
          <w:tcPr>
            <w:tcW w:w="1157" w:type="dxa"/>
            <w:tcBorders>
              <w:top w:val="nil"/>
              <w:left w:val="nil"/>
              <w:bottom w:val="nil"/>
              <w:right w:val="nil"/>
            </w:tcBorders>
            <w:shd w:val="clear" w:color="auto" w:fill="auto"/>
            <w:vAlign w:val="center"/>
          </w:tcPr>
          <w:p w14:paraId="602ACB4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35.3319 </w:t>
            </w:r>
          </w:p>
        </w:tc>
        <w:tc>
          <w:tcPr>
            <w:tcW w:w="1157" w:type="dxa"/>
            <w:tcBorders>
              <w:top w:val="nil"/>
              <w:left w:val="nil"/>
              <w:bottom w:val="nil"/>
              <w:right w:val="nil"/>
            </w:tcBorders>
            <w:shd w:val="clear" w:color="auto" w:fill="auto"/>
            <w:vAlign w:val="center"/>
          </w:tcPr>
          <w:p w14:paraId="64C5CC0B"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36.0063 </w:t>
            </w:r>
          </w:p>
        </w:tc>
        <w:tc>
          <w:tcPr>
            <w:tcW w:w="1157" w:type="dxa"/>
            <w:tcBorders>
              <w:top w:val="nil"/>
              <w:left w:val="nil"/>
              <w:bottom w:val="nil"/>
              <w:right w:val="nil"/>
            </w:tcBorders>
            <w:shd w:val="clear" w:color="auto" w:fill="auto"/>
            <w:vAlign w:val="center"/>
          </w:tcPr>
          <w:p w14:paraId="1331ACFF"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36.6945 </w:t>
            </w:r>
          </w:p>
        </w:tc>
        <w:tc>
          <w:tcPr>
            <w:tcW w:w="1157" w:type="dxa"/>
            <w:tcBorders>
              <w:top w:val="nil"/>
              <w:left w:val="nil"/>
              <w:bottom w:val="nil"/>
              <w:right w:val="nil"/>
            </w:tcBorders>
            <w:shd w:val="clear" w:color="auto" w:fill="auto"/>
            <w:vAlign w:val="center"/>
          </w:tcPr>
          <w:p w14:paraId="73C674C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36.0094 </w:t>
            </w:r>
          </w:p>
        </w:tc>
        <w:tc>
          <w:tcPr>
            <w:tcW w:w="1157" w:type="dxa"/>
            <w:tcBorders>
              <w:top w:val="nil"/>
              <w:left w:val="nil"/>
              <w:bottom w:val="nil"/>
              <w:right w:val="nil"/>
            </w:tcBorders>
            <w:shd w:val="clear" w:color="auto" w:fill="auto"/>
            <w:vAlign w:val="center"/>
          </w:tcPr>
          <w:p w14:paraId="1F7B9EDD"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37.3994 </w:t>
            </w:r>
          </w:p>
        </w:tc>
      </w:tr>
      <w:tr w:rsidR="008D7861" w:rsidRPr="00B831AA" w14:paraId="72E5C7A8" w14:textId="77777777" w:rsidTr="008D7861">
        <w:trPr>
          <w:trHeight w:val="163"/>
          <w:jc w:val="center"/>
        </w:trPr>
        <w:tc>
          <w:tcPr>
            <w:tcW w:w="829" w:type="dxa"/>
            <w:tcBorders>
              <w:top w:val="nil"/>
              <w:left w:val="nil"/>
              <w:bottom w:val="nil"/>
              <w:right w:val="nil"/>
            </w:tcBorders>
            <w:shd w:val="clear" w:color="auto" w:fill="auto"/>
            <w:noWrap/>
          </w:tcPr>
          <w:p w14:paraId="252E09A7"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2350F7A"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789FA3EB"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26.0197 </w:t>
            </w:r>
          </w:p>
        </w:tc>
        <w:tc>
          <w:tcPr>
            <w:tcW w:w="1157" w:type="dxa"/>
            <w:tcBorders>
              <w:top w:val="nil"/>
              <w:left w:val="nil"/>
              <w:bottom w:val="nil"/>
              <w:right w:val="nil"/>
            </w:tcBorders>
            <w:shd w:val="clear" w:color="auto" w:fill="auto"/>
            <w:vAlign w:val="center"/>
          </w:tcPr>
          <w:p w14:paraId="1F605E1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26.7496 </w:t>
            </w:r>
          </w:p>
        </w:tc>
        <w:tc>
          <w:tcPr>
            <w:tcW w:w="1157" w:type="dxa"/>
            <w:tcBorders>
              <w:top w:val="nil"/>
              <w:left w:val="nil"/>
              <w:bottom w:val="nil"/>
              <w:right w:val="nil"/>
            </w:tcBorders>
            <w:shd w:val="clear" w:color="auto" w:fill="auto"/>
            <w:vAlign w:val="center"/>
          </w:tcPr>
          <w:p w14:paraId="4F066B9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28.2577 </w:t>
            </w:r>
          </w:p>
        </w:tc>
        <w:tc>
          <w:tcPr>
            <w:tcW w:w="1157" w:type="dxa"/>
            <w:tcBorders>
              <w:top w:val="nil"/>
              <w:left w:val="nil"/>
              <w:bottom w:val="nil"/>
              <w:right w:val="nil"/>
            </w:tcBorders>
            <w:shd w:val="clear" w:color="auto" w:fill="auto"/>
            <w:vAlign w:val="center"/>
          </w:tcPr>
          <w:p w14:paraId="445AC53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29.9117 </w:t>
            </w:r>
          </w:p>
        </w:tc>
        <w:tc>
          <w:tcPr>
            <w:tcW w:w="1157" w:type="dxa"/>
            <w:tcBorders>
              <w:top w:val="nil"/>
              <w:left w:val="nil"/>
              <w:bottom w:val="nil"/>
              <w:right w:val="nil"/>
            </w:tcBorders>
            <w:shd w:val="clear" w:color="auto" w:fill="auto"/>
            <w:vAlign w:val="center"/>
          </w:tcPr>
          <w:p w14:paraId="694CB9C0"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31.5659 </w:t>
            </w:r>
          </w:p>
        </w:tc>
        <w:tc>
          <w:tcPr>
            <w:tcW w:w="1157" w:type="dxa"/>
            <w:tcBorders>
              <w:top w:val="nil"/>
              <w:left w:val="nil"/>
              <w:bottom w:val="nil"/>
              <w:right w:val="nil"/>
            </w:tcBorders>
            <w:shd w:val="clear" w:color="auto" w:fill="auto"/>
            <w:vAlign w:val="center"/>
          </w:tcPr>
          <w:p w14:paraId="3F7EF4BC"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32.9764 </w:t>
            </w:r>
          </w:p>
        </w:tc>
        <w:tc>
          <w:tcPr>
            <w:tcW w:w="1157" w:type="dxa"/>
            <w:tcBorders>
              <w:top w:val="nil"/>
              <w:left w:val="nil"/>
              <w:bottom w:val="nil"/>
              <w:right w:val="nil"/>
            </w:tcBorders>
            <w:shd w:val="clear" w:color="auto" w:fill="auto"/>
            <w:vAlign w:val="center"/>
          </w:tcPr>
          <w:p w14:paraId="047F9F0D"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2F056587"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57" w:type="dxa"/>
            <w:tcBorders>
              <w:top w:val="nil"/>
              <w:left w:val="nil"/>
              <w:bottom w:val="nil"/>
              <w:right w:val="nil"/>
            </w:tcBorders>
            <w:shd w:val="clear" w:color="auto" w:fill="auto"/>
            <w:vAlign w:val="center"/>
          </w:tcPr>
          <w:p w14:paraId="7D14C18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33.6088 </w:t>
            </w:r>
          </w:p>
        </w:tc>
        <w:tc>
          <w:tcPr>
            <w:tcW w:w="1157" w:type="dxa"/>
            <w:tcBorders>
              <w:top w:val="nil"/>
              <w:left w:val="nil"/>
              <w:bottom w:val="nil"/>
              <w:right w:val="nil"/>
            </w:tcBorders>
            <w:shd w:val="clear" w:color="auto" w:fill="auto"/>
            <w:vAlign w:val="center"/>
          </w:tcPr>
          <w:p w14:paraId="20518847"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8D7861" w:rsidRPr="00B831AA" w14:paraId="5F570B40" w14:textId="77777777" w:rsidTr="008D7861">
        <w:trPr>
          <w:trHeight w:val="163"/>
          <w:jc w:val="center"/>
        </w:trPr>
        <w:tc>
          <w:tcPr>
            <w:tcW w:w="829" w:type="dxa"/>
            <w:tcBorders>
              <w:top w:val="nil"/>
              <w:left w:val="nil"/>
              <w:bottom w:val="nil"/>
              <w:right w:val="nil"/>
            </w:tcBorders>
            <w:shd w:val="clear" w:color="auto" w:fill="auto"/>
            <w:noWrap/>
          </w:tcPr>
          <w:p w14:paraId="74297D40"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6B6FEF3"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655FB67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24.3935 </w:t>
            </w:r>
          </w:p>
        </w:tc>
        <w:tc>
          <w:tcPr>
            <w:tcW w:w="1157" w:type="dxa"/>
            <w:tcBorders>
              <w:top w:val="nil"/>
              <w:left w:val="nil"/>
              <w:bottom w:val="nil"/>
              <w:right w:val="nil"/>
            </w:tcBorders>
            <w:shd w:val="clear" w:color="auto" w:fill="auto"/>
            <w:vAlign w:val="center"/>
          </w:tcPr>
          <w:p w14:paraId="23E8261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25.0777 </w:t>
            </w:r>
          </w:p>
        </w:tc>
        <w:tc>
          <w:tcPr>
            <w:tcW w:w="1157" w:type="dxa"/>
            <w:tcBorders>
              <w:top w:val="nil"/>
              <w:left w:val="nil"/>
              <w:bottom w:val="nil"/>
              <w:right w:val="nil"/>
            </w:tcBorders>
            <w:shd w:val="clear" w:color="auto" w:fill="auto"/>
            <w:vAlign w:val="center"/>
          </w:tcPr>
          <w:p w14:paraId="1C09E393"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26.4915 </w:t>
            </w:r>
          </w:p>
        </w:tc>
        <w:tc>
          <w:tcPr>
            <w:tcW w:w="1157" w:type="dxa"/>
            <w:tcBorders>
              <w:top w:val="nil"/>
              <w:left w:val="nil"/>
              <w:bottom w:val="nil"/>
              <w:right w:val="nil"/>
            </w:tcBorders>
            <w:shd w:val="clear" w:color="auto" w:fill="auto"/>
            <w:vAlign w:val="center"/>
          </w:tcPr>
          <w:p w14:paraId="426C401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28.0422 </w:t>
            </w:r>
          </w:p>
        </w:tc>
        <w:tc>
          <w:tcPr>
            <w:tcW w:w="1157" w:type="dxa"/>
            <w:tcBorders>
              <w:top w:val="nil"/>
              <w:left w:val="nil"/>
              <w:bottom w:val="nil"/>
              <w:right w:val="nil"/>
            </w:tcBorders>
            <w:shd w:val="clear" w:color="auto" w:fill="auto"/>
            <w:vAlign w:val="center"/>
          </w:tcPr>
          <w:p w14:paraId="4DE47DD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29.5931 </w:t>
            </w:r>
          </w:p>
        </w:tc>
        <w:tc>
          <w:tcPr>
            <w:tcW w:w="1157" w:type="dxa"/>
            <w:tcBorders>
              <w:top w:val="nil"/>
              <w:left w:val="nil"/>
              <w:bottom w:val="nil"/>
              <w:right w:val="nil"/>
            </w:tcBorders>
            <w:shd w:val="clear" w:color="auto" w:fill="auto"/>
            <w:vAlign w:val="center"/>
          </w:tcPr>
          <w:p w14:paraId="51BC6AC2"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30.9154 </w:t>
            </w:r>
          </w:p>
        </w:tc>
        <w:tc>
          <w:tcPr>
            <w:tcW w:w="1157" w:type="dxa"/>
            <w:tcBorders>
              <w:top w:val="nil"/>
              <w:left w:val="nil"/>
              <w:bottom w:val="nil"/>
              <w:right w:val="nil"/>
            </w:tcBorders>
            <w:shd w:val="clear" w:color="auto" w:fill="auto"/>
            <w:vAlign w:val="center"/>
          </w:tcPr>
          <w:p w14:paraId="44588385"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31.5056 </w:t>
            </w:r>
          </w:p>
        </w:tc>
        <w:tc>
          <w:tcPr>
            <w:tcW w:w="1157" w:type="dxa"/>
            <w:tcBorders>
              <w:top w:val="nil"/>
              <w:left w:val="nil"/>
              <w:bottom w:val="nil"/>
              <w:right w:val="nil"/>
            </w:tcBorders>
            <w:shd w:val="clear" w:color="auto" w:fill="auto"/>
            <w:vAlign w:val="center"/>
          </w:tcPr>
          <w:p w14:paraId="12BA6680"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32.1077 </w:t>
            </w:r>
          </w:p>
        </w:tc>
        <w:tc>
          <w:tcPr>
            <w:tcW w:w="1157" w:type="dxa"/>
            <w:tcBorders>
              <w:top w:val="nil"/>
              <w:left w:val="nil"/>
              <w:bottom w:val="nil"/>
              <w:right w:val="nil"/>
            </w:tcBorders>
            <w:shd w:val="clear" w:color="auto" w:fill="auto"/>
            <w:vAlign w:val="center"/>
          </w:tcPr>
          <w:p w14:paraId="13FB0688"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31.5082 </w:t>
            </w:r>
          </w:p>
        </w:tc>
        <w:tc>
          <w:tcPr>
            <w:tcW w:w="1157" w:type="dxa"/>
            <w:tcBorders>
              <w:top w:val="nil"/>
              <w:left w:val="nil"/>
              <w:bottom w:val="nil"/>
              <w:right w:val="nil"/>
            </w:tcBorders>
            <w:shd w:val="clear" w:color="auto" w:fill="auto"/>
            <w:vAlign w:val="center"/>
          </w:tcPr>
          <w:p w14:paraId="20365491"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32.7245 </w:t>
            </w:r>
          </w:p>
        </w:tc>
      </w:tr>
      <w:tr w:rsidR="008D7861" w:rsidRPr="00B831AA" w14:paraId="3ED10FE1" w14:textId="77777777" w:rsidTr="008D7861">
        <w:trPr>
          <w:trHeight w:val="163"/>
          <w:jc w:val="center"/>
        </w:trPr>
        <w:tc>
          <w:tcPr>
            <w:tcW w:w="829" w:type="dxa"/>
            <w:tcBorders>
              <w:top w:val="nil"/>
              <w:left w:val="nil"/>
              <w:bottom w:val="nil"/>
              <w:right w:val="nil"/>
            </w:tcBorders>
            <w:shd w:val="clear" w:color="auto" w:fill="auto"/>
            <w:noWrap/>
          </w:tcPr>
          <w:p w14:paraId="29578884" w14:textId="77777777" w:rsidR="008D7861" w:rsidRPr="00B831AA" w:rsidRDefault="008D7861" w:rsidP="008D7861">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E1D09DF" w14:textId="77777777" w:rsidR="008D7861" w:rsidRPr="00B831AA" w:rsidRDefault="008D7861" w:rsidP="008D7861">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5B10624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1,951.48 </w:t>
            </w:r>
          </w:p>
        </w:tc>
        <w:tc>
          <w:tcPr>
            <w:tcW w:w="1157" w:type="dxa"/>
            <w:tcBorders>
              <w:top w:val="nil"/>
              <w:left w:val="nil"/>
              <w:bottom w:val="nil"/>
              <w:right w:val="nil"/>
            </w:tcBorders>
            <w:shd w:val="clear" w:color="auto" w:fill="auto"/>
            <w:vAlign w:val="center"/>
          </w:tcPr>
          <w:p w14:paraId="1E978627"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2,006.22 </w:t>
            </w:r>
          </w:p>
        </w:tc>
        <w:tc>
          <w:tcPr>
            <w:tcW w:w="1157" w:type="dxa"/>
            <w:tcBorders>
              <w:top w:val="nil"/>
              <w:left w:val="nil"/>
              <w:bottom w:val="nil"/>
              <w:right w:val="nil"/>
            </w:tcBorders>
            <w:shd w:val="clear" w:color="auto" w:fill="auto"/>
            <w:vAlign w:val="center"/>
          </w:tcPr>
          <w:p w14:paraId="360254C5"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2,119.32 </w:t>
            </w:r>
          </w:p>
        </w:tc>
        <w:tc>
          <w:tcPr>
            <w:tcW w:w="1157" w:type="dxa"/>
            <w:tcBorders>
              <w:top w:val="nil"/>
              <w:left w:val="nil"/>
              <w:bottom w:val="nil"/>
              <w:right w:val="nil"/>
            </w:tcBorders>
            <w:shd w:val="clear" w:color="auto" w:fill="auto"/>
            <w:vAlign w:val="center"/>
          </w:tcPr>
          <w:p w14:paraId="127AD1CD"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2,243.38 </w:t>
            </w:r>
          </w:p>
        </w:tc>
        <w:tc>
          <w:tcPr>
            <w:tcW w:w="1157" w:type="dxa"/>
            <w:tcBorders>
              <w:top w:val="nil"/>
              <w:left w:val="nil"/>
              <w:bottom w:val="nil"/>
              <w:right w:val="nil"/>
            </w:tcBorders>
            <w:shd w:val="clear" w:color="auto" w:fill="auto"/>
            <w:vAlign w:val="center"/>
          </w:tcPr>
          <w:p w14:paraId="0CCF5CD9"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2,367.45 </w:t>
            </w:r>
          </w:p>
        </w:tc>
        <w:tc>
          <w:tcPr>
            <w:tcW w:w="1157" w:type="dxa"/>
            <w:tcBorders>
              <w:top w:val="nil"/>
              <w:left w:val="nil"/>
              <w:bottom w:val="nil"/>
              <w:right w:val="nil"/>
            </w:tcBorders>
            <w:shd w:val="clear" w:color="auto" w:fill="auto"/>
            <w:vAlign w:val="center"/>
          </w:tcPr>
          <w:p w14:paraId="0A29AD3A"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2,473.23 </w:t>
            </w:r>
          </w:p>
        </w:tc>
        <w:tc>
          <w:tcPr>
            <w:tcW w:w="1157" w:type="dxa"/>
            <w:tcBorders>
              <w:top w:val="nil"/>
              <w:left w:val="nil"/>
              <w:bottom w:val="nil"/>
              <w:right w:val="nil"/>
            </w:tcBorders>
            <w:shd w:val="clear" w:color="auto" w:fill="auto"/>
            <w:vAlign w:val="center"/>
          </w:tcPr>
          <w:p w14:paraId="7BE74CFA"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2,520.45 </w:t>
            </w:r>
          </w:p>
        </w:tc>
        <w:tc>
          <w:tcPr>
            <w:tcW w:w="1157" w:type="dxa"/>
            <w:tcBorders>
              <w:top w:val="nil"/>
              <w:left w:val="nil"/>
              <w:bottom w:val="nil"/>
              <w:right w:val="nil"/>
            </w:tcBorders>
            <w:shd w:val="clear" w:color="auto" w:fill="auto"/>
            <w:vAlign w:val="center"/>
          </w:tcPr>
          <w:p w14:paraId="73811AE3"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2,568.62 </w:t>
            </w:r>
          </w:p>
        </w:tc>
        <w:tc>
          <w:tcPr>
            <w:tcW w:w="1157" w:type="dxa"/>
            <w:tcBorders>
              <w:top w:val="nil"/>
              <w:left w:val="nil"/>
              <w:bottom w:val="nil"/>
              <w:right w:val="nil"/>
            </w:tcBorders>
            <w:shd w:val="clear" w:color="auto" w:fill="auto"/>
            <w:vAlign w:val="center"/>
          </w:tcPr>
          <w:p w14:paraId="3AF17146" w14:textId="77777777" w:rsidR="008D7861" w:rsidRPr="00B831AA" w:rsidRDefault="008D7861" w:rsidP="008D7861">
            <w:pPr>
              <w:autoSpaceDE/>
              <w:autoSpaceDN/>
              <w:adjustRightInd/>
              <w:jc w:val="right"/>
              <w:rPr>
                <w:rFonts w:ascii="Calibri" w:hAnsi="Calibri" w:cs="Calibri"/>
                <w:sz w:val="20"/>
                <w:szCs w:val="20"/>
              </w:rPr>
            </w:pPr>
            <w:r w:rsidRPr="00B831AA">
              <w:rPr>
                <w:rFonts w:ascii="Calibri" w:hAnsi="Calibri" w:cs="Calibri"/>
                <w:sz w:val="20"/>
                <w:szCs w:val="20"/>
              </w:rPr>
              <w:t xml:space="preserve"> 2,520.66 </w:t>
            </w:r>
          </w:p>
        </w:tc>
        <w:tc>
          <w:tcPr>
            <w:tcW w:w="1157" w:type="dxa"/>
            <w:tcBorders>
              <w:top w:val="nil"/>
              <w:left w:val="nil"/>
              <w:bottom w:val="nil"/>
              <w:right w:val="nil"/>
            </w:tcBorders>
            <w:shd w:val="clear" w:color="auto" w:fill="auto"/>
            <w:vAlign w:val="center"/>
          </w:tcPr>
          <w:p w14:paraId="5B93592E" w14:textId="77777777" w:rsidR="008D7861" w:rsidRPr="00B831AA" w:rsidRDefault="008D7861" w:rsidP="008D7861">
            <w:pPr>
              <w:autoSpaceDE/>
              <w:autoSpaceDN/>
              <w:adjustRightInd/>
              <w:jc w:val="center"/>
              <w:rPr>
                <w:rFonts w:ascii="Calibri" w:hAnsi="Calibri" w:cs="Calibri"/>
                <w:sz w:val="20"/>
                <w:szCs w:val="20"/>
              </w:rPr>
            </w:pPr>
            <w:r w:rsidRPr="00B831AA">
              <w:rPr>
                <w:rFonts w:ascii="Calibri" w:hAnsi="Calibri" w:cs="Calibri"/>
                <w:sz w:val="20"/>
                <w:szCs w:val="20"/>
              </w:rPr>
              <w:t xml:space="preserve"> 2,617.96 </w:t>
            </w:r>
          </w:p>
        </w:tc>
      </w:tr>
    </w:tbl>
    <w:p w14:paraId="755B003B" w14:textId="77777777" w:rsidR="008D7861" w:rsidRPr="00B831AA" w:rsidRDefault="008D7861" w:rsidP="008D7861">
      <w:pPr>
        <w:jc w:val="center"/>
        <w:rPr>
          <w:rFonts w:ascii="Bookman Old Style" w:eastAsiaTheme="minorHAnsi" w:hAnsi="Bookman Old Style" w:cstheme="minorBidi"/>
          <w:szCs w:val="22"/>
        </w:rPr>
      </w:pPr>
    </w:p>
    <w:p w14:paraId="3F24BAF0" w14:textId="77777777" w:rsidR="008D7861" w:rsidRPr="00B831AA" w:rsidRDefault="008D7861">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7F246B6A" w14:textId="77777777" w:rsidR="00C854FF" w:rsidRPr="00B831AA" w:rsidRDefault="00C854FF" w:rsidP="00C854FF">
      <w:pPr>
        <w:jc w:val="center"/>
        <w:rPr>
          <w:caps/>
        </w:rPr>
      </w:pPr>
      <w:r w:rsidRPr="00B831AA">
        <w:rPr>
          <w:caps/>
        </w:rPr>
        <w:t>2022 SALARY SCHEDULE - Pre April 15, 2005 hires (SS1)</w:t>
      </w:r>
      <w:r w:rsidR="00116BB5">
        <w:rPr>
          <w:caps/>
        </w:rPr>
        <w:t xml:space="preserve"> – </w:t>
      </w:r>
      <w:r w:rsidR="00116BB5">
        <w:rPr>
          <w:i/>
          <w:sz w:val="20"/>
        </w:rPr>
        <w:t>includes mid-year 2% upgrade.</w:t>
      </w:r>
    </w:p>
    <w:p w14:paraId="3339C6BB" w14:textId="77777777" w:rsidR="00C854FF" w:rsidRPr="00B831AA" w:rsidRDefault="00C854FF" w:rsidP="00C854FF">
      <w:pPr>
        <w:rPr>
          <w:rFonts w:ascii="Bookman Old Style" w:eastAsiaTheme="minorHAnsi" w:hAnsi="Bookman Old Style" w:cstheme="minorBidi"/>
          <w:szCs w:val="22"/>
        </w:rPr>
      </w:pPr>
    </w:p>
    <w:tbl>
      <w:tblPr>
        <w:tblW w:w="14192" w:type="dxa"/>
        <w:jc w:val="center"/>
        <w:tblCellMar>
          <w:left w:w="58" w:type="dxa"/>
          <w:right w:w="58" w:type="dxa"/>
        </w:tblCellMar>
        <w:tblLook w:val="04A0" w:firstRow="1" w:lastRow="0" w:firstColumn="1" w:lastColumn="0" w:noHBand="0" w:noVBand="1"/>
      </w:tblPr>
      <w:tblGrid>
        <w:gridCol w:w="849"/>
        <w:gridCol w:w="1493"/>
        <w:gridCol w:w="1185"/>
        <w:gridCol w:w="1185"/>
        <w:gridCol w:w="1185"/>
        <w:gridCol w:w="1185"/>
        <w:gridCol w:w="1185"/>
        <w:gridCol w:w="1185"/>
        <w:gridCol w:w="1185"/>
        <w:gridCol w:w="1185"/>
        <w:gridCol w:w="1185"/>
        <w:gridCol w:w="1185"/>
      </w:tblGrid>
      <w:tr w:rsidR="00C854FF" w:rsidRPr="00B831AA" w14:paraId="36252363" w14:textId="77777777" w:rsidTr="00C854FF">
        <w:trPr>
          <w:trHeight w:val="137"/>
          <w:jc w:val="center"/>
        </w:trPr>
        <w:tc>
          <w:tcPr>
            <w:tcW w:w="849" w:type="dxa"/>
            <w:tcBorders>
              <w:top w:val="nil"/>
              <w:left w:val="nil"/>
              <w:bottom w:val="nil"/>
              <w:right w:val="nil"/>
            </w:tcBorders>
            <w:shd w:val="clear" w:color="auto" w:fill="auto"/>
            <w:hideMark/>
          </w:tcPr>
          <w:p w14:paraId="4A89CC46"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93" w:type="dxa"/>
            <w:tcBorders>
              <w:top w:val="nil"/>
              <w:left w:val="nil"/>
              <w:bottom w:val="nil"/>
              <w:right w:val="nil"/>
            </w:tcBorders>
            <w:shd w:val="clear" w:color="auto" w:fill="auto"/>
            <w:vAlign w:val="center"/>
            <w:hideMark/>
          </w:tcPr>
          <w:p w14:paraId="236E7931" w14:textId="77777777" w:rsidR="00C854FF" w:rsidRPr="00B831AA" w:rsidRDefault="00C854FF" w:rsidP="00C854FF">
            <w:pPr>
              <w:autoSpaceDE/>
              <w:autoSpaceDN/>
              <w:adjustRightInd/>
              <w:jc w:val="center"/>
              <w:rPr>
                <w:rFonts w:ascii="Calibri" w:hAnsi="Calibri" w:cs="Calibri"/>
                <w:b/>
                <w:bCs/>
                <w:sz w:val="20"/>
                <w:szCs w:val="20"/>
              </w:rPr>
            </w:pPr>
          </w:p>
        </w:tc>
        <w:tc>
          <w:tcPr>
            <w:tcW w:w="1185" w:type="dxa"/>
            <w:tcBorders>
              <w:top w:val="nil"/>
              <w:left w:val="nil"/>
              <w:bottom w:val="nil"/>
              <w:right w:val="nil"/>
            </w:tcBorders>
            <w:shd w:val="clear" w:color="auto" w:fill="auto"/>
            <w:hideMark/>
          </w:tcPr>
          <w:p w14:paraId="602C0585"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85" w:type="dxa"/>
            <w:tcBorders>
              <w:top w:val="nil"/>
              <w:left w:val="nil"/>
              <w:bottom w:val="nil"/>
              <w:right w:val="nil"/>
            </w:tcBorders>
            <w:shd w:val="clear" w:color="auto" w:fill="auto"/>
            <w:hideMark/>
          </w:tcPr>
          <w:p w14:paraId="13DCAC6A"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85" w:type="dxa"/>
            <w:tcBorders>
              <w:top w:val="nil"/>
              <w:left w:val="nil"/>
              <w:bottom w:val="nil"/>
              <w:right w:val="nil"/>
            </w:tcBorders>
            <w:shd w:val="clear" w:color="auto" w:fill="auto"/>
            <w:hideMark/>
          </w:tcPr>
          <w:p w14:paraId="13CF23F8"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85" w:type="dxa"/>
            <w:tcBorders>
              <w:top w:val="nil"/>
              <w:left w:val="nil"/>
              <w:bottom w:val="nil"/>
              <w:right w:val="nil"/>
            </w:tcBorders>
            <w:shd w:val="clear" w:color="auto" w:fill="auto"/>
            <w:hideMark/>
          </w:tcPr>
          <w:p w14:paraId="0CA3A32F"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85" w:type="dxa"/>
            <w:tcBorders>
              <w:top w:val="nil"/>
              <w:left w:val="nil"/>
              <w:bottom w:val="nil"/>
              <w:right w:val="nil"/>
            </w:tcBorders>
            <w:shd w:val="clear" w:color="auto" w:fill="auto"/>
            <w:hideMark/>
          </w:tcPr>
          <w:p w14:paraId="7CB7FD7D"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85" w:type="dxa"/>
            <w:tcBorders>
              <w:top w:val="nil"/>
              <w:left w:val="nil"/>
              <w:bottom w:val="nil"/>
              <w:right w:val="nil"/>
            </w:tcBorders>
            <w:shd w:val="clear" w:color="auto" w:fill="auto"/>
            <w:hideMark/>
          </w:tcPr>
          <w:p w14:paraId="3984A630"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85" w:type="dxa"/>
            <w:tcBorders>
              <w:top w:val="nil"/>
              <w:left w:val="nil"/>
              <w:bottom w:val="nil"/>
              <w:right w:val="nil"/>
            </w:tcBorders>
            <w:shd w:val="clear" w:color="auto" w:fill="auto"/>
            <w:hideMark/>
          </w:tcPr>
          <w:p w14:paraId="30E849FE"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85" w:type="dxa"/>
            <w:tcBorders>
              <w:top w:val="nil"/>
              <w:left w:val="nil"/>
              <w:bottom w:val="nil"/>
              <w:right w:val="nil"/>
            </w:tcBorders>
            <w:shd w:val="clear" w:color="auto" w:fill="auto"/>
            <w:hideMark/>
          </w:tcPr>
          <w:p w14:paraId="5A6B64D9"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85" w:type="dxa"/>
            <w:tcBorders>
              <w:top w:val="nil"/>
              <w:left w:val="nil"/>
              <w:bottom w:val="nil"/>
              <w:right w:val="nil"/>
            </w:tcBorders>
            <w:shd w:val="clear" w:color="auto" w:fill="auto"/>
            <w:hideMark/>
          </w:tcPr>
          <w:p w14:paraId="6508AEEC"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85" w:type="dxa"/>
            <w:tcBorders>
              <w:top w:val="nil"/>
              <w:left w:val="nil"/>
              <w:bottom w:val="nil"/>
              <w:right w:val="nil"/>
            </w:tcBorders>
            <w:shd w:val="clear" w:color="auto" w:fill="auto"/>
            <w:hideMark/>
          </w:tcPr>
          <w:p w14:paraId="192B88A0"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C854FF" w:rsidRPr="00B831AA" w14:paraId="1EC93906" w14:textId="77777777" w:rsidTr="00C854FF">
        <w:trPr>
          <w:trHeight w:val="137"/>
          <w:jc w:val="center"/>
        </w:trPr>
        <w:tc>
          <w:tcPr>
            <w:tcW w:w="849" w:type="dxa"/>
            <w:tcBorders>
              <w:top w:val="nil"/>
              <w:left w:val="nil"/>
              <w:bottom w:val="nil"/>
              <w:right w:val="nil"/>
            </w:tcBorders>
            <w:shd w:val="clear" w:color="auto" w:fill="auto"/>
            <w:noWrap/>
          </w:tcPr>
          <w:p w14:paraId="49CB6ED2"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C6750AC" w14:textId="77777777" w:rsidR="00C854FF" w:rsidRPr="00B831AA" w:rsidRDefault="00C854FF" w:rsidP="00C854FF">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428E9CEB"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7426B351"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0BBA235D"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7EEB60DA"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26EF82A2"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4D734902"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5AC4A87E" w14:textId="77777777" w:rsidR="00C854FF" w:rsidRPr="00B831AA" w:rsidRDefault="00C854FF" w:rsidP="00C854FF">
            <w:pPr>
              <w:autoSpaceDE/>
              <w:autoSpaceDN/>
              <w:adjustRightInd/>
              <w:jc w:val="center"/>
              <w:rPr>
                <w:rFonts w:ascii="Calibri" w:hAnsi="Calibri" w:cs="Calibri"/>
                <w:sz w:val="22"/>
                <w:szCs w:val="22"/>
              </w:rPr>
            </w:pPr>
          </w:p>
        </w:tc>
        <w:tc>
          <w:tcPr>
            <w:tcW w:w="1185" w:type="dxa"/>
            <w:tcBorders>
              <w:top w:val="nil"/>
              <w:left w:val="nil"/>
              <w:bottom w:val="nil"/>
              <w:right w:val="nil"/>
            </w:tcBorders>
            <w:shd w:val="clear" w:color="auto" w:fill="auto"/>
            <w:vAlign w:val="center"/>
          </w:tcPr>
          <w:p w14:paraId="4580D0A6" w14:textId="77777777" w:rsidR="00C854FF" w:rsidRPr="00B831AA" w:rsidRDefault="00C854FF" w:rsidP="00C854FF">
            <w:pPr>
              <w:autoSpaceDE/>
              <w:autoSpaceDN/>
              <w:adjustRightInd/>
              <w:jc w:val="center"/>
              <w:rPr>
                <w:rFonts w:ascii="Calibri" w:hAnsi="Calibri" w:cs="Calibri"/>
                <w:sz w:val="22"/>
                <w:szCs w:val="22"/>
              </w:rPr>
            </w:pPr>
          </w:p>
        </w:tc>
        <w:tc>
          <w:tcPr>
            <w:tcW w:w="1185" w:type="dxa"/>
            <w:tcBorders>
              <w:top w:val="nil"/>
              <w:left w:val="nil"/>
              <w:bottom w:val="nil"/>
              <w:right w:val="nil"/>
            </w:tcBorders>
            <w:shd w:val="clear" w:color="auto" w:fill="auto"/>
            <w:vAlign w:val="center"/>
          </w:tcPr>
          <w:p w14:paraId="79D15933" w14:textId="77777777" w:rsidR="00C854FF" w:rsidRPr="00B831AA" w:rsidRDefault="00C854FF" w:rsidP="00C854F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6F58051E" w14:textId="77777777" w:rsidR="00C854FF" w:rsidRPr="00B831AA" w:rsidRDefault="00C854FF" w:rsidP="00C854FF">
            <w:pPr>
              <w:autoSpaceDE/>
              <w:autoSpaceDN/>
              <w:adjustRightInd/>
              <w:jc w:val="center"/>
              <w:rPr>
                <w:rFonts w:ascii="Calibri" w:hAnsi="Calibri" w:cs="Calibri"/>
                <w:sz w:val="22"/>
                <w:szCs w:val="22"/>
              </w:rPr>
            </w:pPr>
          </w:p>
        </w:tc>
      </w:tr>
      <w:tr w:rsidR="00C854FF" w:rsidRPr="00B831AA" w14:paraId="66083ABF" w14:textId="77777777" w:rsidTr="00C854FF">
        <w:trPr>
          <w:trHeight w:val="137"/>
          <w:jc w:val="center"/>
        </w:trPr>
        <w:tc>
          <w:tcPr>
            <w:tcW w:w="849" w:type="dxa"/>
            <w:tcBorders>
              <w:top w:val="nil"/>
              <w:left w:val="nil"/>
              <w:bottom w:val="nil"/>
              <w:right w:val="nil"/>
            </w:tcBorders>
            <w:shd w:val="clear" w:color="auto" w:fill="auto"/>
            <w:noWrap/>
          </w:tcPr>
          <w:p w14:paraId="289D6F07"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15</w:t>
            </w:r>
          </w:p>
        </w:tc>
        <w:tc>
          <w:tcPr>
            <w:tcW w:w="1493" w:type="dxa"/>
            <w:tcBorders>
              <w:top w:val="nil"/>
              <w:left w:val="nil"/>
              <w:bottom w:val="nil"/>
              <w:right w:val="nil"/>
            </w:tcBorders>
            <w:shd w:val="clear" w:color="auto" w:fill="auto"/>
            <w:vAlign w:val="center"/>
          </w:tcPr>
          <w:p w14:paraId="3AB91CD6"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6A94078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54,838.19 </w:t>
            </w:r>
          </w:p>
        </w:tc>
        <w:tc>
          <w:tcPr>
            <w:tcW w:w="1185" w:type="dxa"/>
            <w:tcBorders>
              <w:top w:val="nil"/>
              <w:left w:val="nil"/>
              <w:bottom w:val="nil"/>
              <w:right w:val="nil"/>
            </w:tcBorders>
            <w:shd w:val="clear" w:color="auto" w:fill="auto"/>
            <w:vAlign w:val="center"/>
          </w:tcPr>
          <w:p w14:paraId="4BF25C7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56,457.43 </w:t>
            </w:r>
          </w:p>
        </w:tc>
        <w:tc>
          <w:tcPr>
            <w:tcW w:w="1185" w:type="dxa"/>
            <w:tcBorders>
              <w:top w:val="nil"/>
              <w:left w:val="nil"/>
              <w:bottom w:val="nil"/>
              <w:right w:val="nil"/>
            </w:tcBorders>
            <w:shd w:val="clear" w:color="auto" w:fill="auto"/>
            <w:vAlign w:val="center"/>
          </w:tcPr>
          <w:p w14:paraId="2BD28D4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59,790.14 </w:t>
            </w:r>
          </w:p>
        </w:tc>
        <w:tc>
          <w:tcPr>
            <w:tcW w:w="1185" w:type="dxa"/>
            <w:tcBorders>
              <w:top w:val="nil"/>
              <w:left w:val="nil"/>
              <w:bottom w:val="nil"/>
              <w:right w:val="nil"/>
            </w:tcBorders>
            <w:shd w:val="clear" w:color="auto" w:fill="auto"/>
            <w:vAlign w:val="center"/>
          </w:tcPr>
          <w:p w14:paraId="47820E1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63,028.37 </w:t>
            </w:r>
          </w:p>
        </w:tc>
        <w:tc>
          <w:tcPr>
            <w:tcW w:w="1185" w:type="dxa"/>
            <w:tcBorders>
              <w:top w:val="nil"/>
              <w:left w:val="nil"/>
              <w:bottom w:val="nil"/>
              <w:right w:val="nil"/>
            </w:tcBorders>
            <w:shd w:val="clear" w:color="auto" w:fill="auto"/>
            <w:vAlign w:val="center"/>
          </w:tcPr>
          <w:p w14:paraId="6364796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66,456.08 </w:t>
            </w:r>
          </w:p>
        </w:tc>
        <w:tc>
          <w:tcPr>
            <w:tcW w:w="1185" w:type="dxa"/>
            <w:tcBorders>
              <w:top w:val="nil"/>
              <w:left w:val="nil"/>
              <w:bottom w:val="nil"/>
              <w:right w:val="nil"/>
            </w:tcBorders>
            <w:shd w:val="clear" w:color="auto" w:fill="auto"/>
            <w:vAlign w:val="center"/>
          </w:tcPr>
          <w:p w14:paraId="209147F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69,693.79 </w:t>
            </w:r>
          </w:p>
        </w:tc>
        <w:tc>
          <w:tcPr>
            <w:tcW w:w="1185" w:type="dxa"/>
            <w:tcBorders>
              <w:top w:val="nil"/>
              <w:left w:val="nil"/>
              <w:bottom w:val="nil"/>
              <w:right w:val="nil"/>
            </w:tcBorders>
            <w:shd w:val="clear" w:color="auto" w:fill="auto"/>
            <w:vAlign w:val="center"/>
          </w:tcPr>
          <w:p w14:paraId="0082C4BF"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71,029.06 </w:t>
            </w:r>
          </w:p>
        </w:tc>
        <w:tc>
          <w:tcPr>
            <w:tcW w:w="1185" w:type="dxa"/>
            <w:tcBorders>
              <w:top w:val="nil"/>
              <w:left w:val="nil"/>
              <w:bottom w:val="nil"/>
              <w:right w:val="nil"/>
            </w:tcBorders>
            <w:shd w:val="clear" w:color="auto" w:fill="auto"/>
            <w:vAlign w:val="center"/>
          </w:tcPr>
          <w:p w14:paraId="33C28A1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72,390.96 </w:t>
            </w:r>
          </w:p>
        </w:tc>
        <w:tc>
          <w:tcPr>
            <w:tcW w:w="1185" w:type="dxa"/>
            <w:tcBorders>
              <w:top w:val="nil"/>
              <w:left w:val="nil"/>
              <w:bottom w:val="nil"/>
              <w:right w:val="nil"/>
            </w:tcBorders>
            <w:shd w:val="clear" w:color="auto" w:fill="auto"/>
            <w:vAlign w:val="center"/>
          </w:tcPr>
          <w:p w14:paraId="4938386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71,034.54 </w:t>
            </w:r>
          </w:p>
        </w:tc>
        <w:tc>
          <w:tcPr>
            <w:tcW w:w="1185" w:type="dxa"/>
            <w:tcBorders>
              <w:top w:val="nil"/>
              <w:left w:val="nil"/>
              <w:bottom w:val="nil"/>
              <w:right w:val="nil"/>
            </w:tcBorders>
            <w:shd w:val="clear" w:color="auto" w:fill="auto"/>
            <w:vAlign w:val="center"/>
          </w:tcPr>
          <w:p w14:paraId="0CD86E32"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73,785.48 </w:t>
            </w:r>
          </w:p>
        </w:tc>
      </w:tr>
      <w:tr w:rsidR="00C854FF" w:rsidRPr="00B831AA" w14:paraId="26208A93" w14:textId="77777777" w:rsidTr="00C854FF">
        <w:trPr>
          <w:trHeight w:val="137"/>
          <w:jc w:val="center"/>
        </w:trPr>
        <w:tc>
          <w:tcPr>
            <w:tcW w:w="849" w:type="dxa"/>
            <w:tcBorders>
              <w:top w:val="nil"/>
              <w:left w:val="nil"/>
              <w:bottom w:val="nil"/>
              <w:right w:val="nil"/>
            </w:tcBorders>
            <w:shd w:val="clear" w:color="auto" w:fill="auto"/>
            <w:noWrap/>
          </w:tcPr>
          <w:p w14:paraId="64C28F45"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6FF3AC3"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587E058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54,628.08 </w:t>
            </w:r>
          </w:p>
        </w:tc>
        <w:tc>
          <w:tcPr>
            <w:tcW w:w="1185" w:type="dxa"/>
            <w:tcBorders>
              <w:top w:val="nil"/>
              <w:left w:val="nil"/>
              <w:bottom w:val="nil"/>
              <w:right w:val="nil"/>
            </w:tcBorders>
            <w:shd w:val="clear" w:color="auto" w:fill="auto"/>
            <w:vAlign w:val="center"/>
          </w:tcPr>
          <w:p w14:paraId="75A62EA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56,241.12 </w:t>
            </w:r>
          </w:p>
        </w:tc>
        <w:tc>
          <w:tcPr>
            <w:tcW w:w="1185" w:type="dxa"/>
            <w:tcBorders>
              <w:top w:val="nil"/>
              <w:left w:val="nil"/>
              <w:bottom w:val="nil"/>
              <w:right w:val="nil"/>
            </w:tcBorders>
            <w:shd w:val="clear" w:color="auto" w:fill="auto"/>
            <w:vAlign w:val="center"/>
          </w:tcPr>
          <w:p w14:paraId="0359BCF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59,561.06 </w:t>
            </w:r>
          </w:p>
        </w:tc>
        <w:tc>
          <w:tcPr>
            <w:tcW w:w="1185" w:type="dxa"/>
            <w:tcBorders>
              <w:top w:val="nil"/>
              <w:left w:val="nil"/>
              <w:bottom w:val="nil"/>
              <w:right w:val="nil"/>
            </w:tcBorders>
            <w:shd w:val="clear" w:color="auto" w:fill="auto"/>
            <w:vAlign w:val="center"/>
          </w:tcPr>
          <w:p w14:paraId="24B38EB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62,786.88 </w:t>
            </w:r>
          </w:p>
        </w:tc>
        <w:tc>
          <w:tcPr>
            <w:tcW w:w="1185" w:type="dxa"/>
            <w:tcBorders>
              <w:top w:val="nil"/>
              <w:left w:val="nil"/>
              <w:bottom w:val="nil"/>
              <w:right w:val="nil"/>
            </w:tcBorders>
            <w:shd w:val="clear" w:color="auto" w:fill="auto"/>
            <w:vAlign w:val="center"/>
          </w:tcPr>
          <w:p w14:paraId="1777292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66,201.46 </w:t>
            </w:r>
          </w:p>
        </w:tc>
        <w:tc>
          <w:tcPr>
            <w:tcW w:w="1185" w:type="dxa"/>
            <w:tcBorders>
              <w:top w:val="nil"/>
              <w:left w:val="nil"/>
              <w:bottom w:val="nil"/>
              <w:right w:val="nil"/>
            </w:tcBorders>
            <w:shd w:val="clear" w:color="auto" w:fill="auto"/>
            <w:vAlign w:val="center"/>
          </w:tcPr>
          <w:p w14:paraId="517162E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69,426.76 </w:t>
            </w:r>
          </w:p>
        </w:tc>
        <w:tc>
          <w:tcPr>
            <w:tcW w:w="1185" w:type="dxa"/>
            <w:tcBorders>
              <w:top w:val="nil"/>
              <w:left w:val="nil"/>
              <w:bottom w:val="nil"/>
              <w:right w:val="nil"/>
            </w:tcBorders>
            <w:shd w:val="clear" w:color="auto" w:fill="auto"/>
            <w:vAlign w:val="center"/>
          </w:tcPr>
          <w:p w14:paraId="05EC0D31"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70,756.92 </w:t>
            </w:r>
          </w:p>
        </w:tc>
        <w:tc>
          <w:tcPr>
            <w:tcW w:w="1185" w:type="dxa"/>
            <w:tcBorders>
              <w:top w:val="nil"/>
              <w:left w:val="nil"/>
              <w:bottom w:val="nil"/>
              <w:right w:val="nil"/>
            </w:tcBorders>
            <w:shd w:val="clear" w:color="auto" w:fill="auto"/>
            <w:vAlign w:val="center"/>
          </w:tcPr>
          <w:p w14:paraId="4BC2B909"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72,113.60 </w:t>
            </w:r>
          </w:p>
        </w:tc>
        <w:tc>
          <w:tcPr>
            <w:tcW w:w="1185" w:type="dxa"/>
            <w:tcBorders>
              <w:top w:val="nil"/>
              <w:left w:val="nil"/>
              <w:bottom w:val="nil"/>
              <w:right w:val="nil"/>
            </w:tcBorders>
            <w:shd w:val="clear" w:color="auto" w:fill="auto"/>
            <w:vAlign w:val="center"/>
          </w:tcPr>
          <w:p w14:paraId="08417CD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70,762.38 </w:t>
            </w:r>
          </w:p>
        </w:tc>
        <w:tc>
          <w:tcPr>
            <w:tcW w:w="1185" w:type="dxa"/>
            <w:tcBorders>
              <w:top w:val="nil"/>
              <w:left w:val="nil"/>
              <w:bottom w:val="nil"/>
              <w:right w:val="nil"/>
            </w:tcBorders>
            <w:shd w:val="clear" w:color="auto" w:fill="auto"/>
            <w:vAlign w:val="center"/>
          </w:tcPr>
          <w:p w14:paraId="53600805"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73,502.78 </w:t>
            </w:r>
          </w:p>
        </w:tc>
      </w:tr>
      <w:tr w:rsidR="00C854FF" w:rsidRPr="00B831AA" w14:paraId="7A455E0C" w14:textId="77777777" w:rsidTr="00C854FF">
        <w:trPr>
          <w:trHeight w:val="137"/>
          <w:jc w:val="center"/>
        </w:trPr>
        <w:tc>
          <w:tcPr>
            <w:tcW w:w="849" w:type="dxa"/>
            <w:tcBorders>
              <w:top w:val="nil"/>
              <w:left w:val="nil"/>
              <w:bottom w:val="nil"/>
              <w:right w:val="nil"/>
            </w:tcBorders>
            <w:shd w:val="clear" w:color="auto" w:fill="auto"/>
            <w:noWrap/>
          </w:tcPr>
          <w:p w14:paraId="4970EC50"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C269AC6"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400C4C0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30.0154 </w:t>
            </w:r>
          </w:p>
        </w:tc>
        <w:tc>
          <w:tcPr>
            <w:tcW w:w="1185" w:type="dxa"/>
            <w:tcBorders>
              <w:top w:val="nil"/>
              <w:left w:val="nil"/>
              <w:bottom w:val="nil"/>
              <w:right w:val="nil"/>
            </w:tcBorders>
            <w:shd w:val="clear" w:color="auto" w:fill="auto"/>
            <w:vAlign w:val="center"/>
          </w:tcPr>
          <w:p w14:paraId="32CCDDC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30.9017 </w:t>
            </w:r>
          </w:p>
        </w:tc>
        <w:tc>
          <w:tcPr>
            <w:tcW w:w="1185" w:type="dxa"/>
            <w:tcBorders>
              <w:top w:val="nil"/>
              <w:left w:val="nil"/>
              <w:bottom w:val="nil"/>
              <w:right w:val="nil"/>
            </w:tcBorders>
            <w:shd w:val="clear" w:color="auto" w:fill="auto"/>
            <w:vAlign w:val="center"/>
          </w:tcPr>
          <w:p w14:paraId="7864776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32.7258 </w:t>
            </w:r>
          </w:p>
        </w:tc>
        <w:tc>
          <w:tcPr>
            <w:tcW w:w="1185" w:type="dxa"/>
            <w:tcBorders>
              <w:top w:val="nil"/>
              <w:left w:val="nil"/>
              <w:bottom w:val="nil"/>
              <w:right w:val="nil"/>
            </w:tcBorders>
            <w:shd w:val="clear" w:color="auto" w:fill="auto"/>
            <w:vAlign w:val="center"/>
          </w:tcPr>
          <w:p w14:paraId="4145840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34.4982 </w:t>
            </w:r>
          </w:p>
        </w:tc>
        <w:tc>
          <w:tcPr>
            <w:tcW w:w="1185" w:type="dxa"/>
            <w:tcBorders>
              <w:top w:val="nil"/>
              <w:left w:val="nil"/>
              <w:bottom w:val="nil"/>
              <w:right w:val="nil"/>
            </w:tcBorders>
            <w:shd w:val="clear" w:color="auto" w:fill="auto"/>
            <w:vAlign w:val="center"/>
          </w:tcPr>
          <w:p w14:paraId="22E70A0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36.3743 </w:t>
            </w:r>
          </w:p>
        </w:tc>
        <w:tc>
          <w:tcPr>
            <w:tcW w:w="1185" w:type="dxa"/>
            <w:tcBorders>
              <w:top w:val="nil"/>
              <w:left w:val="nil"/>
              <w:bottom w:val="nil"/>
              <w:right w:val="nil"/>
            </w:tcBorders>
            <w:shd w:val="clear" w:color="auto" w:fill="auto"/>
            <w:vAlign w:val="center"/>
          </w:tcPr>
          <w:p w14:paraId="1478E10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38.1466 </w:t>
            </w:r>
          </w:p>
        </w:tc>
        <w:tc>
          <w:tcPr>
            <w:tcW w:w="1185" w:type="dxa"/>
            <w:tcBorders>
              <w:top w:val="nil"/>
              <w:left w:val="nil"/>
              <w:bottom w:val="nil"/>
              <w:right w:val="nil"/>
            </w:tcBorders>
            <w:shd w:val="clear" w:color="auto" w:fill="auto"/>
            <w:vAlign w:val="center"/>
          </w:tcPr>
          <w:p w14:paraId="7C5D7047"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38.8775 </w:t>
            </w:r>
          </w:p>
        </w:tc>
        <w:tc>
          <w:tcPr>
            <w:tcW w:w="1185" w:type="dxa"/>
            <w:tcBorders>
              <w:top w:val="nil"/>
              <w:left w:val="nil"/>
              <w:bottom w:val="nil"/>
              <w:right w:val="nil"/>
            </w:tcBorders>
            <w:shd w:val="clear" w:color="auto" w:fill="auto"/>
            <w:vAlign w:val="center"/>
          </w:tcPr>
          <w:p w14:paraId="27A9507A"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39.6228 </w:t>
            </w:r>
          </w:p>
        </w:tc>
        <w:tc>
          <w:tcPr>
            <w:tcW w:w="1185" w:type="dxa"/>
            <w:tcBorders>
              <w:top w:val="nil"/>
              <w:left w:val="nil"/>
              <w:bottom w:val="nil"/>
              <w:right w:val="nil"/>
            </w:tcBorders>
            <w:shd w:val="clear" w:color="auto" w:fill="auto"/>
            <w:vAlign w:val="center"/>
          </w:tcPr>
          <w:p w14:paraId="2581156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38.8805 </w:t>
            </w:r>
          </w:p>
        </w:tc>
        <w:tc>
          <w:tcPr>
            <w:tcW w:w="1185" w:type="dxa"/>
            <w:tcBorders>
              <w:top w:val="nil"/>
              <w:left w:val="nil"/>
              <w:bottom w:val="nil"/>
              <w:right w:val="nil"/>
            </w:tcBorders>
            <w:shd w:val="clear" w:color="auto" w:fill="auto"/>
            <w:vAlign w:val="center"/>
          </w:tcPr>
          <w:p w14:paraId="641E523A"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40.3862 </w:t>
            </w:r>
          </w:p>
        </w:tc>
      </w:tr>
      <w:tr w:rsidR="00C854FF" w:rsidRPr="00B831AA" w14:paraId="6085DF41" w14:textId="77777777" w:rsidTr="00C854FF">
        <w:trPr>
          <w:trHeight w:val="137"/>
          <w:jc w:val="center"/>
        </w:trPr>
        <w:tc>
          <w:tcPr>
            <w:tcW w:w="849" w:type="dxa"/>
            <w:tcBorders>
              <w:top w:val="nil"/>
              <w:left w:val="nil"/>
              <w:bottom w:val="nil"/>
              <w:right w:val="nil"/>
            </w:tcBorders>
            <w:shd w:val="clear" w:color="auto" w:fill="auto"/>
            <w:noWrap/>
          </w:tcPr>
          <w:p w14:paraId="5235F08A"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A59B379"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85" w:type="dxa"/>
            <w:tcBorders>
              <w:top w:val="nil"/>
              <w:left w:val="nil"/>
              <w:bottom w:val="nil"/>
              <w:right w:val="nil"/>
            </w:tcBorders>
            <w:shd w:val="clear" w:color="auto" w:fill="auto"/>
            <w:vAlign w:val="center"/>
          </w:tcPr>
          <w:p w14:paraId="5E4724E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28.0144 </w:t>
            </w:r>
          </w:p>
        </w:tc>
        <w:tc>
          <w:tcPr>
            <w:tcW w:w="1185" w:type="dxa"/>
            <w:tcBorders>
              <w:top w:val="nil"/>
              <w:left w:val="nil"/>
              <w:bottom w:val="nil"/>
              <w:right w:val="nil"/>
            </w:tcBorders>
            <w:shd w:val="clear" w:color="auto" w:fill="auto"/>
            <w:vAlign w:val="center"/>
          </w:tcPr>
          <w:p w14:paraId="6A5F031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28.8416 </w:t>
            </w:r>
          </w:p>
        </w:tc>
        <w:tc>
          <w:tcPr>
            <w:tcW w:w="1185" w:type="dxa"/>
            <w:tcBorders>
              <w:top w:val="nil"/>
              <w:left w:val="nil"/>
              <w:bottom w:val="nil"/>
              <w:right w:val="nil"/>
            </w:tcBorders>
            <w:shd w:val="clear" w:color="auto" w:fill="auto"/>
            <w:vAlign w:val="center"/>
          </w:tcPr>
          <w:p w14:paraId="5A064F0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30.5441 </w:t>
            </w:r>
          </w:p>
        </w:tc>
        <w:tc>
          <w:tcPr>
            <w:tcW w:w="1185" w:type="dxa"/>
            <w:tcBorders>
              <w:top w:val="nil"/>
              <w:left w:val="nil"/>
              <w:bottom w:val="nil"/>
              <w:right w:val="nil"/>
            </w:tcBorders>
            <w:shd w:val="clear" w:color="auto" w:fill="auto"/>
            <w:vAlign w:val="center"/>
          </w:tcPr>
          <w:p w14:paraId="3F1309A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32.1983 </w:t>
            </w:r>
          </w:p>
        </w:tc>
        <w:tc>
          <w:tcPr>
            <w:tcW w:w="1185" w:type="dxa"/>
            <w:tcBorders>
              <w:top w:val="nil"/>
              <w:left w:val="nil"/>
              <w:bottom w:val="nil"/>
              <w:right w:val="nil"/>
            </w:tcBorders>
            <w:shd w:val="clear" w:color="auto" w:fill="auto"/>
            <w:vAlign w:val="center"/>
          </w:tcPr>
          <w:p w14:paraId="5865148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33.9494 </w:t>
            </w:r>
          </w:p>
        </w:tc>
        <w:tc>
          <w:tcPr>
            <w:tcW w:w="1185" w:type="dxa"/>
            <w:tcBorders>
              <w:top w:val="nil"/>
              <w:left w:val="nil"/>
              <w:bottom w:val="nil"/>
              <w:right w:val="nil"/>
            </w:tcBorders>
            <w:shd w:val="clear" w:color="auto" w:fill="auto"/>
            <w:vAlign w:val="center"/>
          </w:tcPr>
          <w:p w14:paraId="38D1F50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35.6035 </w:t>
            </w:r>
          </w:p>
        </w:tc>
        <w:tc>
          <w:tcPr>
            <w:tcW w:w="1185" w:type="dxa"/>
            <w:tcBorders>
              <w:top w:val="nil"/>
              <w:left w:val="nil"/>
              <w:bottom w:val="nil"/>
              <w:right w:val="nil"/>
            </w:tcBorders>
            <w:shd w:val="clear" w:color="auto" w:fill="auto"/>
            <w:vAlign w:val="center"/>
          </w:tcPr>
          <w:p w14:paraId="69B21A42"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70A63475"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36.9813 </w:t>
            </w:r>
          </w:p>
        </w:tc>
        <w:tc>
          <w:tcPr>
            <w:tcW w:w="1185" w:type="dxa"/>
            <w:tcBorders>
              <w:top w:val="nil"/>
              <w:left w:val="nil"/>
              <w:bottom w:val="nil"/>
              <w:right w:val="nil"/>
            </w:tcBorders>
            <w:shd w:val="clear" w:color="auto" w:fill="auto"/>
            <w:vAlign w:val="center"/>
          </w:tcPr>
          <w:p w14:paraId="33376E9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36.2884 </w:t>
            </w:r>
          </w:p>
        </w:tc>
        <w:tc>
          <w:tcPr>
            <w:tcW w:w="1185" w:type="dxa"/>
            <w:tcBorders>
              <w:top w:val="nil"/>
              <w:left w:val="nil"/>
              <w:bottom w:val="nil"/>
              <w:right w:val="nil"/>
            </w:tcBorders>
            <w:shd w:val="clear" w:color="auto" w:fill="auto"/>
            <w:vAlign w:val="center"/>
          </w:tcPr>
          <w:p w14:paraId="709A0A31"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37.6938 </w:t>
            </w:r>
          </w:p>
        </w:tc>
      </w:tr>
      <w:tr w:rsidR="00C854FF" w:rsidRPr="00B831AA" w14:paraId="3B803DB7" w14:textId="77777777" w:rsidTr="00C854FF">
        <w:trPr>
          <w:trHeight w:val="137"/>
          <w:jc w:val="center"/>
        </w:trPr>
        <w:tc>
          <w:tcPr>
            <w:tcW w:w="849" w:type="dxa"/>
            <w:tcBorders>
              <w:top w:val="nil"/>
              <w:left w:val="nil"/>
              <w:bottom w:val="nil"/>
              <w:right w:val="nil"/>
            </w:tcBorders>
            <w:shd w:val="clear" w:color="auto" w:fill="auto"/>
            <w:noWrap/>
          </w:tcPr>
          <w:p w14:paraId="0AD2985C"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C2BA96F"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420FE10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26.2635 </w:t>
            </w:r>
          </w:p>
        </w:tc>
        <w:tc>
          <w:tcPr>
            <w:tcW w:w="1185" w:type="dxa"/>
            <w:tcBorders>
              <w:top w:val="nil"/>
              <w:left w:val="nil"/>
              <w:bottom w:val="nil"/>
              <w:right w:val="nil"/>
            </w:tcBorders>
            <w:shd w:val="clear" w:color="auto" w:fill="auto"/>
            <w:vAlign w:val="center"/>
          </w:tcPr>
          <w:p w14:paraId="76381A2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27.0390 </w:t>
            </w:r>
          </w:p>
        </w:tc>
        <w:tc>
          <w:tcPr>
            <w:tcW w:w="1185" w:type="dxa"/>
            <w:tcBorders>
              <w:top w:val="nil"/>
              <w:left w:val="nil"/>
              <w:bottom w:val="nil"/>
              <w:right w:val="nil"/>
            </w:tcBorders>
            <w:shd w:val="clear" w:color="auto" w:fill="auto"/>
            <w:vAlign w:val="center"/>
          </w:tcPr>
          <w:p w14:paraId="6151851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28.6351 </w:t>
            </w:r>
          </w:p>
        </w:tc>
        <w:tc>
          <w:tcPr>
            <w:tcW w:w="1185" w:type="dxa"/>
            <w:tcBorders>
              <w:top w:val="nil"/>
              <w:left w:val="nil"/>
              <w:bottom w:val="nil"/>
              <w:right w:val="nil"/>
            </w:tcBorders>
            <w:shd w:val="clear" w:color="auto" w:fill="auto"/>
            <w:vAlign w:val="center"/>
          </w:tcPr>
          <w:p w14:paraId="0F6AD11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30.1860 </w:t>
            </w:r>
          </w:p>
        </w:tc>
        <w:tc>
          <w:tcPr>
            <w:tcW w:w="1185" w:type="dxa"/>
            <w:tcBorders>
              <w:top w:val="nil"/>
              <w:left w:val="nil"/>
              <w:bottom w:val="nil"/>
              <w:right w:val="nil"/>
            </w:tcBorders>
            <w:shd w:val="clear" w:color="auto" w:fill="auto"/>
            <w:vAlign w:val="center"/>
          </w:tcPr>
          <w:p w14:paraId="0FE4391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31.8276 </w:t>
            </w:r>
          </w:p>
        </w:tc>
        <w:tc>
          <w:tcPr>
            <w:tcW w:w="1185" w:type="dxa"/>
            <w:tcBorders>
              <w:top w:val="nil"/>
              <w:left w:val="nil"/>
              <w:bottom w:val="nil"/>
              <w:right w:val="nil"/>
            </w:tcBorders>
            <w:shd w:val="clear" w:color="auto" w:fill="auto"/>
            <w:vAlign w:val="center"/>
          </w:tcPr>
          <w:p w14:paraId="417024F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33.3783 </w:t>
            </w:r>
          </w:p>
        </w:tc>
        <w:tc>
          <w:tcPr>
            <w:tcW w:w="1185" w:type="dxa"/>
            <w:tcBorders>
              <w:top w:val="nil"/>
              <w:left w:val="nil"/>
              <w:bottom w:val="nil"/>
              <w:right w:val="nil"/>
            </w:tcBorders>
            <w:shd w:val="clear" w:color="auto" w:fill="auto"/>
            <w:vAlign w:val="center"/>
          </w:tcPr>
          <w:p w14:paraId="0646F53F"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34.0178 </w:t>
            </w:r>
          </w:p>
        </w:tc>
        <w:tc>
          <w:tcPr>
            <w:tcW w:w="1185" w:type="dxa"/>
            <w:tcBorders>
              <w:top w:val="nil"/>
              <w:left w:val="nil"/>
              <w:bottom w:val="nil"/>
              <w:right w:val="nil"/>
            </w:tcBorders>
            <w:shd w:val="clear" w:color="auto" w:fill="auto"/>
            <w:vAlign w:val="center"/>
          </w:tcPr>
          <w:p w14:paraId="6B3B195F"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34.6700 </w:t>
            </w:r>
          </w:p>
        </w:tc>
        <w:tc>
          <w:tcPr>
            <w:tcW w:w="1185" w:type="dxa"/>
            <w:tcBorders>
              <w:top w:val="nil"/>
              <w:left w:val="nil"/>
              <w:bottom w:val="nil"/>
              <w:right w:val="nil"/>
            </w:tcBorders>
            <w:shd w:val="clear" w:color="auto" w:fill="auto"/>
            <w:vAlign w:val="center"/>
          </w:tcPr>
          <w:p w14:paraId="5549472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34.0204 </w:t>
            </w:r>
          </w:p>
        </w:tc>
        <w:tc>
          <w:tcPr>
            <w:tcW w:w="1185" w:type="dxa"/>
            <w:tcBorders>
              <w:top w:val="nil"/>
              <w:left w:val="nil"/>
              <w:bottom w:val="nil"/>
              <w:right w:val="nil"/>
            </w:tcBorders>
            <w:shd w:val="clear" w:color="auto" w:fill="auto"/>
            <w:vAlign w:val="center"/>
          </w:tcPr>
          <w:p w14:paraId="773B5D89"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35.3379 </w:t>
            </w:r>
          </w:p>
        </w:tc>
      </w:tr>
      <w:tr w:rsidR="00C854FF" w:rsidRPr="00B831AA" w14:paraId="42156E07" w14:textId="77777777" w:rsidTr="00C854FF">
        <w:trPr>
          <w:trHeight w:val="137"/>
          <w:jc w:val="center"/>
        </w:trPr>
        <w:tc>
          <w:tcPr>
            <w:tcW w:w="849" w:type="dxa"/>
            <w:tcBorders>
              <w:top w:val="nil"/>
              <w:left w:val="nil"/>
              <w:bottom w:val="nil"/>
              <w:right w:val="nil"/>
            </w:tcBorders>
            <w:shd w:val="clear" w:color="auto" w:fill="auto"/>
            <w:noWrap/>
          </w:tcPr>
          <w:p w14:paraId="41CC7384"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5B786738"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351CA82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2,101.08 </w:t>
            </w:r>
          </w:p>
        </w:tc>
        <w:tc>
          <w:tcPr>
            <w:tcW w:w="1185" w:type="dxa"/>
            <w:tcBorders>
              <w:top w:val="nil"/>
              <w:left w:val="nil"/>
              <w:bottom w:val="nil"/>
              <w:right w:val="nil"/>
            </w:tcBorders>
            <w:shd w:val="clear" w:color="auto" w:fill="auto"/>
            <w:vAlign w:val="center"/>
          </w:tcPr>
          <w:p w14:paraId="276B038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2,163.12 </w:t>
            </w:r>
          </w:p>
        </w:tc>
        <w:tc>
          <w:tcPr>
            <w:tcW w:w="1185" w:type="dxa"/>
            <w:tcBorders>
              <w:top w:val="nil"/>
              <w:left w:val="nil"/>
              <w:bottom w:val="nil"/>
              <w:right w:val="nil"/>
            </w:tcBorders>
            <w:shd w:val="clear" w:color="auto" w:fill="auto"/>
            <w:vAlign w:val="center"/>
          </w:tcPr>
          <w:p w14:paraId="4F744B4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2,290.81 </w:t>
            </w:r>
          </w:p>
        </w:tc>
        <w:tc>
          <w:tcPr>
            <w:tcW w:w="1185" w:type="dxa"/>
            <w:tcBorders>
              <w:top w:val="nil"/>
              <w:left w:val="nil"/>
              <w:bottom w:val="nil"/>
              <w:right w:val="nil"/>
            </w:tcBorders>
            <w:shd w:val="clear" w:color="auto" w:fill="auto"/>
            <w:vAlign w:val="center"/>
          </w:tcPr>
          <w:p w14:paraId="3B79DEA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2,414.88 </w:t>
            </w:r>
          </w:p>
        </w:tc>
        <w:tc>
          <w:tcPr>
            <w:tcW w:w="1185" w:type="dxa"/>
            <w:tcBorders>
              <w:top w:val="nil"/>
              <w:left w:val="nil"/>
              <w:bottom w:val="nil"/>
              <w:right w:val="nil"/>
            </w:tcBorders>
            <w:shd w:val="clear" w:color="auto" w:fill="auto"/>
            <w:vAlign w:val="center"/>
          </w:tcPr>
          <w:p w14:paraId="4D608FE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2,546.21 </w:t>
            </w:r>
          </w:p>
        </w:tc>
        <w:tc>
          <w:tcPr>
            <w:tcW w:w="1185" w:type="dxa"/>
            <w:tcBorders>
              <w:top w:val="nil"/>
              <w:left w:val="nil"/>
              <w:bottom w:val="nil"/>
              <w:right w:val="nil"/>
            </w:tcBorders>
            <w:shd w:val="clear" w:color="auto" w:fill="auto"/>
            <w:vAlign w:val="center"/>
          </w:tcPr>
          <w:p w14:paraId="0C7D70D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2,670.26 </w:t>
            </w:r>
          </w:p>
        </w:tc>
        <w:tc>
          <w:tcPr>
            <w:tcW w:w="1185" w:type="dxa"/>
            <w:tcBorders>
              <w:top w:val="nil"/>
              <w:left w:val="nil"/>
              <w:bottom w:val="nil"/>
              <w:right w:val="nil"/>
            </w:tcBorders>
            <w:shd w:val="clear" w:color="auto" w:fill="auto"/>
            <w:vAlign w:val="center"/>
          </w:tcPr>
          <w:p w14:paraId="435E3BAC"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2,721.42 </w:t>
            </w:r>
          </w:p>
        </w:tc>
        <w:tc>
          <w:tcPr>
            <w:tcW w:w="1185" w:type="dxa"/>
            <w:tcBorders>
              <w:top w:val="nil"/>
              <w:left w:val="nil"/>
              <w:bottom w:val="nil"/>
              <w:right w:val="nil"/>
            </w:tcBorders>
            <w:shd w:val="clear" w:color="auto" w:fill="auto"/>
            <w:vAlign w:val="center"/>
          </w:tcPr>
          <w:p w14:paraId="11241A57"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2,773.60 </w:t>
            </w:r>
          </w:p>
        </w:tc>
        <w:tc>
          <w:tcPr>
            <w:tcW w:w="1185" w:type="dxa"/>
            <w:tcBorders>
              <w:top w:val="nil"/>
              <w:left w:val="nil"/>
              <w:bottom w:val="nil"/>
              <w:right w:val="nil"/>
            </w:tcBorders>
            <w:shd w:val="clear" w:color="auto" w:fill="auto"/>
            <w:vAlign w:val="center"/>
          </w:tcPr>
          <w:p w14:paraId="311341D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2,721.63 </w:t>
            </w:r>
          </w:p>
        </w:tc>
        <w:tc>
          <w:tcPr>
            <w:tcW w:w="1185" w:type="dxa"/>
            <w:tcBorders>
              <w:top w:val="nil"/>
              <w:left w:val="nil"/>
              <w:bottom w:val="nil"/>
              <w:right w:val="nil"/>
            </w:tcBorders>
            <w:shd w:val="clear" w:color="auto" w:fill="auto"/>
            <w:vAlign w:val="center"/>
          </w:tcPr>
          <w:p w14:paraId="4AD0A9F8"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2,827.03 </w:t>
            </w:r>
          </w:p>
        </w:tc>
      </w:tr>
      <w:tr w:rsidR="00C854FF" w:rsidRPr="00B831AA" w14:paraId="09845B66" w14:textId="77777777" w:rsidTr="00C854FF">
        <w:trPr>
          <w:trHeight w:val="137"/>
          <w:jc w:val="center"/>
        </w:trPr>
        <w:tc>
          <w:tcPr>
            <w:tcW w:w="849" w:type="dxa"/>
            <w:tcBorders>
              <w:top w:val="nil"/>
              <w:left w:val="nil"/>
              <w:bottom w:val="nil"/>
              <w:right w:val="nil"/>
            </w:tcBorders>
            <w:shd w:val="clear" w:color="auto" w:fill="auto"/>
            <w:noWrap/>
          </w:tcPr>
          <w:p w14:paraId="4B2AE1B4"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7218417" w14:textId="77777777" w:rsidR="00C854FF" w:rsidRPr="00B831AA" w:rsidRDefault="00C854FF" w:rsidP="00C854FF">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6BD54E0E"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712057E8"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00D963FC"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2EDD6209"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7E06C28B"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64623A94"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276E2D8A"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48D5BE94"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4AFD1D7D"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6B612990"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436D72BE" w14:textId="77777777" w:rsidTr="00C854FF">
        <w:trPr>
          <w:trHeight w:val="137"/>
          <w:jc w:val="center"/>
        </w:trPr>
        <w:tc>
          <w:tcPr>
            <w:tcW w:w="849" w:type="dxa"/>
            <w:tcBorders>
              <w:top w:val="nil"/>
              <w:left w:val="nil"/>
              <w:bottom w:val="nil"/>
              <w:right w:val="nil"/>
            </w:tcBorders>
            <w:shd w:val="clear" w:color="auto" w:fill="auto"/>
            <w:noWrap/>
          </w:tcPr>
          <w:p w14:paraId="35B302B1"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16</w:t>
            </w:r>
          </w:p>
        </w:tc>
        <w:tc>
          <w:tcPr>
            <w:tcW w:w="1493" w:type="dxa"/>
            <w:tcBorders>
              <w:top w:val="nil"/>
              <w:left w:val="nil"/>
              <w:bottom w:val="nil"/>
              <w:right w:val="nil"/>
            </w:tcBorders>
            <w:shd w:val="clear" w:color="auto" w:fill="auto"/>
            <w:vAlign w:val="center"/>
          </w:tcPr>
          <w:p w14:paraId="2F7B0157"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1CEF338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58,742.23 </w:t>
            </w:r>
          </w:p>
        </w:tc>
        <w:tc>
          <w:tcPr>
            <w:tcW w:w="1185" w:type="dxa"/>
            <w:tcBorders>
              <w:top w:val="nil"/>
              <w:left w:val="nil"/>
              <w:bottom w:val="nil"/>
              <w:right w:val="nil"/>
            </w:tcBorders>
            <w:shd w:val="clear" w:color="auto" w:fill="auto"/>
            <w:vAlign w:val="center"/>
          </w:tcPr>
          <w:p w14:paraId="1F99BD5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60,265.94 </w:t>
            </w:r>
          </w:p>
        </w:tc>
        <w:tc>
          <w:tcPr>
            <w:tcW w:w="1185" w:type="dxa"/>
            <w:tcBorders>
              <w:top w:val="nil"/>
              <w:left w:val="nil"/>
              <w:bottom w:val="nil"/>
              <w:right w:val="nil"/>
            </w:tcBorders>
            <w:shd w:val="clear" w:color="auto" w:fill="auto"/>
            <w:vAlign w:val="center"/>
          </w:tcPr>
          <w:p w14:paraId="68012B2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64,075.24 </w:t>
            </w:r>
          </w:p>
        </w:tc>
        <w:tc>
          <w:tcPr>
            <w:tcW w:w="1185" w:type="dxa"/>
            <w:tcBorders>
              <w:top w:val="nil"/>
              <w:left w:val="nil"/>
              <w:bottom w:val="nil"/>
              <w:right w:val="nil"/>
            </w:tcBorders>
            <w:shd w:val="clear" w:color="auto" w:fill="auto"/>
            <w:vAlign w:val="center"/>
          </w:tcPr>
          <w:p w14:paraId="0FE2AAF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67,503.47 </w:t>
            </w:r>
          </w:p>
        </w:tc>
        <w:tc>
          <w:tcPr>
            <w:tcW w:w="1185" w:type="dxa"/>
            <w:tcBorders>
              <w:top w:val="nil"/>
              <w:left w:val="nil"/>
              <w:bottom w:val="nil"/>
              <w:right w:val="nil"/>
            </w:tcBorders>
            <w:shd w:val="clear" w:color="auto" w:fill="auto"/>
            <w:vAlign w:val="center"/>
          </w:tcPr>
          <w:p w14:paraId="05C5164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71,122.50 </w:t>
            </w:r>
          </w:p>
        </w:tc>
        <w:tc>
          <w:tcPr>
            <w:tcW w:w="1185" w:type="dxa"/>
            <w:tcBorders>
              <w:top w:val="nil"/>
              <w:left w:val="nil"/>
              <w:bottom w:val="nil"/>
              <w:right w:val="nil"/>
            </w:tcBorders>
            <w:shd w:val="clear" w:color="auto" w:fill="auto"/>
            <w:vAlign w:val="center"/>
          </w:tcPr>
          <w:p w14:paraId="74F562A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74,741.27 </w:t>
            </w:r>
          </w:p>
        </w:tc>
        <w:tc>
          <w:tcPr>
            <w:tcW w:w="1185" w:type="dxa"/>
            <w:tcBorders>
              <w:top w:val="nil"/>
              <w:left w:val="nil"/>
              <w:bottom w:val="nil"/>
              <w:right w:val="nil"/>
            </w:tcBorders>
            <w:shd w:val="clear" w:color="auto" w:fill="auto"/>
            <w:vAlign w:val="center"/>
          </w:tcPr>
          <w:p w14:paraId="04D5D8D1"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76,177.03 </w:t>
            </w:r>
          </w:p>
        </w:tc>
        <w:tc>
          <w:tcPr>
            <w:tcW w:w="1185" w:type="dxa"/>
            <w:tcBorders>
              <w:top w:val="nil"/>
              <w:left w:val="nil"/>
              <w:bottom w:val="nil"/>
              <w:right w:val="nil"/>
            </w:tcBorders>
            <w:shd w:val="clear" w:color="auto" w:fill="auto"/>
            <w:vAlign w:val="center"/>
          </w:tcPr>
          <w:p w14:paraId="1AEB7610"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77,642.02 </w:t>
            </w:r>
          </w:p>
        </w:tc>
        <w:tc>
          <w:tcPr>
            <w:tcW w:w="1185" w:type="dxa"/>
            <w:tcBorders>
              <w:top w:val="nil"/>
              <w:left w:val="nil"/>
              <w:bottom w:val="nil"/>
              <w:right w:val="nil"/>
            </w:tcBorders>
            <w:shd w:val="clear" w:color="auto" w:fill="auto"/>
            <w:vAlign w:val="center"/>
          </w:tcPr>
          <w:p w14:paraId="561CF6C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76,182.51 </w:t>
            </w:r>
          </w:p>
        </w:tc>
        <w:tc>
          <w:tcPr>
            <w:tcW w:w="1185" w:type="dxa"/>
            <w:tcBorders>
              <w:top w:val="nil"/>
              <w:left w:val="nil"/>
              <w:bottom w:val="nil"/>
              <w:right w:val="nil"/>
            </w:tcBorders>
            <w:shd w:val="clear" w:color="auto" w:fill="auto"/>
            <w:vAlign w:val="center"/>
          </w:tcPr>
          <w:p w14:paraId="3033847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79,141.46 </w:t>
            </w:r>
          </w:p>
        </w:tc>
      </w:tr>
      <w:tr w:rsidR="00C854FF" w:rsidRPr="00B831AA" w14:paraId="1B6049CA" w14:textId="77777777" w:rsidTr="00C854FF">
        <w:trPr>
          <w:trHeight w:val="137"/>
          <w:jc w:val="center"/>
        </w:trPr>
        <w:tc>
          <w:tcPr>
            <w:tcW w:w="849" w:type="dxa"/>
            <w:tcBorders>
              <w:top w:val="nil"/>
              <w:left w:val="nil"/>
              <w:bottom w:val="nil"/>
              <w:right w:val="nil"/>
            </w:tcBorders>
            <w:shd w:val="clear" w:color="auto" w:fill="auto"/>
            <w:noWrap/>
          </w:tcPr>
          <w:p w14:paraId="58D7AEA0"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5531487"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3F47682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58,517.16 </w:t>
            </w:r>
          </w:p>
        </w:tc>
        <w:tc>
          <w:tcPr>
            <w:tcW w:w="1185" w:type="dxa"/>
            <w:tcBorders>
              <w:top w:val="nil"/>
              <w:left w:val="nil"/>
              <w:bottom w:val="nil"/>
              <w:right w:val="nil"/>
            </w:tcBorders>
            <w:shd w:val="clear" w:color="auto" w:fill="auto"/>
            <w:vAlign w:val="center"/>
          </w:tcPr>
          <w:p w14:paraId="31740D6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60,035.04 </w:t>
            </w:r>
          </w:p>
        </w:tc>
        <w:tc>
          <w:tcPr>
            <w:tcW w:w="1185" w:type="dxa"/>
            <w:tcBorders>
              <w:top w:val="nil"/>
              <w:left w:val="nil"/>
              <w:bottom w:val="nil"/>
              <w:right w:val="nil"/>
            </w:tcBorders>
            <w:shd w:val="clear" w:color="auto" w:fill="auto"/>
            <w:vAlign w:val="center"/>
          </w:tcPr>
          <w:p w14:paraId="4C32920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63,829.74 </w:t>
            </w:r>
          </w:p>
        </w:tc>
        <w:tc>
          <w:tcPr>
            <w:tcW w:w="1185" w:type="dxa"/>
            <w:tcBorders>
              <w:top w:val="nil"/>
              <w:left w:val="nil"/>
              <w:bottom w:val="nil"/>
              <w:right w:val="nil"/>
            </w:tcBorders>
            <w:shd w:val="clear" w:color="auto" w:fill="auto"/>
            <w:vAlign w:val="center"/>
          </w:tcPr>
          <w:p w14:paraId="4B18716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67,244.84 </w:t>
            </w:r>
          </w:p>
        </w:tc>
        <w:tc>
          <w:tcPr>
            <w:tcW w:w="1185" w:type="dxa"/>
            <w:tcBorders>
              <w:top w:val="nil"/>
              <w:left w:val="nil"/>
              <w:bottom w:val="nil"/>
              <w:right w:val="nil"/>
            </w:tcBorders>
            <w:shd w:val="clear" w:color="auto" w:fill="auto"/>
            <w:vAlign w:val="center"/>
          </w:tcPr>
          <w:p w14:paraId="03C26C7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70,850.00 </w:t>
            </w:r>
          </w:p>
        </w:tc>
        <w:tc>
          <w:tcPr>
            <w:tcW w:w="1185" w:type="dxa"/>
            <w:tcBorders>
              <w:top w:val="nil"/>
              <w:left w:val="nil"/>
              <w:bottom w:val="nil"/>
              <w:right w:val="nil"/>
            </w:tcBorders>
            <w:shd w:val="clear" w:color="auto" w:fill="auto"/>
            <w:vAlign w:val="center"/>
          </w:tcPr>
          <w:p w14:paraId="54C8872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74,454.90 </w:t>
            </w:r>
          </w:p>
        </w:tc>
        <w:tc>
          <w:tcPr>
            <w:tcW w:w="1185" w:type="dxa"/>
            <w:tcBorders>
              <w:top w:val="nil"/>
              <w:left w:val="nil"/>
              <w:bottom w:val="nil"/>
              <w:right w:val="nil"/>
            </w:tcBorders>
            <w:shd w:val="clear" w:color="auto" w:fill="auto"/>
            <w:vAlign w:val="center"/>
          </w:tcPr>
          <w:p w14:paraId="2BF575D4"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75,885.16 </w:t>
            </w:r>
          </w:p>
        </w:tc>
        <w:tc>
          <w:tcPr>
            <w:tcW w:w="1185" w:type="dxa"/>
            <w:tcBorders>
              <w:top w:val="nil"/>
              <w:left w:val="nil"/>
              <w:bottom w:val="nil"/>
              <w:right w:val="nil"/>
            </w:tcBorders>
            <w:shd w:val="clear" w:color="auto" w:fill="auto"/>
            <w:vAlign w:val="center"/>
          </w:tcPr>
          <w:p w14:paraId="02B60243"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77,344.54 </w:t>
            </w:r>
          </w:p>
        </w:tc>
        <w:tc>
          <w:tcPr>
            <w:tcW w:w="1185" w:type="dxa"/>
            <w:tcBorders>
              <w:top w:val="nil"/>
              <w:left w:val="nil"/>
              <w:bottom w:val="nil"/>
              <w:right w:val="nil"/>
            </w:tcBorders>
            <w:shd w:val="clear" w:color="auto" w:fill="auto"/>
            <w:vAlign w:val="center"/>
          </w:tcPr>
          <w:p w14:paraId="1B81795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75,890.62 </w:t>
            </w:r>
          </w:p>
        </w:tc>
        <w:tc>
          <w:tcPr>
            <w:tcW w:w="1185" w:type="dxa"/>
            <w:tcBorders>
              <w:top w:val="nil"/>
              <w:left w:val="nil"/>
              <w:bottom w:val="nil"/>
              <w:right w:val="nil"/>
            </w:tcBorders>
            <w:shd w:val="clear" w:color="auto" w:fill="auto"/>
            <w:vAlign w:val="center"/>
          </w:tcPr>
          <w:p w14:paraId="5117DC03"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78,838.24 </w:t>
            </w:r>
          </w:p>
        </w:tc>
      </w:tr>
      <w:tr w:rsidR="00C854FF" w:rsidRPr="00B831AA" w14:paraId="6A1DA9CC" w14:textId="77777777" w:rsidTr="00C854FF">
        <w:trPr>
          <w:trHeight w:val="137"/>
          <w:jc w:val="center"/>
        </w:trPr>
        <w:tc>
          <w:tcPr>
            <w:tcW w:w="849" w:type="dxa"/>
            <w:tcBorders>
              <w:top w:val="nil"/>
              <w:left w:val="nil"/>
              <w:bottom w:val="nil"/>
              <w:right w:val="nil"/>
            </w:tcBorders>
            <w:shd w:val="clear" w:color="auto" w:fill="auto"/>
            <w:noWrap/>
          </w:tcPr>
          <w:p w14:paraId="57FB9709"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9DE0723"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05C4C5E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32.1522 </w:t>
            </w:r>
          </w:p>
        </w:tc>
        <w:tc>
          <w:tcPr>
            <w:tcW w:w="1185" w:type="dxa"/>
            <w:tcBorders>
              <w:top w:val="nil"/>
              <w:left w:val="nil"/>
              <w:bottom w:val="nil"/>
              <w:right w:val="nil"/>
            </w:tcBorders>
            <w:shd w:val="clear" w:color="auto" w:fill="auto"/>
            <w:vAlign w:val="center"/>
          </w:tcPr>
          <w:p w14:paraId="68E7D50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32.9863 </w:t>
            </w:r>
          </w:p>
        </w:tc>
        <w:tc>
          <w:tcPr>
            <w:tcW w:w="1185" w:type="dxa"/>
            <w:tcBorders>
              <w:top w:val="nil"/>
              <w:left w:val="nil"/>
              <w:bottom w:val="nil"/>
              <w:right w:val="nil"/>
            </w:tcBorders>
            <w:shd w:val="clear" w:color="auto" w:fill="auto"/>
            <w:vAlign w:val="center"/>
          </w:tcPr>
          <w:p w14:paraId="20E43F4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35.0714 </w:t>
            </w:r>
          </w:p>
        </w:tc>
        <w:tc>
          <w:tcPr>
            <w:tcW w:w="1185" w:type="dxa"/>
            <w:tcBorders>
              <w:top w:val="nil"/>
              <w:left w:val="nil"/>
              <w:bottom w:val="nil"/>
              <w:right w:val="nil"/>
            </w:tcBorders>
            <w:shd w:val="clear" w:color="auto" w:fill="auto"/>
            <w:vAlign w:val="center"/>
          </w:tcPr>
          <w:p w14:paraId="6F5CDA3D"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36.9478 </w:t>
            </w:r>
          </w:p>
        </w:tc>
        <w:tc>
          <w:tcPr>
            <w:tcW w:w="1185" w:type="dxa"/>
            <w:tcBorders>
              <w:top w:val="nil"/>
              <w:left w:val="nil"/>
              <w:bottom w:val="nil"/>
              <w:right w:val="nil"/>
            </w:tcBorders>
            <w:shd w:val="clear" w:color="auto" w:fill="auto"/>
            <w:vAlign w:val="center"/>
          </w:tcPr>
          <w:p w14:paraId="582D46A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38.9286 </w:t>
            </w:r>
          </w:p>
        </w:tc>
        <w:tc>
          <w:tcPr>
            <w:tcW w:w="1185" w:type="dxa"/>
            <w:tcBorders>
              <w:top w:val="nil"/>
              <w:left w:val="nil"/>
              <w:bottom w:val="nil"/>
              <w:right w:val="nil"/>
            </w:tcBorders>
            <w:shd w:val="clear" w:color="auto" w:fill="auto"/>
            <w:vAlign w:val="center"/>
          </w:tcPr>
          <w:p w14:paraId="5BFB5AB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40.9092 </w:t>
            </w:r>
          </w:p>
        </w:tc>
        <w:tc>
          <w:tcPr>
            <w:tcW w:w="1185" w:type="dxa"/>
            <w:tcBorders>
              <w:top w:val="nil"/>
              <w:left w:val="nil"/>
              <w:bottom w:val="nil"/>
              <w:right w:val="nil"/>
            </w:tcBorders>
            <w:shd w:val="clear" w:color="auto" w:fill="auto"/>
            <w:vAlign w:val="center"/>
          </w:tcPr>
          <w:p w14:paraId="54D307B9"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41.6952 </w:t>
            </w:r>
          </w:p>
        </w:tc>
        <w:tc>
          <w:tcPr>
            <w:tcW w:w="1185" w:type="dxa"/>
            <w:tcBorders>
              <w:top w:val="nil"/>
              <w:left w:val="nil"/>
              <w:bottom w:val="nil"/>
              <w:right w:val="nil"/>
            </w:tcBorders>
            <w:shd w:val="clear" w:color="auto" w:fill="auto"/>
            <w:vAlign w:val="center"/>
          </w:tcPr>
          <w:p w14:paraId="3EDC32BA"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42.4971 </w:t>
            </w:r>
          </w:p>
        </w:tc>
        <w:tc>
          <w:tcPr>
            <w:tcW w:w="1185" w:type="dxa"/>
            <w:tcBorders>
              <w:top w:val="nil"/>
              <w:left w:val="nil"/>
              <w:bottom w:val="nil"/>
              <w:right w:val="nil"/>
            </w:tcBorders>
            <w:shd w:val="clear" w:color="auto" w:fill="auto"/>
            <w:vAlign w:val="center"/>
          </w:tcPr>
          <w:p w14:paraId="2092E05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41.6982 </w:t>
            </w:r>
          </w:p>
        </w:tc>
        <w:tc>
          <w:tcPr>
            <w:tcW w:w="1185" w:type="dxa"/>
            <w:tcBorders>
              <w:top w:val="nil"/>
              <w:left w:val="nil"/>
              <w:bottom w:val="nil"/>
              <w:right w:val="nil"/>
            </w:tcBorders>
            <w:shd w:val="clear" w:color="auto" w:fill="auto"/>
            <w:vAlign w:val="center"/>
          </w:tcPr>
          <w:p w14:paraId="3DB52A1F"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43.3177 </w:t>
            </w:r>
          </w:p>
        </w:tc>
      </w:tr>
      <w:tr w:rsidR="00C854FF" w:rsidRPr="00B831AA" w14:paraId="0C25864B" w14:textId="77777777" w:rsidTr="00C854FF">
        <w:trPr>
          <w:trHeight w:val="137"/>
          <w:jc w:val="center"/>
        </w:trPr>
        <w:tc>
          <w:tcPr>
            <w:tcW w:w="849" w:type="dxa"/>
            <w:tcBorders>
              <w:top w:val="nil"/>
              <w:left w:val="nil"/>
              <w:bottom w:val="nil"/>
              <w:right w:val="nil"/>
            </w:tcBorders>
            <w:shd w:val="clear" w:color="auto" w:fill="auto"/>
            <w:noWrap/>
          </w:tcPr>
          <w:p w14:paraId="0F07DC57"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B9CB84B"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85" w:type="dxa"/>
            <w:tcBorders>
              <w:top w:val="nil"/>
              <w:left w:val="nil"/>
              <w:bottom w:val="nil"/>
              <w:right w:val="nil"/>
            </w:tcBorders>
            <w:shd w:val="clear" w:color="auto" w:fill="auto"/>
            <w:vAlign w:val="center"/>
          </w:tcPr>
          <w:p w14:paraId="0656E20D"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30.0088 </w:t>
            </w:r>
          </w:p>
        </w:tc>
        <w:tc>
          <w:tcPr>
            <w:tcW w:w="1185" w:type="dxa"/>
            <w:tcBorders>
              <w:top w:val="nil"/>
              <w:left w:val="nil"/>
              <w:bottom w:val="nil"/>
              <w:right w:val="nil"/>
            </w:tcBorders>
            <w:shd w:val="clear" w:color="auto" w:fill="auto"/>
            <w:vAlign w:val="center"/>
          </w:tcPr>
          <w:p w14:paraId="4E2AC72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30.7873 </w:t>
            </w:r>
          </w:p>
        </w:tc>
        <w:tc>
          <w:tcPr>
            <w:tcW w:w="1185" w:type="dxa"/>
            <w:tcBorders>
              <w:top w:val="nil"/>
              <w:left w:val="nil"/>
              <w:bottom w:val="nil"/>
              <w:right w:val="nil"/>
            </w:tcBorders>
            <w:shd w:val="clear" w:color="auto" w:fill="auto"/>
            <w:vAlign w:val="center"/>
          </w:tcPr>
          <w:p w14:paraId="5A278A2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32.7332 </w:t>
            </w:r>
          </w:p>
        </w:tc>
        <w:tc>
          <w:tcPr>
            <w:tcW w:w="1185" w:type="dxa"/>
            <w:tcBorders>
              <w:top w:val="nil"/>
              <w:left w:val="nil"/>
              <w:bottom w:val="nil"/>
              <w:right w:val="nil"/>
            </w:tcBorders>
            <w:shd w:val="clear" w:color="auto" w:fill="auto"/>
            <w:vAlign w:val="center"/>
          </w:tcPr>
          <w:p w14:paraId="39EC93C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34.4846 </w:t>
            </w:r>
          </w:p>
        </w:tc>
        <w:tc>
          <w:tcPr>
            <w:tcW w:w="1185" w:type="dxa"/>
            <w:tcBorders>
              <w:top w:val="nil"/>
              <w:left w:val="nil"/>
              <w:bottom w:val="nil"/>
              <w:right w:val="nil"/>
            </w:tcBorders>
            <w:shd w:val="clear" w:color="auto" w:fill="auto"/>
            <w:vAlign w:val="center"/>
          </w:tcPr>
          <w:p w14:paraId="43ECF77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36.3333 </w:t>
            </w:r>
          </w:p>
        </w:tc>
        <w:tc>
          <w:tcPr>
            <w:tcW w:w="1185" w:type="dxa"/>
            <w:tcBorders>
              <w:top w:val="nil"/>
              <w:left w:val="nil"/>
              <w:bottom w:val="nil"/>
              <w:right w:val="nil"/>
            </w:tcBorders>
            <w:shd w:val="clear" w:color="auto" w:fill="auto"/>
            <w:vAlign w:val="center"/>
          </w:tcPr>
          <w:p w14:paraId="74DDFAA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38.1820 </w:t>
            </w:r>
          </w:p>
        </w:tc>
        <w:tc>
          <w:tcPr>
            <w:tcW w:w="1185" w:type="dxa"/>
            <w:tcBorders>
              <w:top w:val="nil"/>
              <w:left w:val="nil"/>
              <w:bottom w:val="nil"/>
              <w:right w:val="nil"/>
            </w:tcBorders>
            <w:shd w:val="clear" w:color="auto" w:fill="auto"/>
            <w:vAlign w:val="center"/>
          </w:tcPr>
          <w:p w14:paraId="02E5A68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3F320BAA"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7DF6604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38.9183 </w:t>
            </w:r>
          </w:p>
        </w:tc>
        <w:tc>
          <w:tcPr>
            <w:tcW w:w="1185" w:type="dxa"/>
            <w:tcBorders>
              <w:top w:val="nil"/>
              <w:left w:val="nil"/>
              <w:bottom w:val="nil"/>
              <w:right w:val="nil"/>
            </w:tcBorders>
            <w:shd w:val="clear" w:color="auto" w:fill="auto"/>
            <w:vAlign w:val="center"/>
          </w:tcPr>
          <w:p w14:paraId="6FD9A89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C854FF" w:rsidRPr="00B831AA" w14:paraId="5E660B65" w14:textId="77777777" w:rsidTr="00C854FF">
        <w:trPr>
          <w:trHeight w:val="137"/>
          <w:jc w:val="center"/>
        </w:trPr>
        <w:tc>
          <w:tcPr>
            <w:tcW w:w="849" w:type="dxa"/>
            <w:tcBorders>
              <w:top w:val="nil"/>
              <w:left w:val="nil"/>
              <w:bottom w:val="nil"/>
              <w:right w:val="nil"/>
            </w:tcBorders>
            <w:shd w:val="clear" w:color="auto" w:fill="auto"/>
            <w:noWrap/>
          </w:tcPr>
          <w:p w14:paraId="169DB235"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ACA4F41"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7E4F4CB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28.1332 </w:t>
            </w:r>
          </w:p>
        </w:tc>
        <w:tc>
          <w:tcPr>
            <w:tcW w:w="1185" w:type="dxa"/>
            <w:tcBorders>
              <w:top w:val="nil"/>
              <w:left w:val="nil"/>
              <w:bottom w:val="nil"/>
              <w:right w:val="nil"/>
            </w:tcBorders>
            <w:shd w:val="clear" w:color="auto" w:fill="auto"/>
            <w:vAlign w:val="center"/>
          </w:tcPr>
          <w:p w14:paraId="433E51E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28.8630 </w:t>
            </w:r>
          </w:p>
        </w:tc>
        <w:tc>
          <w:tcPr>
            <w:tcW w:w="1185" w:type="dxa"/>
            <w:tcBorders>
              <w:top w:val="nil"/>
              <w:left w:val="nil"/>
              <w:bottom w:val="nil"/>
              <w:right w:val="nil"/>
            </w:tcBorders>
            <w:shd w:val="clear" w:color="auto" w:fill="auto"/>
            <w:vAlign w:val="center"/>
          </w:tcPr>
          <w:p w14:paraId="48DA0EA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30.6874 </w:t>
            </w:r>
          </w:p>
        </w:tc>
        <w:tc>
          <w:tcPr>
            <w:tcW w:w="1185" w:type="dxa"/>
            <w:tcBorders>
              <w:top w:val="nil"/>
              <w:left w:val="nil"/>
              <w:bottom w:val="nil"/>
              <w:right w:val="nil"/>
            </w:tcBorders>
            <w:shd w:val="clear" w:color="auto" w:fill="auto"/>
            <w:vAlign w:val="center"/>
          </w:tcPr>
          <w:p w14:paraId="7071B5F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32.3293 </w:t>
            </w:r>
          </w:p>
        </w:tc>
        <w:tc>
          <w:tcPr>
            <w:tcW w:w="1185" w:type="dxa"/>
            <w:tcBorders>
              <w:top w:val="nil"/>
              <w:left w:val="nil"/>
              <w:bottom w:val="nil"/>
              <w:right w:val="nil"/>
            </w:tcBorders>
            <w:shd w:val="clear" w:color="auto" w:fill="auto"/>
            <w:vAlign w:val="center"/>
          </w:tcPr>
          <w:p w14:paraId="555E007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34.0625 </w:t>
            </w:r>
          </w:p>
        </w:tc>
        <w:tc>
          <w:tcPr>
            <w:tcW w:w="1185" w:type="dxa"/>
            <w:tcBorders>
              <w:top w:val="nil"/>
              <w:left w:val="nil"/>
              <w:bottom w:val="nil"/>
              <w:right w:val="nil"/>
            </w:tcBorders>
            <w:shd w:val="clear" w:color="auto" w:fill="auto"/>
            <w:vAlign w:val="center"/>
          </w:tcPr>
          <w:p w14:paraId="1244E9A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35.7956 </w:t>
            </w:r>
          </w:p>
        </w:tc>
        <w:tc>
          <w:tcPr>
            <w:tcW w:w="1185" w:type="dxa"/>
            <w:tcBorders>
              <w:top w:val="nil"/>
              <w:left w:val="nil"/>
              <w:bottom w:val="nil"/>
              <w:right w:val="nil"/>
            </w:tcBorders>
            <w:shd w:val="clear" w:color="auto" w:fill="auto"/>
            <w:vAlign w:val="center"/>
          </w:tcPr>
          <w:p w14:paraId="78C4F213"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36.4833 </w:t>
            </w:r>
          </w:p>
        </w:tc>
        <w:tc>
          <w:tcPr>
            <w:tcW w:w="1185" w:type="dxa"/>
            <w:tcBorders>
              <w:top w:val="nil"/>
              <w:left w:val="nil"/>
              <w:bottom w:val="nil"/>
              <w:right w:val="nil"/>
            </w:tcBorders>
            <w:shd w:val="clear" w:color="auto" w:fill="auto"/>
            <w:vAlign w:val="center"/>
          </w:tcPr>
          <w:p w14:paraId="3687C282"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37.1849 </w:t>
            </w:r>
          </w:p>
        </w:tc>
        <w:tc>
          <w:tcPr>
            <w:tcW w:w="1185" w:type="dxa"/>
            <w:tcBorders>
              <w:top w:val="nil"/>
              <w:left w:val="nil"/>
              <w:bottom w:val="nil"/>
              <w:right w:val="nil"/>
            </w:tcBorders>
            <w:shd w:val="clear" w:color="auto" w:fill="auto"/>
            <w:vAlign w:val="center"/>
          </w:tcPr>
          <w:p w14:paraId="113DB59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36.4859 </w:t>
            </w:r>
          </w:p>
        </w:tc>
        <w:tc>
          <w:tcPr>
            <w:tcW w:w="1185" w:type="dxa"/>
            <w:tcBorders>
              <w:top w:val="nil"/>
              <w:left w:val="nil"/>
              <w:bottom w:val="nil"/>
              <w:right w:val="nil"/>
            </w:tcBorders>
            <w:shd w:val="clear" w:color="auto" w:fill="auto"/>
            <w:vAlign w:val="center"/>
          </w:tcPr>
          <w:p w14:paraId="076C3CD2"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37.9030 </w:t>
            </w:r>
          </w:p>
        </w:tc>
      </w:tr>
      <w:tr w:rsidR="00C854FF" w:rsidRPr="00B831AA" w14:paraId="66079029" w14:textId="77777777" w:rsidTr="00C854FF">
        <w:trPr>
          <w:trHeight w:val="137"/>
          <w:jc w:val="center"/>
        </w:trPr>
        <w:tc>
          <w:tcPr>
            <w:tcW w:w="849" w:type="dxa"/>
            <w:tcBorders>
              <w:top w:val="nil"/>
              <w:left w:val="nil"/>
              <w:bottom w:val="nil"/>
              <w:right w:val="nil"/>
            </w:tcBorders>
            <w:shd w:val="clear" w:color="auto" w:fill="auto"/>
            <w:noWrap/>
          </w:tcPr>
          <w:p w14:paraId="0BD009FF"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71C291E"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1E62478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2,250.66 </w:t>
            </w:r>
          </w:p>
        </w:tc>
        <w:tc>
          <w:tcPr>
            <w:tcW w:w="1185" w:type="dxa"/>
            <w:tcBorders>
              <w:top w:val="nil"/>
              <w:left w:val="nil"/>
              <w:bottom w:val="nil"/>
              <w:right w:val="nil"/>
            </w:tcBorders>
            <w:shd w:val="clear" w:color="auto" w:fill="auto"/>
            <w:vAlign w:val="center"/>
          </w:tcPr>
          <w:p w14:paraId="3B5FDC6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2,309.04 </w:t>
            </w:r>
          </w:p>
        </w:tc>
        <w:tc>
          <w:tcPr>
            <w:tcW w:w="1185" w:type="dxa"/>
            <w:tcBorders>
              <w:top w:val="nil"/>
              <w:left w:val="nil"/>
              <w:bottom w:val="nil"/>
              <w:right w:val="nil"/>
            </w:tcBorders>
            <w:shd w:val="clear" w:color="auto" w:fill="auto"/>
            <w:vAlign w:val="center"/>
          </w:tcPr>
          <w:p w14:paraId="6796BEF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2,454.99 </w:t>
            </w:r>
          </w:p>
        </w:tc>
        <w:tc>
          <w:tcPr>
            <w:tcW w:w="1185" w:type="dxa"/>
            <w:tcBorders>
              <w:top w:val="nil"/>
              <w:left w:val="nil"/>
              <w:bottom w:val="nil"/>
              <w:right w:val="nil"/>
            </w:tcBorders>
            <w:shd w:val="clear" w:color="auto" w:fill="auto"/>
            <w:vAlign w:val="center"/>
          </w:tcPr>
          <w:p w14:paraId="1D2822D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2,586.34 </w:t>
            </w:r>
          </w:p>
        </w:tc>
        <w:tc>
          <w:tcPr>
            <w:tcW w:w="1185" w:type="dxa"/>
            <w:tcBorders>
              <w:top w:val="nil"/>
              <w:left w:val="nil"/>
              <w:bottom w:val="nil"/>
              <w:right w:val="nil"/>
            </w:tcBorders>
            <w:shd w:val="clear" w:color="auto" w:fill="auto"/>
            <w:vAlign w:val="center"/>
          </w:tcPr>
          <w:p w14:paraId="27CDF65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2,725.00 </w:t>
            </w:r>
          </w:p>
        </w:tc>
        <w:tc>
          <w:tcPr>
            <w:tcW w:w="1185" w:type="dxa"/>
            <w:tcBorders>
              <w:top w:val="nil"/>
              <w:left w:val="nil"/>
              <w:bottom w:val="nil"/>
              <w:right w:val="nil"/>
            </w:tcBorders>
            <w:shd w:val="clear" w:color="auto" w:fill="auto"/>
            <w:vAlign w:val="center"/>
          </w:tcPr>
          <w:p w14:paraId="237025B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2,863.65 </w:t>
            </w:r>
          </w:p>
        </w:tc>
        <w:tc>
          <w:tcPr>
            <w:tcW w:w="1185" w:type="dxa"/>
            <w:tcBorders>
              <w:top w:val="nil"/>
              <w:left w:val="nil"/>
              <w:bottom w:val="nil"/>
              <w:right w:val="nil"/>
            </w:tcBorders>
            <w:shd w:val="clear" w:color="auto" w:fill="auto"/>
            <w:vAlign w:val="center"/>
          </w:tcPr>
          <w:p w14:paraId="2063F3F0"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2,918.66 </w:t>
            </w:r>
          </w:p>
        </w:tc>
        <w:tc>
          <w:tcPr>
            <w:tcW w:w="1185" w:type="dxa"/>
            <w:tcBorders>
              <w:top w:val="nil"/>
              <w:left w:val="nil"/>
              <w:bottom w:val="nil"/>
              <w:right w:val="nil"/>
            </w:tcBorders>
            <w:shd w:val="clear" w:color="auto" w:fill="auto"/>
            <w:vAlign w:val="center"/>
          </w:tcPr>
          <w:p w14:paraId="35920DD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2,974.79 </w:t>
            </w:r>
          </w:p>
        </w:tc>
        <w:tc>
          <w:tcPr>
            <w:tcW w:w="1185" w:type="dxa"/>
            <w:tcBorders>
              <w:top w:val="nil"/>
              <w:left w:val="nil"/>
              <w:bottom w:val="nil"/>
              <w:right w:val="nil"/>
            </w:tcBorders>
            <w:shd w:val="clear" w:color="auto" w:fill="auto"/>
            <w:vAlign w:val="center"/>
          </w:tcPr>
          <w:p w14:paraId="3F29A7C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2,918.87 </w:t>
            </w:r>
          </w:p>
        </w:tc>
        <w:tc>
          <w:tcPr>
            <w:tcW w:w="1185" w:type="dxa"/>
            <w:tcBorders>
              <w:top w:val="nil"/>
              <w:left w:val="nil"/>
              <w:bottom w:val="nil"/>
              <w:right w:val="nil"/>
            </w:tcBorders>
            <w:shd w:val="clear" w:color="auto" w:fill="auto"/>
            <w:vAlign w:val="center"/>
          </w:tcPr>
          <w:p w14:paraId="3C17543E"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3,032.24 </w:t>
            </w:r>
          </w:p>
        </w:tc>
      </w:tr>
      <w:tr w:rsidR="00C854FF" w:rsidRPr="00B831AA" w14:paraId="79C46341" w14:textId="77777777" w:rsidTr="00C854FF">
        <w:trPr>
          <w:trHeight w:val="137"/>
          <w:jc w:val="center"/>
        </w:trPr>
        <w:tc>
          <w:tcPr>
            <w:tcW w:w="849" w:type="dxa"/>
            <w:tcBorders>
              <w:top w:val="nil"/>
              <w:left w:val="nil"/>
              <w:bottom w:val="nil"/>
              <w:right w:val="nil"/>
            </w:tcBorders>
            <w:shd w:val="clear" w:color="auto" w:fill="auto"/>
            <w:noWrap/>
          </w:tcPr>
          <w:p w14:paraId="4B32533B"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4AFCC35" w14:textId="77777777" w:rsidR="00C854FF" w:rsidRPr="00B831AA" w:rsidRDefault="00C854FF" w:rsidP="00C854FF">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4739FBEC"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16827171"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2546B453"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24809771"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743E81DF"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1D092E37"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043EC488"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770652FF"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48AAE650"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5F5277A2"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06FF3B0D" w14:textId="77777777" w:rsidTr="00C854FF">
        <w:trPr>
          <w:trHeight w:val="137"/>
          <w:jc w:val="center"/>
        </w:trPr>
        <w:tc>
          <w:tcPr>
            <w:tcW w:w="849" w:type="dxa"/>
            <w:tcBorders>
              <w:top w:val="nil"/>
              <w:left w:val="nil"/>
              <w:bottom w:val="nil"/>
              <w:right w:val="nil"/>
            </w:tcBorders>
            <w:shd w:val="clear" w:color="auto" w:fill="auto"/>
            <w:noWrap/>
          </w:tcPr>
          <w:p w14:paraId="7E20B9E8"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35</w:t>
            </w:r>
          </w:p>
        </w:tc>
        <w:tc>
          <w:tcPr>
            <w:tcW w:w="1493" w:type="dxa"/>
            <w:tcBorders>
              <w:top w:val="nil"/>
              <w:left w:val="nil"/>
              <w:bottom w:val="nil"/>
              <w:right w:val="nil"/>
            </w:tcBorders>
            <w:shd w:val="clear" w:color="auto" w:fill="auto"/>
            <w:vAlign w:val="center"/>
          </w:tcPr>
          <w:p w14:paraId="4888FEE1"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4AA6D27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34,796.78 </w:t>
            </w:r>
          </w:p>
        </w:tc>
        <w:tc>
          <w:tcPr>
            <w:tcW w:w="1185" w:type="dxa"/>
            <w:tcBorders>
              <w:top w:val="nil"/>
              <w:left w:val="nil"/>
              <w:bottom w:val="nil"/>
              <w:right w:val="nil"/>
            </w:tcBorders>
            <w:shd w:val="clear" w:color="auto" w:fill="auto"/>
            <w:vAlign w:val="center"/>
          </w:tcPr>
          <w:p w14:paraId="7CE5A33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35,558.64 </w:t>
            </w:r>
          </w:p>
        </w:tc>
        <w:tc>
          <w:tcPr>
            <w:tcW w:w="1185" w:type="dxa"/>
            <w:tcBorders>
              <w:top w:val="nil"/>
              <w:left w:val="nil"/>
              <w:bottom w:val="nil"/>
              <w:right w:val="nil"/>
            </w:tcBorders>
            <w:shd w:val="clear" w:color="auto" w:fill="auto"/>
            <w:vAlign w:val="center"/>
          </w:tcPr>
          <w:p w14:paraId="10B3F38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37,463.42 </w:t>
            </w:r>
          </w:p>
        </w:tc>
        <w:tc>
          <w:tcPr>
            <w:tcW w:w="1185" w:type="dxa"/>
            <w:tcBorders>
              <w:top w:val="nil"/>
              <w:left w:val="nil"/>
              <w:bottom w:val="nil"/>
              <w:right w:val="nil"/>
            </w:tcBorders>
            <w:shd w:val="clear" w:color="auto" w:fill="auto"/>
            <w:vAlign w:val="center"/>
          </w:tcPr>
          <w:p w14:paraId="6291C3C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39,272.67 </w:t>
            </w:r>
          </w:p>
        </w:tc>
        <w:tc>
          <w:tcPr>
            <w:tcW w:w="1185" w:type="dxa"/>
            <w:tcBorders>
              <w:top w:val="nil"/>
              <w:left w:val="nil"/>
              <w:bottom w:val="nil"/>
              <w:right w:val="nil"/>
            </w:tcBorders>
            <w:shd w:val="clear" w:color="auto" w:fill="auto"/>
            <w:vAlign w:val="center"/>
          </w:tcPr>
          <w:p w14:paraId="0D10854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41,081.92 </w:t>
            </w:r>
          </w:p>
        </w:tc>
        <w:tc>
          <w:tcPr>
            <w:tcW w:w="1185" w:type="dxa"/>
            <w:tcBorders>
              <w:top w:val="nil"/>
              <w:left w:val="nil"/>
              <w:bottom w:val="nil"/>
              <w:right w:val="nil"/>
            </w:tcBorders>
            <w:shd w:val="clear" w:color="auto" w:fill="auto"/>
            <w:vAlign w:val="center"/>
          </w:tcPr>
          <w:p w14:paraId="4DD6DD4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42,796.17 </w:t>
            </w:r>
          </w:p>
        </w:tc>
        <w:tc>
          <w:tcPr>
            <w:tcW w:w="1185" w:type="dxa"/>
            <w:tcBorders>
              <w:top w:val="nil"/>
              <w:left w:val="nil"/>
              <w:bottom w:val="nil"/>
              <w:right w:val="nil"/>
            </w:tcBorders>
            <w:shd w:val="clear" w:color="auto" w:fill="auto"/>
            <w:vAlign w:val="center"/>
          </w:tcPr>
          <w:p w14:paraId="46F39B6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0A9D7126"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550A712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43,534.80 </w:t>
            </w:r>
          </w:p>
        </w:tc>
        <w:tc>
          <w:tcPr>
            <w:tcW w:w="1185" w:type="dxa"/>
            <w:tcBorders>
              <w:top w:val="nil"/>
              <w:left w:val="nil"/>
              <w:bottom w:val="nil"/>
              <w:right w:val="nil"/>
            </w:tcBorders>
            <w:shd w:val="clear" w:color="auto" w:fill="auto"/>
            <w:vAlign w:val="center"/>
          </w:tcPr>
          <w:p w14:paraId="0CA3E7C5"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C854FF" w:rsidRPr="00B831AA" w14:paraId="694A318E" w14:textId="77777777" w:rsidTr="00C854FF">
        <w:trPr>
          <w:trHeight w:val="137"/>
          <w:jc w:val="center"/>
        </w:trPr>
        <w:tc>
          <w:tcPr>
            <w:tcW w:w="849" w:type="dxa"/>
            <w:tcBorders>
              <w:top w:val="nil"/>
              <w:left w:val="nil"/>
              <w:bottom w:val="nil"/>
              <w:right w:val="nil"/>
            </w:tcBorders>
            <w:shd w:val="clear" w:color="auto" w:fill="auto"/>
            <w:noWrap/>
          </w:tcPr>
          <w:p w14:paraId="088903F8"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B69F4F3"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7AE6B61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34,663.46 </w:t>
            </w:r>
          </w:p>
        </w:tc>
        <w:tc>
          <w:tcPr>
            <w:tcW w:w="1185" w:type="dxa"/>
            <w:tcBorders>
              <w:top w:val="nil"/>
              <w:left w:val="nil"/>
              <w:bottom w:val="nil"/>
              <w:right w:val="nil"/>
            </w:tcBorders>
            <w:shd w:val="clear" w:color="auto" w:fill="auto"/>
            <w:vAlign w:val="center"/>
          </w:tcPr>
          <w:p w14:paraId="7FE36EF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35,422.40 </w:t>
            </w:r>
          </w:p>
        </w:tc>
        <w:tc>
          <w:tcPr>
            <w:tcW w:w="1185" w:type="dxa"/>
            <w:tcBorders>
              <w:top w:val="nil"/>
              <w:left w:val="nil"/>
              <w:bottom w:val="nil"/>
              <w:right w:val="nil"/>
            </w:tcBorders>
            <w:shd w:val="clear" w:color="auto" w:fill="auto"/>
            <w:vAlign w:val="center"/>
          </w:tcPr>
          <w:p w14:paraId="5324A39D"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37,319.88 </w:t>
            </w:r>
          </w:p>
        </w:tc>
        <w:tc>
          <w:tcPr>
            <w:tcW w:w="1185" w:type="dxa"/>
            <w:tcBorders>
              <w:top w:val="nil"/>
              <w:left w:val="nil"/>
              <w:bottom w:val="nil"/>
              <w:right w:val="nil"/>
            </w:tcBorders>
            <w:shd w:val="clear" w:color="auto" w:fill="auto"/>
            <w:vAlign w:val="center"/>
          </w:tcPr>
          <w:p w14:paraId="3FA5AC8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39,122.20 </w:t>
            </w:r>
          </w:p>
        </w:tc>
        <w:tc>
          <w:tcPr>
            <w:tcW w:w="1185" w:type="dxa"/>
            <w:tcBorders>
              <w:top w:val="nil"/>
              <w:left w:val="nil"/>
              <w:bottom w:val="nil"/>
              <w:right w:val="nil"/>
            </w:tcBorders>
            <w:shd w:val="clear" w:color="auto" w:fill="auto"/>
            <w:vAlign w:val="center"/>
          </w:tcPr>
          <w:p w14:paraId="51D99A5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40,924.52 </w:t>
            </w:r>
          </w:p>
        </w:tc>
        <w:tc>
          <w:tcPr>
            <w:tcW w:w="1185" w:type="dxa"/>
            <w:tcBorders>
              <w:top w:val="nil"/>
              <w:left w:val="nil"/>
              <w:bottom w:val="nil"/>
              <w:right w:val="nil"/>
            </w:tcBorders>
            <w:shd w:val="clear" w:color="auto" w:fill="auto"/>
            <w:vAlign w:val="center"/>
          </w:tcPr>
          <w:p w14:paraId="2403559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42,632.20 </w:t>
            </w:r>
          </w:p>
        </w:tc>
        <w:tc>
          <w:tcPr>
            <w:tcW w:w="1185" w:type="dxa"/>
            <w:tcBorders>
              <w:top w:val="nil"/>
              <w:left w:val="nil"/>
              <w:bottom w:val="nil"/>
              <w:right w:val="nil"/>
            </w:tcBorders>
            <w:shd w:val="clear" w:color="auto" w:fill="auto"/>
            <w:vAlign w:val="center"/>
          </w:tcPr>
          <w:p w14:paraId="2EF6AAF1"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48089E6A"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0DB2319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43,368.00 </w:t>
            </w:r>
          </w:p>
        </w:tc>
        <w:tc>
          <w:tcPr>
            <w:tcW w:w="1185" w:type="dxa"/>
            <w:tcBorders>
              <w:top w:val="nil"/>
              <w:left w:val="nil"/>
              <w:bottom w:val="nil"/>
              <w:right w:val="nil"/>
            </w:tcBorders>
            <w:shd w:val="clear" w:color="auto" w:fill="auto"/>
            <w:vAlign w:val="center"/>
          </w:tcPr>
          <w:p w14:paraId="082407C1"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5887E37A" w14:textId="77777777" w:rsidTr="00C854FF">
        <w:trPr>
          <w:trHeight w:val="137"/>
          <w:jc w:val="center"/>
        </w:trPr>
        <w:tc>
          <w:tcPr>
            <w:tcW w:w="849" w:type="dxa"/>
            <w:tcBorders>
              <w:top w:val="nil"/>
              <w:left w:val="nil"/>
              <w:bottom w:val="nil"/>
              <w:right w:val="nil"/>
            </w:tcBorders>
            <w:shd w:val="clear" w:color="auto" w:fill="auto"/>
            <w:noWrap/>
          </w:tcPr>
          <w:p w14:paraId="5E5C0880"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BBEF045"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37142B6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19.0459 </w:t>
            </w:r>
          </w:p>
        </w:tc>
        <w:tc>
          <w:tcPr>
            <w:tcW w:w="1185" w:type="dxa"/>
            <w:tcBorders>
              <w:top w:val="nil"/>
              <w:left w:val="nil"/>
              <w:bottom w:val="nil"/>
              <w:right w:val="nil"/>
            </w:tcBorders>
            <w:shd w:val="clear" w:color="auto" w:fill="auto"/>
            <w:vAlign w:val="center"/>
          </w:tcPr>
          <w:p w14:paraId="1BD2124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19.4629 </w:t>
            </w:r>
          </w:p>
        </w:tc>
        <w:tc>
          <w:tcPr>
            <w:tcW w:w="1185" w:type="dxa"/>
            <w:tcBorders>
              <w:top w:val="nil"/>
              <w:left w:val="nil"/>
              <w:bottom w:val="nil"/>
              <w:right w:val="nil"/>
            </w:tcBorders>
            <w:shd w:val="clear" w:color="auto" w:fill="auto"/>
            <w:vAlign w:val="center"/>
          </w:tcPr>
          <w:p w14:paraId="6514951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20.5054 </w:t>
            </w:r>
          </w:p>
        </w:tc>
        <w:tc>
          <w:tcPr>
            <w:tcW w:w="1185" w:type="dxa"/>
            <w:tcBorders>
              <w:top w:val="nil"/>
              <w:left w:val="nil"/>
              <w:bottom w:val="nil"/>
              <w:right w:val="nil"/>
            </w:tcBorders>
            <w:shd w:val="clear" w:color="auto" w:fill="auto"/>
            <w:vAlign w:val="center"/>
          </w:tcPr>
          <w:p w14:paraId="61A8AF5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21.4957 </w:t>
            </w:r>
          </w:p>
        </w:tc>
        <w:tc>
          <w:tcPr>
            <w:tcW w:w="1185" w:type="dxa"/>
            <w:tcBorders>
              <w:top w:val="nil"/>
              <w:left w:val="nil"/>
              <w:bottom w:val="nil"/>
              <w:right w:val="nil"/>
            </w:tcBorders>
            <w:shd w:val="clear" w:color="auto" w:fill="auto"/>
            <w:vAlign w:val="center"/>
          </w:tcPr>
          <w:p w14:paraId="1F5C16A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22.4860 </w:t>
            </w:r>
          </w:p>
        </w:tc>
        <w:tc>
          <w:tcPr>
            <w:tcW w:w="1185" w:type="dxa"/>
            <w:tcBorders>
              <w:top w:val="nil"/>
              <w:left w:val="nil"/>
              <w:bottom w:val="nil"/>
              <w:right w:val="nil"/>
            </w:tcBorders>
            <w:shd w:val="clear" w:color="auto" w:fill="auto"/>
            <w:vAlign w:val="center"/>
          </w:tcPr>
          <w:p w14:paraId="2ADD709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23.4243 </w:t>
            </w:r>
          </w:p>
        </w:tc>
        <w:tc>
          <w:tcPr>
            <w:tcW w:w="1185" w:type="dxa"/>
            <w:tcBorders>
              <w:top w:val="nil"/>
              <w:left w:val="nil"/>
              <w:bottom w:val="nil"/>
              <w:right w:val="nil"/>
            </w:tcBorders>
            <w:shd w:val="clear" w:color="auto" w:fill="auto"/>
            <w:vAlign w:val="center"/>
          </w:tcPr>
          <w:p w14:paraId="0C35109F"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6ACB6D57"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192E8AA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23.8286 </w:t>
            </w:r>
          </w:p>
        </w:tc>
        <w:tc>
          <w:tcPr>
            <w:tcW w:w="1185" w:type="dxa"/>
            <w:tcBorders>
              <w:top w:val="nil"/>
              <w:left w:val="nil"/>
              <w:bottom w:val="nil"/>
              <w:right w:val="nil"/>
            </w:tcBorders>
            <w:shd w:val="clear" w:color="auto" w:fill="auto"/>
            <w:vAlign w:val="center"/>
          </w:tcPr>
          <w:p w14:paraId="298B1A97"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1D7D42DF" w14:textId="77777777" w:rsidTr="00C854FF">
        <w:trPr>
          <w:trHeight w:val="137"/>
          <w:jc w:val="center"/>
        </w:trPr>
        <w:tc>
          <w:tcPr>
            <w:tcW w:w="849" w:type="dxa"/>
            <w:tcBorders>
              <w:top w:val="nil"/>
              <w:left w:val="nil"/>
              <w:bottom w:val="nil"/>
              <w:right w:val="nil"/>
            </w:tcBorders>
            <w:shd w:val="clear" w:color="auto" w:fill="auto"/>
            <w:noWrap/>
          </w:tcPr>
          <w:p w14:paraId="702EAA3E"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945EE14"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1ACB624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16.6651 </w:t>
            </w:r>
          </w:p>
        </w:tc>
        <w:tc>
          <w:tcPr>
            <w:tcW w:w="1185" w:type="dxa"/>
            <w:tcBorders>
              <w:top w:val="nil"/>
              <w:left w:val="nil"/>
              <w:bottom w:val="nil"/>
              <w:right w:val="nil"/>
            </w:tcBorders>
            <w:shd w:val="clear" w:color="auto" w:fill="auto"/>
            <w:vAlign w:val="center"/>
          </w:tcPr>
          <w:p w14:paraId="07866F6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17.0300 </w:t>
            </w:r>
          </w:p>
        </w:tc>
        <w:tc>
          <w:tcPr>
            <w:tcW w:w="1185" w:type="dxa"/>
            <w:tcBorders>
              <w:top w:val="nil"/>
              <w:left w:val="nil"/>
              <w:bottom w:val="nil"/>
              <w:right w:val="nil"/>
            </w:tcBorders>
            <w:shd w:val="clear" w:color="auto" w:fill="auto"/>
            <w:vAlign w:val="center"/>
          </w:tcPr>
          <w:p w14:paraId="4B6B7C1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17.9422 </w:t>
            </w:r>
          </w:p>
        </w:tc>
        <w:tc>
          <w:tcPr>
            <w:tcW w:w="1185" w:type="dxa"/>
            <w:tcBorders>
              <w:top w:val="nil"/>
              <w:left w:val="nil"/>
              <w:bottom w:val="nil"/>
              <w:right w:val="nil"/>
            </w:tcBorders>
            <w:shd w:val="clear" w:color="auto" w:fill="auto"/>
            <w:vAlign w:val="center"/>
          </w:tcPr>
          <w:p w14:paraId="75841308"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18.8087 </w:t>
            </w:r>
          </w:p>
        </w:tc>
        <w:tc>
          <w:tcPr>
            <w:tcW w:w="1185" w:type="dxa"/>
            <w:tcBorders>
              <w:top w:val="nil"/>
              <w:left w:val="nil"/>
              <w:bottom w:val="nil"/>
              <w:right w:val="nil"/>
            </w:tcBorders>
            <w:shd w:val="clear" w:color="auto" w:fill="auto"/>
            <w:vAlign w:val="center"/>
          </w:tcPr>
          <w:p w14:paraId="66DB1F3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19.6752 </w:t>
            </w:r>
          </w:p>
        </w:tc>
        <w:tc>
          <w:tcPr>
            <w:tcW w:w="1185" w:type="dxa"/>
            <w:tcBorders>
              <w:top w:val="nil"/>
              <w:left w:val="nil"/>
              <w:bottom w:val="nil"/>
              <w:right w:val="nil"/>
            </w:tcBorders>
            <w:shd w:val="clear" w:color="auto" w:fill="auto"/>
            <w:vAlign w:val="center"/>
          </w:tcPr>
          <w:p w14:paraId="7F48ED1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20.4963 </w:t>
            </w:r>
          </w:p>
        </w:tc>
        <w:tc>
          <w:tcPr>
            <w:tcW w:w="1185" w:type="dxa"/>
            <w:tcBorders>
              <w:top w:val="nil"/>
              <w:left w:val="nil"/>
              <w:bottom w:val="nil"/>
              <w:right w:val="nil"/>
            </w:tcBorders>
            <w:shd w:val="clear" w:color="auto" w:fill="auto"/>
            <w:vAlign w:val="center"/>
          </w:tcPr>
          <w:p w14:paraId="2BBDB94C"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287A55FA"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7841289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20.8500 </w:t>
            </w:r>
          </w:p>
        </w:tc>
        <w:tc>
          <w:tcPr>
            <w:tcW w:w="1185" w:type="dxa"/>
            <w:tcBorders>
              <w:top w:val="nil"/>
              <w:left w:val="nil"/>
              <w:bottom w:val="nil"/>
              <w:right w:val="nil"/>
            </w:tcBorders>
            <w:shd w:val="clear" w:color="auto" w:fill="auto"/>
            <w:vAlign w:val="center"/>
          </w:tcPr>
          <w:p w14:paraId="76BF21B6"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315CF932" w14:textId="77777777" w:rsidTr="00C854FF">
        <w:trPr>
          <w:trHeight w:val="137"/>
          <w:jc w:val="center"/>
        </w:trPr>
        <w:tc>
          <w:tcPr>
            <w:tcW w:w="849" w:type="dxa"/>
            <w:tcBorders>
              <w:top w:val="nil"/>
              <w:left w:val="nil"/>
              <w:bottom w:val="nil"/>
              <w:right w:val="nil"/>
            </w:tcBorders>
            <w:shd w:val="clear" w:color="auto" w:fill="auto"/>
            <w:noWrap/>
          </w:tcPr>
          <w:p w14:paraId="697B334F"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66C56C9"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754A24D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1,333.21 </w:t>
            </w:r>
          </w:p>
        </w:tc>
        <w:tc>
          <w:tcPr>
            <w:tcW w:w="1185" w:type="dxa"/>
            <w:tcBorders>
              <w:top w:val="nil"/>
              <w:left w:val="nil"/>
              <w:bottom w:val="nil"/>
              <w:right w:val="nil"/>
            </w:tcBorders>
            <w:shd w:val="clear" w:color="auto" w:fill="auto"/>
            <w:vAlign w:val="center"/>
          </w:tcPr>
          <w:p w14:paraId="387586A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1,362.40 </w:t>
            </w:r>
          </w:p>
        </w:tc>
        <w:tc>
          <w:tcPr>
            <w:tcW w:w="1185" w:type="dxa"/>
            <w:tcBorders>
              <w:top w:val="nil"/>
              <w:left w:val="nil"/>
              <w:bottom w:val="nil"/>
              <w:right w:val="nil"/>
            </w:tcBorders>
            <w:shd w:val="clear" w:color="auto" w:fill="auto"/>
            <w:vAlign w:val="center"/>
          </w:tcPr>
          <w:p w14:paraId="0FBAC60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1,435.38 </w:t>
            </w:r>
          </w:p>
        </w:tc>
        <w:tc>
          <w:tcPr>
            <w:tcW w:w="1185" w:type="dxa"/>
            <w:tcBorders>
              <w:top w:val="nil"/>
              <w:left w:val="nil"/>
              <w:bottom w:val="nil"/>
              <w:right w:val="nil"/>
            </w:tcBorders>
            <w:shd w:val="clear" w:color="auto" w:fill="auto"/>
            <w:vAlign w:val="center"/>
          </w:tcPr>
          <w:p w14:paraId="0B4ABCF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1,504.70 </w:t>
            </w:r>
          </w:p>
        </w:tc>
        <w:tc>
          <w:tcPr>
            <w:tcW w:w="1185" w:type="dxa"/>
            <w:tcBorders>
              <w:top w:val="nil"/>
              <w:left w:val="nil"/>
              <w:bottom w:val="nil"/>
              <w:right w:val="nil"/>
            </w:tcBorders>
            <w:shd w:val="clear" w:color="auto" w:fill="auto"/>
            <w:vAlign w:val="center"/>
          </w:tcPr>
          <w:p w14:paraId="4D40878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1,574.02 </w:t>
            </w:r>
          </w:p>
        </w:tc>
        <w:tc>
          <w:tcPr>
            <w:tcW w:w="1185" w:type="dxa"/>
            <w:tcBorders>
              <w:top w:val="nil"/>
              <w:left w:val="nil"/>
              <w:bottom w:val="nil"/>
              <w:right w:val="nil"/>
            </w:tcBorders>
            <w:shd w:val="clear" w:color="auto" w:fill="auto"/>
            <w:vAlign w:val="center"/>
          </w:tcPr>
          <w:p w14:paraId="3F9C358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1,639.70 </w:t>
            </w:r>
          </w:p>
        </w:tc>
        <w:tc>
          <w:tcPr>
            <w:tcW w:w="1185" w:type="dxa"/>
            <w:tcBorders>
              <w:top w:val="nil"/>
              <w:left w:val="nil"/>
              <w:bottom w:val="nil"/>
              <w:right w:val="nil"/>
            </w:tcBorders>
            <w:shd w:val="clear" w:color="auto" w:fill="auto"/>
            <w:vAlign w:val="center"/>
          </w:tcPr>
          <w:p w14:paraId="66BEAD65"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3C0EF9B9"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258EF59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1,668.00 </w:t>
            </w:r>
          </w:p>
        </w:tc>
        <w:tc>
          <w:tcPr>
            <w:tcW w:w="1185" w:type="dxa"/>
            <w:tcBorders>
              <w:top w:val="nil"/>
              <w:left w:val="nil"/>
              <w:bottom w:val="nil"/>
              <w:right w:val="nil"/>
            </w:tcBorders>
            <w:shd w:val="clear" w:color="auto" w:fill="auto"/>
            <w:vAlign w:val="center"/>
          </w:tcPr>
          <w:p w14:paraId="787165D8"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78C912EB" w14:textId="77777777" w:rsidTr="00C854FF">
        <w:trPr>
          <w:trHeight w:val="137"/>
          <w:jc w:val="center"/>
        </w:trPr>
        <w:tc>
          <w:tcPr>
            <w:tcW w:w="849" w:type="dxa"/>
            <w:tcBorders>
              <w:top w:val="nil"/>
              <w:left w:val="nil"/>
              <w:bottom w:val="nil"/>
              <w:right w:val="nil"/>
            </w:tcBorders>
            <w:shd w:val="clear" w:color="auto" w:fill="auto"/>
            <w:noWrap/>
          </w:tcPr>
          <w:p w14:paraId="56D0B207"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F4A9F98" w14:textId="77777777" w:rsidR="00C854FF" w:rsidRPr="00B831AA" w:rsidRDefault="00C854FF" w:rsidP="00C854FF">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0CD95706"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08EC3BA1"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69B836AC"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5B16649C"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051EA5BE"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03C9212D"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560A62D5"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677E7B04"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7A422908" w14:textId="77777777" w:rsidR="00C854FF" w:rsidRPr="00B831AA" w:rsidRDefault="00C854FF" w:rsidP="00C854FF">
            <w:pPr>
              <w:autoSpaceDE/>
              <w:autoSpaceDN/>
              <w:adjustRightInd/>
              <w:jc w:val="right"/>
              <w:rPr>
                <w:rFonts w:ascii="Calibri" w:hAnsi="Calibri" w:cs="Calibri"/>
                <w:sz w:val="20"/>
                <w:szCs w:val="20"/>
              </w:rPr>
            </w:pPr>
          </w:p>
        </w:tc>
        <w:tc>
          <w:tcPr>
            <w:tcW w:w="1185" w:type="dxa"/>
            <w:tcBorders>
              <w:top w:val="nil"/>
              <w:left w:val="nil"/>
              <w:bottom w:val="nil"/>
              <w:right w:val="nil"/>
            </w:tcBorders>
            <w:shd w:val="clear" w:color="auto" w:fill="auto"/>
            <w:vAlign w:val="center"/>
          </w:tcPr>
          <w:p w14:paraId="572D1D47"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04059B74" w14:textId="77777777" w:rsidTr="00C854FF">
        <w:trPr>
          <w:trHeight w:val="137"/>
          <w:jc w:val="center"/>
        </w:trPr>
        <w:tc>
          <w:tcPr>
            <w:tcW w:w="849" w:type="dxa"/>
            <w:tcBorders>
              <w:top w:val="nil"/>
              <w:left w:val="nil"/>
              <w:bottom w:val="nil"/>
              <w:right w:val="nil"/>
            </w:tcBorders>
            <w:shd w:val="clear" w:color="auto" w:fill="auto"/>
            <w:noWrap/>
          </w:tcPr>
          <w:p w14:paraId="54E7B150" w14:textId="77777777" w:rsidR="00C854FF" w:rsidRPr="00B831AA" w:rsidRDefault="00C854FF" w:rsidP="00C854FF">
            <w:pPr>
              <w:autoSpaceDE/>
              <w:autoSpaceDN/>
              <w:adjustRightInd/>
              <w:jc w:val="center"/>
              <w:rPr>
                <w:rFonts w:ascii="Calibri" w:hAnsi="Calibri" w:cs="Calibri"/>
                <w:b/>
                <w:bCs/>
                <w:sz w:val="20"/>
                <w:szCs w:val="20"/>
              </w:rPr>
            </w:pPr>
            <w:r w:rsidRPr="00B831AA">
              <w:rPr>
                <w:rFonts w:ascii="Calibri" w:hAnsi="Calibri" w:cs="Calibri"/>
                <w:b/>
                <w:bCs/>
                <w:sz w:val="20"/>
                <w:szCs w:val="20"/>
              </w:rPr>
              <w:t>38</w:t>
            </w:r>
          </w:p>
        </w:tc>
        <w:tc>
          <w:tcPr>
            <w:tcW w:w="1493" w:type="dxa"/>
            <w:tcBorders>
              <w:top w:val="nil"/>
              <w:left w:val="nil"/>
              <w:bottom w:val="nil"/>
              <w:right w:val="nil"/>
            </w:tcBorders>
            <w:shd w:val="clear" w:color="auto" w:fill="auto"/>
            <w:vAlign w:val="center"/>
          </w:tcPr>
          <w:p w14:paraId="578A3249"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6BB80DC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37,196.94 </w:t>
            </w:r>
          </w:p>
        </w:tc>
        <w:tc>
          <w:tcPr>
            <w:tcW w:w="1185" w:type="dxa"/>
            <w:tcBorders>
              <w:top w:val="nil"/>
              <w:left w:val="nil"/>
              <w:bottom w:val="nil"/>
              <w:right w:val="nil"/>
            </w:tcBorders>
            <w:shd w:val="clear" w:color="auto" w:fill="auto"/>
            <w:vAlign w:val="center"/>
          </w:tcPr>
          <w:p w14:paraId="0EF4B34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38,268.34 </w:t>
            </w:r>
          </w:p>
        </w:tc>
        <w:tc>
          <w:tcPr>
            <w:tcW w:w="1185" w:type="dxa"/>
            <w:tcBorders>
              <w:top w:val="nil"/>
              <w:left w:val="nil"/>
              <w:bottom w:val="nil"/>
              <w:right w:val="nil"/>
            </w:tcBorders>
            <w:shd w:val="clear" w:color="auto" w:fill="auto"/>
            <w:vAlign w:val="center"/>
          </w:tcPr>
          <w:p w14:paraId="5C8D8E1E"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40,172.08 </w:t>
            </w:r>
          </w:p>
        </w:tc>
        <w:tc>
          <w:tcPr>
            <w:tcW w:w="1185" w:type="dxa"/>
            <w:tcBorders>
              <w:top w:val="nil"/>
              <w:left w:val="nil"/>
              <w:bottom w:val="nil"/>
              <w:right w:val="nil"/>
            </w:tcBorders>
            <w:shd w:val="clear" w:color="auto" w:fill="auto"/>
            <w:vAlign w:val="center"/>
          </w:tcPr>
          <w:p w14:paraId="3D91F60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42,076.33 </w:t>
            </w:r>
          </w:p>
        </w:tc>
        <w:tc>
          <w:tcPr>
            <w:tcW w:w="1185" w:type="dxa"/>
            <w:tcBorders>
              <w:top w:val="nil"/>
              <w:left w:val="nil"/>
              <w:bottom w:val="nil"/>
              <w:right w:val="nil"/>
            </w:tcBorders>
            <w:shd w:val="clear" w:color="auto" w:fill="auto"/>
            <w:vAlign w:val="center"/>
          </w:tcPr>
          <w:p w14:paraId="23976DC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43,978.24 </w:t>
            </w:r>
          </w:p>
        </w:tc>
        <w:tc>
          <w:tcPr>
            <w:tcW w:w="1185" w:type="dxa"/>
            <w:tcBorders>
              <w:top w:val="nil"/>
              <w:left w:val="nil"/>
              <w:bottom w:val="nil"/>
              <w:right w:val="nil"/>
            </w:tcBorders>
            <w:shd w:val="clear" w:color="auto" w:fill="auto"/>
            <w:vAlign w:val="center"/>
          </w:tcPr>
          <w:p w14:paraId="035BA7A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45,878.84 </w:t>
            </w:r>
          </w:p>
        </w:tc>
        <w:tc>
          <w:tcPr>
            <w:tcW w:w="1185" w:type="dxa"/>
            <w:tcBorders>
              <w:top w:val="nil"/>
              <w:left w:val="nil"/>
              <w:bottom w:val="nil"/>
              <w:right w:val="nil"/>
            </w:tcBorders>
            <w:shd w:val="clear" w:color="auto" w:fill="auto"/>
            <w:vAlign w:val="center"/>
          </w:tcPr>
          <w:p w14:paraId="6E3BF0F5"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0C97DCCB"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c>
          <w:tcPr>
            <w:tcW w:w="1185" w:type="dxa"/>
            <w:tcBorders>
              <w:top w:val="nil"/>
              <w:left w:val="nil"/>
              <w:bottom w:val="nil"/>
              <w:right w:val="nil"/>
            </w:tcBorders>
            <w:shd w:val="clear" w:color="auto" w:fill="auto"/>
            <w:vAlign w:val="center"/>
          </w:tcPr>
          <w:p w14:paraId="38FE1FE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46,743.53 </w:t>
            </w:r>
          </w:p>
        </w:tc>
        <w:tc>
          <w:tcPr>
            <w:tcW w:w="1185" w:type="dxa"/>
            <w:tcBorders>
              <w:top w:val="nil"/>
              <w:left w:val="nil"/>
              <w:bottom w:val="nil"/>
              <w:right w:val="nil"/>
            </w:tcBorders>
            <w:shd w:val="clear" w:color="auto" w:fill="auto"/>
            <w:vAlign w:val="center"/>
          </w:tcPr>
          <w:p w14:paraId="081AB7B0" w14:textId="77777777" w:rsidR="00C854FF" w:rsidRPr="00B831AA" w:rsidRDefault="00C854FF" w:rsidP="00C854FF">
            <w:pPr>
              <w:autoSpaceDE/>
              <w:autoSpaceDN/>
              <w:adjustRightInd/>
              <w:jc w:val="center"/>
              <w:rPr>
                <w:rFonts w:ascii="Calibri" w:hAnsi="Calibri" w:cs="Calibri"/>
                <w:sz w:val="20"/>
                <w:szCs w:val="20"/>
              </w:rPr>
            </w:pPr>
            <w:r w:rsidRPr="00B831AA">
              <w:rPr>
                <w:rFonts w:ascii="Calibri" w:hAnsi="Calibri" w:cs="Calibri"/>
                <w:sz w:val="20"/>
                <w:szCs w:val="20"/>
              </w:rPr>
              <w:t xml:space="preserve"> N/A </w:t>
            </w:r>
          </w:p>
        </w:tc>
      </w:tr>
      <w:tr w:rsidR="00C854FF" w:rsidRPr="00B831AA" w14:paraId="6369A603" w14:textId="77777777" w:rsidTr="00C854FF">
        <w:trPr>
          <w:trHeight w:val="137"/>
          <w:jc w:val="center"/>
        </w:trPr>
        <w:tc>
          <w:tcPr>
            <w:tcW w:w="849" w:type="dxa"/>
            <w:tcBorders>
              <w:top w:val="nil"/>
              <w:left w:val="nil"/>
              <w:bottom w:val="nil"/>
              <w:right w:val="nil"/>
            </w:tcBorders>
            <w:shd w:val="clear" w:color="auto" w:fill="auto"/>
            <w:noWrap/>
          </w:tcPr>
          <w:p w14:paraId="662973AD"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5F479913"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58C856F3"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37,054.42 </w:t>
            </w:r>
          </w:p>
        </w:tc>
        <w:tc>
          <w:tcPr>
            <w:tcW w:w="1185" w:type="dxa"/>
            <w:tcBorders>
              <w:top w:val="nil"/>
              <w:left w:val="nil"/>
              <w:bottom w:val="nil"/>
              <w:right w:val="nil"/>
            </w:tcBorders>
            <w:shd w:val="clear" w:color="auto" w:fill="auto"/>
            <w:vAlign w:val="center"/>
          </w:tcPr>
          <w:p w14:paraId="18BC9B7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38,121.72 </w:t>
            </w:r>
          </w:p>
        </w:tc>
        <w:tc>
          <w:tcPr>
            <w:tcW w:w="1185" w:type="dxa"/>
            <w:tcBorders>
              <w:top w:val="nil"/>
              <w:left w:val="nil"/>
              <w:bottom w:val="nil"/>
              <w:right w:val="nil"/>
            </w:tcBorders>
            <w:shd w:val="clear" w:color="auto" w:fill="auto"/>
            <w:vAlign w:val="center"/>
          </w:tcPr>
          <w:p w14:paraId="16A41ED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40,018.16 </w:t>
            </w:r>
          </w:p>
        </w:tc>
        <w:tc>
          <w:tcPr>
            <w:tcW w:w="1185" w:type="dxa"/>
            <w:tcBorders>
              <w:top w:val="nil"/>
              <w:left w:val="nil"/>
              <w:bottom w:val="nil"/>
              <w:right w:val="nil"/>
            </w:tcBorders>
            <w:shd w:val="clear" w:color="auto" w:fill="auto"/>
            <w:vAlign w:val="center"/>
          </w:tcPr>
          <w:p w14:paraId="3140AB7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41,915.12 </w:t>
            </w:r>
          </w:p>
        </w:tc>
        <w:tc>
          <w:tcPr>
            <w:tcW w:w="1185" w:type="dxa"/>
            <w:tcBorders>
              <w:top w:val="nil"/>
              <w:left w:val="nil"/>
              <w:bottom w:val="nil"/>
              <w:right w:val="nil"/>
            </w:tcBorders>
            <w:shd w:val="clear" w:color="auto" w:fill="auto"/>
            <w:vAlign w:val="center"/>
          </w:tcPr>
          <w:p w14:paraId="18FF1AB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43,809.74 </w:t>
            </w:r>
          </w:p>
        </w:tc>
        <w:tc>
          <w:tcPr>
            <w:tcW w:w="1185" w:type="dxa"/>
            <w:tcBorders>
              <w:top w:val="nil"/>
              <w:left w:val="nil"/>
              <w:bottom w:val="nil"/>
              <w:right w:val="nil"/>
            </w:tcBorders>
            <w:shd w:val="clear" w:color="auto" w:fill="auto"/>
            <w:vAlign w:val="center"/>
          </w:tcPr>
          <w:p w14:paraId="0DB0F5EA"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45,703.06 </w:t>
            </w:r>
          </w:p>
        </w:tc>
        <w:tc>
          <w:tcPr>
            <w:tcW w:w="1185" w:type="dxa"/>
            <w:tcBorders>
              <w:top w:val="nil"/>
              <w:left w:val="nil"/>
              <w:bottom w:val="nil"/>
              <w:right w:val="nil"/>
            </w:tcBorders>
            <w:shd w:val="clear" w:color="auto" w:fill="auto"/>
            <w:vAlign w:val="center"/>
          </w:tcPr>
          <w:p w14:paraId="58D6C927"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42EFD162"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05406BE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46,564.44 </w:t>
            </w:r>
          </w:p>
        </w:tc>
        <w:tc>
          <w:tcPr>
            <w:tcW w:w="1185" w:type="dxa"/>
            <w:tcBorders>
              <w:top w:val="nil"/>
              <w:left w:val="nil"/>
              <w:bottom w:val="nil"/>
              <w:right w:val="nil"/>
            </w:tcBorders>
            <w:shd w:val="clear" w:color="auto" w:fill="auto"/>
            <w:vAlign w:val="center"/>
          </w:tcPr>
          <w:p w14:paraId="137750F6"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630EE64B" w14:textId="77777777" w:rsidTr="00C854FF">
        <w:trPr>
          <w:trHeight w:val="137"/>
          <w:jc w:val="center"/>
        </w:trPr>
        <w:tc>
          <w:tcPr>
            <w:tcW w:w="849" w:type="dxa"/>
            <w:tcBorders>
              <w:top w:val="nil"/>
              <w:left w:val="nil"/>
              <w:bottom w:val="nil"/>
              <w:right w:val="nil"/>
            </w:tcBorders>
            <w:shd w:val="clear" w:color="auto" w:fill="auto"/>
            <w:noWrap/>
          </w:tcPr>
          <w:p w14:paraId="6712A737"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51A5D8EC"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627FBDCF"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20.3596 </w:t>
            </w:r>
          </w:p>
        </w:tc>
        <w:tc>
          <w:tcPr>
            <w:tcW w:w="1185" w:type="dxa"/>
            <w:tcBorders>
              <w:top w:val="nil"/>
              <w:left w:val="nil"/>
              <w:bottom w:val="nil"/>
              <w:right w:val="nil"/>
            </w:tcBorders>
            <w:shd w:val="clear" w:color="auto" w:fill="auto"/>
            <w:vAlign w:val="center"/>
          </w:tcPr>
          <w:p w14:paraId="59A1938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20.9460 </w:t>
            </w:r>
          </w:p>
        </w:tc>
        <w:tc>
          <w:tcPr>
            <w:tcW w:w="1185" w:type="dxa"/>
            <w:tcBorders>
              <w:top w:val="nil"/>
              <w:left w:val="nil"/>
              <w:bottom w:val="nil"/>
              <w:right w:val="nil"/>
            </w:tcBorders>
            <w:shd w:val="clear" w:color="auto" w:fill="auto"/>
            <w:vAlign w:val="center"/>
          </w:tcPr>
          <w:p w14:paraId="26A4858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21.9880 </w:t>
            </w:r>
          </w:p>
        </w:tc>
        <w:tc>
          <w:tcPr>
            <w:tcW w:w="1185" w:type="dxa"/>
            <w:tcBorders>
              <w:top w:val="nil"/>
              <w:left w:val="nil"/>
              <w:bottom w:val="nil"/>
              <w:right w:val="nil"/>
            </w:tcBorders>
            <w:shd w:val="clear" w:color="auto" w:fill="auto"/>
            <w:vAlign w:val="center"/>
          </w:tcPr>
          <w:p w14:paraId="10A3080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23.0303 </w:t>
            </w:r>
          </w:p>
        </w:tc>
        <w:tc>
          <w:tcPr>
            <w:tcW w:w="1185" w:type="dxa"/>
            <w:tcBorders>
              <w:top w:val="nil"/>
              <w:left w:val="nil"/>
              <w:bottom w:val="nil"/>
              <w:right w:val="nil"/>
            </w:tcBorders>
            <w:shd w:val="clear" w:color="auto" w:fill="auto"/>
            <w:vAlign w:val="center"/>
          </w:tcPr>
          <w:p w14:paraId="5976A2D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24.0713 </w:t>
            </w:r>
          </w:p>
        </w:tc>
        <w:tc>
          <w:tcPr>
            <w:tcW w:w="1185" w:type="dxa"/>
            <w:tcBorders>
              <w:top w:val="nil"/>
              <w:left w:val="nil"/>
              <w:bottom w:val="nil"/>
              <w:right w:val="nil"/>
            </w:tcBorders>
            <w:shd w:val="clear" w:color="auto" w:fill="auto"/>
            <w:vAlign w:val="center"/>
          </w:tcPr>
          <w:p w14:paraId="37511C52"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25.1116 </w:t>
            </w:r>
          </w:p>
        </w:tc>
        <w:tc>
          <w:tcPr>
            <w:tcW w:w="1185" w:type="dxa"/>
            <w:tcBorders>
              <w:top w:val="nil"/>
              <w:left w:val="nil"/>
              <w:bottom w:val="nil"/>
              <w:right w:val="nil"/>
            </w:tcBorders>
            <w:shd w:val="clear" w:color="auto" w:fill="auto"/>
            <w:vAlign w:val="center"/>
          </w:tcPr>
          <w:p w14:paraId="3DB83AF3"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5FBA48DA"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0889C57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25.5849 </w:t>
            </w:r>
          </w:p>
        </w:tc>
        <w:tc>
          <w:tcPr>
            <w:tcW w:w="1185" w:type="dxa"/>
            <w:tcBorders>
              <w:top w:val="nil"/>
              <w:left w:val="nil"/>
              <w:bottom w:val="nil"/>
              <w:right w:val="nil"/>
            </w:tcBorders>
            <w:shd w:val="clear" w:color="auto" w:fill="auto"/>
            <w:vAlign w:val="center"/>
          </w:tcPr>
          <w:p w14:paraId="286919C8"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51D4BFF3" w14:textId="77777777" w:rsidTr="00C854FF">
        <w:trPr>
          <w:trHeight w:val="137"/>
          <w:jc w:val="center"/>
        </w:trPr>
        <w:tc>
          <w:tcPr>
            <w:tcW w:w="849" w:type="dxa"/>
            <w:tcBorders>
              <w:top w:val="nil"/>
              <w:left w:val="nil"/>
              <w:bottom w:val="nil"/>
              <w:right w:val="nil"/>
            </w:tcBorders>
            <w:shd w:val="clear" w:color="auto" w:fill="auto"/>
            <w:noWrap/>
          </w:tcPr>
          <w:p w14:paraId="4DA5C6E1"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BCB7456"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773AF5D5"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17.8146 </w:t>
            </w:r>
          </w:p>
        </w:tc>
        <w:tc>
          <w:tcPr>
            <w:tcW w:w="1185" w:type="dxa"/>
            <w:tcBorders>
              <w:top w:val="nil"/>
              <w:left w:val="nil"/>
              <w:bottom w:val="nil"/>
              <w:right w:val="nil"/>
            </w:tcBorders>
            <w:shd w:val="clear" w:color="auto" w:fill="auto"/>
            <w:vAlign w:val="center"/>
          </w:tcPr>
          <w:p w14:paraId="2BF5F07B"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18.3277 </w:t>
            </w:r>
          </w:p>
        </w:tc>
        <w:tc>
          <w:tcPr>
            <w:tcW w:w="1185" w:type="dxa"/>
            <w:tcBorders>
              <w:top w:val="nil"/>
              <w:left w:val="nil"/>
              <w:bottom w:val="nil"/>
              <w:right w:val="nil"/>
            </w:tcBorders>
            <w:shd w:val="clear" w:color="auto" w:fill="auto"/>
            <w:vAlign w:val="center"/>
          </w:tcPr>
          <w:p w14:paraId="15175B27"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19.2395 </w:t>
            </w:r>
          </w:p>
        </w:tc>
        <w:tc>
          <w:tcPr>
            <w:tcW w:w="1185" w:type="dxa"/>
            <w:tcBorders>
              <w:top w:val="nil"/>
              <w:left w:val="nil"/>
              <w:bottom w:val="nil"/>
              <w:right w:val="nil"/>
            </w:tcBorders>
            <w:shd w:val="clear" w:color="auto" w:fill="auto"/>
            <w:vAlign w:val="center"/>
          </w:tcPr>
          <w:p w14:paraId="3C10B10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20.1515 </w:t>
            </w:r>
          </w:p>
        </w:tc>
        <w:tc>
          <w:tcPr>
            <w:tcW w:w="1185" w:type="dxa"/>
            <w:tcBorders>
              <w:top w:val="nil"/>
              <w:left w:val="nil"/>
              <w:bottom w:val="nil"/>
              <w:right w:val="nil"/>
            </w:tcBorders>
            <w:shd w:val="clear" w:color="auto" w:fill="auto"/>
            <w:vAlign w:val="center"/>
          </w:tcPr>
          <w:p w14:paraId="6764F6F1"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21.0624 </w:t>
            </w:r>
          </w:p>
        </w:tc>
        <w:tc>
          <w:tcPr>
            <w:tcW w:w="1185" w:type="dxa"/>
            <w:tcBorders>
              <w:top w:val="nil"/>
              <w:left w:val="nil"/>
              <w:bottom w:val="nil"/>
              <w:right w:val="nil"/>
            </w:tcBorders>
            <w:shd w:val="clear" w:color="auto" w:fill="auto"/>
            <w:vAlign w:val="center"/>
          </w:tcPr>
          <w:p w14:paraId="276276B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21.9726 </w:t>
            </w:r>
          </w:p>
        </w:tc>
        <w:tc>
          <w:tcPr>
            <w:tcW w:w="1185" w:type="dxa"/>
            <w:tcBorders>
              <w:top w:val="nil"/>
              <w:left w:val="nil"/>
              <w:bottom w:val="nil"/>
              <w:right w:val="nil"/>
            </w:tcBorders>
            <w:shd w:val="clear" w:color="auto" w:fill="auto"/>
            <w:vAlign w:val="center"/>
          </w:tcPr>
          <w:p w14:paraId="0771D574"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35167DBC"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3AE270C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22.3867 </w:t>
            </w:r>
          </w:p>
        </w:tc>
        <w:tc>
          <w:tcPr>
            <w:tcW w:w="1185" w:type="dxa"/>
            <w:tcBorders>
              <w:top w:val="nil"/>
              <w:left w:val="nil"/>
              <w:bottom w:val="nil"/>
              <w:right w:val="nil"/>
            </w:tcBorders>
            <w:shd w:val="clear" w:color="auto" w:fill="auto"/>
            <w:vAlign w:val="center"/>
          </w:tcPr>
          <w:p w14:paraId="1C0DA08B" w14:textId="77777777" w:rsidR="00C854FF" w:rsidRPr="00B831AA" w:rsidRDefault="00C854FF" w:rsidP="00C854FF">
            <w:pPr>
              <w:autoSpaceDE/>
              <w:autoSpaceDN/>
              <w:adjustRightInd/>
              <w:jc w:val="center"/>
              <w:rPr>
                <w:rFonts w:ascii="Calibri" w:hAnsi="Calibri" w:cs="Calibri"/>
                <w:sz w:val="20"/>
                <w:szCs w:val="20"/>
              </w:rPr>
            </w:pPr>
          </w:p>
        </w:tc>
      </w:tr>
      <w:tr w:rsidR="00C854FF" w:rsidRPr="00B831AA" w14:paraId="67DCABEA" w14:textId="77777777" w:rsidTr="00C854FF">
        <w:trPr>
          <w:trHeight w:val="137"/>
          <w:jc w:val="center"/>
        </w:trPr>
        <w:tc>
          <w:tcPr>
            <w:tcW w:w="849" w:type="dxa"/>
            <w:tcBorders>
              <w:top w:val="nil"/>
              <w:left w:val="nil"/>
              <w:bottom w:val="nil"/>
              <w:right w:val="nil"/>
            </w:tcBorders>
            <w:shd w:val="clear" w:color="auto" w:fill="auto"/>
            <w:noWrap/>
          </w:tcPr>
          <w:p w14:paraId="69D4A3BE" w14:textId="77777777" w:rsidR="00C854FF" w:rsidRPr="00B831AA" w:rsidRDefault="00C854FF" w:rsidP="00C854F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D9AA164" w14:textId="77777777" w:rsidR="00C854FF" w:rsidRPr="00B831AA" w:rsidRDefault="00C854FF" w:rsidP="00C854FF">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502E4C5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1,425.17 </w:t>
            </w:r>
          </w:p>
        </w:tc>
        <w:tc>
          <w:tcPr>
            <w:tcW w:w="1185" w:type="dxa"/>
            <w:tcBorders>
              <w:top w:val="nil"/>
              <w:left w:val="nil"/>
              <w:bottom w:val="nil"/>
              <w:right w:val="nil"/>
            </w:tcBorders>
            <w:shd w:val="clear" w:color="auto" w:fill="auto"/>
            <w:vAlign w:val="center"/>
          </w:tcPr>
          <w:p w14:paraId="1B33D610"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1,466.22 </w:t>
            </w:r>
          </w:p>
        </w:tc>
        <w:tc>
          <w:tcPr>
            <w:tcW w:w="1185" w:type="dxa"/>
            <w:tcBorders>
              <w:top w:val="nil"/>
              <w:left w:val="nil"/>
              <w:bottom w:val="nil"/>
              <w:right w:val="nil"/>
            </w:tcBorders>
            <w:shd w:val="clear" w:color="auto" w:fill="auto"/>
            <w:vAlign w:val="center"/>
          </w:tcPr>
          <w:p w14:paraId="2EA7F496"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1,539.16 </w:t>
            </w:r>
          </w:p>
        </w:tc>
        <w:tc>
          <w:tcPr>
            <w:tcW w:w="1185" w:type="dxa"/>
            <w:tcBorders>
              <w:top w:val="nil"/>
              <w:left w:val="nil"/>
              <w:bottom w:val="nil"/>
              <w:right w:val="nil"/>
            </w:tcBorders>
            <w:shd w:val="clear" w:color="auto" w:fill="auto"/>
            <w:vAlign w:val="center"/>
          </w:tcPr>
          <w:p w14:paraId="7C5EF0FC"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1,612.12 </w:t>
            </w:r>
          </w:p>
        </w:tc>
        <w:tc>
          <w:tcPr>
            <w:tcW w:w="1185" w:type="dxa"/>
            <w:tcBorders>
              <w:top w:val="nil"/>
              <w:left w:val="nil"/>
              <w:bottom w:val="nil"/>
              <w:right w:val="nil"/>
            </w:tcBorders>
            <w:shd w:val="clear" w:color="auto" w:fill="auto"/>
            <w:vAlign w:val="center"/>
          </w:tcPr>
          <w:p w14:paraId="614FF339"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1,684.99 </w:t>
            </w:r>
          </w:p>
        </w:tc>
        <w:tc>
          <w:tcPr>
            <w:tcW w:w="1185" w:type="dxa"/>
            <w:tcBorders>
              <w:top w:val="nil"/>
              <w:left w:val="nil"/>
              <w:bottom w:val="nil"/>
              <w:right w:val="nil"/>
            </w:tcBorders>
            <w:shd w:val="clear" w:color="auto" w:fill="auto"/>
            <w:vAlign w:val="center"/>
          </w:tcPr>
          <w:p w14:paraId="5332BF54"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1,757.81 </w:t>
            </w:r>
          </w:p>
        </w:tc>
        <w:tc>
          <w:tcPr>
            <w:tcW w:w="1185" w:type="dxa"/>
            <w:tcBorders>
              <w:top w:val="nil"/>
              <w:left w:val="nil"/>
              <w:bottom w:val="nil"/>
              <w:right w:val="nil"/>
            </w:tcBorders>
            <w:shd w:val="clear" w:color="auto" w:fill="auto"/>
            <w:vAlign w:val="center"/>
          </w:tcPr>
          <w:p w14:paraId="5CE2C963"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0354CCEF" w14:textId="77777777" w:rsidR="00C854FF" w:rsidRPr="00B831AA" w:rsidRDefault="00C854FF" w:rsidP="00C854FF">
            <w:pPr>
              <w:autoSpaceDE/>
              <w:autoSpaceDN/>
              <w:adjustRightInd/>
              <w:jc w:val="center"/>
              <w:rPr>
                <w:rFonts w:ascii="Calibri" w:hAnsi="Calibri" w:cs="Calibri"/>
                <w:sz w:val="20"/>
                <w:szCs w:val="20"/>
              </w:rPr>
            </w:pPr>
          </w:p>
        </w:tc>
        <w:tc>
          <w:tcPr>
            <w:tcW w:w="1185" w:type="dxa"/>
            <w:tcBorders>
              <w:top w:val="nil"/>
              <w:left w:val="nil"/>
              <w:bottom w:val="nil"/>
              <w:right w:val="nil"/>
            </w:tcBorders>
            <w:shd w:val="clear" w:color="auto" w:fill="auto"/>
            <w:vAlign w:val="center"/>
          </w:tcPr>
          <w:p w14:paraId="6746AADD" w14:textId="77777777" w:rsidR="00C854FF" w:rsidRPr="00B831AA" w:rsidRDefault="00C854FF" w:rsidP="00C854FF">
            <w:pPr>
              <w:autoSpaceDE/>
              <w:autoSpaceDN/>
              <w:adjustRightInd/>
              <w:jc w:val="right"/>
              <w:rPr>
                <w:rFonts w:ascii="Calibri" w:hAnsi="Calibri" w:cs="Calibri"/>
                <w:sz w:val="20"/>
                <w:szCs w:val="20"/>
              </w:rPr>
            </w:pPr>
            <w:r w:rsidRPr="00B831AA">
              <w:rPr>
                <w:rFonts w:ascii="Calibri" w:hAnsi="Calibri" w:cs="Calibri"/>
                <w:sz w:val="20"/>
                <w:szCs w:val="20"/>
              </w:rPr>
              <w:t xml:space="preserve">    1,790.94 </w:t>
            </w:r>
          </w:p>
        </w:tc>
        <w:tc>
          <w:tcPr>
            <w:tcW w:w="1185" w:type="dxa"/>
            <w:tcBorders>
              <w:top w:val="nil"/>
              <w:left w:val="nil"/>
              <w:bottom w:val="nil"/>
              <w:right w:val="nil"/>
            </w:tcBorders>
            <w:shd w:val="clear" w:color="auto" w:fill="auto"/>
            <w:vAlign w:val="center"/>
          </w:tcPr>
          <w:p w14:paraId="1D15C96A" w14:textId="77777777" w:rsidR="00C854FF" w:rsidRPr="00B831AA" w:rsidRDefault="00C854FF" w:rsidP="00C854FF">
            <w:pPr>
              <w:autoSpaceDE/>
              <w:autoSpaceDN/>
              <w:adjustRightInd/>
              <w:jc w:val="center"/>
              <w:rPr>
                <w:rFonts w:ascii="Calibri" w:hAnsi="Calibri" w:cs="Calibri"/>
                <w:sz w:val="20"/>
                <w:szCs w:val="20"/>
              </w:rPr>
            </w:pPr>
          </w:p>
        </w:tc>
      </w:tr>
    </w:tbl>
    <w:p w14:paraId="17BC29FE" w14:textId="77777777" w:rsidR="00C854FF" w:rsidRPr="00B831AA" w:rsidRDefault="00C854FF" w:rsidP="008D7861">
      <w:pPr>
        <w:jc w:val="center"/>
        <w:rPr>
          <w:rFonts w:ascii="Bookman Old Style" w:eastAsiaTheme="minorHAnsi" w:hAnsi="Bookman Old Style" w:cstheme="minorBidi"/>
          <w:szCs w:val="22"/>
        </w:rPr>
      </w:pPr>
    </w:p>
    <w:p w14:paraId="28A3C406" w14:textId="77777777" w:rsidR="00C854FF" w:rsidRPr="00B831AA" w:rsidRDefault="00C854FF">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2DA3F059" w14:textId="77777777" w:rsidR="00452E8C" w:rsidRDefault="00452E8C" w:rsidP="00452E8C">
      <w:pPr>
        <w:autoSpaceDE/>
        <w:autoSpaceDN/>
        <w:adjustRightInd/>
        <w:spacing w:line="259" w:lineRule="auto"/>
        <w:jc w:val="center"/>
        <w:rPr>
          <w:rFonts w:eastAsiaTheme="minorHAnsi"/>
          <w:szCs w:val="22"/>
        </w:rPr>
      </w:pPr>
      <w:r w:rsidRPr="00B831AA">
        <w:rPr>
          <w:rFonts w:eastAsiaTheme="minorHAnsi"/>
          <w:szCs w:val="22"/>
        </w:rPr>
        <w:t>2022 SALARY SCHEDULE - ON OR AFTER APRIL 15, 2005 HIRES (SS2)</w:t>
      </w:r>
      <w:r w:rsidR="00116BB5">
        <w:rPr>
          <w:rFonts w:eastAsiaTheme="minorHAnsi"/>
          <w:szCs w:val="22"/>
        </w:rPr>
        <w:t xml:space="preserve"> </w:t>
      </w:r>
      <w:r w:rsidR="00116BB5">
        <w:rPr>
          <w:caps/>
        </w:rPr>
        <w:t xml:space="preserve">– </w:t>
      </w:r>
      <w:r w:rsidR="00116BB5">
        <w:rPr>
          <w:i/>
          <w:sz w:val="20"/>
        </w:rPr>
        <w:t>includes mid-year 2% upgrade.</w:t>
      </w:r>
    </w:p>
    <w:p w14:paraId="05485BD4" w14:textId="77777777" w:rsidR="00116BB5" w:rsidRPr="00B831AA" w:rsidRDefault="00116BB5" w:rsidP="00452E8C">
      <w:pPr>
        <w:autoSpaceDE/>
        <w:autoSpaceDN/>
        <w:adjustRightInd/>
        <w:spacing w:line="259" w:lineRule="auto"/>
        <w:jc w:val="center"/>
        <w:rPr>
          <w:rFonts w:eastAsiaTheme="minorHAnsi"/>
          <w:szCs w:val="22"/>
        </w:rPr>
      </w:pP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C854FF" w:rsidRPr="00B831AA" w14:paraId="19A28E8A" w14:textId="77777777" w:rsidTr="00C854FF">
        <w:trPr>
          <w:trHeight w:val="263"/>
        </w:trPr>
        <w:tc>
          <w:tcPr>
            <w:tcW w:w="762" w:type="dxa"/>
            <w:tcBorders>
              <w:top w:val="nil"/>
              <w:left w:val="nil"/>
              <w:bottom w:val="nil"/>
              <w:right w:val="nil"/>
            </w:tcBorders>
            <w:shd w:val="clear" w:color="auto" w:fill="auto"/>
            <w:noWrap/>
            <w:vAlign w:val="bottom"/>
            <w:hideMark/>
          </w:tcPr>
          <w:p w14:paraId="43F79128"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GROUP</w:t>
            </w:r>
          </w:p>
        </w:tc>
        <w:tc>
          <w:tcPr>
            <w:tcW w:w="1205" w:type="dxa"/>
            <w:tcBorders>
              <w:top w:val="nil"/>
              <w:left w:val="nil"/>
              <w:bottom w:val="nil"/>
              <w:right w:val="nil"/>
            </w:tcBorders>
            <w:shd w:val="clear" w:color="auto" w:fill="auto"/>
            <w:noWrap/>
            <w:vAlign w:val="bottom"/>
            <w:hideMark/>
          </w:tcPr>
          <w:p w14:paraId="0B888DC4" w14:textId="77777777" w:rsidR="00C854FF" w:rsidRPr="00B831AA" w:rsidRDefault="00C854FF" w:rsidP="00C854FF">
            <w:pPr>
              <w:autoSpaceDE/>
              <w:autoSpaceDN/>
              <w:adjustRightInd/>
              <w:jc w:val="center"/>
              <w:rPr>
                <w:rFonts w:ascii="Calibri" w:hAnsi="Calibri" w:cs="Calibri"/>
                <w:b/>
                <w:bCs/>
                <w:color w:val="000000"/>
                <w:sz w:val="18"/>
                <w:szCs w:val="22"/>
              </w:rPr>
            </w:pPr>
          </w:p>
        </w:tc>
        <w:tc>
          <w:tcPr>
            <w:tcW w:w="943" w:type="dxa"/>
            <w:tcBorders>
              <w:top w:val="nil"/>
              <w:left w:val="nil"/>
              <w:bottom w:val="nil"/>
              <w:right w:val="nil"/>
            </w:tcBorders>
            <w:shd w:val="clear" w:color="auto" w:fill="auto"/>
            <w:noWrap/>
            <w:vAlign w:val="bottom"/>
            <w:hideMark/>
          </w:tcPr>
          <w:p w14:paraId="10B350B4"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A</w:t>
            </w:r>
          </w:p>
        </w:tc>
        <w:tc>
          <w:tcPr>
            <w:tcW w:w="943" w:type="dxa"/>
            <w:tcBorders>
              <w:top w:val="nil"/>
              <w:left w:val="nil"/>
              <w:bottom w:val="nil"/>
              <w:right w:val="nil"/>
            </w:tcBorders>
            <w:shd w:val="clear" w:color="auto" w:fill="auto"/>
            <w:noWrap/>
            <w:vAlign w:val="bottom"/>
            <w:hideMark/>
          </w:tcPr>
          <w:p w14:paraId="4A2BBB38"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B</w:t>
            </w:r>
          </w:p>
        </w:tc>
        <w:tc>
          <w:tcPr>
            <w:tcW w:w="943" w:type="dxa"/>
            <w:tcBorders>
              <w:top w:val="nil"/>
              <w:left w:val="nil"/>
              <w:bottom w:val="nil"/>
              <w:right w:val="nil"/>
            </w:tcBorders>
            <w:shd w:val="clear" w:color="auto" w:fill="auto"/>
            <w:noWrap/>
            <w:vAlign w:val="bottom"/>
            <w:hideMark/>
          </w:tcPr>
          <w:p w14:paraId="0ABA252B"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C</w:t>
            </w:r>
          </w:p>
        </w:tc>
        <w:tc>
          <w:tcPr>
            <w:tcW w:w="943" w:type="dxa"/>
            <w:tcBorders>
              <w:top w:val="nil"/>
              <w:left w:val="nil"/>
              <w:bottom w:val="nil"/>
              <w:right w:val="nil"/>
            </w:tcBorders>
            <w:shd w:val="clear" w:color="auto" w:fill="auto"/>
            <w:noWrap/>
            <w:vAlign w:val="bottom"/>
            <w:hideMark/>
          </w:tcPr>
          <w:p w14:paraId="2230A396"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D</w:t>
            </w:r>
          </w:p>
        </w:tc>
        <w:tc>
          <w:tcPr>
            <w:tcW w:w="943" w:type="dxa"/>
            <w:tcBorders>
              <w:top w:val="nil"/>
              <w:left w:val="nil"/>
              <w:bottom w:val="nil"/>
              <w:right w:val="nil"/>
            </w:tcBorders>
            <w:shd w:val="clear" w:color="auto" w:fill="auto"/>
            <w:noWrap/>
            <w:vAlign w:val="bottom"/>
            <w:hideMark/>
          </w:tcPr>
          <w:p w14:paraId="3F00777A"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E</w:t>
            </w:r>
          </w:p>
        </w:tc>
        <w:tc>
          <w:tcPr>
            <w:tcW w:w="943" w:type="dxa"/>
            <w:tcBorders>
              <w:top w:val="nil"/>
              <w:left w:val="nil"/>
              <w:bottom w:val="nil"/>
              <w:right w:val="nil"/>
            </w:tcBorders>
            <w:shd w:val="clear" w:color="auto" w:fill="auto"/>
            <w:noWrap/>
            <w:vAlign w:val="bottom"/>
            <w:hideMark/>
          </w:tcPr>
          <w:p w14:paraId="0FF44FD3"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F</w:t>
            </w:r>
          </w:p>
        </w:tc>
        <w:tc>
          <w:tcPr>
            <w:tcW w:w="943" w:type="dxa"/>
            <w:tcBorders>
              <w:top w:val="nil"/>
              <w:left w:val="nil"/>
              <w:bottom w:val="nil"/>
              <w:right w:val="nil"/>
            </w:tcBorders>
            <w:shd w:val="clear" w:color="auto" w:fill="auto"/>
            <w:noWrap/>
            <w:vAlign w:val="bottom"/>
            <w:hideMark/>
          </w:tcPr>
          <w:p w14:paraId="2AA71697"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G</w:t>
            </w:r>
          </w:p>
        </w:tc>
        <w:tc>
          <w:tcPr>
            <w:tcW w:w="943" w:type="dxa"/>
            <w:tcBorders>
              <w:top w:val="nil"/>
              <w:left w:val="nil"/>
              <w:bottom w:val="nil"/>
              <w:right w:val="nil"/>
            </w:tcBorders>
            <w:shd w:val="clear" w:color="auto" w:fill="auto"/>
            <w:noWrap/>
            <w:vAlign w:val="bottom"/>
            <w:hideMark/>
          </w:tcPr>
          <w:p w14:paraId="671A5686"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H</w:t>
            </w:r>
          </w:p>
        </w:tc>
        <w:tc>
          <w:tcPr>
            <w:tcW w:w="943" w:type="dxa"/>
            <w:tcBorders>
              <w:top w:val="nil"/>
              <w:left w:val="nil"/>
              <w:bottom w:val="nil"/>
              <w:right w:val="nil"/>
            </w:tcBorders>
            <w:shd w:val="clear" w:color="auto" w:fill="auto"/>
            <w:noWrap/>
            <w:vAlign w:val="bottom"/>
            <w:hideMark/>
          </w:tcPr>
          <w:p w14:paraId="7876514E"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I</w:t>
            </w:r>
          </w:p>
        </w:tc>
        <w:tc>
          <w:tcPr>
            <w:tcW w:w="943" w:type="dxa"/>
            <w:tcBorders>
              <w:top w:val="nil"/>
              <w:left w:val="nil"/>
              <w:bottom w:val="nil"/>
              <w:right w:val="nil"/>
            </w:tcBorders>
            <w:shd w:val="clear" w:color="auto" w:fill="auto"/>
            <w:noWrap/>
            <w:vAlign w:val="bottom"/>
            <w:hideMark/>
          </w:tcPr>
          <w:p w14:paraId="6E1A1C7D"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J</w:t>
            </w:r>
          </w:p>
        </w:tc>
        <w:tc>
          <w:tcPr>
            <w:tcW w:w="943" w:type="dxa"/>
            <w:tcBorders>
              <w:top w:val="nil"/>
              <w:left w:val="nil"/>
              <w:bottom w:val="nil"/>
              <w:right w:val="nil"/>
            </w:tcBorders>
            <w:shd w:val="clear" w:color="auto" w:fill="auto"/>
            <w:noWrap/>
            <w:vAlign w:val="bottom"/>
            <w:hideMark/>
          </w:tcPr>
          <w:p w14:paraId="7AC3CAB0"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K</w:t>
            </w:r>
          </w:p>
        </w:tc>
        <w:tc>
          <w:tcPr>
            <w:tcW w:w="943" w:type="dxa"/>
            <w:tcBorders>
              <w:top w:val="nil"/>
              <w:left w:val="nil"/>
              <w:bottom w:val="nil"/>
              <w:right w:val="nil"/>
            </w:tcBorders>
            <w:shd w:val="clear" w:color="auto" w:fill="auto"/>
            <w:noWrap/>
            <w:vAlign w:val="bottom"/>
            <w:hideMark/>
          </w:tcPr>
          <w:p w14:paraId="4443B5B4"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L</w:t>
            </w:r>
          </w:p>
        </w:tc>
        <w:tc>
          <w:tcPr>
            <w:tcW w:w="943" w:type="dxa"/>
            <w:tcBorders>
              <w:top w:val="nil"/>
              <w:left w:val="nil"/>
              <w:bottom w:val="nil"/>
              <w:right w:val="nil"/>
            </w:tcBorders>
            <w:shd w:val="clear" w:color="auto" w:fill="auto"/>
            <w:noWrap/>
            <w:vAlign w:val="bottom"/>
            <w:hideMark/>
          </w:tcPr>
          <w:p w14:paraId="749E864A"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M*</w:t>
            </w:r>
          </w:p>
        </w:tc>
        <w:tc>
          <w:tcPr>
            <w:tcW w:w="943" w:type="dxa"/>
            <w:tcBorders>
              <w:top w:val="nil"/>
              <w:left w:val="nil"/>
              <w:bottom w:val="nil"/>
              <w:right w:val="nil"/>
            </w:tcBorders>
            <w:shd w:val="clear" w:color="auto" w:fill="auto"/>
            <w:noWrap/>
            <w:vAlign w:val="bottom"/>
            <w:hideMark/>
          </w:tcPr>
          <w:p w14:paraId="0092C52A"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STEP N*</w:t>
            </w:r>
          </w:p>
        </w:tc>
      </w:tr>
      <w:tr w:rsidR="00C854FF" w:rsidRPr="00B831AA" w14:paraId="428B02F8" w14:textId="77777777" w:rsidTr="00452E8C">
        <w:trPr>
          <w:trHeight w:val="90"/>
        </w:trPr>
        <w:tc>
          <w:tcPr>
            <w:tcW w:w="762" w:type="dxa"/>
            <w:tcBorders>
              <w:top w:val="nil"/>
              <w:left w:val="nil"/>
              <w:bottom w:val="nil"/>
              <w:right w:val="nil"/>
            </w:tcBorders>
            <w:shd w:val="clear" w:color="auto" w:fill="auto"/>
            <w:noWrap/>
            <w:vAlign w:val="bottom"/>
            <w:hideMark/>
          </w:tcPr>
          <w:p w14:paraId="0C42F30B" w14:textId="77777777" w:rsidR="00C854FF" w:rsidRPr="00B831AA" w:rsidRDefault="00C854FF" w:rsidP="00C854FF">
            <w:pPr>
              <w:autoSpaceDE/>
              <w:autoSpaceDN/>
              <w:adjustRightInd/>
              <w:jc w:val="center"/>
              <w:rPr>
                <w:rFonts w:ascii="Calibri" w:hAnsi="Calibri" w:cs="Calibri"/>
                <w:b/>
                <w:bCs/>
                <w:color w:val="000000"/>
                <w:sz w:val="14"/>
                <w:szCs w:val="22"/>
              </w:rPr>
            </w:pPr>
          </w:p>
        </w:tc>
        <w:tc>
          <w:tcPr>
            <w:tcW w:w="1205" w:type="dxa"/>
            <w:tcBorders>
              <w:top w:val="nil"/>
              <w:left w:val="nil"/>
              <w:bottom w:val="nil"/>
              <w:right w:val="nil"/>
            </w:tcBorders>
            <w:shd w:val="clear" w:color="auto" w:fill="auto"/>
            <w:noWrap/>
            <w:vAlign w:val="bottom"/>
            <w:hideMark/>
          </w:tcPr>
          <w:p w14:paraId="7F72A0BB" w14:textId="77777777" w:rsidR="00C854FF" w:rsidRPr="00B831AA" w:rsidRDefault="00C854FF" w:rsidP="00C854FF">
            <w:pPr>
              <w:autoSpaceDE/>
              <w:autoSpaceDN/>
              <w:adjustRightInd/>
              <w:jc w:val="center"/>
              <w:rPr>
                <w:sz w:val="14"/>
                <w:szCs w:val="20"/>
              </w:rPr>
            </w:pPr>
          </w:p>
        </w:tc>
        <w:tc>
          <w:tcPr>
            <w:tcW w:w="943" w:type="dxa"/>
            <w:tcBorders>
              <w:top w:val="nil"/>
              <w:left w:val="nil"/>
              <w:bottom w:val="nil"/>
              <w:right w:val="nil"/>
            </w:tcBorders>
            <w:shd w:val="clear" w:color="auto" w:fill="auto"/>
            <w:noWrap/>
            <w:vAlign w:val="bottom"/>
            <w:hideMark/>
          </w:tcPr>
          <w:p w14:paraId="6B8D232D" w14:textId="77777777" w:rsidR="00C854FF" w:rsidRPr="00B831AA" w:rsidRDefault="00C854FF" w:rsidP="00C854FF">
            <w:pPr>
              <w:autoSpaceDE/>
              <w:autoSpaceDN/>
              <w:adjustRightInd/>
              <w:jc w:val="right"/>
              <w:rPr>
                <w:sz w:val="14"/>
                <w:szCs w:val="20"/>
              </w:rPr>
            </w:pPr>
          </w:p>
        </w:tc>
        <w:tc>
          <w:tcPr>
            <w:tcW w:w="943" w:type="dxa"/>
            <w:tcBorders>
              <w:top w:val="nil"/>
              <w:left w:val="nil"/>
              <w:bottom w:val="nil"/>
              <w:right w:val="nil"/>
            </w:tcBorders>
            <w:shd w:val="clear" w:color="auto" w:fill="auto"/>
            <w:noWrap/>
            <w:vAlign w:val="bottom"/>
            <w:hideMark/>
          </w:tcPr>
          <w:p w14:paraId="208B5389"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C106EB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D730717"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00E3DD31"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0A9607D"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CE78463"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8CE9B44"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927364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00591816"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4FDA781"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21003D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B6F25D7"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20B9CCB" w14:textId="77777777" w:rsidR="00C854FF" w:rsidRPr="00B831AA" w:rsidRDefault="00C854FF" w:rsidP="00C854FF">
            <w:pPr>
              <w:autoSpaceDE/>
              <w:autoSpaceDN/>
              <w:adjustRightInd/>
              <w:rPr>
                <w:sz w:val="14"/>
                <w:szCs w:val="20"/>
              </w:rPr>
            </w:pPr>
          </w:p>
        </w:tc>
      </w:tr>
      <w:tr w:rsidR="00C854FF" w:rsidRPr="00B831AA" w14:paraId="49FC234B" w14:textId="77777777" w:rsidTr="00C854FF">
        <w:trPr>
          <w:trHeight w:val="263"/>
        </w:trPr>
        <w:tc>
          <w:tcPr>
            <w:tcW w:w="762" w:type="dxa"/>
            <w:tcBorders>
              <w:top w:val="nil"/>
              <w:left w:val="nil"/>
              <w:bottom w:val="nil"/>
              <w:right w:val="nil"/>
            </w:tcBorders>
            <w:shd w:val="clear" w:color="auto" w:fill="auto"/>
            <w:noWrap/>
            <w:vAlign w:val="bottom"/>
            <w:hideMark/>
          </w:tcPr>
          <w:p w14:paraId="69FDBB3C"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3</w:t>
            </w:r>
          </w:p>
        </w:tc>
        <w:tc>
          <w:tcPr>
            <w:tcW w:w="1205" w:type="dxa"/>
            <w:tcBorders>
              <w:top w:val="nil"/>
              <w:left w:val="nil"/>
              <w:bottom w:val="nil"/>
              <w:right w:val="nil"/>
            </w:tcBorders>
            <w:shd w:val="clear" w:color="auto" w:fill="auto"/>
            <w:vAlign w:val="center"/>
            <w:hideMark/>
          </w:tcPr>
          <w:p w14:paraId="4604D027" w14:textId="77777777" w:rsidR="00C854FF" w:rsidRPr="00B831AA" w:rsidRDefault="00C854FF" w:rsidP="00C854FF">
            <w:pPr>
              <w:autoSpaceDE/>
              <w:autoSpaceDN/>
              <w:adjustRightInd/>
              <w:jc w:val="right"/>
              <w:rPr>
                <w:rFonts w:ascii="Calibri" w:hAnsi="Calibri" w:cs="Calibri"/>
                <w:b/>
                <w:bCs/>
                <w:color w:val="000000"/>
                <w:sz w:val="18"/>
                <w:szCs w:val="20"/>
              </w:rPr>
            </w:pPr>
            <w:r w:rsidRPr="00B831AA">
              <w:rPr>
                <w:rFonts w:ascii="Calibri" w:hAnsi="Calibri" w:cs="Calibri"/>
                <w:b/>
                <w:bCs/>
                <w:color w:val="000000"/>
                <w:sz w:val="18"/>
                <w:szCs w:val="20"/>
              </w:rPr>
              <w:t>ANNUALIZED</w:t>
            </w:r>
          </w:p>
        </w:tc>
        <w:tc>
          <w:tcPr>
            <w:tcW w:w="943" w:type="dxa"/>
            <w:tcBorders>
              <w:top w:val="nil"/>
              <w:left w:val="nil"/>
              <w:bottom w:val="nil"/>
              <w:right w:val="nil"/>
            </w:tcBorders>
            <w:shd w:val="clear" w:color="auto" w:fill="auto"/>
            <w:noWrap/>
            <w:vAlign w:val="bottom"/>
            <w:hideMark/>
          </w:tcPr>
          <w:p w14:paraId="41B23C76"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6DC661F7"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6EA93E88"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6DD0E6B5"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022F9EFA"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77F27B9D"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2C7D28F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31,946.40</w:t>
            </w:r>
          </w:p>
        </w:tc>
        <w:tc>
          <w:tcPr>
            <w:tcW w:w="943" w:type="dxa"/>
            <w:tcBorders>
              <w:top w:val="nil"/>
              <w:left w:val="nil"/>
              <w:bottom w:val="nil"/>
              <w:right w:val="nil"/>
            </w:tcBorders>
            <w:shd w:val="clear" w:color="auto" w:fill="auto"/>
            <w:noWrap/>
            <w:vAlign w:val="bottom"/>
            <w:hideMark/>
          </w:tcPr>
          <w:p w14:paraId="5899E1C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32,500.24</w:t>
            </w:r>
          </w:p>
        </w:tc>
        <w:tc>
          <w:tcPr>
            <w:tcW w:w="943" w:type="dxa"/>
            <w:tcBorders>
              <w:top w:val="nil"/>
              <w:left w:val="nil"/>
              <w:bottom w:val="nil"/>
              <w:right w:val="nil"/>
            </w:tcBorders>
            <w:shd w:val="clear" w:color="auto" w:fill="auto"/>
            <w:noWrap/>
            <w:vAlign w:val="bottom"/>
            <w:hideMark/>
          </w:tcPr>
          <w:p w14:paraId="22784D4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33,150.13</w:t>
            </w:r>
          </w:p>
        </w:tc>
        <w:tc>
          <w:tcPr>
            <w:tcW w:w="943" w:type="dxa"/>
            <w:tcBorders>
              <w:top w:val="nil"/>
              <w:left w:val="nil"/>
              <w:bottom w:val="nil"/>
              <w:right w:val="nil"/>
            </w:tcBorders>
            <w:shd w:val="clear" w:color="auto" w:fill="auto"/>
            <w:noWrap/>
            <w:vAlign w:val="bottom"/>
            <w:hideMark/>
          </w:tcPr>
          <w:p w14:paraId="7C39E53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33,813.33</w:t>
            </w:r>
          </w:p>
        </w:tc>
        <w:tc>
          <w:tcPr>
            <w:tcW w:w="943" w:type="dxa"/>
            <w:tcBorders>
              <w:top w:val="nil"/>
              <w:left w:val="nil"/>
              <w:bottom w:val="nil"/>
              <w:right w:val="nil"/>
            </w:tcBorders>
            <w:shd w:val="clear" w:color="auto" w:fill="auto"/>
            <w:noWrap/>
            <w:vAlign w:val="bottom"/>
            <w:hideMark/>
          </w:tcPr>
          <w:p w14:paraId="541BB7A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34,489.58</w:t>
            </w:r>
          </w:p>
        </w:tc>
        <w:tc>
          <w:tcPr>
            <w:tcW w:w="943" w:type="dxa"/>
            <w:tcBorders>
              <w:top w:val="nil"/>
              <w:left w:val="nil"/>
              <w:bottom w:val="nil"/>
              <w:right w:val="nil"/>
            </w:tcBorders>
            <w:shd w:val="clear" w:color="auto" w:fill="auto"/>
            <w:noWrap/>
            <w:vAlign w:val="bottom"/>
            <w:hideMark/>
          </w:tcPr>
          <w:p w14:paraId="4660D2D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35,179.41</w:t>
            </w:r>
          </w:p>
        </w:tc>
        <w:tc>
          <w:tcPr>
            <w:tcW w:w="943" w:type="dxa"/>
            <w:tcBorders>
              <w:top w:val="nil"/>
              <w:left w:val="nil"/>
              <w:bottom w:val="nil"/>
              <w:right w:val="nil"/>
            </w:tcBorders>
            <w:shd w:val="clear" w:color="auto" w:fill="auto"/>
            <w:noWrap/>
            <w:vAlign w:val="bottom"/>
            <w:hideMark/>
          </w:tcPr>
          <w:p w14:paraId="0B8547C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35,882.80</w:t>
            </w:r>
          </w:p>
        </w:tc>
        <w:tc>
          <w:tcPr>
            <w:tcW w:w="943" w:type="dxa"/>
            <w:tcBorders>
              <w:top w:val="nil"/>
              <w:left w:val="nil"/>
              <w:bottom w:val="nil"/>
              <w:right w:val="nil"/>
            </w:tcBorders>
            <w:shd w:val="clear" w:color="auto" w:fill="auto"/>
            <w:noWrap/>
            <w:vAlign w:val="bottom"/>
            <w:hideMark/>
          </w:tcPr>
          <w:p w14:paraId="131FE76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36,600.55</w:t>
            </w:r>
          </w:p>
        </w:tc>
      </w:tr>
      <w:tr w:rsidR="00C854FF" w:rsidRPr="00B831AA" w14:paraId="3430EE7C" w14:textId="77777777" w:rsidTr="00C854FF">
        <w:trPr>
          <w:trHeight w:val="263"/>
        </w:trPr>
        <w:tc>
          <w:tcPr>
            <w:tcW w:w="762" w:type="dxa"/>
            <w:tcBorders>
              <w:top w:val="nil"/>
              <w:left w:val="nil"/>
              <w:bottom w:val="nil"/>
              <w:right w:val="nil"/>
            </w:tcBorders>
            <w:shd w:val="clear" w:color="auto" w:fill="auto"/>
            <w:noWrap/>
            <w:vAlign w:val="bottom"/>
            <w:hideMark/>
          </w:tcPr>
          <w:p w14:paraId="68E2D0C8"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vAlign w:val="center"/>
            <w:hideMark/>
          </w:tcPr>
          <w:p w14:paraId="60706F02" w14:textId="77777777" w:rsidR="00C854FF" w:rsidRPr="00B831AA" w:rsidRDefault="00C854FF" w:rsidP="00C854FF">
            <w:pPr>
              <w:autoSpaceDE/>
              <w:autoSpaceDN/>
              <w:adjustRightInd/>
              <w:jc w:val="right"/>
              <w:rPr>
                <w:rFonts w:ascii="Calibri" w:hAnsi="Calibri" w:cs="Calibri"/>
                <w:color w:val="000000"/>
                <w:sz w:val="18"/>
                <w:szCs w:val="20"/>
              </w:rPr>
            </w:pPr>
            <w:r w:rsidRPr="00B831AA">
              <w:rPr>
                <w:rFonts w:ascii="Calibri" w:hAnsi="Calibri" w:cs="Calibri"/>
                <w:color w:val="000000"/>
                <w:sz w:val="18"/>
                <w:szCs w:val="20"/>
              </w:rPr>
              <w:t>PAYROLL YEAR</w:t>
            </w:r>
          </w:p>
        </w:tc>
        <w:tc>
          <w:tcPr>
            <w:tcW w:w="943" w:type="dxa"/>
            <w:tcBorders>
              <w:top w:val="nil"/>
              <w:left w:val="nil"/>
              <w:bottom w:val="nil"/>
              <w:right w:val="nil"/>
            </w:tcBorders>
            <w:shd w:val="clear" w:color="auto" w:fill="auto"/>
            <w:noWrap/>
            <w:vAlign w:val="bottom"/>
            <w:hideMark/>
          </w:tcPr>
          <w:p w14:paraId="545F7E36"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25,577.24</w:t>
            </w:r>
          </w:p>
        </w:tc>
        <w:tc>
          <w:tcPr>
            <w:tcW w:w="943" w:type="dxa"/>
            <w:tcBorders>
              <w:top w:val="nil"/>
              <w:left w:val="nil"/>
              <w:bottom w:val="nil"/>
              <w:right w:val="nil"/>
            </w:tcBorders>
            <w:shd w:val="clear" w:color="auto" w:fill="auto"/>
            <w:noWrap/>
            <w:vAlign w:val="bottom"/>
            <w:hideMark/>
          </w:tcPr>
          <w:p w14:paraId="6E79B95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26,600.34</w:t>
            </w:r>
          </w:p>
        </w:tc>
        <w:tc>
          <w:tcPr>
            <w:tcW w:w="943" w:type="dxa"/>
            <w:tcBorders>
              <w:top w:val="nil"/>
              <w:left w:val="nil"/>
              <w:bottom w:val="nil"/>
              <w:right w:val="nil"/>
            </w:tcBorders>
            <w:shd w:val="clear" w:color="auto" w:fill="auto"/>
            <w:noWrap/>
            <w:vAlign w:val="bottom"/>
            <w:hideMark/>
          </w:tcPr>
          <w:p w14:paraId="4EC7B1F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27,664.26</w:t>
            </w:r>
          </w:p>
        </w:tc>
        <w:tc>
          <w:tcPr>
            <w:tcW w:w="943" w:type="dxa"/>
            <w:tcBorders>
              <w:top w:val="nil"/>
              <w:left w:val="nil"/>
              <w:bottom w:val="nil"/>
              <w:right w:val="nil"/>
            </w:tcBorders>
            <w:shd w:val="clear" w:color="auto" w:fill="auto"/>
            <w:noWrap/>
            <w:vAlign w:val="bottom"/>
            <w:hideMark/>
          </w:tcPr>
          <w:p w14:paraId="5E02501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28,770.82</w:t>
            </w:r>
          </w:p>
        </w:tc>
        <w:tc>
          <w:tcPr>
            <w:tcW w:w="943" w:type="dxa"/>
            <w:tcBorders>
              <w:top w:val="nil"/>
              <w:left w:val="nil"/>
              <w:bottom w:val="nil"/>
              <w:right w:val="nil"/>
            </w:tcBorders>
            <w:shd w:val="clear" w:color="auto" w:fill="auto"/>
            <w:noWrap/>
            <w:vAlign w:val="bottom"/>
            <w:hideMark/>
          </w:tcPr>
          <w:p w14:paraId="19C6EDD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29,921.58</w:t>
            </w:r>
          </w:p>
        </w:tc>
        <w:tc>
          <w:tcPr>
            <w:tcW w:w="943" w:type="dxa"/>
            <w:tcBorders>
              <w:top w:val="nil"/>
              <w:left w:val="nil"/>
              <w:bottom w:val="nil"/>
              <w:right w:val="nil"/>
            </w:tcBorders>
            <w:shd w:val="clear" w:color="auto" w:fill="auto"/>
            <w:noWrap/>
            <w:vAlign w:val="bottom"/>
            <w:hideMark/>
          </w:tcPr>
          <w:p w14:paraId="7F9E9A5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31,118.62</w:t>
            </w:r>
          </w:p>
        </w:tc>
        <w:tc>
          <w:tcPr>
            <w:tcW w:w="943" w:type="dxa"/>
            <w:tcBorders>
              <w:top w:val="nil"/>
              <w:left w:val="nil"/>
              <w:bottom w:val="nil"/>
              <w:right w:val="nil"/>
            </w:tcBorders>
            <w:shd w:val="clear" w:color="auto" w:fill="auto"/>
            <w:noWrap/>
            <w:vAlign w:val="bottom"/>
            <w:hideMark/>
          </w:tcPr>
          <w:p w14:paraId="0293913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31,824.00</w:t>
            </w:r>
          </w:p>
        </w:tc>
        <w:tc>
          <w:tcPr>
            <w:tcW w:w="943" w:type="dxa"/>
            <w:tcBorders>
              <w:top w:val="nil"/>
              <w:left w:val="nil"/>
              <w:bottom w:val="nil"/>
              <w:right w:val="nil"/>
            </w:tcBorders>
            <w:shd w:val="clear" w:color="auto" w:fill="auto"/>
            <w:noWrap/>
            <w:vAlign w:val="bottom"/>
            <w:hideMark/>
          </w:tcPr>
          <w:p w14:paraId="72359DE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32,375.72</w:t>
            </w:r>
          </w:p>
        </w:tc>
        <w:tc>
          <w:tcPr>
            <w:tcW w:w="943" w:type="dxa"/>
            <w:tcBorders>
              <w:top w:val="nil"/>
              <w:left w:val="nil"/>
              <w:bottom w:val="nil"/>
              <w:right w:val="nil"/>
            </w:tcBorders>
            <w:shd w:val="clear" w:color="auto" w:fill="auto"/>
            <w:noWrap/>
            <w:vAlign w:val="bottom"/>
            <w:hideMark/>
          </w:tcPr>
          <w:p w14:paraId="0DF77AF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33,023.12</w:t>
            </w:r>
          </w:p>
        </w:tc>
        <w:tc>
          <w:tcPr>
            <w:tcW w:w="943" w:type="dxa"/>
            <w:tcBorders>
              <w:top w:val="nil"/>
              <w:left w:val="nil"/>
              <w:bottom w:val="nil"/>
              <w:right w:val="nil"/>
            </w:tcBorders>
            <w:shd w:val="clear" w:color="auto" w:fill="auto"/>
            <w:noWrap/>
            <w:vAlign w:val="bottom"/>
            <w:hideMark/>
          </w:tcPr>
          <w:p w14:paraId="6A36252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33,683.78</w:t>
            </w:r>
          </w:p>
        </w:tc>
        <w:tc>
          <w:tcPr>
            <w:tcW w:w="943" w:type="dxa"/>
            <w:tcBorders>
              <w:top w:val="nil"/>
              <w:left w:val="nil"/>
              <w:bottom w:val="nil"/>
              <w:right w:val="nil"/>
            </w:tcBorders>
            <w:shd w:val="clear" w:color="auto" w:fill="auto"/>
            <w:noWrap/>
            <w:vAlign w:val="bottom"/>
            <w:hideMark/>
          </w:tcPr>
          <w:p w14:paraId="3A3D5DC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34,357.44</w:t>
            </w:r>
          </w:p>
        </w:tc>
        <w:tc>
          <w:tcPr>
            <w:tcW w:w="943" w:type="dxa"/>
            <w:tcBorders>
              <w:top w:val="nil"/>
              <w:left w:val="nil"/>
              <w:bottom w:val="nil"/>
              <w:right w:val="nil"/>
            </w:tcBorders>
            <w:shd w:val="clear" w:color="auto" w:fill="auto"/>
            <w:noWrap/>
            <w:vAlign w:val="bottom"/>
            <w:hideMark/>
          </w:tcPr>
          <w:p w14:paraId="5F43961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35,044.62</w:t>
            </w:r>
          </w:p>
        </w:tc>
        <w:tc>
          <w:tcPr>
            <w:tcW w:w="943" w:type="dxa"/>
            <w:tcBorders>
              <w:top w:val="nil"/>
              <w:left w:val="nil"/>
              <w:bottom w:val="nil"/>
              <w:right w:val="nil"/>
            </w:tcBorders>
            <w:shd w:val="clear" w:color="auto" w:fill="auto"/>
            <w:noWrap/>
            <w:vAlign w:val="bottom"/>
            <w:hideMark/>
          </w:tcPr>
          <w:p w14:paraId="3EE2321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35,745.32</w:t>
            </w:r>
          </w:p>
        </w:tc>
        <w:tc>
          <w:tcPr>
            <w:tcW w:w="943" w:type="dxa"/>
            <w:tcBorders>
              <w:top w:val="nil"/>
              <w:left w:val="nil"/>
              <w:bottom w:val="nil"/>
              <w:right w:val="nil"/>
            </w:tcBorders>
            <w:shd w:val="clear" w:color="auto" w:fill="auto"/>
            <w:noWrap/>
            <w:vAlign w:val="bottom"/>
            <w:hideMark/>
          </w:tcPr>
          <w:p w14:paraId="06A99E7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36,460.32</w:t>
            </w:r>
          </w:p>
        </w:tc>
      </w:tr>
      <w:tr w:rsidR="00C854FF" w:rsidRPr="00B831AA" w14:paraId="5F41C1A0" w14:textId="77777777" w:rsidTr="00C854FF">
        <w:trPr>
          <w:trHeight w:val="263"/>
        </w:trPr>
        <w:tc>
          <w:tcPr>
            <w:tcW w:w="762" w:type="dxa"/>
            <w:tcBorders>
              <w:top w:val="nil"/>
              <w:left w:val="nil"/>
              <w:bottom w:val="nil"/>
              <w:right w:val="nil"/>
            </w:tcBorders>
            <w:shd w:val="clear" w:color="auto" w:fill="auto"/>
            <w:noWrap/>
            <w:vAlign w:val="bottom"/>
            <w:hideMark/>
          </w:tcPr>
          <w:p w14:paraId="5439C7D0"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47B35C51"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70 HOUR</w:t>
            </w:r>
          </w:p>
        </w:tc>
        <w:tc>
          <w:tcPr>
            <w:tcW w:w="943" w:type="dxa"/>
            <w:tcBorders>
              <w:top w:val="nil"/>
              <w:left w:val="nil"/>
              <w:bottom w:val="nil"/>
              <w:right w:val="nil"/>
            </w:tcBorders>
            <w:shd w:val="clear" w:color="auto" w:fill="auto"/>
            <w:noWrap/>
            <w:vAlign w:val="bottom"/>
            <w:hideMark/>
          </w:tcPr>
          <w:p w14:paraId="46E95C87"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14.0534</w:t>
            </w:r>
          </w:p>
        </w:tc>
        <w:tc>
          <w:tcPr>
            <w:tcW w:w="943" w:type="dxa"/>
            <w:tcBorders>
              <w:top w:val="nil"/>
              <w:left w:val="nil"/>
              <w:bottom w:val="nil"/>
              <w:right w:val="nil"/>
            </w:tcBorders>
            <w:shd w:val="clear" w:color="auto" w:fill="auto"/>
            <w:noWrap/>
            <w:vAlign w:val="bottom"/>
            <w:hideMark/>
          </w:tcPr>
          <w:p w14:paraId="018F7D5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14.6156</w:t>
            </w:r>
          </w:p>
        </w:tc>
        <w:tc>
          <w:tcPr>
            <w:tcW w:w="943" w:type="dxa"/>
            <w:tcBorders>
              <w:top w:val="nil"/>
              <w:left w:val="nil"/>
              <w:bottom w:val="nil"/>
              <w:right w:val="nil"/>
            </w:tcBorders>
            <w:shd w:val="clear" w:color="auto" w:fill="auto"/>
            <w:noWrap/>
            <w:vAlign w:val="bottom"/>
            <w:hideMark/>
          </w:tcPr>
          <w:p w14:paraId="78C915D9"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15.2001</w:t>
            </w:r>
          </w:p>
        </w:tc>
        <w:tc>
          <w:tcPr>
            <w:tcW w:w="943" w:type="dxa"/>
            <w:tcBorders>
              <w:top w:val="nil"/>
              <w:left w:val="nil"/>
              <w:bottom w:val="nil"/>
              <w:right w:val="nil"/>
            </w:tcBorders>
            <w:shd w:val="clear" w:color="auto" w:fill="auto"/>
            <w:noWrap/>
            <w:vAlign w:val="bottom"/>
            <w:hideMark/>
          </w:tcPr>
          <w:p w14:paraId="55582775"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15.8081</w:t>
            </w:r>
          </w:p>
        </w:tc>
        <w:tc>
          <w:tcPr>
            <w:tcW w:w="943" w:type="dxa"/>
            <w:tcBorders>
              <w:top w:val="nil"/>
              <w:left w:val="nil"/>
              <w:bottom w:val="nil"/>
              <w:right w:val="nil"/>
            </w:tcBorders>
            <w:shd w:val="clear" w:color="auto" w:fill="auto"/>
            <w:noWrap/>
            <w:vAlign w:val="bottom"/>
            <w:hideMark/>
          </w:tcPr>
          <w:p w14:paraId="31EEA206"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16.4404</w:t>
            </w:r>
          </w:p>
        </w:tc>
        <w:tc>
          <w:tcPr>
            <w:tcW w:w="943" w:type="dxa"/>
            <w:tcBorders>
              <w:top w:val="nil"/>
              <w:left w:val="nil"/>
              <w:bottom w:val="nil"/>
              <w:right w:val="nil"/>
            </w:tcBorders>
            <w:shd w:val="clear" w:color="auto" w:fill="auto"/>
            <w:noWrap/>
            <w:vAlign w:val="bottom"/>
            <w:hideMark/>
          </w:tcPr>
          <w:p w14:paraId="2ACA96F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17.0981</w:t>
            </w:r>
          </w:p>
        </w:tc>
        <w:tc>
          <w:tcPr>
            <w:tcW w:w="943" w:type="dxa"/>
            <w:tcBorders>
              <w:top w:val="nil"/>
              <w:left w:val="nil"/>
              <w:bottom w:val="nil"/>
              <w:right w:val="nil"/>
            </w:tcBorders>
            <w:shd w:val="clear" w:color="auto" w:fill="auto"/>
            <w:noWrap/>
            <w:vAlign w:val="bottom"/>
            <w:hideMark/>
          </w:tcPr>
          <w:p w14:paraId="390DA8C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17.4858</w:t>
            </w:r>
          </w:p>
        </w:tc>
        <w:tc>
          <w:tcPr>
            <w:tcW w:w="943" w:type="dxa"/>
            <w:tcBorders>
              <w:top w:val="nil"/>
              <w:left w:val="nil"/>
              <w:bottom w:val="nil"/>
              <w:right w:val="nil"/>
            </w:tcBorders>
            <w:shd w:val="clear" w:color="auto" w:fill="auto"/>
            <w:noWrap/>
            <w:vAlign w:val="bottom"/>
            <w:hideMark/>
          </w:tcPr>
          <w:p w14:paraId="5C11364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17.7889</w:t>
            </w:r>
          </w:p>
        </w:tc>
        <w:tc>
          <w:tcPr>
            <w:tcW w:w="943" w:type="dxa"/>
            <w:tcBorders>
              <w:top w:val="nil"/>
              <w:left w:val="nil"/>
              <w:bottom w:val="nil"/>
              <w:right w:val="nil"/>
            </w:tcBorders>
            <w:shd w:val="clear" w:color="auto" w:fill="auto"/>
            <w:noWrap/>
            <w:vAlign w:val="bottom"/>
            <w:hideMark/>
          </w:tcPr>
          <w:p w14:paraId="1B5C4D6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18.1447</w:t>
            </w:r>
          </w:p>
        </w:tc>
        <w:tc>
          <w:tcPr>
            <w:tcW w:w="943" w:type="dxa"/>
            <w:tcBorders>
              <w:top w:val="nil"/>
              <w:left w:val="nil"/>
              <w:bottom w:val="nil"/>
              <w:right w:val="nil"/>
            </w:tcBorders>
            <w:shd w:val="clear" w:color="auto" w:fill="auto"/>
            <w:noWrap/>
            <w:vAlign w:val="bottom"/>
            <w:hideMark/>
          </w:tcPr>
          <w:p w14:paraId="3F1191A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18.5076</w:t>
            </w:r>
          </w:p>
        </w:tc>
        <w:tc>
          <w:tcPr>
            <w:tcW w:w="943" w:type="dxa"/>
            <w:tcBorders>
              <w:top w:val="nil"/>
              <w:left w:val="nil"/>
              <w:bottom w:val="nil"/>
              <w:right w:val="nil"/>
            </w:tcBorders>
            <w:shd w:val="clear" w:color="auto" w:fill="auto"/>
            <w:noWrap/>
            <w:vAlign w:val="bottom"/>
            <w:hideMark/>
          </w:tcPr>
          <w:p w14:paraId="200D807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18.8778</w:t>
            </w:r>
          </w:p>
        </w:tc>
        <w:tc>
          <w:tcPr>
            <w:tcW w:w="943" w:type="dxa"/>
            <w:tcBorders>
              <w:top w:val="nil"/>
              <w:left w:val="nil"/>
              <w:bottom w:val="nil"/>
              <w:right w:val="nil"/>
            </w:tcBorders>
            <w:shd w:val="clear" w:color="auto" w:fill="auto"/>
            <w:noWrap/>
            <w:vAlign w:val="bottom"/>
            <w:hideMark/>
          </w:tcPr>
          <w:p w14:paraId="41065C6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19.2553</w:t>
            </w:r>
          </w:p>
        </w:tc>
        <w:tc>
          <w:tcPr>
            <w:tcW w:w="943" w:type="dxa"/>
            <w:tcBorders>
              <w:top w:val="nil"/>
              <w:left w:val="nil"/>
              <w:bottom w:val="nil"/>
              <w:right w:val="nil"/>
            </w:tcBorders>
            <w:shd w:val="clear" w:color="auto" w:fill="auto"/>
            <w:noWrap/>
            <w:vAlign w:val="bottom"/>
            <w:hideMark/>
          </w:tcPr>
          <w:p w14:paraId="2C13A8F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19.6402</w:t>
            </w:r>
          </w:p>
        </w:tc>
        <w:tc>
          <w:tcPr>
            <w:tcW w:w="943" w:type="dxa"/>
            <w:tcBorders>
              <w:top w:val="nil"/>
              <w:left w:val="nil"/>
              <w:bottom w:val="nil"/>
              <w:right w:val="nil"/>
            </w:tcBorders>
            <w:shd w:val="clear" w:color="auto" w:fill="auto"/>
            <w:noWrap/>
            <w:vAlign w:val="bottom"/>
            <w:hideMark/>
          </w:tcPr>
          <w:p w14:paraId="09460BD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20.0331</w:t>
            </w:r>
          </w:p>
        </w:tc>
      </w:tr>
      <w:tr w:rsidR="00C854FF" w:rsidRPr="00B831AA" w14:paraId="1A05173E" w14:textId="77777777" w:rsidTr="00C854FF">
        <w:trPr>
          <w:trHeight w:val="263"/>
        </w:trPr>
        <w:tc>
          <w:tcPr>
            <w:tcW w:w="762" w:type="dxa"/>
            <w:tcBorders>
              <w:top w:val="nil"/>
              <w:left w:val="nil"/>
              <w:bottom w:val="nil"/>
              <w:right w:val="nil"/>
            </w:tcBorders>
            <w:shd w:val="clear" w:color="auto" w:fill="auto"/>
            <w:noWrap/>
            <w:vAlign w:val="bottom"/>
            <w:hideMark/>
          </w:tcPr>
          <w:p w14:paraId="78ADF4A2"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448EDF11"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75 HOUR</w:t>
            </w:r>
          </w:p>
        </w:tc>
        <w:tc>
          <w:tcPr>
            <w:tcW w:w="943" w:type="dxa"/>
            <w:tcBorders>
              <w:top w:val="nil"/>
              <w:left w:val="nil"/>
              <w:bottom w:val="nil"/>
              <w:right w:val="nil"/>
            </w:tcBorders>
            <w:shd w:val="clear" w:color="auto" w:fill="auto"/>
            <w:noWrap/>
            <w:vAlign w:val="bottom"/>
            <w:hideMark/>
          </w:tcPr>
          <w:p w14:paraId="38105E87"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13.1165</w:t>
            </w:r>
          </w:p>
        </w:tc>
        <w:tc>
          <w:tcPr>
            <w:tcW w:w="943" w:type="dxa"/>
            <w:tcBorders>
              <w:top w:val="nil"/>
              <w:left w:val="nil"/>
              <w:bottom w:val="nil"/>
              <w:right w:val="nil"/>
            </w:tcBorders>
            <w:shd w:val="clear" w:color="auto" w:fill="auto"/>
            <w:noWrap/>
            <w:vAlign w:val="bottom"/>
            <w:hideMark/>
          </w:tcPr>
          <w:p w14:paraId="6707223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13.6412</w:t>
            </w:r>
          </w:p>
        </w:tc>
        <w:tc>
          <w:tcPr>
            <w:tcW w:w="943" w:type="dxa"/>
            <w:tcBorders>
              <w:top w:val="nil"/>
              <w:left w:val="nil"/>
              <w:bottom w:val="nil"/>
              <w:right w:val="nil"/>
            </w:tcBorders>
            <w:shd w:val="clear" w:color="auto" w:fill="auto"/>
            <w:noWrap/>
            <w:vAlign w:val="bottom"/>
            <w:hideMark/>
          </w:tcPr>
          <w:p w14:paraId="17B90C5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14.1868</w:t>
            </w:r>
          </w:p>
        </w:tc>
        <w:tc>
          <w:tcPr>
            <w:tcW w:w="943" w:type="dxa"/>
            <w:tcBorders>
              <w:top w:val="nil"/>
              <w:left w:val="nil"/>
              <w:bottom w:val="nil"/>
              <w:right w:val="nil"/>
            </w:tcBorders>
            <w:shd w:val="clear" w:color="auto" w:fill="auto"/>
            <w:noWrap/>
            <w:vAlign w:val="bottom"/>
            <w:hideMark/>
          </w:tcPr>
          <w:p w14:paraId="311A8C4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14.7543</w:t>
            </w:r>
          </w:p>
        </w:tc>
        <w:tc>
          <w:tcPr>
            <w:tcW w:w="943" w:type="dxa"/>
            <w:tcBorders>
              <w:top w:val="nil"/>
              <w:left w:val="nil"/>
              <w:bottom w:val="nil"/>
              <w:right w:val="nil"/>
            </w:tcBorders>
            <w:shd w:val="clear" w:color="auto" w:fill="auto"/>
            <w:noWrap/>
            <w:vAlign w:val="bottom"/>
            <w:hideMark/>
          </w:tcPr>
          <w:p w14:paraId="6284DF4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15.3444</w:t>
            </w:r>
          </w:p>
        </w:tc>
        <w:tc>
          <w:tcPr>
            <w:tcW w:w="943" w:type="dxa"/>
            <w:tcBorders>
              <w:top w:val="nil"/>
              <w:left w:val="nil"/>
              <w:bottom w:val="nil"/>
              <w:right w:val="nil"/>
            </w:tcBorders>
            <w:shd w:val="clear" w:color="auto" w:fill="auto"/>
            <w:noWrap/>
            <w:vAlign w:val="bottom"/>
            <w:hideMark/>
          </w:tcPr>
          <w:p w14:paraId="1E7786C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15.9583</w:t>
            </w:r>
          </w:p>
        </w:tc>
        <w:tc>
          <w:tcPr>
            <w:tcW w:w="943" w:type="dxa"/>
            <w:tcBorders>
              <w:top w:val="nil"/>
              <w:left w:val="nil"/>
              <w:bottom w:val="nil"/>
              <w:right w:val="nil"/>
            </w:tcBorders>
            <w:shd w:val="clear" w:color="auto" w:fill="auto"/>
            <w:noWrap/>
            <w:vAlign w:val="bottom"/>
            <w:hideMark/>
          </w:tcPr>
          <w:p w14:paraId="6A7B740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16.3200</w:t>
            </w:r>
          </w:p>
        </w:tc>
        <w:tc>
          <w:tcPr>
            <w:tcW w:w="943" w:type="dxa"/>
            <w:tcBorders>
              <w:top w:val="nil"/>
              <w:left w:val="nil"/>
              <w:bottom w:val="nil"/>
              <w:right w:val="nil"/>
            </w:tcBorders>
            <w:shd w:val="clear" w:color="auto" w:fill="auto"/>
            <w:noWrap/>
            <w:vAlign w:val="bottom"/>
            <w:hideMark/>
          </w:tcPr>
          <w:p w14:paraId="1D1E758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16.6028</w:t>
            </w:r>
          </w:p>
        </w:tc>
        <w:tc>
          <w:tcPr>
            <w:tcW w:w="943" w:type="dxa"/>
            <w:tcBorders>
              <w:top w:val="nil"/>
              <w:left w:val="nil"/>
              <w:bottom w:val="nil"/>
              <w:right w:val="nil"/>
            </w:tcBorders>
            <w:shd w:val="clear" w:color="auto" w:fill="auto"/>
            <w:noWrap/>
            <w:vAlign w:val="bottom"/>
            <w:hideMark/>
          </w:tcPr>
          <w:p w14:paraId="348E843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16.9350</w:t>
            </w:r>
          </w:p>
        </w:tc>
        <w:tc>
          <w:tcPr>
            <w:tcW w:w="943" w:type="dxa"/>
            <w:tcBorders>
              <w:top w:val="nil"/>
              <w:left w:val="nil"/>
              <w:bottom w:val="nil"/>
              <w:right w:val="nil"/>
            </w:tcBorders>
            <w:shd w:val="clear" w:color="auto" w:fill="auto"/>
            <w:noWrap/>
            <w:vAlign w:val="bottom"/>
            <w:hideMark/>
          </w:tcPr>
          <w:p w14:paraId="5A74291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17.2738</w:t>
            </w:r>
          </w:p>
        </w:tc>
        <w:tc>
          <w:tcPr>
            <w:tcW w:w="943" w:type="dxa"/>
            <w:tcBorders>
              <w:top w:val="nil"/>
              <w:left w:val="nil"/>
              <w:bottom w:val="nil"/>
              <w:right w:val="nil"/>
            </w:tcBorders>
            <w:shd w:val="clear" w:color="auto" w:fill="auto"/>
            <w:noWrap/>
            <w:vAlign w:val="bottom"/>
            <w:hideMark/>
          </w:tcPr>
          <w:p w14:paraId="35587C9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17.6192</w:t>
            </w:r>
          </w:p>
        </w:tc>
        <w:tc>
          <w:tcPr>
            <w:tcW w:w="943" w:type="dxa"/>
            <w:tcBorders>
              <w:top w:val="nil"/>
              <w:left w:val="nil"/>
              <w:bottom w:val="nil"/>
              <w:right w:val="nil"/>
            </w:tcBorders>
            <w:shd w:val="clear" w:color="auto" w:fill="auto"/>
            <w:noWrap/>
            <w:vAlign w:val="bottom"/>
            <w:hideMark/>
          </w:tcPr>
          <w:p w14:paraId="1EB1948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17.9716</w:t>
            </w:r>
          </w:p>
        </w:tc>
        <w:tc>
          <w:tcPr>
            <w:tcW w:w="943" w:type="dxa"/>
            <w:tcBorders>
              <w:top w:val="nil"/>
              <w:left w:val="nil"/>
              <w:bottom w:val="nil"/>
              <w:right w:val="nil"/>
            </w:tcBorders>
            <w:shd w:val="clear" w:color="auto" w:fill="auto"/>
            <w:noWrap/>
            <w:vAlign w:val="bottom"/>
            <w:hideMark/>
          </w:tcPr>
          <w:p w14:paraId="1D9B3AA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18.3309</w:t>
            </w:r>
          </w:p>
        </w:tc>
        <w:tc>
          <w:tcPr>
            <w:tcW w:w="943" w:type="dxa"/>
            <w:tcBorders>
              <w:top w:val="nil"/>
              <w:left w:val="nil"/>
              <w:bottom w:val="nil"/>
              <w:right w:val="nil"/>
            </w:tcBorders>
            <w:shd w:val="clear" w:color="auto" w:fill="auto"/>
            <w:noWrap/>
            <w:vAlign w:val="bottom"/>
            <w:hideMark/>
          </w:tcPr>
          <w:p w14:paraId="672538E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18.6975</w:t>
            </w:r>
          </w:p>
        </w:tc>
      </w:tr>
      <w:tr w:rsidR="00C854FF" w:rsidRPr="00B831AA" w14:paraId="30016A15" w14:textId="77777777" w:rsidTr="00C854FF">
        <w:trPr>
          <w:trHeight w:val="263"/>
        </w:trPr>
        <w:tc>
          <w:tcPr>
            <w:tcW w:w="762" w:type="dxa"/>
            <w:tcBorders>
              <w:top w:val="nil"/>
              <w:left w:val="nil"/>
              <w:bottom w:val="nil"/>
              <w:right w:val="nil"/>
            </w:tcBorders>
            <w:shd w:val="clear" w:color="auto" w:fill="auto"/>
            <w:noWrap/>
            <w:vAlign w:val="bottom"/>
            <w:hideMark/>
          </w:tcPr>
          <w:p w14:paraId="50595BC5"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0F2281E4"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80 HOUR</w:t>
            </w:r>
          </w:p>
        </w:tc>
        <w:tc>
          <w:tcPr>
            <w:tcW w:w="943" w:type="dxa"/>
            <w:tcBorders>
              <w:top w:val="nil"/>
              <w:left w:val="nil"/>
              <w:bottom w:val="nil"/>
              <w:right w:val="nil"/>
            </w:tcBorders>
            <w:shd w:val="clear" w:color="auto" w:fill="auto"/>
            <w:noWrap/>
            <w:vAlign w:val="bottom"/>
            <w:hideMark/>
          </w:tcPr>
          <w:p w14:paraId="39DDBBD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12.2967</w:t>
            </w:r>
          </w:p>
        </w:tc>
        <w:tc>
          <w:tcPr>
            <w:tcW w:w="943" w:type="dxa"/>
            <w:tcBorders>
              <w:top w:val="nil"/>
              <w:left w:val="nil"/>
              <w:bottom w:val="nil"/>
              <w:right w:val="nil"/>
            </w:tcBorders>
            <w:shd w:val="clear" w:color="auto" w:fill="auto"/>
            <w:noWrap/>
            <w:vAlign w:val="bottom"/>
            <w:hideMark/>
          </w:tcPr>
          <w:p w14:paraId="0A7B901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12.7886</w:t>
            </w:r>
          </w:p>
        </w:tc>
        <w:tc>
          <w:tcPr>
            <w:tcW w:w="943" w:type="dxa"/>
            <w:tcBorders>
              <w:top w:val="nil"/>
              <w:left w:val="nil"/>
              <w:bottom w:val="nil"/>
              <w:right w:val="nil"/>
            </w:tcBorders>
            <w:shd w:val="clear" w:color="auto" w:fill="auto"/>
            <w:noWrap/>
            <w:vAlign w:val="bottom"/>
            <w:hideMark/>
          </w:tcPr>
          <w:p w14:paraId="4154185A"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13.3001</w:t>
            </w:r>
          </w:p>
        </w:tc>
        <w:tc>
          <w:tcPr>
            <w:tcW w:w="943" w:type="dxa"/>
            <w:tcBorders>
              <w:top w:val="nil"/>
              <w:left w:val="nil"/>
              <w:bottom w:val="nil"/>
              <w:right w:val="nil"/>
            </w:tcBorders>
            <w:shd w:val="clear" w:color="auto" w:fill="auto"/>
            <w:noWrap/>
            <w:vAlign w:val="bottom"/>
            <w:hideMark/>
          </w:tcPr>
          <w:p w14:paraId="5237058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13.8321</w:t>
            </w:r>
          </w:p>
        </w:tc>
        <w:tc>
          <w:tcPr>
            <w:tcW w:w="943" w:type="dxa"/>
            <w:tcBorders>
              <w:top w:val="nil"/>
              <w:left w:val="nil"/>
              <w:bottom w:val="nil"/>
              <w:right w:val="nil"/>
            </w:tcBorders>
            <w:shd w:val="clear" w:color="auto" w:fill="auto"/>
            <w:noWrap/>
            <w:vAlign w:val="bottom"/>
            <w:hideMark/>
          </w:tcPr>
          <w:p w14:paraId="23DC7EF6"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14.3854</w:t>
            </w:r>
          </w:p>
        </w:tc>
        <w:tc>
          <w:tcPr>
            <w:tcW w:w="943" w:type="dxa"/>
            <w:tcBorders>
              <w:top w:val="nil"/>
              <w:left w:val="nil"/>
              <w:bottom w:val="nil"/>
              <w:right w:val="nil"/>
            </w:tcBorders>
            <w:shd w:val="clear" w:color="auto" w:fill="auto"/>
            <w:noWrap/>
            <w:vAlign w:val="bottom"/>
            <w:hideMark/>
          </w:tcPr>
          <w:p w14:paraId="5CFF788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14.9609</w:t>
            </w:r>
          </w:p>
        </w:tc>
        <w:tc>
          <w:tcPr>
            <w:tcW w:w="943" w:type="dxa"/>
            <w:tcBorders>
              <w:top w:val="nil"/>
              <w:left w:val="nil"/>
              <w:bottom w:val="nil"/>
              <w:right w:val="nil"/>
            </w:tcBorders>
            <w:shd w:val="clear" w:color="auto" w:fill="auto"/>
            <w:noWrap/>
            <w:vAlign w:val="bottom"/>
            <w:hideMark/>
          </w:tcPr>
          <w:p w14:paraId="4FC0F3F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15.3000</w:t>
            </w:r>
          </w:p>
        </w:tc>
        <w:tc>
          <w:tcPr>
            <w:tcW w:w="943" w:type="dxa"/>
            <w:tcBorders>
              <w:top w:val="nil"/>
              <w:left w:val="nil"/>
              <w:bottom w:val="nil"/>
              <w:right w:val="nil"/>
            </w:tcBorders>
            <w:shd w:val="clear" w:color="auto" w:fill="auto"/>
            <w:noWrap/>
            <w:vAlign w:val="bottom"/>
            <w:hideMark/>
          </w:tcPr>
          <w:p w14:paraId="385B574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15.5652</w:t>
            </w:r>
          </w:p>
        </w:tc>
        <w:tc>
          <w:tcPr>
            <w:tcW w:w="943" w:type="dxa"/>
            <w:tcBorders>
              <w:top w:val="nil"/>
              <w:left w:val="nil"/>
              <w:bottom w:val="nil"/>
              <w:right w:val="nil"/>
            </w:tcBorders>
            <w:shd w:val="clear" w:color="auto" w:fill="auto"/>
            <w:noWrap/>
            <w:vAlign w:val="bottom"/>
            <w:hideMark/>
          </w:tcPr>
          <w:p w14:paraId="232FA91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15.8765</w:t>
            </w:r>
          </w:p>
        </w:tc>
        <w:tc>
          <w:tcPr>
            <w:tcW w:w="943" w:type="dxa"/>
            <w:tcBorders>
              <w:top w:val="nil"/>
              <w:left w:val="nil"/>
              <w:bottom w:val="nil"/>
              <w:right w:val="nil"/>
            </w:tcBorders>
            <w:shd w:val="clear" w:color="auto" w:fill="auto"/>
            <w:noWrap/>
            <w:vAlign w:val="bottom"/>
            <w:hideMark/>
          </w:tcPr>
          <w:p w14:paraId="7675B11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16.1941</w:t>
            </w:r>
          </w:p>
        </w:tc>
        <w:tc>
          <w:tcPr>
            <w:tcW w:w="943" w:type="dxa"/>
            <w:tcBorders>
              <w:top w:val="nil"/>
              <w:left w:val="nil"/>
              <w:bottom w:val="nil"/>
              <w:right w:val="nil"/>
            </w:tcBorders>
            <w:shd w:val="clear" w:color="auto" w:fill="auto"/>
            <w:noWrap/>
            <w:vAlign w:val="bottom"/>
            <w:hideMark/>
          </w:tcPr>
          <w:p w14:paraId="1C1796E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16.5180</w:t>
            </w:r>
          </w:p>
        </w:tc>
        <w:tc>
          <w:tcPr>
            <w:tcW w:w="943" w:type="dxa"/>
            <w:tcBorders>
              <w:top w:val="nil"/>
              <w:left w:val="nil"/>
              <w:bottom w:val="nil"/>
              <w:right w:val="nil"/>
            </w:tcBorders>
            <w:shd w:val="clear" w:color="auto" w:fill="auto"/>
            <w:noWrap/>
            <w:vAlign w:val="bottom"/>
            <w:hideMark/>
          </w:tcPr>
          <w:p w14:paraId="5003C8D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16.8484</w:t>
            </w:r>
          </w:p>
        </w:tc>
        <w:tc>
          <w:tcPr>
            <w:tcW w:w="943" w:type="dxa"/>
            <w:tcBorders>
              <w:top w:val="nil"/>
              <w:left w:val="nil"/>
              <w:bottom w:val="nil"/>
              <w:right w:val="nil"/>
            </w:tcBorders>
            <w:shd w:val="clear" w:color="auto" w:fill="auto"/>
            <w:noWrap/>
            <w:vAlign w:val="bottom"/>
            <w:hideMark/>
          </w:tcPr>
          <w:p w14:paraId="3C3CEC8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17.1853</w:t>
            </w:r>
          </w:p>
        </w:tc>
        <w:tc>
          <w:tcPr>
            <w:tcW w:w="943" w:type="dxa"/>
            <w:tcBorders>
              <w:top w:val="nil"/>
              <w:left w:val="nil"/>
              <w:bottom w:val="nil"/>
              <w:right w:val="nil"/>
            </w:tcBorders>
            <w:shd w:val="clear" w:color="auto" w:fill="auto"/>
            <w:noWrap/>
            <w:vAlign w:val="bottom"/>
            <w:hideMark/>
          </w:tcPr>
          <w:p w14:paraId="084A934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17.5290</w:t>
            </w:r>
          </w:p>
        </w:tc>
      </w:tr>
      <w:tr w:rsidR="00C854FF" w:rsidRPr="00B831AA" w14:paraId="25A66EF9" w14:textId="77777777" w:rsidTr="00C854FF">
        <w:trPr>
          <w:trHeight w:val="263"/>
        </w:trPr>
        <w:tc>
          <w:tcPr>
            <w:tcW w:w="762" w:type="dxa"/>
            <w:tcBorders>
              <w:top w:val="nil"/>
              <w:left w:val="nil"/>
              <w:bottom w:val="nil"/>
              <w:right w:val="nil"/>
            </w:tcBorders>
            <w:shd w:val="clear" w:color="auto" w:fill="auto"/>
            <w:noWrap/>
            <w:vAlign w:val="bottom"/>
            <w:hideMark/>
          </w:tcPr>
          <w:p w14:paraId="414F6632"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1E105958"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BI-WEEKLY</w:t>
            </w:r>
          </w:p>
        </w:tc>
        <w:tc>
          <w:tcPr>
            <w:tcW w:w="943" w:type="dxa"/>
            <w:tcBorders>
              <w:top w:val="nil"/>
              <w:left w:val="nil"/>
              <w:bottom w:val="nil"/>
              <w:right w:val="nil"/>
            </w:tcBorders>
            <w:shd w:val="clear" w:color="auto" w:fill="auto"/>
            <w:noWrap/>
            <w:vAlign w:val="bottom"/>
            <w:hideMark/>
          </w:tcPr>
          <w:p w14:paraId="74403BE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983.74</w:t>
            </w:r>
          </w:p>
        </w:tc>
        <w:tc>
          <w:tcPr>
            <w:tcW w:w="943" w:type="dxa"/>
            <w:tcBorders>
              <w:top w:val="nil"/>
              <w:left w:val="nil"/>
              <w:bottom w:val="nil"/>
              <w:right w:val="nil"/>
            </w:tcBorders>
            <w:shd w:val="clear" w:color="auto" w:fill="auto"/>
            <w:noWrap/>
            <w:vAlign w:val="bottom"/>
            <w:hideMark/>
          </w:tcPr>
          <w:p w14:paraId="5F46792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1,023.09</w:t>
            </w:r>
          </w:p>
        </w:tc>
        <w:tc>
          <w:tcPr>
            <w:tcW w:w="943" w:type="dxa"/>
            <w:tcBorders>
              <w:top w:val="nil"/>
              <w:left w:val="nil"/>
              <w:bottom w:val="nil"/>
              <w:right w:val="nil"/>
            </w:tcBorders>
            <w:shd w:val="clear" w:color="auto" w:fill="auto"/>
            <w:noWrap/>
            <w:vAlign w:val="bottom"/>
            <w:hideMark/>
          </w:tcPr>
          <w:p w14:paraId="2DA20F5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1,064.01</w:t>
            </w:r>
          </w:p>
        </w:tc>
        <w:tc>
          <w:tcPr>
            <w:tcW w:w="943" w:type="dxa"/>
            <w:tcBorders>
              <w:top w:val="nil"/>
              <w:left w:val="nil"/>
              <w:bottom w:val="nil"/>
              <w:right w:val="nil"/>
            </w:tcBorders>
            <w:shd w:val="clear" w:color="auto" w:fill="auto"/>
            <w:noWrap/>
            <w:vAlign w:val="bottom"/>
            <w:hideMark/>
          </w:tcPr>
          <w:p w14:paraId="3D33CF2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1,106.57</w:t>
            </w:r>
          </w:p>
        </w:tc>
        <w:tc>
          <w:tcPr>
            <w:tcW w:w="943" w:type="dxa"/>
            <w:tcBorders>
              <w:top w:val="nil"/>
              <w:left w:val="nil"/>
              <w:bottom w:val="nil"/>
              <w:right w:val="nil"/>
            </w:tcBorders>
            <w:shd w:val="clear" w:color="auto" w:fill="auto"/>
            <w:noWrap/>
            <w:vAlign w:val="bottom"/>
            <w:hideMark/>
          </w:tcPr>
          <w:p w14:paraId="079EF4B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1,150.83</w:t>
            </w:r>
          </w:p>
        </w:tc>
        <w:tc>
          <w:tcPr>
            <w:tcW w:w="943" w:type="dxa"/>
            <w:tcBorders>
              <w:top w:val="nil"/>
              <w:left w:val="nil"/>
              <w:bottom w:val="nil"/>
              <w:right w:val="nil"/>
            </w:tcBorders>
            <w:shd w:val="clear" w:color="auto" w:fill="auto"/>
            <w:noWrap/>
            <w:vAlign w:val="bottom"/>
            <w:hideMark/>
          </w:tcPr>
          <w:p w14:paraId="781FF43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1,196.87</w:t>
            </w:r>
          </w:p>
        </w:tc>
        <w:tc>
          <w:tcPr>
            <w:tcW w:w="943" w:type="dxa"/>
            <w:tcBorders>
              <w:top w:val="nil"/>
              <w:left w:val="nil"/>
              <w:bottom w:val="nil"/>
              <w:right w:val="nil"/>
            </w:tcBorders>
            <w:shd w:val="clear" w:color="auto" w:fill="auto"/>
            <w:noWrap/>
            <w:vAlign w:val="bottom"/>
            <w:hideMark/>
          </w:tcPr>
          <w:p w14:paraId="7CE9B27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1,224.00</w:t>
            </w:r>
          </w:p>
        </w:tc>
        <w:tc>
          <w:tcPr>
            <w:tcW w:w="943" w:type="dxa"/>
            <w:tcBorders>
              <w:top w:val="nil"/>
              <w:left w:val="nil"/>
              <w:bottom w:val="nil"/>
              <w:right w:val="nil"/>
            </w:tcBorders>
            <w:shd w:val="clear" w:color="auto" w:fill="auto"/>
            <w:noWrap/>
            <w:vAlign w:val="bottom"/>
            <w:hideMark/>
          </w:tcPr>
          <w:p w14:paraId="2C710F4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1,245.22</w:t>
            </w:r>
          </w:p>
        </w:tc>
        <w:tc>
          <w:tcPr>
            <w:tcW w:w="943" w:type="dxa"/>
            <w:tcBorders>
              <w:top w:val="nil"/>
              <w:left w:val="nil"/>
              <w:bottom w:val="nil"/>
              <w:right w:val="nil"/>
            </w:tcBorders>
            <w:shd w:val="clear" w:color="auto" w:fill="auto"/>
            <w:noWrap/>
            <w:vAlign w:val="bottom"/>
            <w:hideMark/>
          </w:tcPr>
          <w:p w14:paraId="08649EC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1,270.12</w:t>
            </w:r>
          </w:p>
        </w:tc>
        <w:tc>
          <w:tcPr>
            <w:tcW w:w="943" w:type="dxa"/>
            <w:tcBorders>
              <w:top w:val="nil"/>
              <w:left w:val="nil"/>
              <w:bottom w:val="nil"/>
              <w:right w:val="nil"/>
            </w:tcBorders>
            <w:shd w:val="clear" w:color="auto" w:fill="auto"/>
            <w:noWrap/>
            <w:vAlign w:val="bottom"/>
            <w:hideMark/>
          </w:tcPr>
          <w:p w14:paraId="172B9BF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1,295.53</w:t>
            </w:r>
          </w:p>
        </w:tc>
        <w:tc>
          <w:tcPr>
            <w:tcW w:w="943" w:type="dxa"/>
            <w:tcBorders>
              <w:top w:val="nil"/>
              <w:left w:val="nil"/>
              <w:bottom w:val="nil"/>
              <w:right w:val="nil"/>
            </w:tcBorders>
            <w:shd w:val="clear" w:color="auto" w:fill="auto"/>
            <w:noWrap/>
            <w:vAlign w:val="bottom"/>
            <w:hideMark/>
          </w:tcPr>
          <w:p w14:paraId="7F0B5FF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1,321.44</w:t>
            </w:r>
          </w:p>
        </w:tc>
        <w:tc>
          <w:tcPr>
            <w:tcW w:w="943" w:type="dxa"/>
            <w:tcBorders>
              <w:top w:val="nil"/>
              <w:left w:val="nil"/>
              <w:bottom w:val="nil"/>
              <w:right w:val="nil"/>
            </w:tcBorders>
            <w:shd w:val="clear" w:color="auto" w:fill="auto"/>
            <w:noWrap/>
            <w:vAlign w:val="bottom"/>
            <w:hideMark/>
          </w:tcPr>
          <w:p w14:paraId="726D95F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1,347.87</w:t>
            </w:r>
          </w:p>
        </w:tc>
        <w:tc>
          <w:tcPr>
            <w:tcW w:w="943" w:type="dxa"/>
            <w:tcBorders>
              <w:top w:val="nil"/>
              <w:left w:val="nil"/>
              <w:bottom w:val="nil"/>
              <w:right w:val="nil"/>
            </w:tcBorders>
            <w:shd w:val="clear" w:color="auto" w:fill="auto"/>
            <w:noWrap/>
            <w:vAlign w:val="bottom"/>
            <w:hideMark/>
          </w:tcPr>
          <w:p w14:paraId="7120168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1,374.82</w:t>
            </w:r>
          </w:p>
        </w:tc>
        <w:tc>
          <w:tcPr>
            <w:tcW w:w="943" w:type="dxa"/>
            <w:tcBorders>
              <w:top w:val="nil"/>
              <w:left w:val="nil"/>
              <w:bottom w:val="nil"/>
              <w:right w:val="nil"/>
            </w:tcBorders>
            <w:shd w:val="clear" w:color="auto" w:fill="auto"/>
            <w:noWrap/>
            <w:vAlign w:val="bottom"/>
            <w:hideMark/>
          </w:tcPr>
          <w:p w14:paraId="770C159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1,402.32</w:t>
            </w:r>
          </w:p>
        </w:tc>
      </w:tr>
      <w:tr w:rsidR="00C854FF" w:rsidRPr="00B831AA" w14:paraId="3B6D55B6" w14:textId="77777777" w:rsidTr="00452E8C">
        <w:trPr>
          <w:trHeight w:val="80"/>
        </w:trPr>
        <w:tc>
          <w:tcPr>
            <w:tcW w:w="762" w:type="dxa"/>
            <w:tcBorders>
              <w:top w:val="nil"/>
              <w:left w:val="nil"/>
              <w:bottom w:val="nil"/>
              <w:right w:val="nil"/>
            </w:tcBorders>
            <w:shd w:val="clear" w:color="auto" w:fill="auto"/>
            <w:noWrap/>
            <w:vAlign w:val="bottom"/>
            <w:hideMark/>
          </w:tcPr>
          <w:p w14:paraId="7CFC03D2" w14:textId="77777777" w:rsidR="00C854FF" w:rsidRPr="00B831AA" w:rsidRDefault="00C854FF" w:rsidP="00C854FF">
            <w:pPr>
              <w:autoSpaceDE/>
              <w:autoSpaceDN/>
              <w:adjustRightInd/>
              <w:jc w:val="right"/>
              <w:rPr>
                <w:rFonts w:ascii="Calibri" w:hAnsi="Calibri" w:cs="Calibri"/>
                <w:sz w:val="14"/>
                <w:szCs w:val="22"/>
              </w:rPr>
            </w:pPr>
          </w:p>
        </w:tc>
        <w:tc>
          <w:tcPr>
            <w:tcW w:w="1205" w:type="dxa"/>
            <w:tcBorders>
              <w:top w:val="nil"/>
              <w:left w:val="nil"/>
              <w:bottom w:val="nil"/>
              <w:right w:val="nil"/>
            </w:tcBorders>
            <w:shd w:val="clear" w:color="auto" w:fill="auto"/>
            <w:noWrap/>
            <w:vAlign w:val="bottom"/>
            <w:hideMark/>
          </w:tcPr>
          <w:p w14:paraId="6B2B866C" w14:textId="77777777" w:rsidR="00C854FF" w:rsidRPr="00B831AA" w:rsidRDefault="00C854FF" w:rsidP="00C854FF">
            <w:pPr>
              <w:autoSpaceDE/>
              <w:autoSpaceDN/>
              <w:adjustRightInd/>
              <w:jc w:val="center"/>
              <w:rPr>
                <w:sz w:val="14"/>
                <w:szCs w:val="20"/>
              </w:rPr>
            </w:pPr>
          </w:p>
        </w:tc>
        <w:tc>
          <w:tcPr>
            <w:tcW w:w="943" w:type="dxa"/>
            <w:tcBorders>
              <w:top w:val="nil"/>
              <w:left w:val="nil"/>
              <w:bottom w:val="nil"/>
              <w:right w:val="nil"/>
            </w:tcBorders>
            <w:shd w:val="clear" w:color="auto" w:fill="auto"/>
            <w:noWrap/>
            <w:vAlign w:val="bottom"/>
            <w:hideMark/>
          </w:tcPr>
          <w:p w14:paraId="7FD0D63D" w14:textId="77777777" w:rsidR="00C854FF" w:rsidRPr="00B831AA" w:rsidRDefault="00C854FF" w:rsidP="00C854FF">
            <w:pPr>
              <w:autoSpaceDE/>
              <w:autoSpaceDN/>
              <w:adjustRightInd/>
              <w:jc w:val="right"/>
              <w:rPr>
                <w:sz w:val="14"/>
                <w:szCs w:val="20"/>
              </w:rPr>
            </w:pPr>
          </w:p>
        </w:tc>
        <w:tc>
          <w:tcPr>
            <w:tcW w:w="943" w:type="dxa"/>
            <w:tcBorders>
              <w:top w:val="nil"/>
              <w:left w:val="nil"/>
              <w:bottom w:val="nil"/>
              <w:right w:val="nil"/>
            </w:tcBorders>
            <w:shd w:val="clear" w:color="auto" w:fill="auto"/>
            <w:noWrap/>
            <w:vAlign w:val="bottom"/>
            <w:hideMark/>
          </w:tcPr>
          <w:p w14:paraId="09B7EFDA"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079444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73C4515"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5E331DF4"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6A11060F"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A226749"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04E11C56"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B08C74A"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AD236A1"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5D8682AC"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0C4FE591"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026A06C"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4E54AA5" w14:textId="77777777" w:rsidR="00C854FF" w:rsidRPr="00B831AA" w:rsidRDefault="00C854FF" w:rsidP="00C854FF">
            <w:pPr>
              <w:autoSpaceDE/>
              <w:autoSpaceDN/>
              <w:adjustRightInd/>
              <w:rPr>
                <w:sz w:val="14"/>
                <w:szCs w:val="20"/>
              </w:rPr>
            </w:pPr>
          </w:p>
        </w:tc>
      </w:tr>
      <w:tr w:rsidR="00C854FF" w:rsidRPr="00B831AA" w14:paraId="124598D9" w14:textId="77777777" w:rsidTr="00C854FF">
        <w:trPr>
          <w:trHeight w:val="263"/>
        </w:trPr>
        <w:tc>
          <w:tcPr>
            <w:tcW w:w="762" w:type="dxa"/>
            <w:tcBorders>
              <w:top w:val="nil"/>
              <w:left w:val="nil"/>
              <w:bottom w:val="nil"/>
              <w:right w:val="nil"/>
            </w:tcBorders>
            <w:shd w:val="clear" w:color="auto" w:fill="auto"/>
            <w:noWrap/>
            <w:vAlign w:val="bottom"/>
            <w:hideMark/>
          </w:tcPr>
          <w:p w14:paraId="6C7E02AD"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4</w:t>
            </w:r>
          </w:p>
        </w:tc>
        <w:tc>
          <w:tcPr>
            <w:tcW w:w="1205" w:type="dxa"/>
            <w:tcBorders>
              <w:top w:val="nil"/>
              <w:left w:val="nil"/>
              <w:bottom w:val="nil"/>
              <w:right w:val="nil"/>
            </w:tcBorders>
            <w:shd w:val="clear" w:color="auto" w:fill="auto"/>
            <w:vAlign w:val="center"/>
            <w:hideMark/>
          </w:tcPr>
          <w:p w14:paraId="3939A5B4" w14:textId="77777777" w:rsidR="00C854FF" w:rsidRPr="00B831AA" w:rsidRDefault="00C854FF" w:rsidP="00C854FF">
            <w:pPr>
              <w:autoSpaceDE/>
              <w:autoSpaceDN/>
              <w:adjustRightInd/>
              <w:jc w:val="right"/>
              <w:rPr>
                <w:rFonts w:ascii="Calibri" w:hAnsi="Calibri" w:cs="Calibri"/>
                <w:b/>
                <w:bCs/>
                <w:color w:val="000000"/>
                <w:sz w:val="18"/>
                <w:szCs w:val="20"/>
              </w:rPr>
            </w:pPr>
            <w:r w:rsidRPr="00B831AA">
              <w:rPr>
                <w:rFonts w:ascii="Calibri" w:hAnsi="Calibri" w:cs="Calibri"/>
                <w:b/>
                <w:bCs/>
                <w:color w:val="000000"/>
                <w:sz w:val="18"/>
                <w:szCs w:val="20"/>
              </w:rPr>
              <w:t>ANNUALIZED</w:t>
            </w:r>
          </w:p>
        </w:tc>
        <w:tc>
          <w:tcPr>
            <w:tcW w:w="943" w:type="dxa"/>
            <w:tcBorders>
              <w:top w:val="nil"/>
              <w:left w:val="nil"/>
              <w:bottom w:val="nil"/>
              <w:right w:val="nil"/>
            </w:tcBorders>
            <w:shd w:val="clear" w:color="auto" w:fill="auto"/>
            <w:noWrap/>
            <w:vAlign w:val="bottom"/>
            <w:hideMark/>
          </w:tcPr>
          <w:p w14:paraId="7396B1CB"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772FBCEB"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7D6F6D17"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36B916F3"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75B22B09"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4F29F26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32,218.88</w:t>
            </w:r>
          </w:p>
        </w:tc>
        <w:tc>
          <w:tcPr>
            <w:tcW w:w="943" w:type="dxa"/>
            <w:tcBorders>
              <w:top w:val="nil"/>
              <w:left w:val="nil"/>
              <w:bottom w:val="nil"/>
              <w:right w:val="nil"/>
            </w:tcBorders>
            <w:shd w:val="clear" w:color="auto" w:fill="auto"/>
            <w:noWrap/>
            <w:vAlign w:val="bottom"/>
            <w:hideMark/>
          </w:tcPr>
          <w:p w14:paraId="1745364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32,863.03</w:t>
            </w:r>
          </w:p>
        </w:tc>
        <w:tc>
          <w:tcPr>
            <w:tcW w:w="943" w:type="dxa"/>
            <w:tcBorders>
              <w:top w:val="nil"/>
              <w:left w:val="nil"/>
              <w:bottom w:val="nil"/>
              <w:right w:val="nil"/>
            </w:tcBorders>
            <w:shd w:val="clear" w:color="auto" w:fill="auto"/>
            <w:noWrap/>
            <w:vAlign w:val="bottom"/>
            <w:hideMark/>
          </w:tcPr>
          <w:p w14:paraId="553F377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33,520.23</w:t>
            </w:r>
          </w:p>
        </w:tc>
        <w:tc>
          <w:tcPr>
            <w:tcW w:w="943" w:type="dxa"/>
            <w:tcBorders>
              <w:top w:val="nil"/>
              <w:left w:val="nil"/>
              <w:bottom w:val="nil"/>
              <w:right w:val="nil"/>
            </w:tcBorders>
            <w:shd w:val="clear" w:color="auto" w:fill="auto"/>
            <w:noWrap/>
            <w:vAlign w:val="bottom"/>
            <w:hideMark/>
          </w:tcPr>
          <w:p w14:paraId="7540115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34,190.74</w:t>
            </w:r>
          </w:p>
        </w:tc>
        <w:tc>
          <w:tcPr>
            <w:tcW w:w="943" w:type="dxa"/>
            <w:tcBorders>
              <w:top w:val="nil"/>
              <w:left w:val="nil"/>
              <w:bottom w:val="nil"/>
              <w:right w:val="nil"/>
            </w:tcBorders>
            <w:shd w:val="clear" w:color="auto" w:fill="auto"/>
            <w:noWrap/>
            <w:vAlign w:val="bottom"/>
            <w:hideMark/>
          </w:tcPr>
          <w:p w14:paraId="35E5540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34,874.56</w:t>
            </w:r>
          </w:p>
        </w:tc>
        <w:tc>
          <w:tcPr>
            <w:tcW w:w="943" w:type="dxa"/>
            <w:tcBorders>
              <w:top w:val="nil"/>
              <w:left w:val="nil"/>
              <w:bottom w:val="nil"/>
              <w:right w:val="nil"/>
            </w:tcBorders>
            <w:shd w:val="clear" w:color="auto" w:fill="auto"/>
            <w:noWrap/>
            <w:vAlign w:val="bottom"/>
            <w:hideMark/>
          </w:tcPr>
          <w:p w14:paraId="39D45C5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35,571.95</w:t>
            </w:r>
          </w:p>
        </w:tc>
        <w:tc>
          <w:tcPr>
            <w:tcW w:w="943" w:type="dxa"/>
            <w:tcBorders>
              <w:top w:val="nil"/>
              <w:left w:val="nil"/>
              <w:bottom w:val="nil"/>
              <w:right w:val="nil"/>
            </w:tcBorders>
            <w:shd w:val="clear" w:color="auto" w:fill="auto"/>
            <w:noWrap/>
            <w:vAlign w:val="bottom"/>
            <w:hideMark/>
          </w:tcPr>
          <w:p w14:paraId="22E7555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36,283.44</w:t>
            </w:r>
          </w:p>
        </w:tc>
        <w:tc>
          <w:tcPr>
            <w:tcW w:w="943" w:type="dxa"/>
            <w:tcBorders>
              <w:top w:val="nil"/>
              <w:left w:val="nil"/>
              <w:bottom w:val="nil"/>
              <w:right w:val="nil"/>
            </w:tcBorders>
            <w:shd w:val="clear" w:color="auto" w:fill="auto"/>
            <w:noWrap/>
            <w:vAlign w:val="bottom"/>
            <w:hideMark/>
          </w:tcPr>
          <w:p w14:paraId="1FC2AFD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37,009.28</w:t>
            </w:r>
          </w:p>
        </w:tc>
        <w:tc>
          <w:tcPr>
            <w:tcW w:w="943" w:type="dxa"/>
            <w:tcBorders>
              <w:top w:val="nil"/>
              <w:left w:val="nil"/>
              <w:bottom w:val="nil"/>
              <w:right w:val="nil"/>
            </w:tcBorders>
            <w:shd w:val="clear" w:color="auto" w:fill="auto"/>
            <w:noWrap/>
            <w:vAlign w:val="bottom"/>
            <w:hideMark/>
          </w:tcPr>
          <w:p w14:paraId="0AE1C4B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37,749.47</w:t>
            </w:r>
          </w:p>
        </w:tc>
      </w:tr>
      <w:tr w:rsidR="00C854FF" w:rsidRPr="00B831AA" w14:paraId="3BB90EC0" w14:textId="77777777" w:rsidTr="00C854FF">
        <w:trPr>
          <w:trHeight w:val="263"/>
        </w:trPr>
        <w:tc>
          <w:tcPr>
            <w:tcW w:w="762" w:type="dxa"/>
            <w:tcBorders>
              <w:top w:val="nil"/>
              <w:left w:val="nil"/>
              <w:bottom w:val="nil"/>
              <w:right w:val="nil"/>
            </w:tcBorders>
            <w:shd w:val="clear" w:color="auto" w:fill="auto"/>
            <w:noWrap/>
            <w:vAlign w:val="bottom"/>
            <w:hideMark/>
          </w:tcPr>
          <w:p w14:paraId="13057EEC"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vAlign w:val="center"/>
            <w:hideMark/>
          </w:tcPr>
          <w:p w14:paraId="54E2DF27" w14:textId="77777777" w:rsidR="00C854FF" w:rsidRPr="00B831AA" w:rsidRDefault="00C854FF" w:rsidP="00C854FF">
            <w:pPr>
              <w:autoSpaceDE/>
              <w:autoSpaceDN/>
              <w:adjustRightInd/>
              <w:jc w:val="right"/>
              <w:rPr>
                <w:rFonts w:ascii="Calibri" w:hAnsi="Calibri" w:cs="Calibri"/>
                <w:color w:val="000000"/>
                <w:sz w:val="18"/>
                <w:szCs w:val="20"/>
              </w:rPr>
            </w:pPr>
            <w:r w:rsidRPr="00B831AA">
              <w:rPr>
                <w:rFonts w:ascii="Calibri" w:hAnsi="Calibri" w:cs="Calibri"/>
                <w:color w:val="000000"/>
                <w:sz w:val="18"/>
                <w:szCs w:val="20"/>
              </w:rPr>
              <w:t>PAYROLL YEAR</w:t>
            </w:r>
          </w:p>
        </w:tc>
        <w:tc>
          <w:tcPr>
            <w:tcW w:w="943" w:type="dxa"/>
            <w:tcBorders>
              <w:top w:val="nil"/>
              <w:left w:val="nil"/>
              <w:bottom w:val="nil"/>
              <w:right w:val="nil"/>
            </w:tcBorders>
            <w:shd w:val="clear" w:color="auto" w:fill="auto"/>
            <w:noWrap/>
            <w:vAlign w:val="bottom"/>
            <w:hideMark/>
          </w:tcPr>
          <w:p w14:paraId="1E97B695"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26,380.12</w:t>
            </w:r>
          </w:p>
        </w:tc>
        <w:tc>
          <w:tcPr>
            <w:tcW w:w="943" w:type="dxa"/>
            <w:tcBorders>
              <w:top w:val="nil"/>
              <w:left w:val="nil"/>
              <w:bottom w:val="nil"/>
              <w:right w:val="nil"/>
            </w:tcBorders>
            <w:shd w:val="clear" w:color="auto" w:fill="auto"/>
            <w:noWrap/>
            <w:vAlign w:val="bottom"/>
            <w:hideMark/>
          </w:tcPr>
          <w:p w14:paraId="3D443CA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27,435.20</w:t>
            </w:r>
          </w:p>
        </w:tc>
        <w:tc>
          <w:tcPr>
            <w:tcW w:w="943" w:type="dxa"/>
            <w:tcBorders>
              <w:top w:val="nil"/>
              <w:left w:val="nil"/>
              <w:bottom w:val="nil"/>
              <w:right w:val="nil"/>
            </w:tcBorders>
            <w:shd w:val="clear" w:color="auto" w:fill="auto"/>
            <w:noWrap/>
            <w:vAlign w:val="bottom"/>
            <w:hideMark/>
          </w:tcPr>
          <w:p w14:paraId="7DD8D525"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28,532.66</w:t>
            </w:r>
          </w:p>
        </w:tc>
        <w:tc>
          <w:tcPr>
            <w:tcW w:w="943" w:type="dxa"/>
            <w:tcBorders>
              <w:top w:val="nil"/>
              <w:left w:val="nil"/>
              <w:bottom w:val="nil"/>
              <w:right w:val="nil"/>
            </w:tcBorders>
            <w:shd w:val="clear" w:color="auto" w:fill="auto"/>
            <w:noWrap/>
            <w:vAlign w:val="bottom"/>
            <w:hideMark/>
          </w:tcPr>
          <w:p w14:paraId="0275E8E7"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29,673.80</w:t>
            </w:r>
          </w:p>
        </w:tc>
        <w:tc>
          <w:tcPr>
            <w:tcW w:w="943" w:type="dxa"/>
            <w:tcBorders>
              <w:top w:val="nil"/>
              <w:left w:val="nil"/>
              <w:bottom w:val="nil"/>
              <w:right w:val="nil"/>
            </w:tcBorders>
            <w:shd w:val="clear" w:color="auto" w:fill="auto"/>
            <w:noWrap/>
            <w:vAlign w:val="bottom"/>
            <w:hideMark/>
          </w:tcPr>
          <w:p w14:paraId="00748E29"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30,860.70</w:t>
            </w:r>
          </w:p>
        </w:tc>
        <w:tc>
          <w:tcPr>
            <w:tcW w:w="943" w:type="dxa"/>
            <w:tcBorders>
              <w:top w:val="nil"/>
              <w:left w:val="nil"/>
              <w:bottom w:val="nil"/>
              <w:right w:val="nil"/>
            </w:tcBorders>
            <w:shd w:val="clear" w:color="auto" w:fill="auto"/>
            <w:noWrap/>
            <w:vAlign w:val="bottom"/>
            <w:hideMark/>
          </w:tcPr>
          <w:p w14:paraId="127E5CC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32,095.44</w:t>
            </w:r>
          </w:p>
        </w:tc>
        <w:tc>
          <w:tcPr>
            <w:tcW w:w="943" w:type="dxa"/>
            <w:tcBorders>
              <w:top w:val="nil"/>
              <w:left w:val="nil"/>
              <w:bottom w:val="nil"/>
              <w:right w:val="nil"/>
            </w:tcBorders>
            <w:shd w:val="clear" w:color="auto" w:fill="auto"/>
            <w:noWrap/>
            <w:vAlign w:val="bottom"/>
            <w:hideMark/>
          </w:tcPr>
          <w:p w14:paraId="14B9999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32,737.12</w:t>
            </w:r>
          </w:p>
        </w:tc>
        <w:tc>
          <w:tcPr>
            <w:tcW w:w="943" w:type="dxa"/>
            <w:tcBorders>
              <w:top w:val="nil"/>
              <w:left w:val="nil"/>
              <w:bottom w:val="nil"/>
              <w:right w:val="nil"/>
            </w:tcBorders>
            <w:shd w:val="clear" w:color="auto" w:fill="auto"/>
            <w:noWrap/>
            <w:vAlign w:val="bottom"/>
            <w:hideMark/>
          </w:tcPr>
          <w:p w14:paraId="2F4562F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33,391.80</w:t>
            </w:r>
          </w:p>
        </w:tc>
        <w:tc>
          <w:tcPr>
            <w:tcW w:w="943" w:type="dxa"/>
            <w:tcBorders>
              <w:top w:val="nil"/>
              <w:left w:val="nil"/>
              <w:bottom w:val="nil"/>
              <w:right w:val="nil"/>
            </w:tcBorders>
            <w:shd w:val="clear" w:color="auto" w:fill="auto"/>
            <w:noWrap/>
            <w:vAlign w:val="bottom"/>
            <w:hideMark/>
          </w:tcPr>
          <w:p w14:paraId="13F2837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34,059.74</w:t>
            </w:r>
          </w:p>
        </w:tc>
        <w:tc>
          <w:tcPr>
            <w:tcW w:w="943" w:type="dxa"/>
            <w:tcBorders>
              <w:top w:val="nil"/>
              <w:left w:val="nil"/>
              <w:bottom w:val="nil"/>
              <w:right w:val="nil"/>
            </w:tcBorders>
            <w:shd w:val="clear" w:color="auto" w:fill="auto"/>
            <w:noWrap/>
            <w:vAlign w:val="bottom"/>
            <w:hideMark/>
          </w:tcPr>
          <w:p w14:paraId="59AA413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34,740.94</w:t>
            </w:r>
          </w:p>
        </w:tc>
        <w:tc>
          <w:tcPr>
            <w:tcW w:w="943" w:type="dxa"/>
            <w:tcBorders>
              <w:top w:val="nil"/>
              <w:left w:val="nil"/>
              <w:bottom w:val="nil"/>
              <w:right w:val="nil"/>
            </w:tcBorders>
            <w:shd w:val="clear" w:color="auto" w:fill="auto"/>
            <w:noWrap/>
            <w:vAlign w:val="bottom"/>
            <w:hideMark/>
          </w:tcPr>
          <w:p w14:paraId="73941A9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35,435.66</w:t>
            </w:r>
          </w:p>
        </w:tc>
        <w:tc>
          <w:tcPr>
            <w:tcW w:w="943" w:type="dxa"/>
            <w:tcBorders>
              <w:top w:val="nil"/>
              <w:left w:val="nil"/>
              <w:bottom w:val="nil"/>
              <w:right w:val="nil"/>
            </w:tcBorders>
            <w:shd w:val="clear" w:color="auto" w:fill="auto"/>
            <w:noWrap/>
            <w:vAlign w:val="bottom"/>
            <w:hideMark/>
          </w:tcPr>
          <w:p w14:paraId="13CDF81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36,144.42</w:t>
            </w:r>
          </w:p>
        </w:tc>
        <w:tc>
          <w:tcPr>
            <w:tcW w:w="943" w:type="dxa"/>
            <w:tcBorders>
              <w:top w:val="nil"/>
              <w:left w:val="nil"/>
              <w:bottom w:val="nil"/>
              <w:right w:val="nil"/>
            </w:tcBorders>
            <w:shd w:val="clear" w:color="auto" w:fill="auto"/>
            <w:noWrap/>
            <w:vAlign w:val="bottom"/>
            <w:hideMark/>
          </w:tcPr>
          <w:p w14:paraId="5FB44CC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36,867.48</w:t>
            </w:r>
          </w:p>
        </w:tc>
        <w:tc>
          <w:tcPr>
            <w:tcW w:w="943" w:type="dxa"/>
            <w:tcBorders>
              <w:top w:val="nil"/>
              <w:left w:val="nil"/>
              <w:bottom w:val="nil"/>
              <w:right w:val="nil"/>
            </w:tcBorders>
            <w:shd w:val="clear" w:color="auto" w:fill="auto"/>
            <w:noWrap/>
            <w:vAlign w:val="bottom"/>
            <w:hideMark/>
          </w:tcPr>
          <w:p w14:paraId="22F2126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37,604.84</w:t>
            </w:r>
          </w:p>
        </w:tc>
      </w:tr>
      <w:tr w:rsidR="00C854FF" w:rsidRPr="00B831AA" w14:paraId="150B6D92" w14:textId="77777777" w:rsidTr="00C854FF">
        <w:trPr>
          <w:trHeight w:val="263"/>
        </w:trPr>
        <w:tc>
          <w:tcPr>
            <w:tcW w:w="762" w:type="dxa"/>
            <w:tcBorders>
              <w:top w:val="nil"/>
              <w:left w:val="nil"/>
              <w:bottom w:val="nil"/>
              <w:right w:val="nil"/>
            </w:tcBorders>
            <w:shd w:val="clear" w:color="auto" w:fill="auto"/>
            <w:noWrap/>
            <w:vAlign w:val="bottom"/>
            <w:hideMark/>
          </w:tcPr>
          <w:p w14:paraId="4577B5F7"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1C8C92E2"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70 HOUR</w:t>
            </w:r>
          </w:p>
        </w:tc>
        <w:tc>
          <w:tcPr>
            <w:tcW w:w="943" w:type="dxa"/>
            <w:tcBorders>
              <w:top w:val="nil"/>
              <w:left w:val="nil"/>
              <w:bottom w:val="nil"/>
              <w:right w:val="nil"/>
            </w:tcBorders>
            <w:shd w:val="clear" w:color="auto" w:fill="auto"/>
            <w:noWrap/>
            <w:vAlign w:val="bottom"/>
            <w:hideMark/>
          </w:tcPr>
          <w:p w14:paraId="57EBACE2"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14.4946</w:t>
            </w:r>
          </w:p>
        </w:tc>
        <w:tc>
          <w:tcPr>
            <w:tcW w:w="943" w:type="dxa"/>
            <w:tcBorders>
              <w:top w:val="nil"/>
              <w:left w:val="nil"/>
              <w:bottom w:val="nil"/>
              <w:right w:val="nil"/>
            </w:tcBorders>
            <w:shd w:val="clear" w:color="auto" w:fill="auto"/>
            <w:noWrap/>
            <w:vAlign w:val="bottom"/>
            <w:hideMark/>
          </w:tcPr>
          <w:p w14:paraId="0754509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15.0743</w:t>
            </w:r>
          </w:p>
        </w:tc>
        <w:tc>
          <w:tcPr>
            <w:tcW w:w="943" w:type="dxa"/>
            <w:tcBorders>
              <w:top w:val="nil"/>
              <w:left w:val="nil"/>
              <w:bottom w:val="nil"/>
              <w:right w:val="nil"/>
            </w:tcBorders>
            <w:shd w:val="clear" w:color="auto" w:fill="auto"/>
            <w:noWrap/>
            <w:vAlign w:val="bottom"/>
            <w:hideMark/>
          </w:tcPr>
          <w:p w14:paraId="48A384D2"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15.6773</w:t>
            </w:r>
          </w:p>
        </w:tc>
        <w:tc>
          <w:tcPr>
            <w:tcW w:w="943" w:type="dxa"/>
            <w:tcBorders>
              <w:top w:val="nil"/>
              <w:left w:val="nil"/>
              <w:bottom w:val="nil"/>
              <w:right w:val="nil"/>
            </w:tcBorders>
            <w:shd w:val="clear" w:color="auto" w:fill="auto"/>
            <w:noWrap/>
            <w:vAlign w:val="bottom"/>
            <w:hideMark/>
          </w:tcPr>
          <w:p w14:paraId="442B445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16.3043</w:t>
            </w:r>
          </w:p>
        </w:tc>
        <w:tc>
          <w:tcPr>
            <w:tcW w:w="943" w:type="dxa"/>
            <w:tcBorders>
              <w:top w:val="nil"/>
              <w:left w:val="nil"/>
              <w:bottom w:val="nil"/>
              <w:right w:val="nil"/>
            </w:tcBorders>
            <w:shd w:val="clear" w:color="auto" w:fill="auto"/>
            <w:noWrap/>
            <w:vAlign w:val="bottom"/>
            <w:hideMark/>
          </w:tcPr>
          <w:p w14:paraId="4AE934C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16.9564</w:t>
            </w:r>
          </w:p>
        </w:tc>
        <w:tc>
          <w:tcPr>
            <w:tcW w:w="943" w:type="dxa"/>
            <w:tcBorders>
              <w:top w:val="nil"/>
              <w:left w:val="nil"/>
              <w:bottom w:val="nil"/>
              <w:right w:val="nil"/>
            </w:tcBorders>
            <w:shd w:val="clear" w:color="auto" w:fill="auto"/>
            <w:noWrap/>
            <w:vAlign w:val="bottom"/>
            <w:hideMark/>
          </w:tcPr>
          <w:p w14:paraId="6F9A0C6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17.6348</w:t>
            </w:r>
          </w:p>
        </w:tc>
        <w:tc>
          <w:tcPr>
            <w:tcW w:w="943" w:type="dxa"/>
            <w:tcBorders>
              <w:top w:val="nil"/>
              <w:left w:val="nil"/>
              <w:bottom w:val="nil"/>
              <w:right w:val="nil"/>
            </w:tcBorders>
            <w:shd w:val="clear" w:color="auto" w:fill="auto"/>
            <w:noWrap/>
            <w:vAlign w:val="bottom"/>
            <w:hideMark/>
          </w:tcPr>
          <w:p w14:paraId="03DADD6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17.9874</w:t>
            </w:r>
          </w:p>
        </w:tc>
        <w:tc>
          <w:tcPr>
            <w:tcW w:w="943" w:type="dxa"/>
            <w:tcBorders>
              <w:top w:val="nil"/>
              <w:left w:val="nil"/>
              <w:bottom w:val="nil"/>
              <w:right w:val="nil"/>
            </w:tcBorders>
            <w:shd w:val="clear" w:color="auto" w:fill="auto"/>
            <w:noWrap/>
            <w:vAlign w:val="bottom"/>
            <w:hideMark/>
          </w:tcPr>
          <w:p w14:paraId="7E6BA5C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18.3471</w:t>
            </w:r>
          </w:p>
        </w:tc>
        <w:tc>
          <w:tcPr>
            <w:tcW w:w="943" w:type="dxa"/>
            <w:tcBorders>
              <w:top w:val="nil"/>
              <w:left w:val="nil"/>
              <w:bottom w:val="nil"/>
              <w:right w:val="nil"/>
            </w:tcBorders>
            <w:shd w:val="clear" w:color="auto" w:fill="auto"/>
            <w:noWrap/>
            <w:vAlign w:val="bottom"/>
            <w:hideMark/>
          </w:tcPr>
          <w:p w14:paraId="02C3D7C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18.7140</w:t>
            </w:r>
          </w:p>
        </w:tc>
        <w:tc>
          <w:tcPr>
            <w:tcW w:w="943" w:type="dxa"/>
            <w:tcBorders>
              <w:top w:val="nil"/>
              <w:left w:val="nil"/>
              <w:bottom w:val="nil"/>
              <w:right w:val="nil"/>
            </w:tcBorders>
            <w:shd w:val="clear" w:color="auto" w:fill="auto"/>
            <w:noWrap/>
            <w:vAlign w:val="bottom"/>
            <w:hideMark/>
          </w:tcPr>
          <w:p w14:paraId="2E3AADE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19.0884</w:t>
            </w:r>
          </w:p>
        </w:tc>
        <w:tc>
          <w:tcPr>
            <w:tcW w:w="943" w:type="dxa"/>
            <w:tcBorders>
              <w:top w:val="nil"/>
              <w:left w:val="nil"/>
              <w:bottom w:val="nil"/>
              <w:right w:val="nil"/>
            </w:tcBorders>
            <w:shd w:val="clear" w:color="auto" w:fill="auto"/>
            <w:noWrap/>
            <w:vAlign w:val="bottom"/>
            <w:hideMark/>
          </w:tcPr>
          <w:p w14:paraId="1C2EA6B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19.4702</w:t>
            </w:r>
          </w:p>
        </w:tc>
        <w:tc>
          <w:tcPr>
            <w:tcW w:w="943" w:type="dxa"/>
            <w:tcBorders>
              <w:top w:val="nil"/>
              <w:left w:val="nil"/>
              <w:bottom w:val="nil"/>
              <w:right w:val="nil"/>
            </w:tcBorders>
            <w:shd w:val="clear" w:color="auto" w:fill="auto"/>
            <w:noWrap/>
            <w:vAlign w:val="bottom"/>
            <w:hideMark/>
          </w:tcPr>
          <w:p w14:paraId="44BE16D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19.8595</w:t>
            </w:r>
          </w:p>
        </w:tc>
        <w:tc>
          <w:tcPr>
            <w:tcW w:w="943" w:type="dxa"/>
            <w:tcBorders>
              <w:top w:val="nil"/>
              <w:left w:val="nil"/>
              <w:bottom w:val="nil"/>
              <w:right w:val="nil"/>
            </w:tcBorders>
            <w:shd w:val="clear" w:color="auto" w:fill="auto"/>
            <w:noWrap/>
            <w:vAlign w:val="bottom"/>
            <w:hideMark/>
          </w:tcPr>
          <w:p w14:paraId="4B7E181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20.2569</w:t>
            </w:r>
          </w:p>
        </w:tc>
        <w:tc>
          <w:tcPr>
            <w:tcW w:w="943" w:type="dxa"/>
            <w:tcBorders>
              <w:top w:val="nil"/>
              <w:left w:val="nil"/>
              <w:bottom w:val="nil"/>
              <w:right w:val="nil"/>
            </w:tcBorders>
            <w:shd w:val="clear" w:color="auto" w:fill="auto"/>
            <w:noWrap/>
            <w:vAlign w:val="bottom"/>
            <w:hideMark/>
          </w:tcPr>
          <w:p w14:paraId="3F6EB46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20.6620</w:t>
            </w:r>
          </w:p>
        </w:tc>
      </w:tr>
      <w:tr w:rsidR="00C854FF" w:rsidRPr="00B831AA" w14:paraId="3020C9E2" w14:textId="77777777" w:rsidTr="00C854FF">
        <w:trPr>
          <w:trHeight w:val="263"/>
        </w:trPr>
        <w:tc>
          <w:tcPr>
            <w:tcW w:w="762" w:type="dxa"/>
            <w:tcBorders>
              <w:top w:val="nil"/>
              <w:left w:val="nil"/>
              <w:bottom w:val="nil"/>
              <w:right w:val="nil"/>
            </w:tcBorders>
            <w:shd w:val="clear" w:color="auto" w:fill="auto"/>
            <w:noWrap/>
            <w:vAlign w:val="bottom"/>
            <w:hideMark/>
          </w:tcPr>
          <w:p w14:paraId="72773C93"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635BB8A1"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75 HOUR</w:t>
            </w:r>
          </w:p>
        </w:tc>
        <w:tc>
          <w:tcPr>
            <w:tcW w:w="943" w:type="dxa"/>
            <w:tcBorders>
              <w:top w:val="nil"/>
              <w:left w:val="nil"/>
              <w:bottom w:val="nil"/>
              <w:right w:val="nil"/>
            </w:tcBorders>
            <w:shd w:val="clear" w:color="auto" w:fill="auto"/>
            <w:noWrap/>
            <w:vAlign w:val="bottom"/>
            <w:hideMark/>
          </w:tcPr>
          <w:p w14:paraId="50C6E19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13.5283</w:t>
            </w:r>
          </w:p>
        </w:tc>
        <w:tc>
          <w:tcPr>
            <w:tcW w:w="943" w:type="dxa"/>
            <w:tcBorders>
              <w:top w:val="nil"/>
              <w:left w:val="nil"/>
              <w:bottom w:val="nil"/>
              <w:right w:val="nil"/>
            </w:tcBorders>
            <w:shd w:val="clear" w:color="auto" w:fill="auto"/>
            <w:noWrap/>
            <w:vAlign w:val="bottom"/>
            <w:hideMark/>
          </w:tcPr>
          <w:p w14:paraId="78CA17C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14.0693</w:t>
            </w:r>
          </w:p>
        </w:tc>
        <w:tc>
          <w:tcPr>
            <w:tcW w:w="943" w:type="dxa"/>
            <w:tcBorders>
              <w:top w:val="nil"/>
              <w:left w:val="nil"/>
              <w:bottom w:val="nil"/>
              <w:right w:val="nil"/>
            </w:tcBorders>
            <w:shd w:val="clear" w:color="auto" w:fill="auto"/>
            <w:noWrap/>
            <w:vAlign w:val="bottom"/>
            <w:hideMark/>
          </w:tcPr>
          <w:p w14:paraId="7C001685"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14.6321</w:t>
            </w:r>
          </w:p>
        </w:tc>
        <w:tc>
          <w:tcPr>
            <w:tcW w:w="943" w:type="dxa"/>
            <w:tcBorders>
              <w:top w:val="nil"/>
              <w:left w:val="nil"/>
              <w:bottom w:val="nil"/>
              <w:right w:val="nil"/>
            </w:tcBorders>
            <w:shd w:val="clear" w:color="auto" w:fill="auto"/>
            <w:noWrap/>
            <w:vAlign w:val="bottom"/>
            <w:hideMark/>
          </w:tcPr>
          <w:p w14:paraId="2A6CE0A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15.2173</w:t>
            </w:r>
          </w:p>
        </w:tc>
        <w:tc>
          <w:tcPr>
            <w:tcW w:w="943" w:type="dxa"/>
            <w:tcBorders>
              <w:top w:val="nil"/>
              <w:left w:val="nil"/>
              <w:bottom w:val="nil"/>
              <w:right w:val="nil"/>
            </w:tcBorders>
            <w:shd w:val="clear" w:color="auto" w:fill="auto"/>
            <w:noWrap/>
            <w:vAlign w:val="bottom"/>
            <w:hideMark/>
          </w:tcPr>
          <w:p w14:paraId="2DF45080"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15.8260</w:t>
            </w:r>
          </w:p>
        </w:tc>
        <w:tc>
          <w:tcPr>
            <w:tcW w:w="943" w:type="dxa"/>
            <w:tcBorders>
              <w:top w:val="nil"/>
              <w:left w:val="nil"/>
              <w:bottom w:val="nil"/>
              <w:right w:val="nil"/>
            </w:tcBorders>
            <w:shd w:val="clear" w:color="auto" w:fill="auto"/>
            <w:noWrap/>
            <w:vAlign w:val="bottom"/>
            <w:hideMark/>
          </w:tcPr>
          <w:p w14:paraId="10C0F77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16.4591</w:t>
            </w:r>
          </w:p>
        </w:tc>
        <w:tc>
          <w:tcPr>
            <w:tcW w:w="943" w:type="dxa"/>
            <w:tcBorders>
              <w:top w:val="nil"/>
              <w:left w:val="nil"/>
              <w:bottom w:val="nil"/>
              <w:right w:val="nil"/>
            </w:tcBorders>
            <w:shd w:val="clear" w:color="auto" w:fill="auto"/>
            <w:noWrap/>
            <w:vAlign w:val="bottom"/>
            <w:hideMark/>
          </w:tcPr>
          <w:p w14:paraId="55E1AC0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16.7883</w:t>
            </w:r>
          </w:p>
        </w:tc>
        <w:tc>
          <w:tcPr>
            <w:tcW w:w="943" w:type="dxa"/>
            <w:tcBorders>
              <w:top w:val="nil"/>
              <w:left w:val="nil"/>
              <w:bottom w:val="nil"/>
              <w:right w:val="nil"/>
            </w:tcBorders>
            <w:shd w:val="clear" w:color="auto" w:fill="auto"/>
            <w:noWrap/>
            <w:vAlign w:val="bottom"/>
            <w:hideMark/>
          </w:tcPr>
          <w:p w14:paraId="4D924E2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17.1241</w:t>
            </w:r>
          </w:p>
        </w:tc>
        <w:tc>
          <w:tcPr>
            <w:tcW w:w="943" w:type="dxa"/>
            <w:tcBorders>
              <w:top w:val="nil"/>
              <w:left w:val="nil"/>
              <w:bottom w:val="nil"/>
              <w:right w:val="nil"/>
            </w:tcBorders>
            <w:shd w:val="clear" w:color="auto" w:fill="auto"/>
            <w:noWrap/>
            <w:vAlign w:val="bottom"/>
            <w:hideMark/>
          </w:tcPr>
          <w:p w14:paraId="00CE244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17.4665</w:t>
            </w:r>
          </w:p>
        </w:tc>
        <w:tc>
          <w:tcPr>
            <w:tcW w:w="943" w:type="dxa"/>
            <w:tcBorders>
              <w:top w:val="nil"/>
              <w:left w:val="nil"/>
              <w:bottom w:val="nil"/>
              <w:right w:val="nil"/>
            </w:tcBorders>
            <w:shd w:val="clear" w:color="auto" w:fill="auto"/>
            <w:noWrap/>
            <w:vAlign w:val="bottom"/>
            <w:hideMark/>
          </w:tcPr>
          <w:p w14:paraId="7F52DBB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17.8158</w:t>
            </w:r>
          </w:p>
        </w:tc>
        <w:tc>
          <w:tcPr>
            <w:tcW w:w="943" w:type="dxa"/>
            <w:tcBorders>
              <w:top w:val="nil"/>
              <w:left w:val="nil"/>
              <w:bottom w:val="nil"/>
              <w:right w:val="nil"/>
            </w:tcBorders>
            <w:shd w:val="clear" w:color="auto" w:fill="auto"/>
            <w:noWrap/>
            <w:vAlign w:val="bottom"/>
            <w:hideMark/>
          </w:tcPr>
          <w:p w14:paraId="28C4A59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18.1722</w:t>
            </w:r>
          </w:p>
        </w:tc>
        <w:tc>
          <w:tcPr>
            <w:tcW w:w="943" w:type="dxa"/>
            <w:tcBorders>
              <w:top w:val="nil"/>
              <w:left w:val="nil"/>
              <w:bottom w:val="nil"/>
              <w:right w:val="nil"/>
            </w:tcBorders>
            <w:shd w:val="clear" w:color="auto" w:fill="auto"/>
            <w:noWrap/>
            <w:vAlign w:val="bottom"/>
            <w:hideMark/>
          </w:tcPr>
          <w:p w14:paraId="1B12A08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18.5355</w:t>
            </w:r>
          </w:p>
        </w:tc>
        <w:tc>
          <w:tcPr>
            <w:tcW w:w="943" w:type="dxa"/>
            <w:tcBorders>
              <w:top w:val="nil"/>
              <w:left w:val="nil"/>
              <w:bottom w:val="nil"/>
              <w:right w:val="nil"/>
            </w:tcBorders>
            <w:shd w:val="clear" w:color="auto" w:fill="auto"/>
            <w:noWrap/>
            <w:vAlign w:val="bottom"/>
            <w:hideMark/>
          </w:tcPr>
          <w:p w14:paraId="34A6084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18.9064</w:t>
            </w:r>
          </w:p>
        </w:tc>
        <w:tc>
          <w:tcPr>
            <w:tcW w:w="943" w:type="dxa"/>
            <w:tcBorders>
              <w:top w:val="nil"/>
              <w:left w:val="nil"/>
              <w:bottom w:val="nil"/>
              <w:right w:val="nil"/>
            </w:tcBorders>
            <w:shd w:val="clear" w:color="auto" w:fill="auto"/>
            <w:noWrap/>
            <w:vAlign w:val="bottom"/>
            <w:hideMark/>
          </w:tcPr>
          <w:p w14:paraId="609786F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19.2845</w:t>
            </w:r>
          </w:p>
        </w:tc>
      </w:tr>
      <w:tr w:rsidR="00C854FF" w:rsidRPr="00B831AA" w14:paraId="1825619B" w14:textId="77777777" w:rsidTr="00C854FF">
        <w:trPr>
          <w:trHeight w:val="263"/>
        </w:trPr>
        <w:tc>
          <w:tcPr>
            <w:tcW w:w="762" w:type="dxa"/>
            <w:tcBorders>
              <w:top w:val="nil"/>
              <w:left w:val="nil"/>
              <w:bottom w:val="nil"/>
              <w:right w:val="nil"/>
            </w:tcBorders>
            <w:shd w:val="clear" w:color="auto" w:fill="auto"/>
            <w:noWrap/>
            <w:vAlign w:val="bottom"/>
            <w:hideMark/>
          </w:tcPr>
          <w:p w14:paraId="74EDA004"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5B20AD24"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80 HOUR</w:t>
            </w:r>
          </w:p>
        </w:tc>
        <w:tc>
          <w:tcPr>
            <w:tcW w:w="943" w:type="dxa"/>
            <w:tcBorders>
              <w:top w:val="nil"/>
              <w:left w:val="nil"/>
              <w:bottom w:val="nil"/>
              <w:right w:val="nil"/>
            </w:tcBorders>
            <w:shd w:val="clear" w:color="auto" w:fill="auto"/>
            <w:noWrap/>
            <w:vAlign w:val="bottom"/>
            <w:hideMark/>
          </w:tcPr>
          <w:p w14:paraId="0F9F294E"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12.6827</w:t>
            </w:r>
          </w:p>
        </w:tc>
        <w:tc>
          <w:tcPr>
            <w:tcW w:w="943" w:type="dxa"/>
            <w:tcBorders>
              <w:top w:val="nil"/>
              <w:left w:val="nil"/>
              <w:bottom w:val="nil"/>
              <w:right w:val="nil"/>
            </w:tcBorders>
            <w:shd w:val="clear" w:color="auto" w:fill="auto"/>
            <w:noWrap/>
            <w:vAlign w:val="bottom"/>
            <w:hideMark/>
          </w:tcPr>
          <w:p w14:paraId="6800460A"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13.1900</w:t>
            </w:r>
          </w:p>
        </w:tc>
        <w:tc>
          <w:tcPr>
            <w:tcW w:w="943" w:type="dxa"/>
            <w:tcBorders>
              <w:top w:val="nil"/>
              <w:left w:val="nil"/>
              <w:bottom w:val="nil"/>
              <w:right w:val="nil"/>
            </w:tcBorders>
            <w:shd w:val="clear" w:color="auto" w:fill="auto"/>
            <w:noWrap/>
            <w:vAlign w:val="bottom"/>
            <w:hideMark/>
          </w:tcPr>
          <w:p w14:paraId="6D8BCA0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13.7176</w:t>
            </w:r>
          </w:p>
        </w:tc>
        <w:tc>
          <w:tcPr>
            <w:tcW w:w="943" w:type="dxa"/>
            <w:tcBorders>
              <w:top w:val="nil"/>
              <w:left w:val="nil"/>
              <w:bottom w:val="nil"/>
              <w:right w:val="nil"/>
            </w:tcBorders>
            <w:shd w:val="clear" w:color="auto" w:fill="auto"/>
            <w:noWrap/>
            <w:vAlign w:val="bottom"/>
            <w:hideMark/>
          </w:tcPr>
          <w:p w14:paraId="26D1FA3C"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14.2663</w:t>
            </w:r>
          </w:p>
        </w:tc>
        <w:tc>
          <w:tcPr>
            <w:tcW w:w="943" w:type="dxa"/>
            <w:tcBorders>
              <w:top w:val="nil"/>
              <w:left w:val="nil"/>
              <w:bottom w:val="nil"/>
              <w:right w:val="nil"/>
            </w:tcBorders>
            <w:shd w:val="clear" w:color="auto" w:fill="auto"/>
            <w:noWrap/>
            <w:vAlign w:val="bottom"/>
            <w:hideMark/>
          </w:tcPr>
          <w:p w14:paraId="60799029"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14.8369</w:t>
            </w:r>
          </w:p>
        </w:tc>
        <w:tc>
          <w:tcPr>
            <w:tcW w:w="943" w:type="dxa"/>
            <w:tcBorders>
              <w:top w:val="nil"/>
              <w:left w:val="nil"/>
              <w:bottom w:val="nil"/>
              <w:right w:val="nil"/>
            </w:tcBorders>
            <w:shd w:val="clear" w:color="auto" w:fill="auto"/>
            <w:noWrap/>
            <w:vAlign w:val="bottom"/>
            <w:hideMark/>
          </w:tcPr>
          <w:p w14:paraId="329C4FD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15.4305</w:t>
            </w:r>
          </w:p>
        </w:tc>
        <w:tc>
          <w:tcPr>
            <w:tcW w:w="943" w:type="dxa"/>
            <w:tcBorders>
              <w:top w:val="nil"/>
              <w:left w:val="nil"/>
              <w:bottom w:val="nil"/>
              <w:right w:val="nil"/>
            </w:tcBorders>
            <w:shd w:val="clear" w:color="auto" w:fill="auto"/>
            <w:noWrap/>
            <w:vAlign w:val="bottom"/>
            <w:hideMark/>
          </w:tcPr>
          <w:p w14:paraId="31B0720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15.7390</w:t>
            </w:r>
          </w:p>
        </w:tc>
        <w:tc>
          <w:tcPr>
            <w:tcW w:w="943" w:type="dxa"/>
            <w:tcBorders>
              <w:top w:val="nil"/>
              <w:left w:val="nil"/>
              <w:bottom w:val="nil"/>
              <w:right w:val="nil"/>
            </w:tcBorders>
            <w:shd w:val="clear" w:color="auto" w:fill="auto"/>
            <w:noWrap/>
            <w:vAlign w:val="bottom"/>
            <w:hideMark/>
          </w:tcPr>
          <w:p w14:paraId="59135ED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16.0538</w:t>
            </w:r>
          </w:p>
        </w:tc>
        <w:tc>
          <w:tcPr>
            <w:tcW w:w="943" w:type="dxa"/>
            <w:tcBorders>
              <w:top w:val="nil"/>
              <w:left w:val="nil"/>
              <w:bottom w:val="nil"/>
              <w:right w:val="nil"/>
            </w:tcBorders>
            <w:shd w:val="clear" w:color="auto" w:fill="auto"/>
            <w:noWrap/>
            <w:vAlign w:val="bottom"/>
            <w:hideMark/>
          </w:tcPr>
          <w:p w14:paraId="572A585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16.3749</w:t>
            </w:r>
          </w:p>
        </w:tc>
        <w:tc>
          <w:tcPr>
            <w:tcW w:w="943" w:type="dxa"/>
            <w:tcBorders>
              <w:top w:val="nil"/>
              <w:left w:val="nil"/>
              <w:bottom w:val="nil"/>
              <w:right w:val="nil"/>
            </w:tcBorders>
            <w:shd w:val="clear" w:color="auto" w:fill="auto"/>
            <w:noWrap/>
            <w:vAlign w:val="bottom"/>
            <w:hideMark/>
          </w:tcPr>
          <w:p w14:paraId="0E8AD8B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16.7024</w:t>
            </w:r>
          </w:p>
        </w:tc>
        <w:tc>
          <w:tcPr>
            <w:tcW w:w="943" w:type="dxa"/>
            <w:tcBorders>
              <w:top w:val="nil"/>
              <w:left w:val="nil"/>
              <w:bottom w:val="nil"/>
              <w:right w:val="nil"/>
            </w:tcBorders>
            <w:shd w:val="clear" w:color="auto" w:fill="auto"/>
            <w:noWrap/>
            <w:vAlign w:val="bottom"/>
            <w:hideMark/>
          </w:tcPr>
          <w:p w14:paraId="7FA8D4A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17.0364</w:t>
            </w:r>
          </w:p>
        </w:tc>
        <w:tc>
          <w:tcPr>
            <w:tcW w:w="943" w:type="dxa"/>
            <w:tcBorders>
              <w:top w:val="nil"/>
              <w:left w:val="nil"/>
              <w:bottom w:val="nil"/>
              <w:right w:val="nil"/>
            </w:tcBorders>
            <w:shd w:val="clear" w:color="auto" w:fill="auto"/>
            <w:noWrap/>
            <w:vAlign w:val="bottom"/>
            <w:hideMark/>
          </w:tcPr>
          <w:p w14:paraId="0AF2BAE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17.3771</w:t>
            </w:r>
          </w:p>
        </w:tc>
        <w:tc>
          <w:tcPr>
            <w:tcW w:w="943" w:type="dxa"/>
            <w:tcBorders>
              <w:top w:val="nil"/>
              <w:left w:val="nil"/>
              <w:bottom w:val="nil"/>
              <w:right w:val="nil"/>
            </w:tcBorders>
            <w:shd w:val="clear" w:color="auto" w:fill="auto"/>
            <w:noWrap/>
            <w:vAlign w:val="bottom"/>
            <w:hideMark/>
          </w:tcPr>
          <w:p w14:paraId="1CF9C8A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17.7247</w:t>
            </w:r>
          </w:p>
        </w:tc>
        <w:tc>
          <w:tcPr>
            <w:tcW w:w="943" w:type="dxa"/>
            <w:tcBorders>
              <w:top w:val="nil"/>
              <w:left w:val="nil"/>
              <w:bottom w:val="nil"/>
              <w:right w:val="nil"/>
            </w:tcBorders>
            <w:shd w:val="clear" w:color="auto" w:fill="auto"/>
            <w:noWrap/>
            <w:vAlign w:val="bottom"/>
            <w:hideMark/>
          </w:tcPr>
          <w:p w14:paraId="35945FA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18.0792</w:t>
            </w:r>
          </w:p>
        </w:tc>
      </w:tr>
      <w:tr w:rsidR="00C854FF" w:rsidRPr="00B831AA" w14:paraId="16C04C4C" w14:textId="77777777" w:rsidTr="00C854FF">
        <w:trPr>
          <w:trHeight w:val="263"/>
        </w:trPr>
        <w:tc>
          <w:tcPr>
            <w:tcW w:w="762" w:type="dxa"/>
            <w:tcBorders>
              <w:top w:val="nil"/>
              <w:left w:val="nil"/>
              <w:bottom w:val="nil"/>
              <w:right w:val="nil"/>
            </w:tcBorders>
            <w:shd w:val="clear" w:color="auto" w:fill="auto"/>
            <w:noWrap/>
            <w:vAlign w:val="bottom"/>
            <w:hideMark/>
          </w:tcPr>
          <w:p w14:paraId="6D1E4109"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3CB1EC48"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BI-WEEKLY</w:t>
            </w:r>
          </w:p>
        </w:tc>
        <w:tc>
          <w:tcPr>
            <w:tcW w:w="943" w:type="dxa"/>
            <w:tcBorders>
              <w:top w:val="nil"/>
              <w:left w:val="nil"/>
              <w:bottom w:val="nil"/>
              <w:right w:val="nil"/>
            </w:tcBorders>
            <w:shd w:val="clear" w:color="auto" w:fill="auto"/>
            <w:noWrap/>
            <w:vAlign w:val="bottom"/>
            <w:hideMark/>
          </w:tcPr>
          <w:p w14:paraId="10C2634C"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1,014.62</w:t>
            </w:r>
          </w:p>
        </w:tc>
        <w:tc>
          <w:tcPr>
            <w:tcW w:w="943" w:type="dxa"/>
            <w:tcBorders>
              <w:top w:val="nil"/>
              <w:left w:val="nil"/>
              <w:bottom w:val="nil"/>
              <w:right w:val="nil"/>
            </w:tcBorders>
            <w:shd w:val="clear" w:color="auto" w:fill="auto"/>
            <w:noWrap/>
            <w:vAlign w:val="bottom"/>
            <w:hideMark/>
          </w:tcPr>
          <w:p w14:paraId="0C68059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1,055.20</w:t>
            </w:r>
          </w:p>
        </w:tc>
        <w:tc>
          <w:tcPr>
            <w:tcW w:w="943" w:type="dxa"/>
            <w:tcBorders>
              <w:top w:val="nil"/>
              <w:left w:val="nil"/>
              <w:bottom w:val="nil"/>
              <w:right w:val="nil"/>
            </w:tcBorders>
            <w:shd w:val="clear" w:color="auto" w:fill="auto"/>
            <w:noWrap/>
            <w:vAlign w:val="bottom"/>
            <w:hideMark/>
          </w:tcPr>
          <w:p w14:paraId="0DAC624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1,097.41</w:t>
            </w:r>
          </w:p>
        </w:tc>
        <w:tc>
          <w:tcPr>
            <w:tcW w:w="943" w:type="dxa"/>
            <w:tcBorders>
              <w:top w:val="nil"/>
              <w:left w:val="nil"/>
              <w:bottom w:val="nil"/>
              <w:right w:val="nil"/>
            </w:tcBorders>
            <w:shd w:val="clear" w:color="auto" w:fill="auto"/>
            <w:noWrap/>
            <w:vAlign w:val="bottom"/>
            <w:hideMark/>
          </w:tcPr>
          <w:p w14:paraId="29431C8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1,141.30</w:t>
            </w:r>
          </w:p>
        </w:tc>
        <w:tc>
          <w:tcPr>
            <w:tcW w:w="943" w:type="dxa"/>
            <w:tcBorders>
              <w:top w:val="nil"/>
              <w:left w:val="nil"/>
              <w:bottom w:val="nil"/>
              <w:right w:val="nil"/>
            </w:tcBorders>
            <w:shd w:val="clear" w:color="auto" w:fill="auto"/>
            <w:noWrap/>
            <w:vAlign w:val="bottom"/>
            <w:hideMark/>
          </w:tcPr>
          <w:p w14:paraId="0EA94B1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1,186.95</w:t>
            </w:r>
          </w:p>
        </w:tc>
        <w:tc>
          <w:tcPr>
            <w:tcW w:w="943" w:type="dxa"/>
            <w:tcBorders>
              <w:top w:val="nil"/>
              <w:left w:val="nil"/>
              <w:bottom w:val="nil"/>
              <w:right w:val="nil"/>
            </w:tcBorders>
            <w:shd w:val="clear" w:color="auto" w:fill="auto"/>
            <w:noWrap/>
            <w:vAlign w:val="bottom"/>
            <w:hideMark/>
          </w:tcPr>
          <w:p w14:paraId="0FB397F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1,234.44</w:t>
            </w:r>
          </w:p>
        </w:tc>
        <w:tc>
          <w:tcPr>
            <w:tcW w:w="943" w:type="dxa"/>
            <w:tcBorders>
              <w:top w:val="nil"/>
              <w:left w:val="nil"/>
              <w:bottom w:val="nil"/>
              <w:right w:val="nil"/>
            </w:tcBorders>
            <w:shd w:val="clear" w:color="auto" w:fill="auto"/>
            <w:noWrap/>
            <w:vAlign w:val="bottom"/>
            <w:hideMark/>
          </w:tcPr>
          <w:p w14:paraId="77D99EF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1,259.12</w:t>
            </w:r>
          </w:p>
        </w:tc>
        <w:tc>
          <w:tcPr>
            <w:tcW w:w="943" w:type="dxa"/>
            <w:tcBorders>
              <w:top w:val="nil"/>
              <w:left w:val="nil"/>
              <w:bottom w:val="nil"/>
              <w:right w:val="nil"/>
            </w:tcBorders>
            <w:shd w:val="clear" w:color="auto" w:fill="auto"/>
            <w:noWrap/>
            <w:vAlign w:val="bottom"/>
            <w:hideMark/>
          </w:tcPr>
          <w:p w14:paraId="72B376F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1,284.30</w:t>
            </w:r>
          </w:p>
        </w:tc>
        <w:tc>
          <w:tcPr>
            <w:tcW w:w="943" w:type="dxa"/>
            <w:tcBorders>
              <w:top w:val="nil"/>
              <w:left w:val="nil"/>
              <w:bottom w:val="nil"/>
              <w:right w:val="nil"/>
            </w:tcBorders>
            <w:shd w:val="clear" w:color="auto" w:fill="auto"/>
            <w:noWrap/>
            <w:vAlign w:val="bottom"/>
            <w:hideMark/>
          </w:tcPr>
          <w:p w14:paraId="69E6CAE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1,309.99</w:t>
            </w:r>
          </w:p>
        </w:tc>
        <w:tc>
          <w:tcPr>
            <w:tcW w:w="943" w:type="dxa"/>
            <w:tcBorders>
              <w:top w:val="nil"/>
              <w:left w:val="nil"/>
              <w:bottom w:val="nil"/>
              <w:right w:val="nil"/>
            </w:tcBorders>
            <w:shd w:val="clear" w:color="auto" w:fill="auto"/>
            <w:noWrap/>
            <w:vAlign w:val="bottom"/>
            <w:hideMark/>
          </w:tcPr>
          <w:p w14:paraId="5602C12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1,336.19</w:t>
            </w:r>
          </w:p>
        </w:tc>
        <w:tc>
          <w:tcPr>
            <w:tcW w:w="943" w:type="dxa"/>
            <w:tcBorders>
              <w:top w:val="nil"/>
              <w:left w:val="nil"/>
              <w:bottom w:val="nil"/>
              <w:right w:val="nil"/>
            </w:tcBorders>
            <w:shd w:val="clear" w:color="auto" w:fill="auto"/>
            <w:noWrap/>
            <w:vAlign w:val="bottom"/>
            <w:hideMark/>
          </w:tcPr>
          <w:p w14:paraId="42B9E39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1,362.91</w:t>
            </w:r>
          </w:p>
        </w:tc>
        <w:tc>
          <w:tcPr>
            <w:tcW w:w="943" w:type="dxa"/>
            <w:tcBorders>
              <w:top w:val="nil"/>
              <w:left w:val="nil"/>
              <w:bottom w:val="nil"/>
              <w:right w:val="nil"/>
            </w:tcBorders>
            <w:shd w:val="clear" w:color="auto" w:fill="auto"/>
            <w:noWrap/>
            <w:vAlign w:val="bottom"/>
            <w:hideMark/>
          </w:tcPr>
          <w:p w14:paraId="705C140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1,390.17</w:t>
            </w:r>
          </w:p>
        </w:tc>
        <w:tc>
          <w:tcPr>
            <w:tcW w:w="943" w:type="dxa"/>
            <w:tcBorders>
              <w:top w:val="nil"/>
              <w:left w:val="nil"/>
              <w:bottom w:val="nil"/>
              <w:right w:val="nil"/>
            </w:tcBorders>
            <w:shd w:val="clear" w:color="auto" w:fill="auto"/>
            <w:noWrap/>
            <w:vAlign w:val="bottom"/>
            <w:hideMark/>
          </w:tcPr>
          <w:p w14:paraId="177A49E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1,417.98</w:t>
            </w:r>
          </w:p>
        </w:tc>
        <w:tc>
          <w:tcPr>
            <w:tcW w:w="943" w:type="dxa"/>
            <w:tcBorders>
              <w:top w:val="nil"/>
              <w:left w:val="nil"/>
              <w:bottom w:val="nil"/>
              <w:right w:val="nil"/>
            </w:tcBorders>
            <w:shd w:val="clear" w:color="auto" w:fill="auto"/>
            <w:noWrap/>
            <w:vAlign w:val="bottom"/>
            <w:hideMark/>
          </w:tcPr>
          <w:p w14:paraId="4971330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1,446.34</w:t>
            </w:r>
          </w:p>
        </w:tc>
      </w:tr>
      <w:tr w:rsidR="00C854FF" w:rsidRPr="00B831AA" w14:paraId="4098859D" w14:textId="77777777" w:rsidTr="00452E8C">
        <w:trPr>
          <w:trHeight w:val="108"/>
        </w:trPr>
        <w:tc>
          <w:tcPr>
            <w:tcW w:w="762" w:type="dxa"/>
            <w:tcBorders>
              <w:top w:val="nil"/>
              <w:left w:val="nil"/>
              <w:bottom w:val="nil"/>
              <w:right w:val="nil"/>
            </w:tcBorders>
            <w:shd w:val="clear" w:color="auto" w:fill="auto"/>
            <w:noWrap/>
            <w:vAlign w:val="bottom"/>
            <w:hideMark/>
          </w:tcPr>
          <w:p w14:paraId="6A3BB987" w14:textId="77777777" w:rsidR="00C854FF" w:rsidRPr="00B831AA" w:rsidRDefault="00C854FF" w:rsidP="00C854FF">
            <w:pPr>
              <w:autoSpaceDE/>
              <w:autoSpaceDN/>
              <w:adjustRightInd/>
              <w:jc w:val="right"/>
              <w:rPr>
                <w:rFonts w:ascii="Calibri" w:hAnsi="Calibri" w:cs="Calibri"/>
                <w:sz w:val="14"/>
                <w:szCs w:val="22"/>
              </w:rPr>
            </w:pPr>
          </w:p>
        </w:tc>
        <w:tc>
          <w:tcPr>
            <w:tcW w:w="1205" w:type="dxa"/>
            <w:tcBorders>
              <w:top w:val="nil"/>
              <w:left w:val="nil"/>
              <w:bottom w:val="nil"/>
              <w:right w:val="nil"/>
            </w:tcBorders>
            <w:shd w:val="clear" w:color="auto" w:fill="auto"/>
            <w:noWrap/>
            <w:vAlign w:val="bottom"/>
            <w:hideMark/>
          </w:tcPr>
          <w:p w14:paraId="1049598C" w14:textId="77777777" w:rsidR="00C854FF" w:rsidRPr="00B831AA" w:rsidRDefault="00C854FF" w:rsidP="00C854FF">
            <w:pPr>
              <w:autoSpaceDE/>
              <w:autoSpaceDN/>
              <w:adjustRightInd/>
              <w:jc w:val="center"/>
              <w:rPr>
                <w:sz w:val="14"/>
                <w:szCs w:val="20"/>
              </w:rPr>
            </w:pPr>
          </w:p>
        </w:tc>
        <w:tc>
          <w:tcPr>
            <w:tcW w:w="943" w:type="dxa"/>
            <w:tcBorders>
              <w:top w:val="nil"/>
              <w:left w:val="nil"/>
              <w:bottom w:val="nil"/>
              <w:right w:val="nil"/>
            </w:tcBorders>
            <w:shd w:val="clear" w:color="auto" w:fill="auto"/>
            <w:noWrap/>
            <w:vAlign w:val="bottom"/>
            <w:hideMark/>
          </w:tcPr>
          <w:p w14:paraId="68FCF9BE" w14:textId="77777777" w:rsidR="00C854FF" w:rsidRPr="00B831AA" w:rsidRDefault="00C854FF" w:rsidP="00C854FF">
            <w:pPr>
              <w:autoSpaceDE/>
              <w:autoSpaceDN/>
              <w:adjustRightInd/>
              <w:jc w:val="right"/>
              <w:rPr>
                <w:sz w:val="14"/>
                <w:szCs w:val="20"/>
              </w:rPr>
            </w:pPr>
          </w:p>
        </w:tc>
        <w:tc>
          <w:tcPr>
            <w:tcW w:w="943" w:type="dxa"/>
            <w:tcBorders>
              <w:top w:val="nil"/>
              <w:left w:val="nil"/>
              <w:bottom w:val="nil"/>
              <w:right w:val="nil"/>
            </w:tcBorders>
            <w:shd w:val="clear" w:color="auto" w:fill="auto"/>
            <w:noWrap/>
            <w:vAlign w:val="bottom"/>
            <w:hideMark/>
          </w:tcPr>
          <w:p w14:paraId="4C05DC78"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7E7B765"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F736254"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88FF2AD"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55DBF99"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88C2806"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3E8470B"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0FA5B2C"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0F88694D"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F3C58EE"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92C97E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ECB382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653515F7" w14:textId="77777777" w:rsidR="00C854FF" w:rsidRPr="00B831AA" w:rsidRDefault="00C854FF" w:rsidP="00C854FF">
            <w:pPr>
              <w:autoSpaceDE/>
              <w:autoSpaceDN/>
              <w:adjustRightInd/>
              <w:rPr>
                <w:sz w:val="14"/>
                <w:szCs w:val="20"/>
              </w:rPr>
            </w:pPr>
          </w:p>
        </w:tc>
      </w:tr>
      <w:tr w:rsidR="00C854FF" w:rsidRPr="00B831AA" w14:paraId="487786CB" w14:textId="77777777" w:rsidTr="00C854FF">
        <w:trPr>
          <w:trHeight w:val="263"/>
        </w:trPr>
        <w:tc>
          <w:tcPr>
            <w:tcW w:w="762" w:type="dxa"/>
            <w:tcBorders>
              <w:top w:val="nil"/>
              <w:left w:val="nil"/>
              <w:bottom w:val="nil"/>
              <w:right w:val="nil"/>
            </w:tcBorders>
            <w:shd w:val="clear" w:color="auto" w:fill="auto"/>
            <w:noWrap/>
            <w:vAlign w:val="bottom"/>
            <w:hideMark/>
          </w:tcPr>
          <w:p w14:paraId="364AAC8E"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5</w:t>
            </w:r>
          </w:p>
        </w:tc>
        <w:tc>
          <w:tcPr>
            <w:tcW w:w="1205" w:type="dxa"/>
            <w:tcBorders>
              <w:top w:val="nil"/>
              <w:left w:val="nil"/>
              <w:bottom w:val="nil"/>
              <w:right w:val="nil"/>
            </w:tcBorders>
            <w:shd w:val="clear" w:color="auto" w:fill="auto"/>
            <w:vAlign w:val="center"/>
            <w:hideMark/>
          </w:tcPr>
          <w:p w14:paraId="69CA993A" w14:textId="77777777" w:rsidR="00C854FF" w:rsidRPr="00B831AA" w:rsidRDefault="00C854FF" w:rsidP="00C854FF">
            <w:pPr>
              <w:autoSpaceDE/>
              <w:autoSpaceDN/>
              <w:adjustRightInd/>
              <w:jc w:val="right"/>
              <w:rPr>
                <w:rFonts w:ascii="Calibri" w:hAnsi="Calibri" w:cs="Calibri"/>
                <w:b/>
                <w:bCs/>
                <w:color w:val="000000"/>
                <w:sz w:val="18"/>
                <w:szCs w:val="20"/>
              </w:rPr>
            </w:pPr>
            <w:r w:rsidRPr="00B831AA">
              <w:rPr>
                <w:rFonts w:ascii="Calibri" w:hAnsi="Calibri" w:cs="Calibri"/>
                <w:b/>
                <w:bCs/>
                <w:color w:val="000000"/>
                <w:sz w:val="18"/>
                <w:szCs w:val="20"/>
              </w:rPr>
              <w:t>ANNUALIZED</w:t>
            </w:r>
          </w:p>
        </w:tc>
        <w:tc>
          <w:tcPr>
            <w:tcW w:w="943" w:type="dxa"/>
            <w:tcBorders>
              <w:top w:val="nil"/>
              <w:left w:val="nil"/>
              <w:bottom w:val="nil"/>
              <w:right w:val="nil"/>
            </w:tcBorders>
            <w:shd w:val="clear" w:color="auto" w:fill="auto"/>
            <w:noWrap/>
            <w:vAlign w:val="bottom"/>
            <w:hideMark/>
          </w:tcPr>
          <w:p w14:paraId="1C653784"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720F7693"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5644EB60"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2D069306"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70431C2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32,759.42</w:t>
            </w:r>
          </w:p>
        </w:tc>
        <w:tc>
          <w:tcPr>
            <w:tcW w:w="943" w:type="dxa"/>
            <w:tcBorders>
              <w:top w:val="nil"/>
              <w:left w:val="nil"/>
              <w:bottom w:val="nil"/>
              <w:right w:val="nil"/>
            </w:tcBorders>
            <w:shd w:val="clear" w:color="auto" w:fill="auto"/>
            <w:noWrap/>
            <w:vAlign w:val="bottom"/>
            <w:hideMark/>
          </w:tcPr>
          <w:p w14:paraId="599BEF3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34,069.64</w:t>
            </w:r>
          </w:p>
        </w:tc>
        <w:tc>
          <w:tcPr>
            <w:tcW w:w="943" w:type="dxa"/>
            <w:tcBorders>
              <w:top w:val="nil"/>
              <w:left w:val="nil"/>
              <w:bottom w:val="nil"/>
              <w:right w:val="nil"/>
            </w:tcBorders>
            <w:shd w:val="clear" w:color="auto" w:fill="auto"/>
            <w:noWrap/>
            <w:vAlign w:val="bottom"/>
            <w:hideMark/>
          </w:tcPr>
          <w:p w14:paraId="4E35E6B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34,751.11</w:t>
            </w:r>
          </w:p>
        </w:tc>
        <w:tc>
          <w:tcPr>
            <w:tcW w:w="943" w:type="dxa"/>
            <w:tcBorders>
              <w:top w:val="nil"/>
              <w:left w:val="nil"/>
              <w:bottom w:val="nil"/>
              <w:right w:val="nil"/>
            </w:tcBorders>
            <w:shd w:val="clear" w:color="auto" w:fill="auto"/>
            <w:noWrap/>
            <w:vAlign w:val="bottom"/>
            <w:hideMark/>
          </w:tcPr>
          <w:p w14:paraId="04E1592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35,446.41</w:t>
            </w:r>
          </w:p>
        </w:tc>
        <w:tc>
          <w:tcPr>
            <w:tcW w:w="943" w:type="dxa"/>
            <w:tcBorders>
              <w:top w:val="nil"/>
              <w:left w:val="nil"/>
              <w:bottom w:val="nil"/>
              <w:right w:val="nil"/>
            </w:tcBorders>
            <w:shd w:val="clear" w:color="auto" w:fill="auto"/>
            <w:noWrap/>
            <w:vAlign w:val="bottom"/>
            <w:hideMark/>
          </w:tcPr>
          <w:p w14:paraId="54269A2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36,155.29</w:t>
            </w:r>
          </w:p>
        </w:tc>
        <w:tc>
          <w:tcPr>
            <w:tcW w:w="943" w:type="dxa"/>
            <w:tcBorders>
              <w:top w:val="nil"/>
              <w:left w:val="nil"/>
              <w:bottom w:val="nil"/>
              <w:right w:val="nil"/>
            </w:tcBorders>
            <w:shd w:val="clear" w:color="auto" w:fill="auto"/>
            <w:noWrap/>
            <w:vAlign w:val="bottom"/>
            <w:hideMark/>
          </w:tcPr>
          <w:p w14:paraId="67F52B6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36,878.26</w:t>
            </w:r>
          </w:p>
        </w:tc>
        <w:tc>
          <w:tcPr>
            <w:tcW w:w="943" w:type="dxa"/>
            <w:tcBorders>
              <w:top w:val="nil"/>
              <w:left w:val="nil"/>
              <w:bottom w:val="nil"/>
              <w:right w:val="nil"/>
            </w:tcBorders>
            <w:shd w:val="clear" w:color="auto" w:fill="auto"/>
            <w:noWrap/>
            <w:vAlign w:val="bottom"/>
            <w:hideMark/>
          </w:tcPr>
          <w:p w14:paraId="438EE8B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37,615.84</w:t>
            </w:r>
          </w:p>
        </w:tc>
        <w:tc>
          <w:tcPr>
            <w:tcW w:w="943" w:type="dxa"/>
            <w:tcBorders>
              <w:top w:val="nil"/>
              <w:left w:val="nil"/>
              <w:bottom w:val="nil"/>
              <w:right w:val="nil"/>
            </w:tcBorders>
            <w:shd w:val="clear" w:color="auto" w:fill="auto"/>
            <w:noWrap/>
            <w:vAlign w:val="bottom"/>
            <w:hideMark/>
          </w:tcPr>
          <w:p w14:paraId="5C823CD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38,368.31</w:t>
            </w:r>
          </w:p>
        </w:tc>
        <w:tc>
          <w:tcPr>
            <w:tcW w:w="943" w:type="dxa"/>
            <w:tcBorders>
              <w:top w:val="nil"/>
              <w:left w:val="nil"/>
              <w:bottom w:val="nil"/>
              <w:right w:val="nil"/>
            </w:tcBorders>
            <w:shd w:val="clear" w:color="auto" w:fill="auto"/>
            <w:noWrap/>
            <w:vAlign w:val="bottom"/>
            <w:hideMark/>
          </w:tcPr>
          <w:p w14:paraId="0B661E0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39,135.65</w:t>
            </w:r>
          </w:p>
        </w:tc>
        <w:tc>
          <w:tcPr>
            <w:tcW w:w="943" w:type="dxa"/>
            <w:tcBorders>
              <w:top w:val="nil"/>
              <w:left w:val="nil"/>
              <w:bottom w:val="nil"/>
              <w:right w:val="nil"/>
            </w:tcBorders>
            <w:shd w:val="clear" w:color="auto" w:fill="auto"/>
            <w:noWrap/>
            <w:vAlign w:val="bottom"/>
            <w:hideMark/>
          </w:tcPr>
          <w:p w14:paraId="679B361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39,918.38</w:t>
            </w:r>
          </w:p>
        </w:tc>
      </w:tr>
      <w:tr w:rsidR="00C854FF" w:rsidRPr="00B831AA" w14:paraId="1BC20995" w14:textId="77777777" w:rsidTr="00C854FF">
        <w:trPr>
          <w:trHeight w:val="263"/>
        </w:trPr>
        <w:tc>
          <w:tcPr>
            <w:tcW w:w="762" w:type="dxa"/>
            <w:tcBorders>
              <w:top w:val="nil"/>
              <w:left w:val="nil"/>
              <w:bottom w:val="nil"/>
              <w:right w:val="nil"/>
            </w:tcBorders>
            <w:shd w:val="clear" w:color="auto" w:fill="auto"/>
            <w:noWrap/>
            <w:vAlign w:val="bottom"/>
            <w:hideMark/>
          </w:tcPr>
          <w:p w14:paraId="2C7B038C"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vAlign w:val="center"/>
            <w:hideMark/>
          </w:tcPr>
          <w:p w14:paraId="0643D79F" w14:textId="77777777" w:rsidR="00C854FF" w:rsidRPr="00B831AA" w:rsidRDefault="00C854FF" w:rsidP="00C854FF">
            <w:pPr>
              <w:autoSpaceDE/>
              <w:autoSpaceDN/>
              <w:adjustRightInd/>
              <w:jc w:val="right"/>
              <w:rPr>
                <w:rFonts w:ascii="Calibri" w:hAnsi="Calibri" w:cs="Calibri"/>
                <w:color w:val="000000"/>
                <w:sz w:val="18"/>
                <w:szCs w:val="20"/>
              </w:rPr>
            </w:pPr>
            <w:r w:rsidRPr="00B831AA">
              <w:rPr>
                <w:rFonts w:ascii="Calibri" w:hAnsi="Calibri" w:cs="Calibri"/>
                <w:color w:val="000000"/>
                <w:sz w:val="18"/>
                <w:szCs w:val="20"/>
              </w:rPr>
              <w:t>PAYROLL YEAR</w:t>
            </w:r>
          </w:p>
        </w:tc>
        <w:tc>
          <w:tcPr>
            <w:tcW w:w="943" w:type="dxa"/>
            <w:tcBorders>
              <w:top w:val="nil"/>
              <w:left w:val="nil"/>
              <w:bottom w:val="nil"/>
              <w:right w:val="nil"/>
            </w:tcBorders>
            <w:shd w:val="clear" w:color="auto" w:fill="auto"/>
            <w:noWrap/>
            <w:vAlign w:val="bottom"/>
            <w:hideMark/>
          </w:tcPr>
          <w:p w14:paraId="73B3A65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27,895.66</w:t>
            </w:r>
          </w:p>
        </w:tc>
        <w:tc>
          <w:tcPr>
            <w:tcW w:w="943" w:type="dxa"/>
            <w:tcBorders>
              <w:top w:val="nil"/>
              <w:left w:val="nil"/>
              <w:bottom w:val="nil"/>
              <w:right w:val="nil"/>
            </w:tcBorders>
            <w:shd w:val="clear" w:color="auto" w:fill="auto"/>
            <w:noWrap/>
            <w:vAlign w:val="bottom"/>
            <w:hideMark/>
          </w:tcPr>
          <w:p w14:paraId="4E01E8B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29,011.32</w:t>
            </w:r>
          </w:p>
        </w:tc>
        <w:tc>
          <w:tcPr>
            <w:tcW w:w="943" w:type="dxa"/>
            <w:tcBorders>
              <w:top w:val="nil"/>
              <w:left w:val="nil"/>
              <w:bottom w:val="nil"/>
              <w:right w:val="nil"/>
            </w:tcBorders>
            <w:shd w:val="clear" w:color="auto" w:fill="auto"/>
            <w:noWrap/>
            <w:vAlign w:val="bottom"/>
            <w:hideMark/>
          </w:tcPr>
          <w:p w14:paraId="3A49B7D5"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30,171.96</w:t>
            </w:r>
          </w:p>
        </w:tc>
        <w:tc>
          <w:tcPr>
            <w:tcW w:w="943" w:type="dxa"/>
            <w:tcBorders>
              <w:top w:val="nil"/>
              <w:left w:val="nil"/>
              <w:bottom w:val="nil"/>
              <w:right w:val="nil"/>
            </w:tcBorders>
            <w:shd w:val="clear" w:color="auto" w:fill="auto"/>
            <w:noWrap/>
            <w:vAlign w:val="bottom"/>
            <w:hideMark/>
          </w:tcPr>
          <w:p w14:paraId="391E29D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31,378.88</w:t>
            </w:r>
          </w:p>
        </w:tc>
        <w:tc>
          <w:tcPr>
            <w:tcW w:w="943" w:type="dxa"/>
            <w:tcBorders>
              <w:top w:val="nil"/>
              <w:left w:val="nil"/>
              <w:bottom w:val="nil"/>
              <w:right w:val="nil"/>
            </w:tcBorders>
            <w:shd w:val="clear" w:color="auto" w:fill="auto"/>
            <w:noWrap/>
            <w:vAlign w:val="bottom"/>
            <w:hideMark/>
          </w:tcPr>
          <w:p w14:paraId="5536FCA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32,633.90</w:t>
            </w:r>
          </w:p>
        </w:tc>
        <w:tc>
          <w:tcPr>
            <w:tcW w:w="943" w:type="dxa"/>
            <w:tcBorders>
              <w:top w:val="nil"/>
              <w:left w:val="nil"/>
              <w:bottom w:val="nil"/>
              <w:right w:val="nil"/>
            </w:tcBorders>
            <w:shd w:val="clear" w:color="auto" w:fill="auto"/>
            <w:noWrap/>
            <w:vAlign w:val="bottom"/>
            <w:hideMark/>
          </w:tcPr>
          <w:p w14:paraId="3988A38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33,939.10</w:t>
            </w:r>
          </w:p>
        </w:tc>
        <w:tc>
          <w:tcPr>
            <w:tcW w:w="943" w:type="dxa"/>
            <w:tcBorders>
              <w:top w:val="nil"/>
              <w:left w:val="nil"/>
              <w:bottom w:val="nil"/>
              <w:right w:val="nil"/>
            </w:tcBorders>
            <w:shd w:val="clear" w:color="auto" w:fill="auto"/>
            <w:noWrap/>
            <w:vAlign w:val="bottom"/>
            <w:hideMark/>
          </w:tcPr>
          <w:p w14:paraId="49F6901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34,617.96</w:t>
            </w:r>
          </w:p>
        </w:tc>
        <w:tc>
          <w:tcPr>
            <w:tcW w:w="943" w:type="dxa"/>
            <w:tcBorders>
              <w:top w:val="nil"/>
              <w:left w:val="nil"/>
              <w:bottom w:val="nil"/>
              <w:right w:val="nil"/>
            </w:tcBorders>
            <w:shd w:val="clear" w:color="auto" w:fill="auto"/>
            <w:noWrap/>
            <w:vAlign w:val="bottom"/>
            <w:hideMark/>
          </w:tcPr>
          <w:p w14:paraId="1301B91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35,310.60</w:t>
            </w:r>
          </w:p>
        </w:tc>
        <w:tc>
          <w:tcPr>
            <w:tcW w:w="943" w:type="dxa"/>
            <w:tcBorders>
              <w:top w:val="nil"/>
              <w:left w:val="nil"/>
              <w:bottom w:val="nil"/>
              <w:right w:val="nil"/>
            </w:tcBorders>
            <w:shd w:val="clear" w:color="auto" w:fill="auto"/>
            <w:noWrap/>
            <w:vAlign w:val="bottom"/>
            <w:hideMark/>
          </w:tcPr>
          <w:p w14:paraId="442663D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36,016.76</w:t>
            </w:r>
          </w:p>
        </w:tc>
        <w:tc>
          <w:tcPr>
            <w:tcW w:w="943" w:type="dxa"/>
            <w:tcBorders>
              <w:top w:val="nil"/>
              <w:left w:val="nil"/>
              <w:bottom w:val="nil"/>
              <w:right w:val="nil"/>
            </w:tcBorders>
            <w:shd w:val="clear" w:color="auto" w:fill="auto"/>
            <w:noWrap/>
            <w:vAlign w:val="bottom"/>
            <w:hideMark/>
          </w:tcPr>
          <w:p w14:paraId="0FD05F8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36,736.96</w:t>
            </w:r>
          </w:p>
        </w:tc>
        <w:tc>
          <w:tcPr>
            <w:tcW w:w="943" w:type="dxa"/>
            <w:tcBorders>
              <w:top w:val="nil"/>
              <w:left w:val="nil"/>
              <w:bottom w:val="nil"/>
              <w:right w:val="nil"/>
            </w:tcBorders>
            <w:shd w:val="clear" w:color="auto" w:fill="auto"/>
            <w:noWrap/>
            <w:vAlign w:val="bottom"/>
            <w:hideMark/>
          </w:tcPr>
          <w:p w14:paraId="47EDC1F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37,471.72</w:t>
            </w:r>
          </w:p>
        </w:tc>
        <w:tc>
          <w:tcPr>
            <w:tcW w:w="943" w:type="dxa"/>
            <w:tcBorders>
              <w:top w:val="nil"/>
              <w:left w:val="nil"/>
              <w:bottom w:val="nil"/>
              <w:right w:val="nil"/>
            </w:tcBorders>
            <w:shd w:val="clear" w:color="auto" w:fill="auto"/>
            <w:noWrap/>
            <w:vAlign w:val="bottom"/>
            <w:hideMark/>
          </w:tcPr>
          <w:p w14:paraId="0738021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38,221.30</w:t>
            </w:r>
          </w:p>
        </w:tc>
        <w:tc>
          <w:tcPr>
            <w:tcW w:w="943" w:type="dxa"/>
            <w:tcBorders>
              <w:top w:val="nil"/>
              <w:left w:val="nil"/>
              <w:bottom w:val="nil"/>
              <w:right w:val="nil"/>
            </w:tcBorders>
            <w:shd w:val="clear" w:color="auto" w:fill="auto"/>
            <w:noWrap/>
            <w:vAlign w:val="bottom"/>
            <w:hideMark/>
          </w:tcPr>
          <w:p w14:paraId="0AB51DE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38,985.70</w:t>
            </w:r>
          </w:p>
        </w:tc>
        <w:tc>
          <w:tcPr>
            <w:tcW w:w="943" w:type="dxa"/>
            <w:tcBorders>
              <w:top w:val="nil"/>
              <w:left w:val="nil"/>
              <w:bottom w:val="nil"/>
              <w:right w:val="nil"/>
            </w:tcBorders>
            <w:shd w:val="clear" w:color="auto" w:fill="auto"/>
            <w:noWrap/>
            <w:vAlign w:val="bottom"/>
            <w:hideMark/>
          </w:tcPr>
          <w:p w14:paraId="6147D4F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39,765.44</w:t>
            </w:r>
          </w:p>
        </w:tc>
      </w:tr>
      <w:tr w:rsidR="00C854FF" w:rsidRPr="00B831AA" w14:paraId="0ED0D0CE" w14:textId="77777777" w:rsidTr="00C854FF">
        <w:trPr>
          <w:trHeight w:val="263"/>
        </w:trPr>
        <w:tc>
          <w:tcPr>
            <w:tcW w:w="762" w:type="dxa"/>
            <w:tcBorders>
              <w:top w:val="nil"/>
              <w:left w:val="nil"/>
              <w:bottom w:val="nil"/>
              <w:right w:val="nil"/>
            </w:tcBorders>
            <w:shd w:val="clear" w:color="auto" w:fill="auto"/>
            <w:noWrap/>
            <w:vAlign w:val="bottom"/>
            <w:hideMark/>
          </w:tcPr>
          <w:p w14:paraId="7DF66AA6"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7166541E"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70 HOUR</w:t>
            </w:r>
          </w:p>
        </w:tc>
        <w:tc>
          <w:tcPr>
            <w:tcW w:w="943" w:type="dxa"/>
            <w:tcBorders>
              <w:top w:val="nil"/>
              <w:left w:val="nil"/>
              <w:bottom w:val="nil"/>
              <w:right w:val="nil"/>
            </w:tcBorders>
            <w:shd w:val="clear" w:color="auto" w:fill="auto"/>
            <w:noWrap/>
            <w:vAlign w:val="bottom"/>
            <w:hideMark/>
          </w:tcPr>
          <w:p w14:paraId="7DB5FFC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15.3273</w:t>
            </w:r>
          </w:p>
        </w:tc>
        <w:tc>
          <w:tcPr>
            <w:tcW w:w="943" w:type="dxa"/>
            <w:tcBorders>
              <w:top w:val="nil"/>
              <w:left w:val="nil"/>
              <w:bottom w:val="nil"/>
              <w:right w:val="nil"/>
            </w:tcBorders>
            <w:shd w:val="clear" w:color="auto" w:fill="auto"/>
            <w:noWrap/>
            <w:vAlign w:val="bottom"/>
            <w:hideMark/>
          </w:tcPr>
          <w:p w14:paraId="4A2353E2"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15.9403</w:t>
            </w:r>
          </w:p>
        </w:tc>
        <w:tc>
          <w:tcPr>
            <w:tcW w:w="943" w:type="dxa"/>
            <w:tcBorders>
              <w:top w:val="nil"/>
              <w:left w:val="nil"/>
              <w:bottom w:val="nil"/>
              <w:right w:val="nil"/>
            </w:tcBorders>
            <w:shd w:val="clear" w:color="auto" w:fill="auto"/>
            <w:noWrap/>
            <w:vAlign w:val="bottom"/>
            <w:hideMark/>
          </w:tcPr>
          <w:p w14:paraId="4855DB0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16.5780</w:t>
            </w:r>
          </w:p>
        </w:tc>
        <w:tc>
          <w:tcPr>
            <w:tcW w:w="943" w:type="dxa"/>
            <w:tcBorders>
              <w:top w:val="nil"/>
              <w:left w:val="nil"/>
              <w:bottom w:val="nil"/>
              <w:right w:val="nil"/>
            </w:tcBorders>
            <w:shd w:val="clear" w:color="auto" w:fill="auto"/>
            <w:noWrap/>
            <w:vAlign w:val="bottom"/>
            <w:hideMark/>
          </w:tcPr>
          <w:p w14:paraId="20C11BF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17.2411</w:t>
            </w:r>
          </w:p>
        </w:tc>
        <w:tc>
          <w:tcPr>
            <w:tcW w:w="943" w:type="dxa"/>
            <w:tcBorders>
              <w:top w:val="nil"/>
              <w:left w:val="nil"/>
              <w:bottom w:val="nil"/>
              <w:right w:val="nil"/>
            </w:tcBorders>
            <w:shd w:val="clear" w:color="auto" w:fill="auto"/>
            <w:noWrap/>
            <w:vAlign w:val="bottom"/>
            <w:hideMark/>
          </w:tcPr>
          <w:p w14:paraId="2B5A02C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17.9307</w:t>
            </w:r>
          </w:p>
        </w:tc>
        <w:tc>
          <w:tcPr>
            <w:tcW w:w="943" w:type="dxa"/>
            <w:tcBorders>
              <w:top w:val="nil"/>
              <w:left w:val="nil"/>
              <w:bottom w:val="nil"/>
              <w:right w:val="nil"/>
            </w:tcBorders>
            <w:shd w:val="clear" w:color="auto" w:fill="auto"/>
            <w:noWrap/>
            <w:vAlign w:val="bottom"/>
            <w:hideMark/>
          </w:tcPr>
          <w:p w14:paraId="372993C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18.6478</w:t>
            </w:r>
          </w:p>
        </w:tc>
        <w:tc>
          <w:tcPr>
            <w:tcW w:w="943" w:type="dxa"/>
            <w:tcBorders>
              <w:top w:val="nil"/>
              <w:left w:val="nil"/>
              <w:bottom w:val="nil"/>
              <w:right w:val="nil"/>
            </w:tcBorders>
            <w:shd w:val="clear" w:color="auto" w:fill="auto"/>
            <w:noWrap/>
            <w:vAlign w:val="bottom"/>
            <w:hideMark/>
          </w:tcPr>
          <w:p w14:paraId="5116894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19.0210</w:t>
            </w:r>
          </w:p>
        </w:tc>
        <w:tc>
          <w:tcPr>
            <w:tcW w:w="943" w:type="dxa"/>
            <w:tcBorders>
              <w:top w:val="nil"/>
              <w:left w:val="nil"/>
              <w:bottom w:val="nil"/>
              <w:right w:val="nil"/>
            </w:tcBorders>
            <w:shd w:val="clear" w:color="auto" w:fill="auto"/>
            <w:noWrap/>
            <w:vAlign w:val="bottom"/>
            <w:hideMark/>
          </w:tcPr>
          <w:p w14:paraId="689CBEF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19.4013</w:t>
            </w:r>
          </w:p>
        </w:tc>
        <w:tc>
          <w:tcPr>
            <w:tcW w:w="943" w:type="dxa"/>
            <w:tcBorders>
              <w:top w:val="nil"/>
              <w:left w:val="nil"/>
              <w:bottom w:val="nil"/>
              <w:right w:val="nil"/>
            </w:tcBorders>
            <w:shd w:val="clear" w:color="auto" w:fill="auto"/>
            <w:noWrap/>
            <w:vAlign w:val="bottom"/>
            <w:hideMark/>
          </w:tcPr>
          <w:p w14:paraId="605795B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19.7894</w:t>
            </w:r>
          </w:p>
        </w:tc>
        <w:tc>
          <w:tcPr>
            <w:tcW w:w="943" w:type="dxa"/>
            <w:tcBorders>
              <w:top w:val="nil"/>
              <w:left w:val="nil"/>
              <w:bottom w:val="nil"/>
              <w:right w:val="nil"/>
            </w:tcBorders>
            <w:shd w:val="clear" w:color="auto" w:fill="auto"/>
            <w:noWrap/>
            <w:vAlign w:val="bottom"/>
            <w:hideMark/>
          </w:tcPr>
          <w:p w14:paraId="1B18B62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20.1852</w:t>
            </w:r>
          </w:p>
        </w:tc>
        <w:tc>
          <w:tcPr>
            <w:tcW w:w="943" w:type="dxa"/>
            <w:tcBorders>
              <w:top w:val="nil"/>
              <w:left w:val="nil"/>
              <w:bottom w:val="nil"/>
              <w:right w:val="nil"/>
            </w:tcBorders>
            <w:shd w:val="clear" w:color="auto" w:fill="auto"/>
            <w:noWrap/>
            <w:vAlign w:val="bottom"/>
            <w:hideMark/>
          </w:tcPr>
          <w:p w14:paraId="1E11A48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20.5888</w:t>
            </w:r>
          </w:p>
        </w:tc>
        <w:tc>
          <w:tcPr>
            <w:tcW w:w="943" w:type="dxa"/>
            <w:tcBorders>
              <w:top w:val="nil"/>
              <w:left w:val="nil"/>
              <w:bottom w:val="nil"/>
              <w:right w:val="nil"/>
            </w:tcBorders>
            <w:shd w:val="clear" w:color="auto" w:fill="auto"/>
            <w:noWrap/>
            <w:vAlign w:val="bottom"/>
            <w:hideMark/>
          </w:tcPr>
          <w:p w14:paraId="25E0BFA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21.0007</w:t>
            </w:r>
          </w:p>
        </w:tc>
        <w:tc>
          <w:tcPr>
            <w:tcW w:w="943" w:type="dxa"/>
            <w:tcBorders>
              <w:top w:val="nil"/>
              <w:left w:val="nil"/>
              <w:bottom w:val="nil"/>
              <w:right w:val="nil"/>
            </w:tcBorders>
            <w:shd w:val="clear" w:color="auto" w:fill="auto"/>
            <w:noWrap/>
            <w:vAlign w:val="bottom"/>
            <w:hideMark/>
          </w:tcPr>
          <w:p w14:paraId="3A246A5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21.4207</w:t>
            </w:r>
          </w:p>
        </w:tc>
        <w:tc>
          <w:tcPr>
            <w:tcW w:w="943" w:type="dxa"/>
            <w:tcBorders>
              <w:top w:val="nil"/>
              <w:left w:val="nil"/>
              <w:bottom w:val="nil"/>
              <w:right w:val="nil"/>
            </w:tcBorders>
            <w:shd w:val="clear" w:color="auto" w:fill="auto"/>
            <w:noWrap/>
            <w:vAlign w:val="bottom"/>
            <w:hideMark/>
          </w:tcPr>
          <w:p w14:paraId="22115AB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21.8491</w:t>
            </w:r>
          </w:p>
        </w:tc>
      </w:tr>
      <w:tr w:rsidR="00C854FF" w:rsidRPr="00B831AA" w14:paraId="7FB11446" w14:textId="77777777" w:rsidTr="00C854FF">
        <w:trPr>
          <w:trHeight w:val="263"/>
        </w:trPr>
        <w:tc>
          <w:tcPr>
            <w:tcW w:w="762" w:type="dxa"/>
            <w:tcBorders>
              <w:top w:val="nil"/>
              <w:left w:val="nil"/>
              <w:bottom w:val="nil"/>
              <w:right w:val="nil"/>
            </w:tcBorders>
            <w:shd w:val="clear" w:color="auto" w:fill="auto"/>
            <w:noWrap/>
            <w:vAlign w:val="bottom"/>
            <w:hideMark/>
          </w:tcPr>
          <w:p w14:paraId="7BE73185"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6F63AE7B"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75 HOUR</w:t>
            </w:r>
          </w:p>
        </w:tc>
        <w:tc>
          <w:tcPr>
            <w:tcW w:w="943" w:type="dxa"/>
            <w:tcBorders>
              <w:top w:val="nil"/>
              <w:left w:val="nil"/>
              <w:bottom w:val="nil"/>
              <w:right w:val="nil"/>
            </w:tcBorders>
            <w:shd w:val="clear" w:color="auto" w:fill="auto"/>
            <w:noWrap/>
            <w:vAlign w:val="bottom"/>
            <w:hideMark/>
          </w:tcPr>
          <w:p w14:paraId="5E298590"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14.3055</w:t>
            </w:r>
          </w:p>
        </w:tc>
        <w:tc>
          <w:tcPr>
            <w:tcW w:w="943" w:type="dxa"/>
            <w:tcBorders>
              <w:top w:val="nil"/>
              <w:left w:val="nil"/>
              <w:bottom w:val="nil"/>
              <w:right w:val="nil"/>
            </w:tcBorders>
            <w:shd w:val="clear" w:color="auto" w:fill="auto"/>
            <w:noWrap/>
            <w:vAlign w:val="bottom"/>
            <w:hideMark/>
          </w:tcPr>
          <w:p w14:paraId="79F5E04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14.8776</w:t>
            </w:r>
          </w:p>
        </w:tc>
        <w:tc>
          <w:tcPr>
            <w:tcW w:w="943" w:type="dxa"/>
            <w:tcBorders>
              <w:top w:val="nil"/>
              <w:left w:val="nil"/>
              <w:bottom w:val="nil"/>
              <w:right w:val="nil"/>
            </w:tcBorders>
            <w:shd w:val="clear" w:color="auto" w:fill="auto"/>
            <w:noWrap/>
            <w:vAlign w:val="bottom"/>
            <w:hideMark/>
          </w:tcPr>
          <w:p w14:paraId="68A993A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15.4728</w:t>
            </w:r>
          </w:p>
        </w:tc>
        <w:tc>
          <w:tcPr>
            <w:tcW w:w="943" w:type="dxa"/>
            <w:tcBorders>
              <w:top w:val="nil"/>
              <w:left w:val="nil"/>
              <w:bottom w:val="nil"/>
              <w:right w:val="nil"/>
            </w:tcBorders>
            <w:shd w:val="clear" w:color="auto" w:fill="auto"/>
            <w:noWrap/>
            <w:vAlign w:val="bottom"/>
            <w:hideMark/>
          </w:tcPr>
          <w:p w14:paraId="4C93412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16.0917</w:t>
            </w:r>
          </w:p>
        </w:tc>
        <w:tc>
          <w:tcPr>
            <w:tcW w:w="943" w:type="dxa"/>
            <w:tcBorders>
              <w:top w:val="nil"/>
              <w:left w:val="nil"/>
              <w:bottom w:val="nil"/>
              <w:right w:val="nil"/>
            </w:tcBorders>
            <w:shd w:val="clear" w:color="auto" w:fill="auto"/>
            <w:noWrap/>
            <w:vAlign w:val="bottom"/>
            <w:hideMark/>
          </w:tcPr>
          <w:p w14:paraId="4837E8F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16.7353</w:t>
            </w:r>
          </w:p>
        </w:tc>
        <w:tc>
          <w:tcPr>
            <w:tcW w:w="943" w:type="dxa"/>
            <w:tcBorders>
              <w:top w:val="nil"/>
              <w:left w:val="nil"/>
              <w:bottom w:val="nil"/>
              <w:right w:val="nil"/>
            </w:tcBorders>
            <w:shd w:val="clear" w:color="auto" w:fill="auto"/>
            <w:noWrap/>
            <w:vAlign w:val="bottom"/>
            <w:hideMark/>
          </w:tcPr>
          <w:p w14:paraId="23F1E7A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17.4048</w:t>
            </w:r>
          </w:p>
        </w:tc>
        <w:tc>
          <w:tcPr>
            <w:tcW w:w="943" w:type="dxa"/>
            <w:tcBorders>
              <w:top w:val="nil"/>
              <w:left w:val="nil"/>
              <w:bottom w:val="nil"/>
              <w:right w:val="nil"/>
            </w:tcBorders>
            <w:shd w:val="clear" w:color="auto" w:fill="auto"/>
            <w:noWrap/>
            <w:vAlign w:val="bottom"/>
            <w:hideMark/>
          </w:tcPr>
          <w:p w14:paraId="125014C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17.7529</w:t>
            </w:r>
          </w:p>
        </w:tc>
        <w:tc>
          <w:tcPr>
            <w:tcW w:w="943" w:type="dxa"/>
            <w:tcBorders>
              <w:top w:val="nil"/>
              <w:left w:val="nil"/>
              <w:bottom w:val="nil"/>
              <w:right w:val="nil"/>
            </w:tcBorders>
            <w:shd w:val="clear" w:color="auto" w:fill="auto"/>
            <w:noWrap/>
            <w:vAlign w:val="bottom"/>
            <w:hideMark/>
          </w:tcPr>
          <w:p w14:paraId="2539275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18.1079</w:t>
            </w:r>
          </w:p>
        </w:tc>
        <w:tc>
          <w:tcPr>
            <w:tcW w:w="943" w:type="dxa"/>
            <w:tcBorders>
              <w:top w:val="nil"/>
              <w:left w:val="nil"/>
              <w:bottom w:val="nil"/>
              <w:right w:val="nil"/>
            </w:tcBorders>
            <w:shd w:val="clear" w:color="auto" w:fill="auto"/>
            <w:noWrap/>
            <w:vAlign w:val="bottom"/>
            <w:hideMark/>
          </w:tcPr>
          <w:p w14:paraId="1CA6749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18.4702</w:t>
            </w:r>
          </w:p>
        </w:tc>
        <w:tc>
          <w:tcPr>
            <w:tcW w:w="943" w:type="dxa"/>
            <w:tcBorders>
              <w:top w:val="nil"/>
              <w:left w:val="nil"/>
              <w:bottom w:val="nil"/>
              <w:right w:val="nil"/>
            </w:tcBorders>
            <w:shd w:val="clear" w:color="auto" w:fill="auto"/>
            <w:noWrap/>
            <w:vAlign w:val="bottom"/>
            <w:hideMark/>
          </w:tcPr>
          <w:p w14:paraId="38D4A69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18.8395</w:t>
            </w:r>
          </w:p>
        </w:tc>
        <w:tc>
          <w:tcPr>
            <w:tcW w:w="943" w:type="dxa"/>
            <w:tcBorders>
              <w:top w:val="nil"/>
              <w:left w:val="nil"/>
              <w:bottom w:val="nil"/>
              <w:right w:val="nil"/>
            </w:tcBorders>
            <w:shd w:val="clear" w:color="auto" w:fill="auto"/>
            <w:noWrap/>
            <w:vAlign w:val="bottom"/>
            <w:hideMark/>
          </w:tcPr>
          <w:p w14:paraId="5107DCD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19.2163</w:t>
            </w:r>
          </w:p>
        </w:tc>
        <w:tc>
          <w:tcPr>
            <w:tcW w:w="943" w:type="dxa"/>
            <w:tcBorders>
              <w:top w:val="nil"/>
              <w:left w:val="nil"/>
              <w:bottom w:val="nil"/>
              <w:right w:val="nil"/>
            </w:tcBorders>
            <w:shd w:val="clear" w:color="auto" w:fill="auto"/>
            <w:noWrap/>
            <w:vAlign w:val="bottom"/>
            <w:hideMark/>
          </w:tcPr>
          <w:p w14:paraId="35B0638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19.6006</w:t>
            </w:r>
          </w:p>
        </w:tc>
        <w:tc>
          <w:tcPr>
            <w:tcW w:w="943" w:type="dxa"/>
            <w:tcBorders>
              <w:top w:val="nil"/>
              <w:left w:val="nil"/>
              <w:bottom w:val="nil"/>
              <w:right w:val="nil"/>
            </w:tcBorders>
            <w:shd w:val="clear" w:color="auto" w:fill="auto"/>
            <w:noWrap/>
            <w:vAlign w:val="bottom"/>
            <w:hideMark/>
          </w:tcPr>
          <w:p w14:paraId="4AE7CF3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19.9927</w:t>
            </w:r>
          </w:p>
        </w:tc>
        <w:tc>
          <w:tcPr>
            <w:tcW w:w="943" w:type="dxa"/>
            <w:tcBorders>
              <w:top w:val="nil"/>
              <w:left w:val="nil"/>
              <w:bottom w:val="nil"/>
              <w:right w:val="nil"/>
            </w:tcBorders>
            <w:shd w:val="clear" w:color="auto" w:fill="auto"/>
            <w:noWrap/>
            <w:vAlign w:val="bottom"/>
            <w:hideMark/>
          </w:tcPr>
          <w:p w14:paraId="3A057D9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20.3926</w:t>
            </w:r>
          </w:p>
        </w:tc>
      </w:tr>
      <w:tr w:rsidR="00C854FF" w:rsidRPr="00B831AA" w14:paraId="309A3712" w14:textId="77777777" w:rsidTr="00C854FF">
        <w:trPr>
          <w:trHeight w:val="263"/>
        </w:trPr>
        <w:tc>
          <w:tcPr>
            <w:tcW w:w="762" w:type="dxa"/>
            <w:tcBorders>
              <w:top w:val="nil"/>
              <w:left w:val="nil"/>
              <w:bottom w:val="nil"/>
              <w:right w:val="nil"/>
            </w:tcBorders>
            <w:shd w:val="clear" w:color="auto" w:fill="auto"/>
            <w:noWrap/>
            <w:vAlign w:val="bottom"/>
            <w:hideMark/>
          </w:tcPr>
          <w:p w14:paraId="4763C7A0"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59EE2B40"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80 HOUR</w:t>
            </w:r>
          </w:p>
        </w:tc>
        <w:tc>
          <w:tcPr>
            <w:tcW w:w="943" w:type="dxa"/>
            <w:tcBorders>
              <w:top w:val="nil"/>
              <w:left w:val="nil"/>
              <w:bottom w:val="nil"/>
              <w:right w:val="nil"/>
            </w:tcBorders>
            <w:shd w:val="clear" w:color="auto" w:fill="auto"/>
            <w:noWrap/>
            <w:vAlign w:val="bottom"/>
            <w:hideMark/>
          </w:tcPr>
          <w:p w14:paraId="20FE2632"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13.4114</w:t>
            </w:r>
          </w:p>
        </w:tc>
        <w:tc>
          <w:tcPr>
            <w:tcW w:w="943" w:type="dxa"/>
            <w:tcBorders>
              <w:top w:val="nil"/>
              <w:left w:val="nil"/>
              <w:bottom w:val="nil"/>
              <w:right w:val="nil"/>
            </w:tcBorders>
            <w:shd w:val="clear" w:color="auto" w:fill="auto"/>
            <w:noWrap/>
            <w:vAlign w:val="bottom"/>
            <w:hideMark/>
          </w:tcPr>
          <w:p w14:paraId="510C0DE0"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13.9478</w:t>
            </w:r>
          </w:p>
        </w:tc>
        <w:tc>
          <w:tcPr>
            <w:tcW w:w="943" w:type="dxa"/>
            <w:tcBorders>
              <w:top w:val="nil"/>
              <w:left w:val="nil"/>
              <w:bottom w:val="nil"/>
              <w:right w:val="nil"/>
            </w:tcBorders>
            <w:shd w:val="clear" w:color="auto" w:fill="auto"/>
            <w:noWrap/>
            <w:vAlign w:val="bottom"/>
            <w:hideMark/>
          </w:tcPr>
          <w:p w14:paraId="567D2FA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14.5057</w:t>
            </w:r>
          </w:p>
        </w:tc>
        <w:tc>
          <w:tcPr>
            <w:tcW w:w="943" w:type="dxa"/>
            <w:tcBorders>
              <w:top w:val="nil"/>
              <w:left w:val="nil"/>
              <w:bottom w:val="nil"/>
              <w:right w:val="nil"/>
            </w:tcBorders>
            <w:shd w:val="clear" w:color="auto" w:fill="auto"/>
            <w:noWrap/>
            <w:vAlign w:val="bottom"/>
            <w:hideMark/>
          </w:tcPr>
          <w:p w14:paraId="1B9AEFDE"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15.0860</w:t>
            </w:r>
          </w:p>
        </w:tc>
        <w:tc>
          <w:tcPr>
            <w:tcW w:w="943" w:type="dxa"/>
            <w:tcBorders>
              <w:top w:val="nil"/>
              <w:left w:val="nil"/>
              <w:bottom w:val="nil"/>
              <w:right w:val="nil"/>
            </w:tcBorders>
            <w:shd w:val="clear" w:color="auto" w:fill="auto"/>
            <w:noWrap/>
            <w:vAlign w:val="bottom"/>
            <w:hideMark/>
          </w:tcPr>
          <w:p w14:paraId="21F0E05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15.6894</w:t>
            </w:r>
          </w:p>
        </w:tc>
        <w:tc>
          <w:tcPr>
            <w:tcW w:w="943" w:type="dxa"/>
            <w:tcBorders>
              <w:top w:val="nil"/>
              <w:left w:val="nil"/>
              <w:bottom w:val="nil"/>
              <w:right w:val="nil"/>
            </w:tcBorders>
            <w:shd w:val="clear" w:color="auto" w:fill="auto"/>
            <w:noWrap/>
            <w:vAlign w:val="bottom"/>
            <w:hideMark/>
          </w:tcPr>
          <w:p w14:paraId="30DAD7B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16.3169</w:t>
            </w:r>
          </w:p>
        </w:tc>
        <w:tc>
          <w:tcPr>
            <w:tcW w:w="943" w:type="dxa"/>
            <w:tcBorders>
              <w:top w:val="nil"/>
              <w:left w:val="nil"/>
              <w:bottom w:val="nil"/>
              <w:right w:val="nil"/>
            </w:tcBorders>
            <w:shd w:val="clear" w:color="auto" w:fill="auto"/>
            <w:noWrap/>
            <w:vAlign w:val="bottom"/>
            <w:hideMark/>
          </w:tcPr>
          <w:p w14:paraId="5691B80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16.6433</w:t>
            </w:r>
          </w:p>
        </w:tc>
        <w:tc>
          <w:tcPr>
            <w:tcW w:w="943" w:type="dxa"/>
            <w:tcBorders>
              <w:top w:val="nil"/>
              <w:left w:val="nil"/>
              <w:bottom w:val="nil"/>
              <w:right w:val="nil"/>
            </w:tcBorders>
            <w:shd w:val="clear" w:color="auto" w:fill="auto"/>
            <w:noWrap/>
            <w:vAlign w:val="bottom"/>
            <w:hideMark/>
          </w:tcPr>
          <w:p w14:paraId="2F4EDC9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16.9762</w:t>
            </w:r>
          </w:p>
        </w:tc>
        <w:tc>
          <w:tcPr>
            <w:tcW w:w="943" w:type="dxa"/>
            <w:tcBorders>
              <w:top w:val="nil"/>
              <w:left w:val="nil"/>
              <w:bottom w:val="nil"/>
              <w:right w:val="nil"/>
            </w:tcBorders>
            <w:shd w:val="clear" w:color="auto" w:fill="auto"/>
            <w:noWrap/>
            <w:vAlign w:val="bottom"/>
            <w:hideMark/>
          </w:tcPr>
          <w:p w14:paraId="7F72193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17.3157</w:t>
            </w:r>
          </w:p>
        </w:tc>
        <w:tc>
          <w:tcPr>
            <w:tcW w:w="943" w:type="dxa"/>
            <w:tcBorders>
              <w:top w:val="nil"/>
              <w:left w:val="nil"/>
              <w:bottom w:val="nil"/>
              <w:right w:val="nil"/>
            </w:tcBorders>
            <w:shd w:val="clear" w:color="auto" w:fill="auto"/>
            <w:noWrap/>
            <w:vAlign w:val="bottom"/>
            <w:hideMark/>
          </w:tcPr>
          <w:p w14:paraId="573F782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17.6620</w:t>
            </w:r>
          </w:p>
        </w:tc>
        <w:tc>
          <w:tcPr>
            <w:tcW w:w="943" w:type="dxa"/>
            <w:tcBorders>
              <w:top w:val="nil"/>
              <w:left w:val="nil"/>
              <w:bottom w:val="nil"/>
              <w:right w:val="nil"/>
            </w:tcBorders>
            <w:shd w:val="clear" w:color="auto" w:fill="auto"/>
            <w:noWrap/>
            <w:vAlign w:val="bottom"/>
            <w:hideMark/>
          </w:tcPr>
          <w:p w14:paraId="38F14A2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18.0152</w:t>
            </w:r>
          </w:p>
        </w:tc>
        <w:tc>
          <w:tcPr>
            <w:tcW w:w="943" w:type="dxa"/>
            <w:tcBorders>
              <w:top w:val="nil"/>
              <w:left w:val="nil"/>
              <w:bottom w:val="nil"/>
              <w:right w:val="nil"/>
            </w:tcBorders>
            <w:shd w:val="clear" w:color="auto" w:fill="auto"/>
            <w:noWrap/>
            <w:vAlign w:val="bottom"/>
            <w:hideMark/>
          </w:tcPr>
          <w:p w14:paraId="1BB6C02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18.3756</w:t>
            </w:r>
          </w:p>
        </w:tc>
        <w:tc>
          <w:tcPr>
            <w:tcW w:w="943" w:type="dxa"/>
            <w:tcBorders>
              <w:top w:val="nil"/>
              <w:left w:val="nil"/>
              <w:bottom w:val="nil"/>
              <w:right w:val="nil"/>
            </w:tcBorders>
            <w:shd w:val="clear" w:color="auto" w:fill="auto"/>
            <w:noWrap/>
            <w:vAlign w:val="bottom"/>
            <w:hideMark/>
          </w:tcPr>
          <w:p w14:paraId="4CF5F63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18.7431</w:t>
            </w:r>
          </w:p>
        </w:tc>
        <w:tc>
          <w:tcPr>
            <w:tcW w:w="943" w:type="dxa"/>
            <w:tcBorders>
              <w:top w:val="nil"/>
              <w:left w:val="nil"/>
              <w:bottom w:val="nil"/>
              <w:right w:val="nil"/>
            </w:tcBorders>
            <w:shd w:val="clear" w:color="auto" w:fill="auto"/>
            <w:noWrap/>
            <w:vAlign w:val="bottom"/>
            <w:hideMark/>
          </w:tcPr>
          <w:p w14:paraId="12F3DE0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19.1180</w:t>
            </w:r>
          </w:p>
        </w:tc>
      </w:tr>
      <w:tr w:rsidR="00C854FF" w:rsidRPr="00B831AA" w14:paraId="6455BC9C" w14:textId="77777777" w:rsidTr="00C854FF">
        <w:trPr>
          <w:trHeight w:val="263"/>
        </w:trPr>
        <w:tc>
          <w:tcPr>
            <w:tcW w:w="762" w:type="dxa"/>
            <w:tcBorders>
              <w:top w:val="nil"/>
              <w:left w:val="nil"/>
              <w:bottom w:val="nil"/>
              <w:right w:val="nil"/>
            </w:tcBorders>
            <w:shd w:val="clear" w:color="auto" w:fill="auto"/>
            <w:noWrap/>
            <w:vAlign w:val="bottom"/>
            <w:hideMark/>
          </w:tcPr>
          <w:p w14:paraId="273F76AC"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48B862C0"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BI-WEEKLY</w:t>
            </w:r>
          </w:p>
        </w:tc>
        <w:tc>
          <w:tcPr>
            <w:tcW w:w="943" w:type="dxa"/>
            <w:tcBorders>
              <w:top w:val="nil"/>
              <w:left w:val="nil"/>
              <w:bottom w:val="nil"/>
              <w:right w:val="nil"/>
            </w:tcBorders>
            <w:shd w:val="clear" w:color="auto" w:fill="auto"/>
            <w:noWrap/>
            <w:vAlign w:val="bottom"/>
            <w:hideMark/>
          </w:tcPr>
          <w:p w14:paraId="64B1376A"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1,072.91</w:t>
            </w:r>
          </w:p>
        </w:tc>
        <w:tc>
          <w:tcPr>
            <w:tcW w:w="943" w:type="dxa"/>
            <w:tcBorders>
              <w:top w:val="nil"/>
              <w:left w:val="nil"/>
              <w:bottom w:val="nil"/>
              <w:right w:val="nil"/>
            </w:tcBorders>
            <w:shd w:val="clear" w:color="auto" w:fill="auto"/>
            <w:noWrap/>
            <w:vAlign w:val="bottom"/>
            <w:hideMark/>
          </w:tcPr>
          <w:p w14:paraId="7DA7CB46"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1,115.82</w:t>
            </w:r>
          </w:p>
        </w:tc>
        <w:tc>
          <w:tcPr>
            <w:tcW w:w="943" w:type="dxa"/>
            <w:tcBorders>
              <w:top w:val="nil"/>
              <w:left w:val="nil"/>
              <w:bottom w:val="nil"/>
              <w:right w:val="nil"/>
            </w:tcBorders>
            <w:shd w:val="clear" w:color="auto" w:fill="auto"/>
            <w:noWrap/>
            <w:vAlign w:val="bottom"/>
            <w:hideMark/>
          </w:tcPr>
          <w:p w14:paraId="292E409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1,160.46</w:t>
            </w:r>
          </w:p>
        </w:tc>
        <w:tc>
          <w:tcPr>
            <w:tcW w:w="943" w:type="dxa"/>
            <w:tcBorders>
              <w:top w:val="nil"/>
              <w:left w:val="nil"/>
              <w:bottom w:val="nil"/>
              <w:right w:val="nil"/>
            </w:tcBorders>
            <w:shd w:val="clear" w:color="auto" w:fill="auto"/>
            <w:noWrap/>
            <w:vAlign w:val="bottom"/>
            <w:hideMark/>
          </w:tcPr>
          <w:p w14:paraId="6E713DAB"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1,206.88</w:t>
            </w:r>
          </w:p>
        </w:tc>
        <w:tc>
          <w:tcPr>
            <w:tcW w:w="943" w:type="dxa"/>
            <w:tcBorders>
              <w:top w:val="nil"/>
              <w:left w:val="nil"/>
              <w:bottom w:val="nil"/>
              <w:right w:val="nil"/>
            </w:tcBorders>
            <w:shd w:val="clear" w:color="auto" w:fill="auto"/>
            <w:noWrap/>
            <w:vAlign w:val="bottom"/>
            <w:hideMark/>
          </w:tcPr>
          <w:p w14:paraId="0957AE4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1,255.15</w:t>
            </w:r>
          </w:p>
        </w:tc>
        <w:tc>
          <w:tcPr>
            <w:tcW w:w="943" w:type="dxa"/>
            <w:tcBorders>
              <w:top w:val="nil"/>
              <w:left w:val="nil"/>
              <w:bottom w:val="nil"/>
              <w:right w:val="nil"/>
            </w:tcBorders>
            <w:shd w:val="clear" w:color="auto" w:fill="auto"/>
            <w:noWrap/>
            <w:vAlign w:val="bottom"/>
            <w:hideMark/>
          </w:tcPr>
          <w:p w14:paraId="03C595A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1,305.35</w:t>
            </w:r>
          </w:p>
        </w:tc>
        <w:tc>
          <w:tcPr>
            <w:tcW w:w="943" w:type="dxa"/>
            <w:tcBorders>
              <w:top w:val="nil"/>
              <w:left w:val="nil"/>
              <w:bottom w:val="nil"/>
              <w:right w:val="nil"/>
            </w:tcBorders>
            <w:shd w:val="clear" w:color="auto" w:fill="auto"/>
            <w:noWrap/>
            <w:vAlign w:val="bottom"/>
            <w:hideMark/>
          </w:tcPr>
          <w:p w14:paraId="4E0B534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1,331.46</w:t>
            </w:r>
          </w:p>
        </w:tc>
        <w:tc>
          <w:tcPr>
            <w:tcW w:w="943" w:type="dxa"/>
            <w:tcBorders>
              <w:top w:val="nil"/>
              <w:left w:val="nil"/>
              <w:bottom w:val="nil"/>
              <w:right w:val="nil"/>
            </w:tcBorders>
            <w:shd w:val="clear" w:color="auto" w:fill="auto"/>
            <w:noWrap/>
            <w:vAlign w:val="bottom"/>
            <w:hideMark/>
          </w:tcPr>
          <w:p w14:paraId="2385BCC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1,358.10</w:t>
            </w:r>
          </w:p>
        </w:tc>
        <w:tc>
          <w:tcPr>
            <w:tcW w:w="943" w:type="dxa"/>
            <w:tcBorders>
              <w:top w:val="nil"/>
              <w:left w:val="nil"/>
              <w:bottom w:val="nil"/>
              <w:right w:val="nil"/>
            </w:tcBorders>
            <w:shd w:val="clear" w:color="auto" w:fill="auto"/>
            <w:noWrap/>
            <w:vAlign w:val="bottom"/>
            <w:hideMark/>
          </w:tcPr>
          <w:p w14:paraId="5CA8FCA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1,385.26</w:t>
            </w:r>
          </w:p>
        </w:tc>
        <w:tc>
          <w:tcPr>
            <w:tcW w:w="943" w:type="dxa"/>
            <w:tcBorders>
              <w:top w:val="nil"/>
              <w:left w:val="nil"/>
              <w:bottom w:val="nil"/>
              <w:right w:val="nil"/>
            </w:tcBorders>
            <w:shd w:val="clear" w:color="auto" w:fill="auto"/>
            <w:noWrap/>
            <w:vAlign w:val="bottom"/>
            <w:hideMark/>
          </w:tcPr>
          <w:p w14:paraId="59F1A05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1,412.96</w:t>
            </w:r>
          </w:p>
        </w:tc>
        <w:tc>
          <w:tcPr>
            <w:tcW w:w="943" w:type="dxa"/>
            <w:tcBorders>
              <w:top w:val="nil"/>
              <w:left w:val="nil"/>
              <w:bottom w:val="nil"/>
              <w:right w:val="nil"/>
            </w:tcBorders>
            <w:shd w:val="clear" w:color="auto" w:fill="auto"/>
            <w:noWrap/>
            <w:vAlign w:val="bottom"/>
            <w:hideMark/>
          </w:tcPr>
          <w:p w14:paraId="25A1AF6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1,441.22</w:t>
            </w:r>
          </w:p>
        </w:tc>
        <w:tc>
          <w:tcPr>
            <w:tcW w:w="943" w:type="dxa"/>
            <w:tcBorders>
              <w:top w:val="nil"/>
              <w:left w:val="nil"/>
              <w:bottom w:val="nil"/>
              <w:right w:val="nil"/>
            </w:tcBorders>
            <w:shd w:val="clear" w:color="auto" w:fill="auto"/>
            <w:noWrap/>
            <w:vAlign w:val="bottom"/>
            <w:hideMark/>
          </w:tcPr>
          <w:p w14:paraId="46D2F54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1,470.05</w:t>
            </w:r>
          </w:p>
        </w:tc>
        <w:tc>
          <w:tcPr>
            <w:tcW w:w="943" w:type="dxa"/>
            <w:tcBorders>
              <w:top w:val="nil"/>
              <w:left w:val="nil"/>
              <w:bottom w:val="nil"/>
              <w:right w:val="nil"/>
            </w:tcBorders>
            <w:shd w:val="clear" w:color="auto" w:fill="auto"/>
            <w:noWrap/>
            <w:vAlign w:val="bottom"/>
            <w:hideMark/>
          </w:tcPr>
          <w:p w14:paraId="2618B67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1,499.45</w:t>
            </w:r>
          </w:p>
        </w:tc>
        <w:tc>
          <w:tcPr>
            <w:tcW w:w="943" w:type="dxa"/>
            <w:tcBorders>
              <w:top w:val="nil"/>
              <w:left w:val="nil"/>
              <w:bottom w:val="nil"/>
              <w:right w:val="nil"/>
            </w:tcBorders>
            <w:shd w:val="clear" w:color="auto" w:fill="auto"/>
            <w:noWrap/>
            <w:vAlign w:val="bottom"/>
            <w:hideMark/>
          </w:tcPr>
          <w:p w14:paraId="1D1C5E2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1,529.44</w:t>
            </w:r>
          </w:p>
        </w:tc>
      </w:tr>
      <w:tr w:rsidR="00C854FF" w:rsidRPr="00B831AA" w14:paraId="418639F0" w14:textId="77777777" w:rsidTr="00452E8C">
        <w:trPr>
          <w:trHeight w:val="80"/>
        </w:trPr>
        <w:tc>
          <w:tcPr>
            <w:tcW w:w="762" w:type="dxa"/>
            <w:tcBorders>
              <w:top w:val="nil"/>
              <w:left w:val="nil"/>
              <w:bottom w:val="nil"/>
              <w:right w:val="nil"/>
            </w:tcBorders>
            <w:shd w:val="clear" w:color="auto" w:fill="auto"/>
            <w:noWrap/>
            <w:vAlign w:val="bottom"/>
            <w:hideMark/>
          </w:tcPr>
          <w:p w14:paraId="4831ABD3" w14:textId="77777777" w:rsidR="00C854FF" w:rsidRPr="00B831AA" w:rsidRDefault="00C854FF" w:rsidP="00C854FF">
            <w:pPr>
              <w:autoSpaceDE/>
              <w:autoSpaceDN/>
              <w:adjustRightInd/>
              <w:jc w:val="right"/>
              <w:rPr>
                <w:rFonts w:ascii="Calibri" w:hAnsi="Calibri" w:cs="Calibri"/>
                <w:sz w:val="14"/>
                <w:szCs w:val="22"/>
              </w:rPr>
            </w:pPr>
          </w:p>
        </w:tc>
        <w:tc>
          <w:tcPr>
            <w:tcW w:w="1205" w:type="dxa"/>
            <w:tcBorders>
              <w:top w:val="nil"/>
              <w:left w:val="nil"/>
              <w:bottom w:val="nil"/>
              <w:right w:val="nil"/>
            </w:tcBorders>
            <w:shd w:val="clear" w:color="auto" w:fill="auto"/>
            <w:noWrap/>
            <w:vAlign w:val="bottom"/>
            <w:hideMark/>
          </w:tcPr>
          <w:p w14:paraId="3499A0DC" w14:textId="77777777" w:rsidR="00C854FF" w:rsidRPr="00B831AA" w:rsidRDefault="00C854FF" w:rsidP="00C854FF">
            <w:pPr>
              <w:autoSpaceDE/>
              <w:autoSpaceDN/>
              <w:adjustRightInd/>
              <w:jc w:val="center"/>
              <w:rPr>
                <w:sz w:val="14"/>
                <w:szCs w:val="20"/>
              </w:rPr>
            </w:pPr>
          </w:p>
        </w:tc>
        <w:tc>
          <w:tcPr>
            <w:tcW w:w="943" w:type="dxa"/>
            <w:tcBorders>
              <w:top w:val="nil"/>
              <w:left w:val="nil"/>
              <w:bottom w:val="nil"/>
              <w:right w:val="nil"/>
            </w:tcBorders>
            <w:shd w:val="clear" w:color="auto" w:fill="auto"/>
            <w:noWrap/>
            <w:vAlign w:val="bottom"/>
            <w:hideMark/>
          </w:tcPr>
          <w:p w14:paraId="04BCDE49" w14:textId="77777777" w:rsidR="00C854FF" w:rsidRPr="00B831AA" w:rsidRDefault="00C854FF" w:rsidP="00C854FF">
            <w:pPr>
              <w:autoSpaceDE/>
              <w:autoSpaceDN/>
              <w:adjustRightInd/>
              <w:jc w:val="right"/>
              <w:rPr>
                <w:sz w:val="14"/>
                <w:szCs w:val="20"/>
              </w:rPr>
            </w:pPr>
          </w:p>
        </w:tc>
        <w:tc>
          <w:tcPr>
            <w:tcW w:w="943" w:type="dxa"/>
            <w:tcBorders>
              <w:top w:val="nil"/>
              <w:left w:val="nil"/>
              <w:bottom w:val="nil"/>
              <w:right w:val="nil"/>
            </w:tcBorders>
            <w:shd w:val="clear" w:color="auto" w:fill="auto"/>
            <w:noWrap/>
            <w:vAlign w:val="bottom"/>
            <w:hideMark/>
          </w:tcPr>
          <w:p w14:paraId="5CA83923"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CA4CA68"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8F5D7B1"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A6067F6"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F8106DB"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3F0EC22"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6C9F8F65"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04CF4A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63517D5B"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8430717"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E73E0EF"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E891A06"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CB832EA" w14:textId="77777777" w:rsidR="00C854FF" w:rsidRPr="00B831AA" w:rsidRDefault="00C854FF" w:rsidP="00C854FF">
            <w:pPr>
              <w:autoSpaceDE/>
              <w:autoSpaceDN/>
              <w:adjustRightInd/>
              <w:rPr>
                <w:sz w:val="14"/>
                <w:szCs w:val="20"/>
              </w:rPr>
            </w:pPr>
          </w:p>
        </w:tc>
      </w:tr>
      <w:tr w:rsidR="00C854FF" w:rsidRPr="00B831AA" w14:paraId="3448D35B" w14:textId="77777777" w:rsidTr="00C854FF">
        <w:trPr>
          <w:trHeight w:val="263"/>
        </w:trPr>
        <w:tc>
          <w:tcPr>
            <w:tcW w:w="762" w:type="dxa"/>
            <w:tcBorders>
              <w:top w:val="nil"/>
              <w:left w:val="nil"/>
              <w:bottom w:val="nil"/>
              <w:right w:val="nil"/>
            </w:tcBorders>
            <w:shd w:val="clear" w:color="auto" w:fill="auto"/>
            <w:noWrap/>
            <w:vAlign w:val="bottom"/>
            <w:hideMark/>
          </w:tcPr>
          <w:p w14:paraId="55697AA3"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6</w:t>
            </w:r>
          </w:p>
        </w:tc>
        <w:tc>
          <w:tcPr>
            <w:tcW w:w="1205" w:type="dxa"/>
            <w:tcBorders>
              <w:top w:val="nil"/>
              <w:left w:val="nil"/>
              <w:bottom w:val="nil"/>
              <w:right w:val="nil"/>
            </w:tcBorders>
            <w:shd w:val="clear" w:color="auto" w:fill="auto"/>
            <w:vAlign w:val="center"/>
            <w:hideMark/>
          </w:tcPr>
          <w:p w14:paraId="4A929FDF" w14:textId="77777777" w:rsidR="00C854FF" w:rsidRPr="00B831AA" w:rsidRDefault="00C854FF" w:rsidP="00C854FF">
            <w:pPr>
              <w:autoSpaceDE/>
              <w:autoSpaceDN/>
              <w:adjustRightInd/>
              <w:jc w:val="right"/>
              <w:rPr>
                <w:rFonts w:ascii="Calibri" w:hAnsi="Calibri" w:cs="Calibri"/>
                <w:b/>
                <w:bCs/>
                <w:color w:val="000000"/>
                <w:sz w:val="18"/>
                <w:szCs w:val="20"/>
              </w:rPr>
            </w:pPr>
            <w:r w:rsidRPr="00B831AA">
              <w:rPr>
                <w:rFonts w:ascii="Calibri" w:hAnsi="Calibri" w:cs="Calibri"/>
                <w:b/>
                <w:bCs/>
                <w:color w:val="000000"/>
                <w:sz w:val="18"/>
                <w:szCs w:val="20"/>
              </w:rPr>
              <w:t>ANNUALIZED</w:t>
            </w:r>
          </w:p>
        </w:tc>
        <w:tc>
          <w:tcPr>
            <w:tcW w:w="943" w:type="dxa"/>
            <w:tcBorders>
              <w:top w:val="nil"/>
              <w:left w:val="nil"/>
              <w:bottom w:val="nil"/>
              <w:right w:val="nil"/>
            </w:tcBorders>
            <w:shd w:val="clear" w:color="auto" w:fill="auto"/>
            <w:noWrap/>
            <w:vAlign w:val="bottom"/>
            <w:hideMark/>
          </w:tcPr>
          <w:p w14:paraId="760C13FC"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4867B2EB"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4D47AB53"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518473B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33,614.19</w:t>
            </w:r>
          </w:p>
        </w:tc>
        <w:tc>
          <w:tcPr>
            <w:tcW w:w="943" w:type="dxa"/>
            <w:tcBorders>
              <w:top w:val="nil"/>
              <w:left w:val="nil"/>
              <w:bottom w:val="nil"/>
              <w:right w:val="nil"/>
            </w:tcBorders>
            <w:shd w:val="clear" w:color="auto" w:fill="auto"/>
            <w:noWrap/>
            <w:vAlign w:val="bottom"/>
            <w:hideMark/>
          </w:tcPr>
          <w:p w14:paraId="6157B77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34,958.60</w:t>
            </w:r>
          </w:p>
        </w:tc>
        <w:tc>
          <w:tcPr>
            <w:tcW w:w="943" w:type="dxa"/>
            <w:tcBorders>
              <w:top w:val="nil"/>
              <w:left w:val="nil"/>
              <w:bottom w:val="nil"/>
              <w:right w:val="nil"/>
            </w:tcBorders>
            <w:shd w:val="clear" w:color="auto" w:fill="auto"/>
            <w:noWrap/>
            <w:vAlign w:val="bottom"/>
            <w:hideMark/>
          </w:tcPr>
          <w:p w14:paraId="7D25A8A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36,356.78</w:t>
            </w:r>
          </w:p>
        </w:tc>
        <w:tc>
          <w:tcPr>
            <w:tcW w:w="943" w:type="dxa"/>
            <w:tcBorders>
              <w:top w:val="nil"/>
              <w:left w:val="nil"/>
              <w:bottom w:val="nil"/>
              <w:right w:val="nil"/>
            </w:tcBorders>
            <w:shd w:val="clear" w:color="auto" w:fill="auto"/>
            <w:noWrap/>
            <w:vAlign w:val="bottom"/>
            <w:hideMark/>
          </w:tcPr>
          <w:p w14:paraId="28C4858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37,083.92</w:t>
            </w:r>
          </w:p>
        </w:tc>
        <w:tc>
          <w:tcPr>
            <w:tcW w:w="943" w:type="dxa"/>
            <w:tcBorders>
              <w:top w:val="nil"/>
              <w:left w:val="nil"/>
              <w:bottom w:val="nil"/>
              <w:right w:val="nil"/>
            </w:tcBorders>
            <w:shd w:val="clear" w:color="auto" w:fill="auto"/>
            <w:noWrap/>
            <w:vAlign w:val="bottom"/>
            <w:hideMark/>
          </w:tcPr>
          <w:p w14:paraId="164485E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37,825.69</w:t>
            </w:r>
          </w:p>
        </w:tc>
        <w:tc>
          <w:tcPr>
            <w:tcW w:w="943" w:type="dxa"/>
            <w:tcBorders>
              <w:top w:val="nil"/>
              <w:left w:val="nil"/>
              <w:bottom w:val="nil"/>
              <w:right w:val="nil"/>
            </w:tcBorders>
            <w:shd w:val="clear" w:color="auto" w:fill="auto"/>
            <w:noWrap/>
            <w:vAlign w:val="bottom"/>
            <w:hideMark/>
          </w:tcPr>
          <w:p w14:paraId="5DD1EFA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38,582.06</w:t>
            </w:r>
          </w:p>
        </w:tc>
        <w:tc>
          <w:tcPr>
            <w:tcW w:w="943" w:type="dxa"/>
            <w:tcBorders>
              <w:top w:val="nil"/>
              <w:left w:val="nil"/>
              <w:bottom w:val="nil"/>
              <w:right w:val="nil"/>
            </w:tcBorders>
            <w:shd w:val="clear" w:color="auto" w:fill="auto"/>
            <w:noWrap/>
            <w:vAlign w:val="bottom"/>
            <w:hideMark/>
          </w:tcPr>
          <w:p w14:paraId="59E3690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39,353.84</w:t>
            </w:r>
          </w:p>
        </w:tc>
        <w:tc>
          <w:tcPr>
            <w:tcW w:w="943" w:type="dxa"/>
            <w:tcBorders>
              <w:top w:val="nil"/>
              <w:left w:val="nil"/>
              <w:bottom w:val="nil"/>
              <w:right w:val="nil"/>
            </w:tcBorders>
            <w:shd w:val="clear" w:color="auto" w:fill="auto"/>
            <w:noWrap/>
            <w:vAlign w:val="bottom"/>
            <w:hideMark/>
          </w:tcPr>
          <w:p w14:paraId="0441147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40,141.02</w:t>
            </w:r>
          </w:p>
        </w:tc>
        <w:tc>
          <w:tcPr>
            <w:tcW w:w="943" w:type="dxa"/>
            <w:tcBorders>
              <w:top w:val="nil"/>
              <w:left w:val="nil"/>
              <w:bottom w:val="nil"/>
              <w:right w:val="nil"/>
            </w:tcBorders>
            <w:shd w:val="clear" w:color="auto" w:fill="auto"/>
            <w:noWrap/>
            <w:vAlign w:val="bottom"/>
            <w:hideMark/>
          </w:tcPr>
          <w:p w14:paraId="4FBA50A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40,943.85</w:t>
            </w:r>
          </w:p>
        </w:tc>
        <w:tc>
          <w:tcPr>
            <w:tcW w:w="943" w:type="dxa"/>
            <w:tcBorders>
              <w:top w:val="nil"/>
              <w:left w:val="nil"/>
              <w:bottom w:val="nil"/>
              <w:right w:val="nil"/>
            </w:tcBorders>
            <w:shd w:val="clear" w:color="auto" w:fill="auto"/>
            <w:noWrap/>
            <w:vAlign w:val="bottom"/>
            <w:hideMark/>
          </w:tcPr>
          <w:p w14:paraId="39B3E39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41,762.61</w:t>
            </w:r>
          </w:p>
        </w:tc>
        <w:tc>
          <w:tcPr>
            <w:tcW w:w="943" w:type="dxa"/>
            <w:tcBorders>
              <w:top w:val="nil"/>
              <w:left w:val="nil"/>
              <w:bottom w:val="nil"/>
              <w:right w:val="nil"/>
            </w:tcBorders>
            <w:shd w:val="clear" w:color="auto" w:fill="auto"/>
            <w:noWrap/>
            <w:vAlign w:val="bottom"/>
            <w:hideMark/>
          </w:tcPr>
          <w:p w14:paraId="452EED0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42,597.81</w:t>
            </w:r>
          </w:p>
        </w:tc>
      </w:tr>
      <w:tr w:rsidR="00C854FF" w:rsidRPr="00B831AA" w14:paraId="2326F0CE" w14:textId="77777777" w:rsidTr="00C854FF">
        <w:trPr>
          <w:trHeight w:val="263"/>
        </w:trPr>
        <w:tc>
          <w:tcPr>
            <w:tcW w:w="762" w:type="dxa"/>
            <w:tcBorders>
              <w:top w:val="nil"/>
              <w:left w:val="nil"/>
              <w:bottom w:val="nil"/>
              <w:right w:val="nil"/>
            </w:tcBorders>
            <w:shd w:val="clear" w:color="auto" w:fill="auto"/>
            <w:noWrap/>
            <w:vAlign w:val="bottom"/>
            <w:hideMark/>
          </w:tcPr>
          <w:p w14:paraId="68E11669"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vAlign w:val="center"/>
            <w:hideMark/>
          </w:tcPr>
          <w:p w14:paraId="1E259782" w14:textId="77777777" w:rsidR="00C854FF" w:rsidRPr="00B831AA" w:rsidRDefault="00C854FF" w:rsidP="00C854FF">
            <w:pPr>
              <w:autoSpaceDE/>
              <w:autoSpaceDN/>
              <w:adjustRightInd/>
              <w:jc w:val="right"/>
              <w:rPr>
                <w:rFonts w:ascii="Calibri" w:hAnsi="Calibri" w:cs="Calibri"/>
                <w:color w:val="000000"/>
                <w:sz w:val="18"/>
                <w:szCs w:val="20"/>
              </w:rPr>
            </w:pPr>
            <w:r w:rsidRPr="00B831AA">
              <w:rPr>
                <w:rFonts w:ascii="Calibri" w:hAnsi="Calibri" w:cs="Calibri"/>
                <w:color w:val="000000"/>
                <w:sz w:val="18"/>
                <w:szCs w:val="20"/>
              </w:rPr>
              <w:t>PAYROLL YEAR</w:t>
            </w:r>
          </w:p>
        </w:tc>
        <w:tc>
          <w:tcPr>
            <w:tcW w:w="943" w:type="dxa"/>
            <w:tcBorders>
              <w:top w:val="nil"/>
              <w:left w:val="nil"/>
              <w:bottom w:val="nil"/>
              <w:right w:val="nil"/>
            </w:tcBorders>
            <w:shd w:val="clear" w:color="auto" w:fill="auto"/>
            <w:noWrap/>
            <w:vAlign w:val="bottom"/>
            <w:hideMark/>
          </w:tcPr>
          <w:p w14:paraId="23321624"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29,768.18</w:t>
            </w:r>
          </w:p>
        </w:tc>
        <w:tc>
          <w:tcPr>
            <w:tcW w:w="943" w:type="dxa"/>
            <w:tcBorders>
              <w:top w:val="nil"/>
              <w:left w:val="nil"/>
              <w:bottom w:val="nil"/>
              <w:right w:val="nil"/>
            </w:tcBorders>
            <w:shd w:val="clear" w:color="auto" w:fill="auto"/>
            <w:noWrap/>
            <w:vAlign w:val="bottom"/>
            <w:hideMark/>
          </w:tcPr>
          <w:p w14:paraId="53883A9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30,958.72</w:t>
            </w:r>
          </w:p>
        </w:tc>
        <w:tc>
          <w:tcPr>
            <w:tcW w:w="943" w:type="dxa"/>
            <w:tcBorders>
              <w:top w:val="nil"/>
              <w:left w:val="nil"/>
              <w:bottom w:val="nil"/>
              <w:right w:val="nil"/>
            </w:tcBorders>
            <w:shd w:val="clear" w:color="auto" w:fill="auto"/>
            <w:noWrap/>
            <w:vAlign w:val="bottom"/>
            <w:hideMark/>
          </w:tcPr>
          <w:p w14:paraId="2C3CB90E"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32,197.10</w:t>
            </w:r>
          </w:p>
        </w:tc>
        <w:tc>
          <w:tcPr>
            <w:tcW w:w="943" w:type="dxa"/>
            <w:tcBorders>
              <w:top w:val="nil"/>
              <w:left w:val="nil"/>
              <w:bottom w:val="nil"/>
              <w:right w:val="nil"/>
            </w:tcBorders>
            <w:shd w:val="clear" w:color="auto" w:fill="auto"/>
            <w:noWrap/>
            <w:vAlign w:val="bottom"/>
            <w:hideMark/>
          </w:tcPr>
          <w:p w14:paraId="30940DC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33,485.40</w:t>
            </w:r>
          </w:p>
        </w:tc>
        <w:tc>
          <w:tcPr>
            <w:tcW w:w="943" w:type="dxa"/>
            <w:tcBorders>
              <w:top w:val="nil"/>
              <w:left w:val="nil"/>
              <w:bottom w:val="nil"/>
              <w:right w:val="nil"/>
            </w:tcBorders>
            <w:shd w:val="clear" w:color="auto" w:fill="auto"/>
            <w:noWrap/>
            <w:vAlign w:val="bottom"/>
            <w:hideMark/>
          </w:tcPr>
          <w:p w14:paraId="3AE14DE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34,824.66</w:t>
            </w:r>
          </w:p>
        </w:tc>
        <w:tc>
          <w:tcPr>
            <w:tcW w:w="943" w:type="dxa"/>
            <w:tcBorders>
              <w:top w:val="nil"/>
              <w:left w:val="nil"/>
              <w:bottom w:val="nil"/>
              <w:right w:val="nil"/>
            </w:tcBorders>
            <w:shd w:val="clear" w:color="auto" w:fill="auto"/>
            <w:noWrap/>
            <w:vAlign w:val="bottom"/>
            <w:hideMark/>
          </w:tcPr>
          <w:p w14:paraId="7076831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36,217.48</w:t>
            </w:r>
          </w:p>
        </w:tc>
        <w:tc>
          <w:tcPr>
            <w:tcW w:w="943" w:type="dxa"/>
            <w:tcBorders>
              <w:top w:val="nil"/>
              <w:left w:val="nil"/>
              <w:bottom w:val="nil"/>
              <w:right w:val="nil"/>
            </w:tcBorders>
            <w:shd w:val="clear" w:color="auto" w:fill="auto"/>
            <w:noWrap/>
            <w:vAlign w:val="bottom"/>
            <w:hideMark/>
          </w:tcPr>
          <w:p w14:paraId="0D90D47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36,941.84</w:t>
            </w:r>
          </w:p>
        </w:tc>
        <w:tc>
          <w:tcPr>
            <w:tcW w:w="943" w:type="dxa"/>
            <w:tcBorders>
              <w:top w:val="nil"/>
              <w:left w:val="nil"/>
              <w:bottom w:val="nil"/>
              <w:right w:val="nil"/>
            </w:tcBorders>
            <w:shd w:val="clear" w:color="auto" w:fill="auto"/>
            <w:noWrap/>
            <w:vAlign w:val="bottom"/>
            <w:hideMark/>
          </w:tcPr>
          <w:p w14:paraId="0833A67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37,680.76</w:t>
            </w:r>
          </w:p>
        </w:tc>
        <w:tc>
          <w:tcPr>
            <w:tcW w:w="943" w:type="dxa"/>
            <w:tcBorders>
              <w:top w:val="nil"/>
              <w:left w:val="nil"/>
              <w:bottom w:val="nil"/>
              <w:right w:val="nil"/>
            </w:tcBorders>
            <w:shd w:val="clear" w:color="auto" w:fill="auto"/>
            <w:noWrap/>
            <w:vAlign w:val="bottom"/>
            <w:hideMark/>
          </w:tcPr>
          <w:p w14:paraId="4086A0F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38,434.24</w:t>
            </w:r>
          </w:p>
        </w:tc>
        <w:tc>
          <w:tcPr>
            <w:tcW w:w="943" w:type="dxa"/>
            <w:tcBorders>
              <w:top w:val="nil"/>
              <w:left w:val="nil"/>
              <w:bottom w:val="nil"/>
              <w:right w:val="nil"/>
            </w:tcBorders>
            <w:shd w:val="clear" w:color="auto" w:fill="auto"/>
            <w:noWrap/>
            <w:vAlign w:val="bottom"/>
            <w:hideMark/>
          </w:tcPr>
          <w:p w14:paraId="07D8F26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39,203.06</w:t>
            </w:r>
          </w:p>
        </w:tc>
        <w:tc>
          <w:tcPr>
            <w:tcW w:w="943" w:type="dxa"/>
            <w:tcBorders>
              <w:top w:val="nil"/>
              <w:left w:val="nil"/>
              <w:bottom w:val="nil"/>
              <w:right w:val="nil"/>
            </w:tcBorders>
            <w:shd w:val="clear" w:color="auto" w:fill="auto"/>
            <w:noWrap/>
            <w:vAlign w:val="bottom"/>
            <w:hideMark/>
          </w:tcPr>
          <w:p w14:paraId="28D728E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39,987.22</w:t>
            </w:r>
          </w:p>
        </w:tc>
        <w:tc>
          <w:tcPr>
            <w:tcW w:w="943" w:type="dxa"/>
            <w:tcBorders>
              <w:top w:val="nil"/>
              <w:left w:val="nil"/>
              <w:bottom w:val="nil"/>
              <w:right w:val="nil"/>
            </w:tcBorders>
            <w:shd w:val="clear" w:color="auto" w:fill="auto"/>
            <w:noWrap/>
            <w:vAlign w:val="bottom"/>
            <w:hideMark/>
          </w:tcPr>
          <w:p w14:paraId="6148686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40,786.98</w:t>
            </w:r>
          </w:p>
        </w:tc>
        <w:tc>
          <w:tcPr>
            <w:tcW w:w="943" w:type="dxa"/>
            <w:tcBorders>
              <w:top w:val="nil"/>
              <w:left w:val="nil"/>
              <w:bottom w:val="nil"/>
              <w:right w:val="nil"/>
            </w:tcBorders>
            <w:shd w:val="clear" w:color="auto" w:fill="auto"/>
            <w:noWrap/>
            <w:vAlign w:val="bottom"/>
            <w:hideMark/>
          </w:tcPr>
          <w:p w14:paraId="31DA0C6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41,602.60</w:t>
            </w:r>
          </w:p>
        </w:tc>
        <w:tc>
          <w:tcPr>
            <w:tcW w:w="943" w:type="dxa"/>
            <w:tcBorders>
              <w:top w:val="nil"/>
              <w:left w:val="nil"/>
              <w:bottom w:val="nil"/>
              <w:right w:val="nil"/>
            </w:tcBorders>
            <w:shd w:val="clear" w:color="auto" w:fill="auto"/>
            <w:noWrap/>
            <w:vAlign w:val="bottom"/>
            <w:hideMark/>
          </w:tcPr>
          <w:p w14:paraId="151A0B0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42,434.60</w:t>
            </w:r>
          </w:p>
        </w:tc>
      </w:tr>
      <w:tr w:rsidR="00C854FF" w:rsidRPr="00B831AA" w14:paraId="3A4E168F" w14:textId="77777777" w:rsidTr="00C854FF">
        <w:trPr>
          <w:trHeight w:val="263"/>
        </w:trPr>
        <w:tc>
          <w:tcPr>
            <w:tcW w:w="762" w:type="dxa"/>
            <w:tcBorders>
              <w:top w:val="nil"/>
              <w:left w:val="nil"/>
              <w:bottom w:val="nil"/>
              <w:right w:val="nil"/>
            </w:tcBorders>
            <w:shd w:val="clear" w:color="auto" w:fill="auto"/>
            <w:noWrap/>
            <w:vAlign w:val="bottom"/>
            <w:hideMark/>
          </w:tcPr>
          <w:p w14:paraId="27F0C4B6"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5AB74498"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70 HOUR</w:t>
            </w:r>
          </w:p>
        </w:tc>
        <w:tc>
          <w:tcPr>
            <w:tcW w:w="943" w:type="dxa"/>
            <w:tcBorders>
              <w:top w:val="nil"/>
              <w:left w:val="nil"/>
              <w:bottom w:val="nil"/>
              <w:right w:val="nil"/>
            </w:tcBorders>
            <w:shd w:val="clear" w:color="auto" w:fill="auto"/>
            <w:noWrap/>
            <w:vAlign w:val="bottom"/>
            <w:hideMark/>
          </w:tcPr>
          <w:p w14:paraId="43CF6A30"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16.3561</w:t>
            </w:r>
          </w:p>
        </w:tc>
        <w:tc>
          <w:tcPr>
            <w:tcW w:w="943" w:type="dxa"/>
            <w:tcBorders>
              <w:top w:val="nil"/>
              <w:left w:val="nil"/>
              <w:bottom w:val="nil"/>
              <w:right w:val="nil"/>
            </w:tcBorders>
            <w:shd w:val="clear" w:color="auto" w:fill="auto"/>
            <w:noWrap/>
            <w:vAlign w:val="bottom"/>
            <w:hideMark/>
          </w:tcPr>
          <w:p w14:paraId="07298DA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17.0103</w:t>
            </w:r>
          </w:p>
        </w:tc>
        <w:tc>
          <w:tcPr>
            <w:tcW w:w="943" w:type="dxa"/>
            <w:tcBorders>
              <w:top w:val="nil"/>
              <w:left w:val="nil"/>
              <w:bottom w:val="nil"/>
              <w:right w:val="nil"/>
            </w:tcBorders>
            <w:shd w:val="clear" w:color="auto" w:fill="auto"/>
            <w:noWrap/>
            <w:vAlign w:val="bottom"/>
            <w:hideMark/>
          </w:tcPr>
          <w:p w14:paraId="602C0DD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17.6907</w:t>
            </w:r>
          </w:p>
        </w:tc>
        <w:tc>
          <w:tcPr>
            <w:tcW w:w="943" w:type="dxa"/>
            <w:tcBorders>
              <w:top w:val="nil"/>
              <w:left w:val="nil"/>
              <w:bottom w:val="nil"/>
              <w:right w:val="nil"/>
            </w:tcBorders>
            <w:shd w:val="clear" w:color="auto" w:fill="auto"/>
            <w:noWrap/>
            <w:vAlign w:val="bottom"/>
            <w:hideMark/>
          </w:tcPr>
          <w:p w14:paraId="151AF61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18.3985</w:t>
            </w:r>
          </w:p>
        </w:tc>
        <w:tc>
          <w:tcPr>
            <w:tcW w:w="943" w:type="dxa"/>
            <w:tcBorders>
              <w:top w:val="nil"/>
              <w:left w:val="nil"/>
              <w:bottom w:val="nil"/>
              <w:right w:val="nil"/>
            </w:tcBorders>
            <w:shd w:val="clear" w:color="auto" w:fill="auto"/>
            <w:noWrap/>
            <w:vAlign w:val="bottom"/>
            <w:hideMark/>
          </w:tcPr>
          <w:p w14:paraId="465F070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19.1343</w:t>
            </w:r>
          </w:p>
        </w:tc>
        <w:tc>
          <w:tcPr>
            <w:tcW w:w="943" w:type="dxa"/>
            <w:tcBorders>
              <w:top w:val="nil"/>
              <w:left w:val="nil"/>
              <w:bottom w:val="nil"/>
              <w:right w:val="nil"/>
            </w:tcBorders>
            <w:shd w:val="clear" w:color="auto" w:fill="auto"/>
            <w:noWrap/>
            <w:vAlign w:val="bottom"/>
            <w:hideMark/>
          </w:tcPr>
          <w:p w14:paraId="469C6B8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19.8998</w:t>
            </w:r>
          </w:p>
        </w:tc>
        <w:tc>
          <w:tcPr>
            <w:tcW w:w="943" w:type="dxa"/>
            <w:tcBorders>
              <w:top w:val="nil"/>
              <w:left w:val="nil"/>
              <w:bottom w:val="nil"/>
              <w:right w:val="nil"/>
            </w:tcBorders>
            <w:shd w:val="clear" w:color="auto" w:fill="auto"/>
            <w:noWrap/>
            <w:vAlign w:val="bottom"/>
            <w:hideMark/>
          </w:tcPr>
          <w:p w14:paraId="79D5324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20.2977</w:t>
            </w:r>
          </w:p>
        </w:tc>
        <w:tc>
          <w:tcPr>
            <w:tcW w:w="943" w:type="dxa"/>
            <w:tcBorders>
              <w:top w:val="nil"/>
              <w:left w:val="nil"/>
              <w:bottom w:val="nil"/>
              <w:right w:val="nil"/>
            </w:tcBorders>
            <w:shd w:val="clear" w:color="auto" w:fill="auto"/>
            <w:noWrap/>
            <w:vAlign w:val="bottom"/>
            <w:hideMark/>
          </w:tcPr>
          <w:p w14:paraId="02F644F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20.7037</w:t>
            </w:r>
          </w:p>
        </w:tc>
        <w:tc>
          <w:tcPr>
            <w:tcW w:w="943" w:type="dxa"/>
            <w:tcBorders>
              <w:top w:val="nil"/>
              <w:left w:val="nil"/>
              <w:bottom w:val="nil"/>
              <w:right w:val="nil"/>
            </w:tcBorders>
            <w:shd w:val="clear" w:color="auto" w:fill="auto"/>
            <w:noWrap/>
            <w:vAlign w:val="bottom"/>
            <w:hideMark/>
          </w:tcPr>
          <w:p w14:paraId="3CC00DF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21.1178</w:t>
            </w:r>
          </w:p>
        </w:tc>
        <w:tc>
          <w:tcPr>
            <w:tcW w:w="943" w:type="dxa"/>
            <w:tcBorders>
              <w:top w:val="nil"/>
              <w:left w:val="nil"/>
              <w:bottom w:val="nil"/>
              <w:right w:val="nil"/>
            </w:tcBorders>
            <w:shd w:val="clear" w:color="auto" w:fill="auto"/>
            <w:noWrap/>
            <w:vAlign w:val="bottom"/>
            <w:hideMark/>
          </w:tcPr>
          <w:p w14:paraId="2EE5C2D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21.5401</w:t>
            </w:r>
          </w:p>
        </w:tc>
        <w:tc>
          <w:tcPr>
            <w:tcW w:w="943" w:type="dxa"/>
            <w:tcBorders>
              <w:top w:val="nil"/>
              <w:left w:val="nil"/>
              <w:bottom w:val="nil"/>
              <w:right w:val="nil"/>
            </w:tcBorders>
            <w:shd w:val="clear" w:color="auto" w:fill="auto"/>
            <w:noWrap/>
            <w:vAlign w:val="bottom"/>
            <w:hideMark/>
          </w:tcPr>
          <w:p w14:paraId="3F6F618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21.9709</w:t>
            </w:r>
          </w:p>
        </w:tc>
        <w:tc>
          <w:tcPr>
            <w:tcW w:w="943" w:type="dxa"/>
            <w:tcBorders>
              <w:top w:val="nil"/>
              <w:left w:val="nil"/>
              <w:bottom w:val="nil"/>
              <w:right w:val="nil"/>
            </w:tcBorders>
            <w:shd w:val="clear" w:color="auto" w:fill="auto"/>
            <w:noWrap/>
            <w:vAlign w:val="bottom"/>
            <w:hideMark/>
          </w:tcPr>
          <w:p w14:paraId="2EFC77B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22.4104</w:t>
            </w:r>
          </w:p>
        </w:tc>
        <w:tc>
          <w:tcPr>
            <w:tcW w:w="943" w:type="dxa"/>
            <w:tcBorders>
              <w:top w:val="nil"/>
              <w:left w:val="nil"/>
              <w:bottom w:val="nil"/>
              <w:right w:val="nil"/>
            </w:tcBorders>
            <w:shd w:val="clear" w:color="auto" w:fill="auto"/>
            <w:noWrap/>
            <w:vAlign w:val="bottom"/>
            <w:hideMark/>
          </w:tcPr>
          <w:p w14:paraId="2688955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22.8585</w:t>
            </w:r>
          </w:p>
        </w:tc>
        <w:tc>
          <w:tcPr>
            <w:tcW w:w="943" w:type="dxa"/>
            <w:tcBorders>
              <w:top w:val="nil"/>
              <w:left w:val="nil"/>
              <w:bottom w:val="nil"/>
              <w:right w:val="nil"/>
            </w:tcBorders>
            <w:shd w:val="clear" w:color="auto" w:fill="auto"/>
            <w:noWrap/>
            <w:vAlign w:val="bottom"/>
            <w:hideMark/>
          </w:tcPr>
          <w:p w14:paraId="60D72FB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23.3158</w:t>
            </w:r>
          </w:p>
        </w:tc>
      </w:tr>
      <w:tr w:rsidR="00C854FF" w:rsidRPr="00B831AA" w14:paraId="6E673B9B" w14:textId="77777777" w:rsidTr="00C854FF">
        <w:trPr>
          <w:trHeight w:val="263"/>
        </w:trPr>
        <w:tc>
          <w:tcPr>
            <w:tcW w:w="762" w:type="dxa"/>
            <w:tcBorders>
              <w:top w:val="nil"/>
              <w:left w:val="nil"/>
              <w:bottom w:val="nil"/>
              <w:right w:val="nil"/>
            </w:tcBorders>
            <w:shd w:val="clear" w:color="auto" w:fill="auto"/>
            <w:noWrap/>
            <w:vAlign w:val="bottom"/>
            <w:hideMark/>
          </w:tcPr>
          <w:p w14:paraId="60C443B0"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6465ABAD"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75 HOUR</w:t>
            </w:r>
          </w:p>
        </w:tc>
        <w:tc>
          <w:tcPr>
            <w:tcW w:w="943" w:type="dxa"/>
            <w:tcBorders>
              <w:top w:val="nil"/>
              <w:left w:val="nil"/>
              <w:bottom w:val="nil"/>
              <w:right w:val="nil"/>
            </w:tcBorders>
            <w:shd w:val="clear" w:color="auto" w:fill="auto"/>
            <w:noWrap/>
            <w:vAlign w:val="bottom"/>
            <w:hideMark/>
          </w:tcPr>
          <w:p w14:paraId="2B77E58A"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15.2657</w:t>
            </w:r>
          </w:p>
        </w:tc>
        <w:tc>
          <w:tcPr>
            <w:tcW w:w="943" w:type="dxa"/>
            <w:tcBorders>
              <w:top w:val="nil"/>
              <w:left w:val="nil"/>
              <w:bottom w:val="nil"/>
              <w:right w:val="nil"/>
            </w:tcBorders>
            <w:shd w:val="clear" w:color="auto" w:fill="auto"/>
            <w:noWrap/>
            <w:vAlign w:val="bottom"/>
            <w:hideMark/>
          </w:tcPr>
          <w:p w14:paraId="31ADA2D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15.8763</w:t>
            </w:r>
          </w:p>
        </w:tc>
        <w:tc>
          <w:tcPr>
            <w:tcW w:w="943" w:type="dxa"/>
            <w:tcBorders>
              <w:top w:val="nil"/>
              <w:left w:val="nil"/>
              <w:bottom w:val="nil"/>
              <w:right w:val="nil"/>
            </w:tcBorders>
            <w:shd w:val="clear" w:color="auto" w:fill="auto"/>
            <w:noWrap/>
            <w:vAlign w:val="bottom"/>
            <w:hideMark/>
          </w:tcPr>
          <w:p w14:paraId="6D4E0047"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16.5113</w:t>
            </w:r>
          </w:p>
        </w:tc>
        <w:tc>
          <w:tcPr>
            <w:tcW w:w="943" w:type="dxa"/>
            <w:tcBorders>
              <w:top w:val="nil"/>
              <w:left w:val="nil"/>
              <w:bottom w:val="nil"/>
              <w:right w:val="nil"/>
            </w:tcBorders>
            <w:shd w:val="clear" w:color="auto" w:fill="auto"/>
            <w:noWrap/>
            <w:vAlign w:val="bottom"/>
            <w:hideMark/>
          </w:tcPr>
          <w:p w14:paraId="646D97A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17.1719</w:t>
            </w:r>
          </w:p>
        </w:tc>
        <w:tc>
          <w:tcPr>
            <w:tcW w:w="943" w:type="dxa"/>
            <w:tcBorders>
              <w:top w:val="nil"/>
              <w:left w:val="nil"/>
              <w:bottom w:val="nil"/>
              <w:right w:val="nil"/>
            </w:tcBorders>
            <w:shd w:val="clear" w:color="auto" w:fill="auto"/>
            <w:noWrap/>
            <w:vAlign w:val="bottom"/>
            <w:hideMark/>
          </w:tcPr>
          <w:p w14:paraId="5B5EF4C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17.8587</w:t>
            </w:r>
          </w:p>
        </w:tc>
        <w:tc>
          <w:tcPr>
            <w:tcW w:w="943" w:type="dxa"/>
            <w:tcBorders>
              <w:top w:val="nil"/>
              <w:left w:val="nil"/>
              <w:bottom w:val="nil"/>
              <w:right w:val="nil"/>
            </w:tcBorders>
            <w:shd w:val="clear" w:color="auto" w:fill="auto"/>
            <w:noWrap/>
            <w:vAlign w:val="bottom"/>
            <w:hideMark/>
          </w:tcPr>
          <w:p w14:paraId="64E212D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18.5731</w:t>
            </w:r>
          </w:p>
        </w:tc>
        <w:tc>
          <w:tcPr>
            <w:tcW w:w="943" w:type="dxa"/>
            <w:tcBorders>
              <w:top w:val="nil"/>
              <w:left w:val="nil"/>
              <w:bottom w:val="nil"/>
              <w:right w:val="nil"/>
            </w:tcBorders>
            <w:shd w:val="clear" w:color="auto" w:fill="auto"/>
            <w:noWrap/>
            <w:vAlign w:val="bottom"/>
            <w:hideMark/>
          </w:tcPr>
          <w:p w14:paraId="4FFAC9E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18.9446</w:t>
            </w:r>
          </w:p>
        </w:tc>
        <w:tc>
          <w:tcPr>
            <w:tcW w:w="943" w:type="dxa"/>
            <w:tcBorders>
              <w:top w:val="nil"/>
              <w:left w:val="nil"/>
              <w:bottom w:val="nil"/>
              <w:right w:val="nil"/>
            </w:tcBorders>
            <w:shd w:val="clear" w:color="auto" w:fill="auto"/>
            <w:noWrap/>
            <w:vAlign w:val="bottom"/>
            <w:hideMark/>
          </w:tcPr>
          <w:p w14:paraId="63209B6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19.3234</w:t>
            </w:r>
          </w:p>
        </w:tc>
        <w:tc>
          <w:tcPr>
            <w:tcW w:w="943" w:type="dxa"/>
            <w:tcBorders>
              <w:top w:val="nil"/>
              <w:left w:val="nil"/>
              <w:bottom w:val="nil"/>
              <w:right w:val="nil"/>
            </w:tcBorders>
            <w:shd w:val="clear" w:color="auto" w:fill="auto"/>
            <w:noWrap/>
            <w:vAlign w:val="bottom"/>
            <w:hideMark/>
          </w:tcPr>
          <w:p w14:paraId="74F69B4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19.7100</w:t>
            </w:r>
          </w:p>
        </w:tc>
        <w:tc>
          <w:tcPr>
            <w:tcW w:w="943" w:type="dxa"/>
            <w:tcBorders>
              <w:top w:val="nil"/>
              <w:left w:val="nil"/>
              <w:bottom w:val="nil"/>
              <w:right w:val="nil"/>
            </w:tcBorders>
            <w:shd w:val="clear" w:color="auto" w:fill="auto"/>
            <w:noWrap/>
            <w:vAlign w:val="bottom"/>
            <w:hideMark/>
          </w:tcPr>
          <w:p w14:paraId="33AEE87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20.1041</w:t>
            </w:r>
          </w:p>
        </w:tc>
        <w:tc>
          <w:tcPr>
            <w:tcW w:w="943" w:type="dxa"/>
            <w:tcBorders>
              <w:top w:val="nil"/>
              <w:left w:val="nil"/>
              <w:bottom w:val="nil"/>
              <w:right w:val="nil"/>
            </w:tcBorders>
            <w:shd w:val="clear" w:color="auto" w:fill="auto"/>
            <w:noWrap/>
            <w:vAlign w:val="bottom"/>
            <w:hideMark/>
          </w:tcPr>
          <w:p w14:paraId="58195E7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20.5062</w:t>
            </w:r>
          </w:p>
        </w:tc>
        <w:tc>
          <w:tcPr>
            <w:tcW w:w="943" w:type="dxa"/>
            <w:tcBorders>
              <w:top w:val="nil"/>
              <w:left w:val="nil"/>
              <w:bottom w:val="nil"/>
              <w:right w:val="nil"/>
            </w:tcBorders>
            <w:shd w:val="clear" w:color="auto" w:fill="auto"/>
            <w:noWrap/>
            <w:vAlign w:val="bottom"/>
            <w:hideMark/>
          </w:tcPr>
          <w:p w14:paraId="604A0CB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20.9164</w:t>
            </w:r>
          </w:p>
        </w:tc>
        <w:tc>
          <w:tcPr>
            <w:tcW w:w="943" w:type="dxa"/>
            <w:tcBorders>
              <w:top w:val="nil"/>
              <w:left w:val="nil"/>
              <w:bottom w:val="nil"/>
              <w:right w:val="nil"/>
            </w:tcBorders>
            <w:shd w:val="clear" w:color="auto" w:fill="auto"/>
            <w:noWrap/>
            <w:vAlign w:val="bottom"/>
            <w:hideMark/>
          </w:tcPr>
          <w:p w14:paraId="13D7A52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21.3346</w:t>
            </w:r>
          </w:p>
        </w:tc>
        <w:tc>
          <w:tcPr>
            <w:tcW w:w="943" w:type="dxa"/>
            <w:tcBorders>
              <w:top w:val="nil"/>
              <w:left w:val="nil"/>
              <w:bottom w:val="nil"/>
              <w:right w:val="nil"/>
            </w:tcBorders>
            <w:shd w:val="clear" w:color="auto" w:fill="auto"/>
            <w:noWrap/>
            <w:vAlign w:val="bottom"/>
            <w:hideMark/>
          </w:tcPr>
          <w:p w14:paraId="52E676C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21.7614</w:t>
            </w:r>
          </w:p>
        </w:tc>
      </w:tr>
      <w:tr w:rsidR="00C854FF" w:rsidRPr="00B831AA" w14:paraId="47DA7F44" w14:textId="77777777" w:rsidTr="00C854FF">
        <w:trPr>
          <w:trHeight w:val="263"/>
        </w:trPr>
        <w:tc>
          <w:tcPr>
            <w:tcW w:w="762" w:type="dxa"/>
            <w:tcBorders>
              <w:top w:val="nil"/>
              <w:left w:val="nil"/>
              <w:bottom w:val="nil"/>
              <w:right w:val="nil"/>
            </w:tcBorders>
            <w:shd w:val="clear" w:color="auto" w:fill="auto"/>
            <w:noWrap/>
            <w:vAlign w:val="bottom"/>
            <w:hideMark/>
          </w:tcPr>
          <w:p w14:paraId="09669390"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3F379E4E"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80 HOUR</w:t>
            </w:r>
          </w:p>
        </w:tc>
        <w:tc>
          <w:tcPr>
            <w:tcW w:w="943" w:type="dxa"/>
            <w:tcBorders>
              <w:top w:val="nil"/>
              <w:left w:val="nil"/>
              <w:bottom w:val="nil"/>
              <w:right w:val="nil"/>
            </w:tcBorders>
            <w:shd w:val="clear" w:color="auto" w:fill="auto"/>
            <w:noWrap/>
            <w:vAlign w:val="bottom"/>
            <w:hideMark/>
          </w:tcPr>
          <w:p w14:paraId="53C0E98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14.3116</w:t>
            </w:r>
          </w:p>
        </w:tc>
        <w:tc>
          <w:tcPr>
            <w:tcW w:w="943" w:type="dxa"/>
            <w:tcBorders>
              <w:top w:val="nil"/>
              <w:left w:val="nil"/>
              <w:bottom w:val="nil"/>
              <w:right w:val="nil"/>
            </w:tcBorders>
            <w:shd w:val="clear" w:color="auto" w:fill="auto"/>
            <w:noWrap/>
            <w:vAlign w:val="bottom"/>
            <w:hideMark/>
          </w:tcPr>
          <w:p w14:paraId="2ACAEB8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14.8840</w:t>
            </w:r>
          </w:p>
        </w:tc>
        <w:tc>
          <w:tcPr>
            <w:tcW w:w="943" w:type="dxa"/>
            <w:tcBorders>
              <w:top w:val="nil"/>
              <w:left w:val="nil"/>
              <w:bottom w:val="nil"/>
              <w:right w:val="nil"/>
            </w:tcBorders>
            <w:shd w:val="clear" w:color="auto" w:fill="auto"/>
            <w:noWrap/>
            <w:vAlign w:val="bottom"/>
            <w:hideMark/>
          </w:tcPr>
          <w:p w14:paraId="45BA88F0"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15.4794</w:t>
            </w:r>
          </w:p>
        </w:tc>
        <w:tc>
          <w:tcPr>
            <w:tcW w:w="943" w:type="dxa"/>
            <w:tcBorders>
              <w:top w:val="nil"/>
              <w:left w:val="nil"/>
              <w:bottom w:val="nil"/>
              <w:right w:val="nil"/>
            </w:tcBorders>
            <w:shd w:val="clear" w:color="auto" w:fill="auto"/>
            <w:noWrap/>
            <w:vAlign w:val="bottom"/>
            <w:hideMark/>
          </w:tcPr>
          <w:p w14:paraId="2024326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16.0987</w:t>
            </w:r>
          </w:p>
        </w:tc>
        <w:tc>
          <w:tcPr>
            <w:tcW w:w="943" w:type="dxa"/>
            <w:tcBorders>
              <w:top w:val="nil"/>
              <w:left w:val="nil"/>
              <w:bottom w:val="nil"/>
              <w:right w:val="nil"/>
            </w:tcBorders>
            <w:shd w:val="clear" w:color="auto" w:fill="auto"/>
            <w:noWrap/>
            <w:vAlign w:val="bottom"/>
            <w:hideMark/>
          </w:tcPr>
          <w:p w14:paraId="27AF9E9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16.7426</w:t>
            </w:r>
          </w:p>
        </w:tc>
        <w:tc>
          <w:tcPr>
            <w:tcW w:w="943" w:type="dxa"/>
            <w:tcBorders>
              <w:top w:val="nil"/>
              <w:left w:val="nil"/>
              <w:bottom w:val="nil"/>
              <w:right w:val="nil"/>
            </w:tcBorders>
            <w:shd w:val="clear" w:color="auto" w:fill="auto"/>
            <w:noWrap/>
            <w:vAlign w:val="bottom"/>
            <w:hideMark/>
          </w:tcPr>
          <w:p w14:paraId="176417F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17.4123</w:t>
            </w:r>
          </w:p>
        </w:tc>
        <w:tc>
          <w:tcPr>
            <w:tcW w:w="943" w:type="dxa"/>
            <w:tcBorders>
              <w:top w:val="nil"/>
              <w:left w:val="nil"/>
              <w:bottom w:val="nil"/>
              <w:right w:val="nil"/>
            </w:tcBorders>
            <w:shd w:val="clear" w:color="auto" w:fill="auto"/>
            <w:noWrap/>
            <w:vAlign w:val="bottom"/>
            <w:hideMark/>
          </w:tcPr>
          <w:p w14:paraId="75F93EE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17.7605</w:t>
            </w:r>
          </w:p>
        </w:tc>
        <w:tc>
          <w:tcPr>
            <w:tcW w:w="943" w:type="dxa"/>
            <w:tcBorders>
              <w:top w:val="nil"/>
              <w:left w:val="nil"/>
              <w:bottom w:val="nil"/>
              <w:right w:val="nil"/>
            </w:tcBorders>
            <w:shd w:val="clear" w:color="auto" w:fill="auto"/>
            <w:noWrap/>
            <w:vAlign w:val="bottom"/>
            <w:hideMark/>
          </w:tcPr>
          <w:p w14:paraId="75EEA5F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18.1157</w:t>
            </w:r>
          </w:p>
        </w:tc>
        <w:tc>
          <w:tcPr>
            <w:tcW w:w="943" w:type="dxa"/>
            <w:tcBorders>
              <w:top w:val="nil"/>
              <w:left w:val="nil"/>
              <w:bottom w:val="nil"/>
              <w:right w:val="nil"/>
            </w:tcBorders>
            <w:shd w:val="clear" w:color="auto" w:fill="auto"/>
            <w:noWrap/>
            <w:vAlign w:val="bottom"/>
            <w:hideMark/>
          </w:tcPr>
          <w:p w14:paraId="5F60E4C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18.4780</w:t>
            </w:r>
          </w:p>
        </w:tc>
        <w:tc>
          <w:tcPr>
            <w:tcW w:w="943" w:type="dxa"/>
            <w:tcBorders>
              <w:top w:val="nil"/>
              <w:left w:val="nil"/>
              <w:bottom w:val="nil"/>
              <w:right w:val="nil"/>
            </w:tcBorders>
            <w:shd w:val="clear" w:color="auto" w:fill="auto"/>
            <w:noWrap/>
            <w:vAlign w:val="bottom"/>
            <w:hideMark/>
          </w:tcPr>
          <w:p w14:paraId="23361C4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18.8476</w:t>
            </w:r>
          </w:p>
        </w:tc>
        <w:tc>
          <w:tcPr>
            <w:tcW w:w="943" w:type="dxa"/>
            <w:tcBorders>
              <w:top w:val="nil"/>
              <w:left w:val="nil"/>
              <w:bottom w:val="nil"/>
              <w:right w:val="nil"/>
            </w:tcBorders>
            <w:shd w:val="clear" w:color="auto" w:fill="auto"/>
            <w:noWrap/>
            <w:vAlign w:val="bottom"/>
            <w:hideMark/>
          </w:tcPr>
          <w:p w14:paraId="6DE7DC8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19.2246</w:t>
            </w:r>
          </w:p>
        </w:tc>
        <w:tc>
          <w:tcPr>
            <w:tcW w:w="943" w:type="dxa"/>
            <w:tcBorders>
              <w:top w:val="nil"/>
              <w:left w:val="nil"/>
              <w:bottom w:val="nil"/>
              <w:right w:val="nil"/>
            </w:tcBorders>
            <w:shd w:val="clear" w:color="auto" w:fill="auto"/>
            <w:noWrap/>
            <w:vAlign w:val="bottom"/>
            <w:hideMark/>
          </w:tcPr>
          <w:p w14:paraId="730345B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19.6091</w:t>
            </w:r>
          </w:p>
        </w:tc>
        <w:tc>
          <w:tcPr>
            <w:tcW w:w="943" w:type="dxa"/>
            <w:tcBorders>
              <w:top w:val="nil"/>
              <w:left w:val="nil"/>
              <w:bottom w:val="nil"/>
              <w:right w:val="nil"/>
            </w:tcBorders>
            <w:shd w:val="clear" w:color="auto" w:fill="auto"/>
            <w:noWrap/>
            <w:vAlign w:val="bottom"/>
            <w:hideMark/>
          </w:tcPr>
          <w:p w14:paraId="5F9632E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20.0012</w:t>
            </w:r>
          </w:p>
        </w:tc>
        <w:tc>
          <w:tcPr>
            <w:tcW w:w="943" w:type="dxa"/>
            <w:tcBorders>
              <w:top w:val="nil"/>
              <w:left w:val="nil"/>
              <w:bottom w:val="nil"/>
              <w:right w:val="nil"/>
            </w:tcBorders>
            <w:shd w:val="clear" w:color="auto" w:fill="auto"/>
            <w:noWrap/>
            <w:vAlign w:val="bottom"/>
            <w:hideMark/>
          </w:tcPr>
          <w:p w14:paraId="202BB56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20.4012</w:t>
            </w:r>
          </w:p>
        </w:tc>
      </w:tr>
      <w:tr w:rsidR="00C854FF" w:rsidRPr="00B831AA" w14:paraId="34A06B62" w14:textId="77777777" w:rsidTr="00C854FF">
        <w:trPr>
          <w:trHeight w:val="263"/>
        </w:trPr>
        <w:tc>
          <w:tcPr>
            <w:tcW w:w="762" w:type="dxa"/>
            <w:tcBorders>
              <w:top w:val="nil"/>
              <w:left w:val="nil"/>
              <w:bottom w:val="nil"/>
              <w:right w:val="nil"/>
            </w:tcBorders>
            <w:shd w:val="clear" w:color="auto" w:fill="auto"/>
            <w:noWrap/>
            <w:vAlign w:val="bottom"/>
            <w:hideMark/>
          </w:tcPr>
          <w:p w14:paraId="2451278D"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58670983"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BI-WEEKLY</w:t>
            </w:r>
          </w:p>
        </w:tc>
        <w:tc>
          <w:tcPr>
            <w:tcW w:w="943" w:type="dxa"/>
            <w:tcBorders>
              <w:top w:val="nil"/>
              <w:left w:val="nil"/>
              <w:bottom w:val="nil"/>
              <w:right w:val="nil"/>
            </w:tcBorders>
            <w:shd w:val="clear" w:color="auto" w:fill="auto"/>
            <w:noWrap/>
            <w:vAlign w:val="bottom"/>
            <w:hideMark/>
          </w:tcPr>
          <w:p w14:paraId="03E4D6C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1,144.93</w:t>
            </w:r>
          </w:p>
        </w:tc>
        <w:tc>
          <w:tcPr>
            <w:tcW w:w="943" w:type="dxa"/>
            <w:tcBorders>
              <w:top w:val="nil"/>
              <w:left w:val="nil"/>
              <w:bottom w:val="nil"/>
              <w:right w:val="nil"/>
            </w:tcBorders>
            <w:shd w:val="clear" w:color="auto" w:fill="auto"/>
            <w:noWrap/>
            <w:vAlign w:val="bottom"/>
            <w:hideMark/>
          </w:tcPr>
          <w:p w14:paraId="7D0FA717"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1,190.72</w:t>
            </w:r>
          </w:p>
        </w:tc>
        <w:tc>
          <w:tcPr>
            <w:tcW w:w="943" w:type="dxa"/>
            <w:tcBorders>
              <w:top w:val="nil"/>
              <w:left w:val="nil"/>
              <w:bottom w:val="nil"/>
              <w:right w:val="nil"/>
            </w:tcBorders>
            <w:shd w:val="clear" w:color="auto" w:fill="auto"/>
            <w:noWrap/>
            <w:vAlign w:val="bottom"/>
            <w:hideMark/>
          </w:tcPr>
          <w:p w14:paraId="5C8A1CA8"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1,238.35</w:t>
            </w:r>
          </w:p>
        </w:tc>
        <w:tc>
          <w:tcPr>
            <w:tcW w:w="943" w:type="dxa"/>
            <w:tcBorders>
              <w:top w:val="nil"/>
              <w:left w:val="nil"/>
              <w:bottom w:val="nil"/>
              <w:right w:val="nil"/>
            </w:tcBorders>
            <w:shd w:val="clear" w:color="auto" w:fill="auto"/>
            <w:noWrap/>
            <w:vAlign w:val="bottom"/>
            <w:hideMark/>
          </w:tcPr>
          <w:p w14:paraId="397A4A4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1,287.90</w:t>
            </w:r>
          </w:p>
        </w:tc>
        <w:tc>
          <w:tcPr>
            <w:tcW w:w="943" w:type="dxa"/>
            <w:tcBorders>
              <w:top w:val="nil"/>
              <w:left w:val="nil"/>
              <w:bottom w:val="nil"/>
              <w:right w:val="nil"/>
            </w:tcBorders>
            <w:shd w:val="clear" w:color="auto" w:fill="auto"/>
            <w:noWrap/>
            <w:vAlign w:val="bottom"/>
            <w:hideMark/>
          </w:tcPr>
          <w:p w14:paraId="237F3E5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1,339.41</w:t>
            </w:r>
          </w:p>
        </w:tc>
        <w:tc>
          <w:tcPr>
            <w:tcW w:w="943" w:type="dxa"/>
            <w:tcBorders>
              <w:top w:val="nil"/>
              <w:left w:val="nil"/>
              <w:bottom w:val="nil"/>
              <w:right w:val="nil"/>
            </w:tcBorders>
            <w:shd w:val="clear" w:color="auto" w:fill="auto"/>
            <w:noWrap/>
            <w:vAlign w:val="bottom"/>
            <w:hideMark/>
          </w:tcPr>
          <w:p w14:paraId="63872ED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1,392.98</w:t>
            </w:r>
          </w:p>
        </w:tc>
        <w:tc>
          <w:tcPr>
            <w:tcW w:w="943" w:type="dxa"/>
            <w:tcBorders>
              <w:top w:val="nil"/>
              <w:left w:val="nil"/>
              <w:bottom w:val="nil"/>
              <w:right w:val="nil"/>
            </w:tcBorders>
            <w:shd w:val="clear" w:color="auto" w:fill="auto"/>
            <w:noWrap/>
            <w:vAlign w:val="bottom"/>
            <w:hideMark/>
          </w:tcPr>
          <w:p w14:paraId="541D313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1,420.84</w:t>
            </w:r>
          </w:p>
        </w:tc>
        <w:tc>
          <w:tcPr>
            <w:tcW w:w="943" w:type="dxa"/>
            <w:tcBorders>
              <w:top w:val="nil"/>
              <w:left w:val="nil"/>
              <w:bottom w:val="nil"/>
              <w:right w:val="nil"/>
            </w:tcBorders>
            <w:shd w:val="clear" w:color="auto" w:fill="auto"/>
            <w:noWrap/>
            <w:vAlign w:val="bottom"/>
            <w:hideMark/>
          </w:tcPr>
          <w:p w14:paraId="7EF60AE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1,449.26</w:t>
            </w:r>
          </w:p>
        </w:tc>
        <w:tc>
          <w:tcPr>
            <w:tcW w:w="943" w:type="dxa"/>
            <w:tcBorders>
              <w:top w:val="nil"/>
              <w:left w:val="nil"/>
              <w:bottom w:val="nil"/>
              <w:right w:val="nil"/>
            </w:tcBorders>
            <w:shd w:val="clear" w:color="auto" w:fill="auto"/>
            <w:noWrap/>
            <w:vAlign w:val="bottom"/>
            <w:hideMark/>
          </w:tcPr>
          <w:p w14:paraId="400C5C4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1,478.24</w:t>
            </w:r>
          </w:p>
        </w:tc>
        <w:tc>
          <w:tcPr>
            <w:tcW w:w="943" w:type="dxa"/>
            <w:tcBorders>
              <w:top w:val="nil"/>
              <w:left w:val="nil"/>
              <w:bottom w:val="nil"/>
              <w:right w:val="nil"/>
            </w:tcBorders>
            <w:shd w:val="clear" w:color="auto" w:fill="auto"/>
            <w:noWrap/>
            <w:vAlign w:val="bottom"/>
            <w:hideMark/>
          </w:tcPr>
          <w:p w14:paraId="353C605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1,507.81</w:t>
            </w:r>
          </w:p>
        </w:tc>
        <w:tc>
          <w:tcPr>
            <w:tcW w:w="943" w:type="dxa"/>
            <w:tcBorders>
              <w:top w:val="nil"/>
              <w:left w:val="nil"/>
              <w:bottom w:val="nil"/>
              <w:right w:val="nil"/>
            </w:tcBorders>
            <w:shd w:val="clear" w:color="auto" w:fill="auto"/>
            <w:noWrap/>
            <w:vAlign w:val="bottom"/>
            <w:hideMark/>
          </w:tcPr>
          <w:p w14:paraId="6849AA7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1,537.97</w:t>
            </w:r>
          </w:p>
        </w:tc>
        <w:tc>
          <w:tcPr>
            <w:tcW w:w="943" w:type="dxa"/>
            <w:tcBorders>
              <w:top w:val="nil"/>
              <w:left w:val="nil"/>
              <w:bottom w:val="nil"/>
              <w:right w:val="nil"/>
            </w:tcBorders>
            <w:shd w:val="clear" w:color="auto" w:fill="auto"/>
            <w:noWrap/>
            <w:vAlign w:val="bottom"/>
            <w:hideMark/>
          </w:tcPr>
          <w:p w14:paraId="6D1CCF5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1,568.73</w:t>
            </w:r>
          </w:p>
        </w:tc>
        <w:tc>
          <w:tcPr>
            <w:tcW w:w="943" w:type="dxa"/>
            <w:tcBorders>
              <w:top w:val="nil"/>
              <w:left w:val="nil"/>
              <w:bottom w:val="nil"/>
              <w:right w:val="nil"/>
            </w:tcBorders>
            <w:shd w:val="clear" w:color="auto" w:fill="auto"/>
            <w:noWrap/>
            <w:vAlign w:val="bottom"/>
            <w:hideMark/>
          </w:tcPr>
          <w:p w14:paraId="054C684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1,600.10</w:t>
            </w:r>
          </w:p>
        </w:tc>
        <w:tc>
          <w:tcPr>
            <w:tcW w:w="943" w:type="dxa"/>
            <w:tcBorders>
              <w:top w:val="nil"/>
              <w:left w:val="nil"/>
              <w:bottom w:val="nil"/>
              <w:right w:val="nil"/>
            </w:tcBorders>
            <w:shd w:val="clear" w:color="auto" w:fill="auto"/>
            <w:noWrap/>
            <w:vAlign w:val="bottom"/>
            <w:hideMark/>
          </w:tcPr>
          <w:p w14:paraId="5F49FDF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1,632.10</w:t>
            </w:r>
          </w:p>
        </w:tc>
      </w:tr>
      <w:tr w:rsidR="00C854FF" w:rsidRPr="00B831AA" w14:paraId="510916C6" w14:textId="77777777" w:rsidTr="00452E8C">
        <w:trPr>
          <w:trHeight w:val="80"/>
        </w:trPr>
        <w:tc>
          <w:tcPr>
            <w:tcW w:w="762" w:type="dxa"/>
            <w:tcBorders>
              <w:top w:val="nil"/>
              <w:left w:val="nil"/>
              <w:bottom w:val="nil"/>
              <w:right w:val="nil"/>
            </w:tcBorders>
            <w:shd w:val="clear" w:color="auto" w:fill="auto"/>
            <w:noWrap/>
            <w:vAlign w:val="bottom"/>
            <w:hideMark/>
          </w:tcPr>
          <w:p w14:paraId="09445E1B" w14:textId="77777777" w:rsidR="00C854FF" w:rsidRPr="00B831AA" w:rsidRDefault="00C854FF" w:rsidP="00C854FF">
            <w:pPr>
              <w:autoSpaceDE/>
              <w:autoSpaceDN/>
              <w:adjustRightInd/>
              <w:jc w:val="right"/>
              <w:rPr>
                <w:rFonts w:ascii="Calibri" w:hAnsi="Calibri" w:cs="Calibri"/>
                <w:sz w:val="14"/>
                <w:szCs w:val="22"/>
              </w:rPr>
            </w:pPr>
          </w:p>
        </w:tc>
        <w:tc>
          <w:tcPr>
            <w:tcW w:w="1205" w:type="dxa"/>
            <w:tcBorders>
              <w:top w:val="nil"/>
              <w:left w:val="nil"/>
              <w:bottom w:val="nil"/>
              <w:right w:val="nil"/>
            </w:tcBorders>
            <w:shd w:val="clear" w:color="auto" w:fill="auto"/>
            <w:noWrap/>
            <w:vAlign w:val="bottom"/>
            <w:hideMark/>
          </w:tcPr>
          <w:p w14:paraId="1EDADA92" w14:textId="77777777" w:rsidR="00C854FF" w:rsidRPr="00B831AA" w:rsidRDefault="00C854FF" w:rsidP="00C854FF">
            <w:pPr>
              <w:autoSpaceDE/>
              <w:autoSpaceDN/>
              <w:adjustRightInd/>
              <w:jc w:val="center"/>
              <w:rPr>
                <w:sz w:val="14"/>
                <w:szCs w:val="20"/>
              </w:rPr>
            </w:pPr>
          </w:p>
        </w:tc>
        <w:tc>
          <w:tcPr>
            <w:tcW w:w="943" w:type="dxa"/>
            <w:tcBorders>
              <w:top w:val="nil"/>
              <w:left w:val="nil"/>
              <w:bottom w:val="nil"/>
              <w:right w:val="nil"/>
            </w:tcBorders>
            <w:shd w:val="clear" w:color="auto" w:fill="auto"/>
            <w:noWrap/>
            <w:vAlign w:val="bottom"/>
            <w:hideMark/>
          </w:tcPr>
          <w:p w14:paraId="4CFFE5AF" w14:textId="77777777" w:rsidR="00C854FF" w:rsidRPr="00B831AA" w:rsidRDefault="00C854FF" w:rsidP="00C854FF">
            <w:pPr>
              <w:autoSpaceDE/>
              <w:autoSpaceDN/>
              <w:adjustRightInd/>
              <w:jc w:val="right"/>
              <w:rPr>
                <w:sz w:val="14"/>
                <w:szCs w:val="20"/>
              </w:rPr>
            </w:pPr>
          </w:p>
        </w:tc>
        <w:tc>
          <w:tcPr>
            <w:tcW w:w="943" w:type="dxa"/>
            <w:tcBorders>
              <w:top w:val="nil"/>
              <w:left w:val="nil"/>
              <w:bottom w:val="nil"/>
              <w:right w:val="nil"/>
            </w:tcBorders>
            <w:shd w:val="clear" w:color="auto" w:fill="auto"/>
            <w:noWrap/>
            <w:vAlign w:val="bottom"/>
            <w:hideMark/>
          </w:tcPr>
          <w:p w14:paraId="101B51D4"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031EF109"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55119087"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DE275F8"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13D47D4B"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59D763B0"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7182EAE"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35C39796"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B9B2F2F"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7B6DE1CE"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417CA3D5"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65A5EFED" w14:textId="77777777" w:rsidR="00C854FF" w:rsidRPr="00B831AA" w:rsidRDefault="00C854FF" w:rsidP="00C854FF">
            <w:pPr>
              <w:autoSpaceDE/>
              <w:autoSpaceDN/>
              <w:adjustRightInd/>
              <w:rPr>
                <w:sz w:val="14"/>
                <w:szCs w:val="20"/>
              </w:rPr>
            </w:pPr>
          </w:p>
        </w:tc>
        <w:tc>
          <w:tcPr>
            <w:tcW w:w="943" w:type="dxa"/>
            <w:tcBorders>
              <w:top w:val="nil"/>
              <w:left w:val="nil"/>
              <w:bottom w:val="nil"/>
              <w:right w:val="nil"/>
            </w:tcBorders>
            <w:shd w:val="clear" w:color="auto" w:fill="auto"/>
            <w:noWrap/>
            <w:vAlign w:val="bottom"/>
            <w:hideMark/>
          </w:tcPr>
          <w:p w14:paraId="29F2573A" w14:textId="77777777" w:rsidR="00C854FF" w:rsidRPr="00B831AA" w:rsidRDefault="00C854FF" w:rsidP="00C854FF">
            <w:pPr>
              <w:autoSpaceDE/>
              <w:autoSpaceDN/>
              <w:adjustRightInd/>
              <w:rPr>
                <w:sz w:val="14"/>
                <w:szCs w:val="20"/>
              </w:rPr>
            </w:pPr>
          </w:p>
        </w:tc>
      </w:tr>
      <w:tr w:rsidR="00C854FF" w:rsidRPr="00B831AA" w14:paraId="4DB7ED21" w14:textId="77777777" w:rsidTr="00C854FF">
        <w:trPr>
          <w:trHeight w:val="263"/>
        </w:trPr>
        <w:tc>
          <w:tcPr>
            <w:tcW w:w="762" w:type="dxa"/>
            <w:tcBorders>
              <w:top w:val="nil"/>
              <w:left w:val="nil"/>
              <w:bottom w:val="nil"/>
              <w:right w:val="nil"/>
            </w:tcBorders>
            <w:shd w:val="clear" w:color="auto" w:fill="auto"/>
            <w:noWrap/>
            <w:vAlign w:val="bottom"/>
            <w:hideMark/>
          </w:tcPr>
          <w:p w14:paraId="64BB8770" w14:textId="77777777" w:rsidR="00C854FF" w:rsidRPr="00B831AA" w:rsidRDefault="00C854FF" w:rsidP="00C854FF">
            <w:pPr>
              <w:autoSpaceDE/>
              <w:autoSpaceDN/>
              <w:adjustRightInd/>
              <w:jc w:val="center"/>
              <w:rPr>
                <w:rFonts w:ascii="Calibri" w:hAnsi="Calibri" w:cs="Calibri"/>
                <w:b/>
                <w:bCs/>
                <w:color w:val="000000"/>
                <w:sz w:val="18"/>
                <w:szCs w:val="22"/>
              </w:rPr>
            </w:pPr>
            <w:r w:rsidRPr="00B831AA">
              <w:rPr>
                <w:rFonts w:ascii="Calibri" w:hAnsi="Calibri" w:cs="Calibri"/>
                <w:b/>
                <w:bCs/>
                <w:color w:val="000000"/>
                <w:sz w:val="18"/>
                <w:szCs w:val="22"/>
              </w:rPr>
              <w:t>7</w:t>
            </w:r>
          </w:p>
        </w:tc>
        <w:tc>
          <w:tcPr>
            <w:tcW w:w="1205" w:type="dxa"/>
            <w:tcBorders>
              <w:top w:val="nil"/>
              <w:left w:val="nil"/>
              <w:bottom w:val="nil"/>
              <w:right w:val="nil"/>
            </w:tcBorders>
            <w:shd w:val="clear" w:color="auto" w:fill="auto"/>
            <w:vAlign w:val="center"/>
            <w:hideMark/>
          </w:tcPr>
          <w:p w14:paraId="0947C7E8" w14:textId="77777777" w:rsidR="00C854FF" w:rsidRPr="00B831AA" w:rsidRDefault="00C854FF" w:rsidP="00C854FF">
            <w:pPr>
              <w:autoSpaceDE/>
              <w:autoSpaceDN/>
              <w:adjustRightInd/>
              <w:jc w:val="right"/>
              <w:rPr>
                <w:rFonts w:ascii="Calibri" w:hAnsi="Calibri" w:cs="Calibri"/>
                <w:b/>
                <w:bCs/>
                <w:color w:val="000000"/>
                <w:sz w:val="18"/>
                <w:szCs w:val="20"/>
              </w:rPr>
            </w:pPr>
            <w:r w:rsidRPr="00B831AA">
              <w:rPr>
                <w:rFonts w:ascii="Calibri" w:hAnsi="Calibri" w:cs="Calibri"/>
                <w:b/>
                <w:bCs/>
                <w:color w:val="000000"/>
                <w:sz w:val="18"/>
                <w:szCs w:val="20"/>
              </w:rPr>
              <w:t>ANNUALIZED</w:t>
            </w:r>
          </w:p>
        </w:tc>
        <w:tc>
          <w:tcPr>
            <w:tcW w:w="943" w:type="dxa"/>
            <w:tcBorders>
              <w:top w:val="nil"/>
              <w:left w:val="nil"/>
              <w:bottom w:val="nil"/>
              <w:right w:val="nil"/>
            </w:tcBorders>
            <w:shd w:val="clear" w:color="auto" w:fill="auto"/>
            <w:noWrap/>
            <w:vAlign w:val="bottom"/>
            <w:hideMark/>
          </w:tcPr>
          <w:p w14:paraId="21CCB832"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45C31062" w14:textId="77777777" w:rsidR="00C854FF" w:rsidRPr="00B831AA" w:rsidRDefault="00C854FF" w:rsidP="00C854FF">
            <w:pPr>
              <w:autoSpaceDE/>
              <w:autoSpaceDN/>
              <w:adjustRightInd/>
              <w:jc w:val="center"/>
              <w:rPr>
                <w:rFonts w:ascii="Calibri" w:hAnsi="Calibri" w:cs="Calibri"/>
                <w:sz w:val="18"/>
                <w:szCs w:val="22"/>
              </w:rPr>
            </w:pPr>
            <w:r w:rsidRPr="00B831AA">
              <w:rPr>
                <w:rFonts w:ascii="Calibri" w:hAnsi="Calibri" w:cs="Calibri"/>
                <w:sz w:val="18"/>
                <w:szCs w:val="22"/>
              </w:rPr>
              <w:t>N/A</w:t>
            </w:r>
          </w:p>
        </w:tc>
        <w:tc>
          <w:tcPr>
            <w:tcW w:w="943" w:type="dxa"/>
            <w:tcBorders>
              <w:top w:val="nil"/>
              <w:left w:val="nil"/>
              <w:bottom w:val="nil"/>
              <w:right w:val="nil"/>
            </w:tcBorders>
            <w:shd w:val="clear" w:color="auto" w:fill="auto"/>
            <w:noWrap/>
            <w:vAlign w:val="bottom"/>
            <w:hideMark/>
          </w:tcPr>
          <w:p w14:paraId="67585E9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34,160.99</w:t>
            </w:r>
          </w:p>
        </w:tc>
        <w:tc>
          <w:tcPr>
            <w:tcW w:w="943" w:type="dxa"/>
            <w:tcBorders>
              <w:top w:val="nil"/>
              <w:left w:val="nil"/>
              <w:bottom w:val="nil"/>
              <w:right w:val="nil"/>
            </w:tcBorders>
            <w:shd w:val="clear" w:color="auto" w:fill="auto"/>
            <w:noWrap/>
            <w:vAlign w:val="bottom"/>
            <w:hideMark/>
          </w:tcPr>
          <w:p w14:paraId="44326CC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35,527.32</w:t>
            </w:r>
          </w:p>
        </w:tc>
        <w:tc>
          <w:tcPr>
            <w:tcW w:w="943" w:type="dxa"/>
            <w:tcBorders>
              <w:top w:val="nil"/>
              <w:left w:val="nil"/>
              <w:bottom w:val="nil"/>
              <w:right w:val="nil"/>
            </w:tcBorders>
            <w:shd w:val="clear" w:color="auto" w:fill="auto"/>
            <w:noWrap/>
            <w:vAlign w:val="bottom"/>
            <w:hideMark/>
          </w:tcPr>
          <w:p w14:paraId="5D84BE0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36,948.73</w:t>
            </w:r>
          </w:p>
        </w:tc>
        <w:tc>
          <w:tcPr>
            <w:tcW w:w="943" w:type="dxa"/>
            <w:tcBorders>
              <w:top w:val="nil"/>
              <w:left w:val="nil"/>
              <w:bottom w:val="nil"/>
              <w:right w:val="nil"/>
            </w:tcBorders>
            <w:shd w:val="clear" w:color="auto" w:fill="auto"/>
            <w:noWrap/>
            <w:vAlign w:val="bottom"/>
            <w:hideMark/>
          </w:tcPr>
          <w:p w14:paraId="487BE0C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38,426.51</w:t>
            </w:r>
          </w:p>
        </w:tc>
        <w:tc>
          <w:tcPr>
            <w:tcW w:w="943" w:type="dxa"/>
            <w:tcBorders>
              <w:top w:val="nil"/>
              <w:left w:val="nil"/>
              <w:bottom w:val="nil"/>
              <w:right w:val="nil"/>
            </w:tcBorders>
            <w:shd w:val="clear" w:color="auto" w:fill="auto"/>
            <w:noWrap/>
            <w:vAlign w:val="bottom"/>
            <w:hideMark/>
          </w:tcPr>
          <w:p w14:paraId="536BD76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39,194.89</w:t>
            </w:r>
          </w:p>
        </w:tc>
        <w:tc>
          <w:tcPr>
            <w:tcW w:w="943" w:type="dxa"/>
            <w:tcBorders>
              <w:top w:val="nil"/>
              <w:left w:val="nil"/>
              <w:bottom w:val="nil"/>
              <w:right w:val="nil"/>
            </w:tcBorders>
            <w:shd w:val="clear" w:color="auto" w:fill="auto"/>
            <w:noWrap/>
            <w:vAlign w:val="bottom"/>
            <w:hideMark/>
          </w:tcPr>
          <w:p w14:paraId="6B33C72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39,978.68</w:t>
            </w:r>
          </w:p>
        </w:tc>
        <w:tc>
          <w:tcPr>
            <w:tcW w:w="943" w:type="dxa"/>
            <w:tcBorders>
              <w:top w:val="nil"/>
              <w:left w:val="nil"/>
              <w:bottom w:val="nil"/>
              <w:right w:val="nil"/>
            </w:tcBorders>
            <w:shd w:val="clear" w:color="auto" w:fill="auto"/>
            <w:noWrap/>
            <w:vAlign w:val="bottom"/>
            <w:hideMark/>
          </w:tcPr>
          <w:p w14:paraId="3C6C5EF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40,778.12</w:t>
            </w:r>
          </w:p>
        </w:tc>
        <w:tc>
          <w:tcPr>
            <w:tcW w:w="943" w:type="dxa"/>
            <w:tcBorders>
              <w:top w:val="nil"/>
              <w:left w:val="nil"/>
              <w:bottom w:val="nil"/>
              <w:right w:val="nil"/>
            </w:tcBorders>
            <w:shd w:val="clear" w:color="auto" w:fill="auto"/>
            <w:noWrap/>
            <w:vAlign w:val="bottom"/>
            <w:hideMark/>
          </w:tcPr>
          <w:p w14:paraId="2482FE8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41,594.00</w:t>
            </w:r>
          </w:p>
        </w:tc>
        <w:tc>
          <w:tcPr>
            <w:tcW w:w="943" w:type="dxa"/>
            <w:tcBorders>
              <w:top w:val="nil"/>
              <w:left w:val="nil"/>
              <w:bottom w:val="nil"/>
              <w:right w:val="nil"/>
            </w:tcBorders>
            <w:shd w:val="clear" w:color="auto" w:fill="auto"/>
            <w:noWrap/>
            <w:vAlign w:val="bottom"/>
            <w:hideMark/>
          </w:tcPr>
          <w:p w14:paraId="506B0C4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42,425.81</w:t>
            </w:r>
          </w:p>
        </w:tc>
        <w:tc>
          <w:tcPr>
            <w:tcW w:w="943" w:type="dxa"/>
            <w:tcBorders>
              <w:top w:val="nil"/>
              <w:left w:val="nil"/>
              <w:bottom w:val="nil"/>
              <w:right w:val="nil"/>
            </w:tcBorders>
            <w:shd w:val="clear" w:color="auto" w:fill="auto"/>
            <w:noWrap/>
            <w:vAlign w:val="bottom"/>
            <w:hideMark/>
          </w:tcPr>
          <w:p w14:paraId="35C3097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43,274.32</w:t>
            </w:r>
          </w:p>
        </w:tc>
        <w:tc>
          <w:tcPr>
            <w:tcW w:w="943" w:type="dxa"/>
            <w:tcBorders>
              <w:top w:val="nil"/>
              <w:left w:val="nil"/>
              <w:bottom w:val="nil"/>
              <w:right w:val="nil"/>
            </w:tcBorders>
            <w:shd w:val="clear" w:color="auto" w:fill="auto"/>
            <w:noWrap/>
            <w:vAlign w:val="bottom"/>
            <w:hideMark/>
          </w:tcPr>
          <w:p w14:paraId="164DDB0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44,139.80</w:t>
            </w:r>
          </w:p>
        </w:tc>
        <w:tc>
          <w:tcPr>
            <w:tcW w:w="943" w:type="dxa"/>
            <w:tcBorders>
              <w:top w:val="nil"/>
              <w:left w:val="nil"/>
              <w:bottom w:val="nil"/>
              <w:right w:val="nil"/>
            </w:tcBorders>
            <w:shd w:val="clear" w:color="auto" w:fill="auto"/>
            <w:noWrap/>
            <w:vAlign w:val="bottom"/>
            <w:hideMark/>
          </w:tcPr>
          <w:p w14:paraId="43D7ED5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45,022.76</w:t>
            </w:r>
          </w:p>
        </w:tc>
      </w:tr>
      <w:tr w:rsidR="00C854FF" w:rsidRPr="00B831AA" w14:paraId="181010DB" w14:textId="77777777" w:rsidTr="00C854FF">
        <w:trPr>
          <w:trHeight w:val="263"/>
        </w:trPr>
        <w:tc>
          <w:tcPr>
            <w:tcW w:w="762" w:type="dxa"/>
            <w:tcBorders>
              <w:top w:val="nil"/>
              <w:left w:val="nil"/>
              <w:bottom w:val="nil"/>
              <w:right w:val="nil"/>
            </w:tcBorders>
            <w:shd w:val="clear" w:color="auto" w:fill="auto"/>
            <w:noWrap/>
            <w:vAlign w:val="bottom"/>
            <w:hideMark/>
          </w:tcPr>
          <w:p w14:paraId="2410E760"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vAlign w:val="center"/>
            <w:hideMark/>
          </w:tcPr>
          <w:p w14:paraId="3789264B" w14:textId="77777777" w:rsidR="00C854FF" w:rsidRPr="00B831AA" w:rsidRDefault="00C854FF" w:rsidP="00C854FF">
            <w:pPr>
              <w:autoSpaceDE/>
              <w:autoSpaceDN/>
              <w:adjustRightInd/>
              <w:jc w:val="right"/>
              <w:rPr>
                <w:rFonts w:ascii="Calibri" w:hAnsi="Calibri" w:cs="Calibri"/>
                <w:color w:val="000000"/>
                <w:sz w:val="18"/>
                <w:szCs w:val="20"/>
              </w:rPr>
            </w:pPr>
            <w:r w:rsidRPr="00B831AA">
              <w:rPr>
                <w:rFonts w:ascii="Calibri" w:hAnsi="Calibri" w:cs="Calibri"/>
                <w:color w:val="000000"/>
                <w:sz w:val="18"/>
                <w:szCs w:val="20"/>
              </w:rPr>
              <w:t>PAYROLL YEAR</w:t>
            </w:r>
          </w:p>
        </w:tc>
        <w:tc>
          <w:tcPr>
            <w:tcW w:w="943" w:type="dxa"/>
            <w:tcBorders>
              <w:top w:val="nil"/>
              <w:left w:val="nil"/>
              <w:bottom w:val="nil"/>
              <w:right w:val="nil"/>
            </w:tcBorders>
            <w:shd w:val="clear" w:color="auto" w:fill="auto"/>
            <w:noWrap/>
            <w:vAlign w:val="bottom"/>
            <w:hideMark/>
          </w:tcPr>
          <w:p w14:paraId="238ECB9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31,462.60</w:t>
            </w:r>
          </w:p>
        </w:tc>
        <w:tc>
          <w:tcPr>
            <w:tcW w:w="943" w:type="dxa"/>
            <w:tcBorders>
              <w:top w:val="nil"/>
              <w:left w:val="nil"/>
              <w:bottom w:val="nil"/>
              <w:right w:val="nil"/>
            </w:tcBorders>
            <w:shd w:val="clear" w:color="auto" w:fill="auto"/>
            <w:noWrap/>
            <w:vAlign w:val="bottom"/>
            <w:hideMark/>
          </w:tcPr>
          <w:p w14:paraId="3825FAA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32,721.26</w:t>
            </w:r>
          </w:p>
        </w:tc>
        <w:tc>
          <w:tcPr>
            <w:tcW w:w="943" w:type="dxa"/>
            <w:tcBorders>
              <w:top w:val="nil"/>
              <w:left w:val="nil"/>
              <w:bottom w:val="nil"/>
              <w:right w:val="nil"/>
            </w:tcBorders>
            <w:shd w:val="clear" w:color="auto" w:fill="auto"/>
            <w:noWrap/>
            <w:vAlign w:val="bottom"/>
            <w:hideMark/>
          </w:tcPr>
          <w:p w14:paraId="240D065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34,030.10</w:t>
            </w:r>
          </w:p>
        </w:tc>
        <w:tc>
          <w:tcPr>
            <w:tcW w:w="943" w:type="dxa"/>
            <w:tcBorders>
              <w:top w:val="nil"/>
              <w:left w:val="nil"/>
              <w:bottom w:val="nil"/>
              <w:right w:val="nil"/>
            </w:tcBorders>
            <w:shd w:val="clear" w:color="auto" w:fill="auto"/>
            <w:noWrap/>
            <w:vAlign w:val="bottom"/>
            <w:hideMark/>
          </w:tcPr>
          <w:p w14:paraId="22B8601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35,391.20</w:t>
            </w:r>
          </w:p>
        </w:tc>
        <w:tc>
          <w:tcPr>
            <w:tcW w:w="943" w:type="dxa"/>
            <w:tcBorders>
              <w:top w:val="nil"/>
              <w:left w:val="nil"/>
              <w:bottom w:val="nil"/>
              <w:right w:val="nil"/>
            </w:tcBorders>
            <w:shd w:val="clear" w:color="auto" w:fill="auto"/>
            <w:noWrap/>
            <w:vAlign w:val="bottom"/>
            <w:hideMark/>
          </w:tcPr>
          <w:p w14:paraId="164B263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36,807.16</w:t>
            </w:r>
          </w:p>
        </w:tc>
        <w:tc>
          <w:tcPr>
            <w:tcW w:w="943" w:type="dxa"/>
            <w:tcBorders>
              <w:top w:val="nil"/>
              <w:left w:val="nil"/>
              <w:bottom w:val="nil"/>
              <w:right w:val="nil"/>
            </w:tcBorders>
            <w:shd w:val="clear" w:color="auto" w:fill="auto"/>
            <w:noWrap/>
            <w:vAlign w:val="bottom"/>
            <w:hideMark/>
          </w:tcPr>
          <w:p w14:paraId="5C05562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38,279.28</w:t>
            </w:r>
          </w:p>
        </w:tc>
        <w:tc>
          <w:tcPr>
            <w:tcW w:w="943" w:type="dxa"/>
            <w:tcBorders>
              <w:top w:val="nil"/>
              <w:left w:val="nil"/>
              <w:bottom w:val="nil"/>
              <w:right w:val="nil"/>
            </w:tcBorders>
            <w:shd w:val="clear" w:color="auto" w:fill="auto"/>
            <w:noWrap/>
            <w:vAlign w:val="bottom"/>
            <w:hideMark/>
          </w:tcPr>
          <w:p w14:paraId="53C812E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39,044.72</w:t>
            </w:r>
          </w:p>
        </w:tc>
        <w:tc>
          <w:tcPr>
            <w:tcW w:w="943" w:type="dxa"/>
            <w:tcBorders>
              <w:top w:val="nil"/>
              <w:left w:val="nil"/>
              <w:bottom w:val="nil"/>
              <w:right w:val="nil"/>
            </w:tcBorders>
            <w:shd w:val="clear" w:color="auto" w:fill="auto"/>
            <w:noWrap/>
            <w:vAlign w:val="bottom"/>
            <w:hideMark/>
          </w:tcPr>
          <w:p w14:paraId="3D89185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39,825.50</w:t>
            </w:r>
          </w:p>
        </w:tc>
        <w:tc>
          <w:tcPr>
            <w:tcW w:w="943" w:type="dxa"/>
            <w:tcBorders>
              <w:top w:val="nil"/>
              <w:left w:val="nil"/>
              <w:bottom w:val="nil"/>
              <w:right w:val="nil"/>
            </w:tcBorders>
            <w:shd w:val="clear" w:color="auto" w:fill="auto"/>
            <w:noWrap/>
            <w:vAlign w:val="bottom"/>
            <w:hideMark/>
          </w:tcPr>
          <w:p w14:paraId="4F7833F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40,621.88</w:t>
            </w:r>
          </w:p>
        </w:tc>
        <w:tc>
          <w:tcPr>
            <w:tcW w:w="943" w:type="dxa"/>
            <w:tcBorders>
              <w:top w:val="nil"/>
              <w:left w:val="nil"/>
              <w:bottom w:val="nil"/>
              <w:right w:val="nil"/>
            </w:tcBorders>
            <w:shd w:val="clear" w:color="auto" w:fill="auto"/>
            <w:noWrap/>
            <w:vAlign w:val="bottom"/>
            <w:hideMark/>
          </w:tcPr>
          <w:p w14:paraId="516FAEC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41,434.64</w:t>
            </w:r>
          </w:p>
        </w:tc>
        <w:tc>
          <w:tcPr>
            <w:tcW w:w="943" w:type="dxa"/>
            <w:tcBorders>
              <w:top w:val="nil"/>
              <w:left w:val="nil"/>
              <w:bottom w:val="nil"/>
              <w:right w:val="nil"/>
            </w:tcBorders>
            <w:shd w:val="clear" w:color="auto" w:fill="auto"/>
            <w:noWrap/>
            <w:vAlign w:val="bottom"/>
            <w:hideMark/>
          </w:tcPr>
          <w:p w14:paraId="4490ECC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42,263.26</w:t>
            </w:r>
          </w:p>
        </w:tc>
        <w:tc>
          <w:tcPr>
            <w:tcW w:w="943" w:type="dxa"/>
            <w:tcBorders>
              <w:top w:val="nil"/>
              <w:left w:val="nil"/>
              <w:bottom w:val="nil"/>
              <w:right w:val="nil"/>
            </w:tcBorders>
            <w:shd w:val="clear" w:color="auto" w:fill="auto"/>
            <w:noWrap/>
            <w:vAlign w:val="bottom"/>
            <w:hideMark/>
          </w:tcPr>
          <w:p w14:paraId="06D831A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43,108.52</w:t>
            </w:r>
          </w:p>
        </w:tc>
        <w:tc>
          <w:tcPr>
            <w:tcW w:w="943" w:type="dxa"/>
            <w:tcBorders>
              <w:top w:val="nil"/>
              <w:left w:val="nil"/>
              <w:bottom w:val="nil"/>
              <w:right w:val="nil"/>
            </w:tcBorders>
            <w:shd w:val="clear" w:color="auto" w:fill="auto"/>
            <w:noWrap/>
            <w:vAlign w:val="bottom"/>
            <w:hideMark/>
          </w:tcPr>
          <w:p w14:paraId="2EF5F00B"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43,970.68</w:t>
            </w:r>
          </w:p>
        </w:tc>
        <w:tc>
          <w:tcPr>
            <w:tcW w:w="943" w:type="dxa"/>
            <w:tcBorders>
              <w:top w:val="nil"/>
              <w:left w:val="nil"/>
              <w:bottom w:val="nil"/>
              <w:right w:val="nil"/>
            </w:tcBorders>
            <w:shd w:val="clear" w:color="auto" w:fill="auto"/>
            <w:noWrap/>
            <w:vAlign w:val="bottom"/>
            <w:hideMark/>
          </w:tcPr>
          <w:p w14:paraId="2C06B30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44,850.26</w:t>
            </w:r>
          </w:p>
        </w:tc>
      </w:tr>
      <w:tr w:rsidR="00C854FF" w:rsidRPr="00B831AA" w14:paraId="085C9BA3" w14:textId="77777777" w:rsidTr="00C854FF">
        <w:trPr>
          <w:trHeight w:val="263"/>
        </w:trPr>
        <w:tc>
          <w:tcPr>
            <w:tcW w:w="762" w:type="dxa"/>
            <w:tcBorders>
              <w:top w:val="nil"/>
              <w:left w:val="nil"/>
              <w:bottom w:val="nil"/>
              <w:right w:val="nil"/>
            </w:tcBorders>
            <w:shd w:val="clear" w:color="auto" w:fill="auto"/>
            <w:noWrap/>
            <w:vAlign w:val="bottom"/>
            <w:hideMark/>
          </w:tcPr>
          <w:p w14:paraId="3B636332"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6EE1537F"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70 HOUR</w:t>
            </w:r>
          </w:p>
        </w:tc>
        <w:tc>
          <w:tcPr>
            <w:tcW w:w="943" w:type="dxa"/>
            <w:tcBorders>
              <w:top w:val="nil"/>
              <w:left w:val="nil"/>
              <w:bottom w:val="nil"/>
              <w:right w:val="nil"/>
            </w:tcBorders>
            <w:shd w:val="clear" w:color="auto" w:fill="auto"/>
            <w:noWrap/>
            <w:vAlign w:val="bottom"/>
            <w:hideMark/>
          </w:tcPr>
          <w:p w14:paraId="554D2346"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17.2871</w:t>
            </w:r>
          </w:p>
        </w:tc>
        <w:tc>
          <w:tcPr>
            <w:tcW w:w="943" w:type="dxa"/>
            <w:tcBorders>
              <w:top w:val="nil"/>
              <w:left w:val="nil"/>
              <w:bottom w:val="nil"/>
              <w:right w:val="nil"/>
            </w:tcBorders>
            <w:shd w:val="clear" w:color="auto" w:fill="auto"/>
            <w:noWrap/>
            <w:vAlign w:val="bottom"/>
            <w:hideMark/>
          </w:tcPr>
          <w:p w14:paraId="0B4F234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17.9787</w:t>
            </w:r>
          </w:p>
        </w:tc>
        <w:tc>
          <w:tcPr>
            <w:tcW w:w="943" w:type="dxa"/>
            <w:tcBorders>
              <w:top w:val="nil"/>
              <w:left w:val="nil"/>
              <w:bottom w:val="nil"/>
              <w:right w:val="nil"/>
            </w:tcBorders>
            <w:shd w:val="clear" w:color="auto" w:fill="auto"/>
            <w:noWrap/>
            <w:vAlign w:val="bottom"/>
            <w:hideMark/>
          </w:tcPr>
          <w:p w14:paraId="76081A8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18.6977</w:t>
            </w:r>
          </w:p>
        </w:tc>
        <w:tc>
          <w:tcPr>
            <w:tcW w:w="943" w:type="dxa"/>
            <w:tcBorders>
              <w:top w:val="nil"/>
              <w:left w:val="nil"/>
              <w:bottom w:val="nil"/>
              <w:right w:val="nil"/>
            </w:tcBorders>
            <w:shd w:val="clear" w:color="auto" w:fill="auto"/>
            <w:noWrap/>
            <w:vAlign w:val="bottom"/>
            <w:hideMark/>
          </w:tcPr>
          <w:p w14:paraId="2FEE837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19.4457</w:t>
            </w:r>
          </w:p>
        </w:tc>
        <w:tc>
          <w:tcPr>
            <w:tcW w:w="943" w:type="dxa"/>
            <w:tcBorders>
              <w:top w:val="nil"/>
              <w:left w:val="nil"/>
              <w:bottom w:val="nil"/>
              <w:right w:val="nil"/>
            </w:tcBorders>
            <w:shd w:val="clear" w:color="auto" w:fill="auto"/>
            <w:noWrap/>
            <w:vAlign w:val="bottom"/>
            <w:hideMark/>
          </w:tcPr>
          <w:p w14:paraId="6C3523C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20.2236</w:t>
            </w:r>
          </w:p>
        </w:tc>
        <w:tc>
          <w:tcPr>
            <w:tcW w:w="943" w:type="dxa"/>
            <w:tcBorders>
              <w:top w:val="nil"/>
              <w:left w:val="nil"/>
              <w:bottom w:val="nil"/>
              <w:right w:val="nil"/>
            </w:tcBorders>
            <w:shd w:val="clear" w:color="auto" w:fill="auto"/>
            <w:noWrap/>
            <w:vAlign w:val="bottom"/>
            <w:hideMark/>
          </w:tcPr>
          <w:p w14:paraId="4DAB273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21.0325</w:t>
            </w:r>
          </w:p>
        </w:tc>
        <w:tc>
          <w:tcPr>
            <w:tcW w:w="943" w:type="dxa"/>
            <w:tcBorders>
              <w:top w:val="nil"/>
              <w:left w:val="nil"/>
              <w:bottom w:val="nil"/>
              <w:right w:val="nil"/>
            </w:tcBorders>
            <w:shd w:val="clear" w:color="auto" w:fill="auto"/>
            <w:noWrap/>
            <w:vAlign w:val="bottom"/>
            <w:hideMark/>
          </w:tcPr>
          <w:p w14:paraId="3A0C6E9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21.4530</w:t>
            </w:r>
          </w:p>
        </w:tc>
        <w:tc>
          <w:tcPr>
            <w:tcW w:w="943" w:type="dxa"/>
            <w:tcBorders>
              <w:top w:val="nil"/>
              <w:left w:val="nil"/>
              <w:bottom w:val="nil"/>
              <w:right w:val="nil"/>
            </w:tcBorders>
            <w:shd w:val="clear" w:color="auto" w:fill="auto"/>
            <w:noWrap/>
            <w:vAlign w:val="bottom"/>
            <w:hideMark/>
          </w:tcPr>
          <w:p w14:paraId="09FAF870"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21.8822</w:t>
            </w:r>
          </w:p>
        </w:tc>
        <w:tc>
          <w:tcPr>
            <w:tcW w:w="943" w:type="dxa"/>
            <w:tcBorders>
              <w:top w:val="nil"/>
              <w:left w:val="nil"/>
              <w:bottom w:val="nil"/>
              <w:right w:val="nil"/>
            </w:tcBorders>
            <w:shd w:val="clear" w:color="auto" w:fill="auto"/>
            <w:noWrap/>
            <w:vAlign w:val="bottom"/>
            <w:hideMark/>
          </w:tcPr>
          <w:p w14:paraId="7C199DE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22.3197</w:t>
            </w:r>
          </w:p>
        </w:tc>
        <w:tc>
          <w:tcPr>
            <w:tcW w:w="943" w:type="dxa"/>
            <w:tcBorders>
              <w:top w:val="nil"/>
              <w:left w:val="nil"/>
              <w:bottom w:val="nil"/>
              <w:right w:val="nil"/>
            </w:tcBorders>
            <w:shd w:val="clear" w:color="auto" w:fill="auto"/>
            <w:noWrap/>
            <w:vAlign w:val="bottom"/>
            <w:hideMark/>
          </w:tcPr>
          <w:p w14:paraId="7DCB901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22.7663</w:t>
            </w:r>
          </w:p>
        </w:tc>
        <w:tc>
          <w:tcPr>
            <w:tcW w:w="943" w:type="dxa"/>
            <w:tcBorders>
              <w:top w:val="nil"/>
              <w:left w:val="nil"/>
              <w:bottom w:val="nil"/>
              <w:right w:val="nil"/>
            </w:tcBorders>
            <w:shd w:val="clear" w:color="auto" w:fill="auto"/>
            <w:noWrap/>
            <w:vAlign w:val="bottom"/>
            <w:hideMark/>
          </w:tcPr>
          <w:p w14:paraId="0564A9A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23.2216</w:t>
            </w:r>
          </w:p>
        </w:tc>
        <w:tc>
          <w:tcPr>
            <w:tcW w:w="943" w:type="dxa"/>
            <w:tcBorders>
              <w:top w:val="nil"/>
              <w:left w:val="nil"/>
              <w:bottom w:val="nil"/>
              <w:right w:val="nil"/>
            </w:tcBorders>
            <w:shd w:val="clear" w:color="auto" w:fill="auto"/>
            <w:noWrap/>
            <w:vAlign w:val="bottom"/>
            <w:hideMark/>
          </w:tcPr>
          <w:p w14:paraId="01CCAADC"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23.6860</w:t>
            </w:r>
          </w:p>
        </w:tc>
        <w:tc>
          <w:tcPr>
            <w:tcW w:w="943" w:type="dxa"/>
            <w:tcBorders>
              <w:top w:val="nil"/>
              <w:left w:val="nil"/>
              <w:bottom w:val="nil"/>
              <w:right w:val="nil"/>
            </w:tcBorders>
            <w:shd w:val="clear" w:color="auto" w:fill="auto"/>
            <w:noWrap/>
            <w:vAlign w:val="bottom"/>
            <w:hideMark/>
          </w:tcPr>
          <w:p w14:paraId="23C368D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24.1597</w:t>
            </w:r>
          </w:p>
        </w:tc>
        <w:tc>
          <w:tcPr>
            <w:tcW w:w="943" w:type="dxa"/>
            <w:tcBorders>
              <w:top w:val="nil"/>
              <w:left w:val="nil"/>
              <w:bottom w:val="nil"/>
              <w:right w:val="nil"/>
            </w:tcBorders>
            <w:shd w:val="clear" w:color="auto" w:fill="auto"/>
            <w:noWrap/>
            <w:vAlign w:val="bottom"/>
            <w:hideMark/>
          </w:tcPr>
          <w:p w14:paraId="1A995B9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24.6429</w:t>
            </w:r>
          </w:p>
        </w:tc>
      </w:tr>
      <w:tr w:rsidR="00C854FF" w:rsidRPr="00B831AA" w14:paraId="4BF2C6CD" w14:textId="77777777" w:rsidTr="00C854FF">
        <w:trPr>
          <w:trHeight w:val="263"/>
        </w:trPr>
        <w:tc>
          <w:tcPr>
            <w:tcW w:w="762" w:type="dxa"/>
            <w:tcBorders>
              <w:top w:val="nil"/>
              <w:left w:val="nil"/>
              <w:bottom w:val="nil"/>
              <w:right w:val="nil"/>
            </w:tcBorders>
            <w:shd w:val="clear" w:color="auto" w:fill="auto"/>
            <w:noWrap/>
            <w:vAlign w:val="bottom"/>
            <w:hideMark/>
          </w:tcPr>
          <w:p w14:paraId="63CB6A85"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0DC253E6"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75 HOUR</w:t>
            </w:r>
          </w:p>
        </w:tc>
        <w:tc>
          <w:tcPr>
            <w:tcW w:w="943" w:type="dxa"/>
            <w:tcBorders>
              <w:top w:val="nil"/>
              <w:left w:val="nil"/>
              <w:bottom w:val="nil"/>
              <w:right w:val="nil"/>
            </w:tcBorders>
            <w:shd w:val="clear" w:color="auto" w:fill="auto"/>
            <w:noWrap/>
            <w:vAlign w:val="bottom"/>
            <w:hideMark/>
          </w:tcPr>
          <w:p w14:paraId="73196163"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16.1347</w:t>
            </w:r>
          </w:p>
        </w:tc>
        <w:tc>
          <w:tcPr>
            <w:tcW w:w="943" w:type="dxa"/>
            <w:tcBorders>
              <w:top w:val="nil"/>
              <w:left w:val="nil"/>
              <w:bottom w:val="nil"/>
              <w:right w:val="nil"/>
            </w:tcBorders>
            <w:shd w:val="clear" w:color="auto" w:fill="auto"/>
            <w:noWrap/>
            <w:vAlign w:val="bottom"/>
            <w:hideMark/>
          </w:tcPr>
          <w:p w14:paraId="2FBA1411"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16.7801</w:t>
            </w:r>
          </w:p>
        </w:tc>
        <w:tc>
          <w:tcPr>
            <w:tcW w:w="943" w:type="dxa"/>
            <w:tcBorders>
              <w:top w:val="nil"/>
              <w:left w:val="nil"/>
              <w:bottom w:val="nil"/>
              <w:right w:val="nil"/>
            </w:tcBorders>
            <w:shd w:val="clear" w:color="auto" w:fill="auto"/>
            <w:noWrap/>
            <w:vAlign w:val="bottom"/>
            <w:hideMark/>
          </w:tcPr>
          <w:p w14:paraId="10A0A8D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17.4513</w:t>
            </w:r>
          </w:p>
        </w:tc>
        <w:tc>
          <w:tcPr>
            <w:tcW w:w="943" w:type="dxa"/>
            <w:tcBorders>
              <w:top w:val="nil"/>
              <w:left w:val="nil"/>
              <w:bottom w:val="nil"/>
              <w:right w:val="nil"/>
            </w:tcBorders>
            <w:shd w:val="clear" w:color="auto" w:fill="auto"/>
            <w:noWrap/>
            <w:vAlign w:val="bottom"/>
            <w:hideMark/>
          </w:tcPr>
          <w:p w14:paraId="7E792F3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18.1494</w:t>
            </w:r>
          </w:p>
        </w:tc>
        <w:tc>
          <w:tcPr>
            <w:tcW w:w="943" w:type="dxa"/>
            <w:tcBorders>
              <w:top w:val="nil"/>
              <w:left w:val="nil"/>
              <w:bottom w:val="nil"/>
              <w:right w:val="nil"/>
            </w:tcBorders>
            <w:shd w:val="clear" w:color="auto" w:fill="auto"/>
            <w:noWrap/>
            <w:vAlign w:val="bottom"/>
            <w:hideMark/>
          </w:tcPr>
          <w:p w14:paraId="0A145FC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18.8754</w:t>
            </w:r>
          </w:p>
        </w:tc>
        <w:tc>
          <w:tcPr>
            <w:tcW w:w="943" w:type="dxa"/>
            <w:tcBorders>
              <w:top w:val="nil"/>
              <w:left w:val="nil"/>
              <w:bottom w:val="nil"/>
              <w:right w:val="nil"/>
            </w:tcBorders>
            <w:shd w:val="clear" w:color="auto" w:fill="auto"/>
            <w:noWrap/>
            <w:vAlign w:val="bottom"/>
            <w:hideMark/>
          </w:tcPr>
          <w:p w14:paraId="4AAAAA8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19.6304</w:t>
            </w:r>
          </w:p>
        </w:tc>
        <w:tc>
          <w:tcPr>
            <w:tcW w:w="943" w:type="dxa"/>
            <w:tcBorders>
              <w:top w:val="nil"/>
              <w:left w:val="nil"/>
              <w:bottom w:val="nil"/>
              <w:right w:val="nil"/>
            </w:tcBorders>
            <w:shd w:val="clear" w:color="auto" w:fill="auto"/>
            <w:noWrap/>
            <w:vAlign w:val="bottom"/>
            <w:hideMark/>
          </w:tcPr>
          <w:p w14:paraId="105C21E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20.0229</w:t>
            </w:r>
          </w:p>
        </w:tc>
        <w:tc>
          <w:tcPr>
            <w:tcW w:w="943" w:type="dxa"/>
            <w:tcBorders>
              <w:top w:val="nil"/>
              <w:left w:val="nil"/>
              <w:bottom w:val="nil"/>
              <w:right w:val="nil"/>
            </w:tcBorders>
            <w:shd w:val="clear" w:color="auto" w:fill="auto"/>
            <w:noWrap/>
            <w:vAlign w:val="bottom"/>
            <w:hideMark/>
          </w:tcPr>
          <w:p w14:paraId="398E861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20.4234</w:t>
            </w:r>
          </w:p>
        </w:tc>
        <w:tc>
          <w:tcPr>
            <w:tcW w:w="943" w:type="dxa"/>
            <w:tcBorders>
              <w:top w:val="nil"/>
              <w:left w:val="nil"/>
              <w:bottom w:val="nil"/>
              <w:right w:val="nil"/>
            </w:tcBorders>
            <w:shd w:val="clear" w:color="auto" w:fill="auto"/>
            <w:noWrap/>
            <w:vAlign w:val="bottom"/>
            <w:hideMark/>
          </w:tcPr>
          <w:p w14:paraId="2BBB305F"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20.8318</w:t>
            </w:r>
          </w:p>
        </w:tc>
        <w:tc>
          <w:tcPr>
            <w:tcW w:w="943" w:type="dxa"/>
            <w:tcBorders>
              <w:top w:val="nil"/>
              <w:left w:val="nil"/>
              <w:bottom w:val="nil"/>
              <w:right w:val="nil"/>
            </w:tcBorders>
            <w:shd w:val="clear" w:color="auto" w:fill="auto"/>
            <w:noWrap/>
            <w:vAlign w:val="bottom"/>
            <w:hideMark/>
          </w:tcPr>
          <w:p w14:paraId="473B645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21.2485</w:t>
            </w:r>
          </w:p>
        </w:tc>
        <w:tc>
          <w:tcPr>
            <w:tcW w:w="943" w:type="dxa"/>
            <w:tcBorders>
              <w:top w:val="nil"/>
              <w:left w:val="nil"/>
              <w:bottom w:val="nil"/>
              <w:right w:val="nil"/>
            </w:tcBorders>
            <w:shd w:val="clear" w:color="auto" w:fill="auto"/>
            <w:noWrap/>
            <w:vAlign w:val="bottom"/>
            <w:hideMark/>
          </w:tcPr>
          <w:p w14:paraId="4C84F715"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21.6735</w:t>
            </w:r>
          </w:p>
        </w:tc>
        <w:tc>
          <w:tcPr>
            <w:tcW w:w="943" w:type="dxa"/>
            <w:tcBorders>
              <w:top w:val="nil"/>
              <w:left w:val="nil"/>
              <w:bottom w:val="nil"/>
              <w:right w:val="nil"/>
            </w:tcBorders>
            <w:shd w:val="clear" w:color="auto" w:fill="auto"/>
            <w:noWrap/>
            <w:vAlign w:val="bottom"/>
            <w:hideMark/>
          </w:tcPr>
          <w:p w14:paraId="2407B12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22.1070</w:t>
            </w:r>
          </w:p>
        </w:tc>
        <w:tc>
          <w:tcPr>
            <w:tcW w:w="943" w:type="dxa"/>
            <w:tcBorders>
              <w:top w:val="nil"/>
              <w:left w:val="nil"/>
              <w:bottom w:val="nil"/>
              <w:right w:val="nil"/>
            </w:tcBorders>
            <w:shd w:val="clear" w:color="auto" w:fill="auto"/>
            <w:noWrap/>
            <w:vAlign w:val="bottom"/>
            <w:hideMark/>
          </w:tcPr>
          <w:p w14:paraId="5624EF4D"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22.5490</w:t>
            </w:r>
          </w:p>
        </w:tc>
        <w:tc>
          <w:tcPr>
            <w:tcW w:w="943" w:type="dxa"/>
            <w:tcBorders>
              <w:top w:val="nil"/>
              <w:left w:val="nil"/>
              <w:bottom w:val="nil"/>
              <w:right w:val="nil"/>
            </w:tcBorders>
            <w:shd w:val="clear" w:color="auto" w:fill="auto"/>
            <w:noWrap/>
            <w:vAlign w:val="bottom"/>
            <w:hideMark/>
          </w:tcPr>
          <w:p w14:paraId="61FD42A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23.0001</w:t>
            </w:r>
          </w:p>
        </w:tc>
      </w:tr>
      <w:tr w:rsidR="00C854FF" w:rsidRPr="00B831AA" w14:paraId="66234A54" w14:textId="77777777" w:rsidTr="00C854FF">
        <w:trPr>
          <w:trHeight w:val="263"/>
        </w:trPr>
        <w:tc>
          <w:tcPr>
            <w:tcW w:w="762" w:type="dxa"/>
            <w:tcBorders>
              <w:top w:val="nil"/>
              <w:left w:val="nil"/>
              <w:bottom w:val="nil"/>
              <w:right w:val="nil"/>
            </w:tcBorders>
            <w:shd w:val="clear" w:color="auto" w:fill="auto"/>
            <w:noWrap/>
            <w:vAlign w:val="bottom"/>
            <w:hideMark/>
          </w:tcPr>
          <w:p w14:paraId="3BC180E9"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097B4DB4"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80 HOUR</w:t>
            </w:r>
          </w:p>
        </w:tc>
        <w:tc>
          <w:tcPr>
            <w:tcW w:w="943" w:type="dxa"/>
            <w:tcBorders>
              <w:top w:val="nil"/>
              <w:left w:val="nil"/>
              <w:bottom w:val="nil"/>
              <w:right w:val="nil"/>
            </w:tcBorders>
            <w:shd w:val="clear" w:color="auto" w:fill="auto"/>
            <w:noWrap/>
            <w:vAlign w:val="bottom"/>
            <w:hideMark/>
          </w:tcPr>
          <w:p w14:paraId="5A60AACF"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15.1263</w:t>
            </w:r>
          </w:p>
        </w:tc>
        <w:tc>
          <w:tcPr>
            <w:tcW w:w="943" w:type="dxa"/>
            <w:tcBorders>
              <w:top w:val="nil"/>
              <w:left w:val="nil"/>
              <w:bottom w:val="nil"/>
              <w:right w:val="nil"/>
            </w:tcBorders>
            <w:shd w:val="clear" w:color="auto" w:fill="auto"/>
            <w:noWrap/>
            <w:vAlign w:val="bottom"/>
            <w:hideMark/>
          </w:tcPr>
          <w:p w14:paraId="4985BEC9"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15.7314</w:t>
            </w:r>
          </w:p>
        </w:tc>
        <w:tc>
          <w:tcPr>
            <w:tcW w:w="943" w:type="dxa"/>
            <w:tcBorders>
              <w:top w:val="nil"/>
              <w:left w:val="nil"/>
              <w:bottom w:val="nil"/>
              <w:right w:val="nil"/>
            </w:tcBorders>
            <w:shd w:val="clear" w:color="auto" w:fill="auto"/>
            <w:noWrap/>
            <w:vAlign w:val="bottom"/>
            <w:hideMark/>
          </w:tcPr>
          <w:p w14:paraId="2AF4FAF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16.3606</w:t>
            </w:r>
          </w:p>
        </w:tc>
        <w:tc>
          <w:tcPr>
            <w:tcW w:w="943" w:type="dxa"/>
            <w:tcBorders>
              <w:top w:val="nil"/>
              <w:left w:val="nil"/>
              <w:bottom w:val="nil"/>
              <w:right w:val="nil"/>
            </w:tcBorders>
            <w:shd w:val="clear" w:color="auto" w:fill="auto"/>
            <w:noWrap/>
            <w:vAlign w:val="bottom"/>
            <w:hideMark/>
          </w:tcPr>
          <w:p w14:paraId="134C965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17.0150</w:t>
            </w:r>
          </w:p>
        </w:tc>
        <w:tc>
          <w:tcPr>
            <w:tcW w:w="943" w:type="dxa"/>
            <w:tcBorders>
              <w:top w:val="nil"/>
              <w:left w:val="nil"/>
              <w:bottom w:val="nil"/>
              <w:right w:val="nil"/>
            </w:tcBorders>
            <w:shd w:val="clear" w:color="auto" w:fill="auto"/>
            <w:noWrap/>
            <w:vAlign w:val="bottom"/>
            <w:hideMark/>
          </w:tcPr>
          <w:p w14:paraId="7C2F914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17.6957</w:t>
            </w:r>
          </w:p>
        </w:tc>
        <w:tc>
          <w:tcPr>
            <w:tcW w:w="943" w:type="dxa"/>
            <w:tcBorders>
              <w:top w:val="nil"/>
              <w:left w:val="nil"/>
              <w:bottom w:val="nil"/>
              <w:right w:val="nil"/>
            </w:tcBorders>
            <w:shd w:val="clear" w:color="auto" w:fill="auto"/>
            <w:noWrap/>
            <w:vAlign w:val="bottom"/>
            <w:hideMark/>
          </w:tcPr>
          <w:p w14:paraId="47E5CB5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18.4035</w:t>
            </w:r>
          </w:p>
        </w:tc>
        <w:tc>
          <w:tcPr>
            <w:tcW w:w="943" w:type="dxa"/>
            <w:tcBorders>
              <w:top w:val="nil"/>
              <w:left w:val="nil"/>
              <w:bottom w:val="nil"/>
              <w:right w:val="nil"/>
            </w:tcBorders>
            <w:shd w:val="clear" w:color="auto" w:fill="auto"/>
            <w:noWrap/>
            <w:vAlign w:val="bottom"/>
            <w:hideMark/>
          </w:tcPr>
          <w:p w14:paraId="55B7251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18.7715</w:t>
            </w:r>
          </w:p>
        </w:tc>
        <w:tc>
          <w:tcPr>
            <w:tcW w:w="943" w:type="dxa"/>
            <w:tcBorders>
              <w:top w:val="nil"/>
              <w:left w:val="nil"/>
              <w:bottom w:val="nil"/>
              <w:right w:val="nil"/>
            </w:tcBorders>
            <w:shd w:val="clear" w:color="auto" w:fill="auto"/>
            <w:noWrap/>
            <w:vAlign w:val="bottom"/>
            <w:hideMark/>
          </w:tcPr>
          <w:p w14:paraId="6E17DF8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19.1469</w:t>
            </w:r>
          </w:p>
        </w:tc>
        <w:tc>
          <w:tcPr>
            <w:tcW w:w="943" w:type="dxa"/>
            <w:tcBorders>
              <w:top w:val="nil"/>
              <w:left w:val="nil"/>
              <w:bottom w:val="nil"/>
              <w:right w:val="nil"/>
            </w:tcBorders>
            <w:shd w:val="clear" w:color="auto" w:fill="auto"/>
            <w:noWrap/>
            <w:vAlign w:val="bottom"/>
            <w:hideMark/>
          </w:tcPr>
          <w:p w14:paraId="24E7A3B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19.5298</w:t>
            </w:r>
          </w:p>
        </w:tc>
        <w:tc>
          <w:tcPr>
            <w:tcW w:w="943" w:type="dxa"/>
            <w:tcBorders>
              <w:top w:val="nil"/>
              <w:left w:val="nil"/>
              <w:bottom w:val="nil"/>
              <w:right w:val="nil"/>
            </w:tcBorders>
            <w:shd w:val="clear" w:color="auto" w:fill="auto"/>
            <w:noWrap/>
            <w:vAlign w:val="bottom"/>
            <w:hideMark/>
          </w:tcPr>
          <w:p w14:paraId="657FD98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19.9205</w:t>
            </w:r>
          </w:p>
        </w:tc>
        <w:tc>
          <w:tcPr>
            <w:tcW w:w="943" w:type="dxa"/>
            <w:tcBorders>
              <w:top w:val="nil"/>
              <w:left w:val="nil"/>
              <w:bottom w:val="nil"/>
              <w:right w:val="nil"/>
            </w:tcBorders>
            <w:shd w:val="clear" w:color="auto" w:fill="auto"/>
            <w:noWrap/>
            <w:vAlign w:val="bottom"/>
            <w:hideMark/>
          </w:tcPr>
          <w:p w14:paraId="74C8DF2A"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20.3189</w:t>
            </w:r>
          </w:p>
        </w:tc>
        <w:tc>
          <w:tcPr>
            <w:tcW w:w="943" w:type="dxa"/>
            <w:tcBorders>
              <w:top w:val="nil"/>
              <w:left w:val="nil"/>
              <w:bottom w:val="nil"/>
              <w:right w:val="nil"/>
            </w:tcBorders>
            <w:shd w:val="clear" w:color="auto" w:fill="auto"/>
            <w:noWrap/>
            <w:vAlign w:val="bottom"/>
            <w:hideMark/>
          </w:tcPr>
          <w:p w14:paraId="5926474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20.7253</w:t>
            </w:r>
          </w:p>
        </w:tc>
        <w:tc>
          <w:tcPr>
            <w:tcW w:w="943" w:type="dxa"/>
            <w:tcBorders>
              <w:top w:val="nil"/>
              <w:left w:val="nil"/>
              <w:bottom w:val="nil"/>
              <w:right w:val="nil"/>
            </w:tcBorders>
            <w:shd w:val="clear" w:color="auto" w:fill="auto"/>
            <w:noWrap/>
            <w:vAlign w:val="bottom"/>
            <w:hideMark/>
          </w:tcPr>
          <w:p w14:paraId="2C88E30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21.1398</w:t>
            </w:r>
          </w:p>
        </w:tc>
        <w:tc>
          <w:tcPr>
            <w:tcW w:w="943" w:type="dxa"/>
            <w:tcBorders>
              <w:top w:val="nil"/>
              <w:left w:val="nil"/>
              <w:bottom w:val="nil"/>
              <w:right w:val="nil"/>
            </w:tcBorders>
            <w:shd w:val="clear" w:color="auto" w:fill="auto"/>
            <w:noWrap/>
            <w:vAlign w:val="bottom"/>
            <w:hideMark/>
          </w:tcPr>
          <w:p w14:paraId="1A7A6FE4"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21.5626</w:t>
            </w:r>
          </w:p>
        </w:tc>
      </w:tr>
      <w:tr w:rsidR="00C854FF" w:rsidRPr="00B831AA" w14:paraId="38D4766D" w14:textId="77777777" w:rsidTr="00C854FF">
        <w:trPr>
          <w:trHeight w:val="263"/>
        </w:trPr>
        <w:tc>
          <w:tcPr>
            <w:tcW w:w="762" w:type="dxa"/>
            <w:tcBorders>
              <w:top w:val="nil"/>
              <w:left w:val="nil"/>
              <w:bottom w:val="nil"/>
              <w:right w:val="nil"/>
            </w:tcBorders>
            <w:shd w:val="clear" w:color="auto" w:fill="auto"/>
            <w:noWrap/>
            <w:vAlign w:val="bottom"/>
            <w:hideMark/>
          </w:tcPr>
          <w:p w14:paraId="72E763CF" w14:textId="77777777" w:rsidR="00C854FF" w:rsidRPr="00B831AA" w:rsidRDefault="00C854FF" w:rsidP="00C854FF">
            <w:pPr>
              <w:autoSpaceDE/>
              <w:autoSpaceDN/>
              <w:adjustRightInd/>
              <w:jc w:val="right"/>
              <w:rPr>
                <w:rFonts w:ascii="Calibri" w:hAnsi="Calibri" w:cs="Calibri"/>
                <w:sz w:val="18"/>
                <w:szCs w:val="22"/>
              </w:rPr>
            </w:pPr>
          </w:p>
        </w:tc>
        <w:tc>
          <w:tcPr>
            <w:tcW w:w="1205" w:type="dxa"/>
            <w:tcBorders>
              <w:top w:val="nil"/>
              <w:left w:val="nil"/>
              <w:bottom w:val="nil"/>
              <w:right w:val="nil"/>
            </w:tcBorders>
            <w:shd w:val="clear" w:color="auto" w:fill="auto"/>
            <w:hideMark/>
          </w:tcPr>
          <w:p w14:paraId="31ED0099" w14:textId="77777777" w:rsidR="00C854FF" w:rsidRPr="00B831AA" w:rsidRDefault="00C854FF" w:rsidP="00C854FF">
            <w:pPr>
              <w:autoSpaceDE/>
              <w:autoSpaceDN/>
              <w:adjustRightInd/>
              <w:jc w:val="right"/>
              <w:rPr>
                <w:rFonts w:ascii="Calibri" w:hAnsi="Calibri" w:cs="Calibri"/>
                <w:sz w:val="18"/>
                <w:szCs w:val="20"/>
              </w:rPr>
            </w:pPr>
            <w:r w:rsidRPr="00B831AA">
              <w:rPr>
                <w:rFonts w:ascii="Calibri" w:hAnsi="Calibri" w:cs="Calibri"/>
                <w:sz w:val="18"/>
                <w:szCs w:val="20"/>
              </w:rPr>
              <w:t>BI-WEEKLY</w:t>
            </w:r>
          </w:p>
        </w:tc>
        <w:tc>
          <w:tcPr>
            <w:tcW w:w="943" w:type="dxa"/>
            <w:tcBorders>
              <w:top w:val="nil"/>
              <w:left w:val="nil"/>
              <w:bottom w:val="nil"/>
              <w:right w:val="nil"/>
            </w:tcBorders>
            <w:shd w:val="clear" w:color="auto" w:fill="auto"/>
            <w:noWrap/>
            <w:vAlign w:val="bottom"/>
            <w:hideMark/>
          </w:tcPr>
          <w:p w14:paraId="6C3CC5EC"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1,210.10</w:t>
            </w:r>
          </w:p>
        </w:tc>
        <w:tc>
          <w:tcPr>
            <w:tcW w:w="943" w:type="dxa"/>
            <w:tcBorders>
              <w:top w:val="nil"/>
              <w:left w:val="nil"/>
              <w:bottom w:val="nil"/>
              <w:right w:val="nil"/>
            </w:tcBorders>
            <w:shd w:val="clear" w:color="auto" w:fill="auto"/>
            <w:noWrap/>
            <w:vAlign w:val="bottom"/>
            <w:hideMark/>
          </w:tcPr>
          <w:p w14:paraId="7281CE7D" w14:textId="77777777" w:rsidR="00C854FF" w:rsidRPr="00B831AA" w:rsidRDefault="00C854FF" w:rsidP="00C854FF">
            <w:pPr>
              <w:autoSpaceDE/>
              <w:autoSpaceDN/>
              <w:adjustRightInd/>
              <w:jc w:val="right"/>
              <w:rPr>
                <w:rFonts w:ascii="Calibri" w:hAnsi="Calibri" w:cs="Calibri"/>
                <w:color w:val="FFFFFF"/>
                <w:sz w:val="18"/>
                <w:szCs w:val="22"/>
              </w:rPr>
            </w:pPr>
            <w:r w:rsidRPr="00B831AA">
              <w:rPr>
                <w:rFonts w:ascii="Calibri" w:hAnsi="Calibri" w:cs="Calibri"/>
                <w:color w:val="FFFFFF"/>
                <w:sz w:val="18"/>
                <w:szCs w:val="22"/>
              </w:rPr>
              <w:t>1,258.51</w:t>
            </w:r>
          </w:p>
        </w:tc>
        <w:tc>
          <w:tcPr>
            <w:tcW w:w="943" w:type="dxa"/>
            <w:tcBorders>
              <w:top w:val="nil"/>
              <w:left w:val="nil"/>
              <w:bottom w:val="nil"/>
              <w:right w:val="nil"/>
            </w:tcBorders>
            <w:shd w:val="clear" w:color="auto" w:fill="auto"/>
            <w:noWrap/>
            <w:vAlign w:val="bottom"/>
            <w:hideMark/>
          </w:tcPr>
          <w:p w14:paraId="78DB9701"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1,308.85</w:t>
            </w:r>
          </w:p>
        </w:tc>
        <w:tc>
          <w:tcPr>
            <w:tcW w:w="943" w:type="dxa"/>
            <w:tcBorders>
              <w:top w:val="nil"/>
              <w:left w:val="nil"/>
              <w:bottom w:val="nil"/>
              <w:right w:val="nil"/>
            </w:tcBorders>
            <w:shd w:val="clear" w:color="auto" w:fill="auto"/>
            <w:noWrap/>
            <w:vAlign w:val="bottom"/>
            <w:hideMark/>
          </w:tcPr>
          <w:p w14:paraId="1B3CFC7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1,361.20</w:t>
            </w:r>
          </w:p>
        </w:tc>
        <w:tc>
          <w:tcPr>
            <w:tcW w:w="943" w:type="dxa"/>
            <w:tcBorders>
              <w:top w:val="nil"/>
              <w:left w:val="nil"/>
              <w:bottom w:val="nil"/>
              <w:right w:val="nil"/>
            </w:tcBorders>
            <w:shd w:val="clear" w:color="auto" w:fill="auto"/>
            <w:noWrap/>
            <w:vAlign w:val="bottom"/>
            <w:hideMark/>
          </w:tcPr>
          <w:p w14:paraId="0DAE723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1,415.66</w:t>
            </w:r>
          </w:p>
        </w:tc>
        <w:tc>
          <w:tcPr>
            <w:tcW w:w="943" w:type="dxa"/>
            <w:tcBorders>
              <w:top w:val="nil"/>
              <w:left w:val="nil"/>
              <w:bottom w:val="nil"/>
              <w:right w:val="nil"/>
            </w:tcBorders>
            <w:shd w:val="clear" w:color="auto" w:fill="auto"/>
            <w:noWrap/>
            <w:vAlign w:val="bottom"/>
            <w:hideMark/>
          </w:tcPr>
          <w:p w14:paraId="78609406"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1,472.28</w:t>
            </w:r>
          </w:p>
        </w:tc>
        <w:tc>
          <w:tcPr>
            <w:tcW w:w="943" w:type="dxa"/>
            <w:tcBorders>
              <w:top w:val="nil"/>
              <w:left w:val="nil"/>
              <w:bottom w:val="nil"/>
              <w:right w:val="nil"/>
            </w:tcBorders>
            <w:shd w:val="clear" w:color="auto" w:fill="auto"/>
            <w:noWrap/>
            <w:vAlign w:val="bottom"/>
            <w:hideMark/>
          </w:tcPr>
          <w:p w14:paraId="2C1BA78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1,501.72</w:t>
            </w:r>
          </w:p>
        </w:tc>
        <w:tc>
          <w:tcPr>
            <w:tcW w:w="943" w:type="dxa"/>
            <w:tcBorders>
              <w:top w:val="nil"/>
              <w:left w:val="nil"/>
              <w:bottom w:val="nil"/>
              <w:right w:val="nil"/>
            </w:tcBorders>
            <w:shd w:val="clear" w:color="auto" w:fill="auto"/>
            <w:noWrap/>
            <w:vAlign w:val="bottom"/>
            <w:hideMark/>
          </w:tcPr>
          <w:p w14:paraId="3BF7084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1,531.75</w:t>
            </w:r>
          </w:p>
        </w:tc>
        <w:tc>
          <w:tcPr>
            <w:tcW w:w="943" w:type="dxa"/>
            <w:tcBorders>
              <w:top w:val="nil"/>
              <w:left w:val="nil"/>
              <w:bottom w:val="nil"/>
              <w:right w:val="nil"/>
            </w:tcBorders>
            <w:shd w:val="clear" w:color="auto" w:fill="auto"/>
            <w:noWrap/>
            <w:vAlign w:val="bottom"/>
            <w:hideMark/>
          </w:tcPr>
          <w:p w14:paraId="0F04D5D9"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1,562.38</w:t>
            </w:r>
          </w:p>
        </w:tc>
        <w:tc>
          <w:tcPr>
            <w:tcW w:w="943" w:type="dxa"/>
            <w:tcBorders>
              <w:top w:val="nil"/>
              <w:left w:val="nil"/>
              <w:bottom w:val="nil"/>
              <w:right w:val="nil"/>
            </w:tcBorders>
            <w:shd w:val="clear" w:color="auto" w:fill="auto"/>
            <w:noWrap/>
            <w:vAlign w:val="bottom"/>
            <w:hideMark/>
          </w:tcPr>
          <w:p w14:paraId="478CA1B3"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1,593.64</w:t>
            </w:r>
          </w:p>
        </w:tc>
        <w:tc>
          <w:tcPr>
            <w:tcW w:w="943" w:type="dxa"/>
            <w:tcBorders>
              <w:top w:val="nil"/>
              <w:left w:val="nil"/>
              <w:bottom w:val="nil"/>
              <w:right w:val="nil"/>
            </w:tcBorders>
            <w:shd w:val="clear" w:color="auto" w:fill="auto"/>
            <w:noWrap/>
            <w:vAlign w:val="bottom"/>
            <w:hideMark/>
          </w:tcPr>
          <w:p w14:paraId="79242EE2"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1,625.51</w:t>
            </w:r>
          </w:p>
        </w:tc>
        <w:tc>
          <w:tcPr>
            <w:tcW w:w="943" w:type="dxa"/>
            <w:tcBorders>
              <w:top w:val="nil"/>
              <w:left w:val="nil"/>
              <w:bottom w:val="nil"/>
              <w:right w:val="nil"/>
            </w:tcBorders>
            <w:shd w:val="clear" w:color="auto" w:fill="auto"/>
            <w:noWrap/>
            <w:vAlign w:val="bottom"/>
            <w:hideMark/>
          </w:tcPr>
          <w:p w14:paraId="7C2792A7"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1,658.02</w:t>
            </w:r>
          </w:p>
        </w:tc>
        <w:tc>
          <w:tcPr>
            <w:tcW w:w="943" w:type="dxa"/>
            <w:tcBorders>
              <w:top w:val="nil"/>
              <w:left w:val="nil"/>
              <w:bottom w:val="nil"/>
              <w:right w:val="nil"/>
            </w:tcBorders>
            <w:shd w:val="clear" w:color="auto" w:fill="auto"/>
            <w:noWrap/>
            <w:vAlign w:val="bottom"/>
            <w:hideMark/>
          </w:tcPr>
          <w:p w14:paraId="153208EE"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1,691.18</w:t>
            </w:r>
          </w:p>
        </w:tc>
        <w:tc>
          <w:tcPr>
            <w:tcW w:w="943" w:type="dxa"/>
            <w:tcBorders>
              <w:top w:val="nil"/>
              <w:left w:val="nil"/>
              <w:bottom w:val="nil"/>
              <w:right w:val="nil"/>
            </w:tcBorders>
            <w:shd w:val="clear" w:color="auto" w:fill="auto"/>
            <w:noWrap/>
            <w:vAlign w:val="bottom"/>
            <w:hideMark/>
          </w:tcPr>
          <w:p w14:paraId="3B8D5A78" w14:textId="77777777" w:rsidR="00C854FF" w:rsidRPr="00B831AA" w:rsidRDefault="00C854FF" w:rsidP="00C854FF">
            <w:pPr>
              <w:autoSpaceDE/>
              <w:autoSpaceDN/>
              <w:adjustRightInd/>
              <w:jc w:val="right"/>
              <w:rPr>
                <w:rFonts w:ascii="Calibri" w:hAnsi="Calibri" w:cs="Calibri"/>
                <w:sz w:val="18"/>
                <w:szCs w:val="22"/>
              </w:rPr>
            </w:pPr>
            <w:r w:rsidRPr="00B831AA">
              <w:rPr>
                <w:rFonts w:ascii="Calibri" w:hAnsi="Calibri" w:cs="Calibri"/>
                <w:sz w:val="18"/>
                <w:szCs w:val="22"/>
              </w:rPr>
              <w:t>1,725.01</w:t>
            </w:r>
          </w:p>
        </w:tc>
      </w:tr>
    </w:tbl>
    <w:p w14:paraId="49CFFC5A" w14:textId="77777777" w:rsidR="00452E8C" w:rsidRDefault="00452E8C" w:rsidP="00452E8C">
      <w:pPr>
        <w:autoSpaceDE/>
        <w:autoSpaceDN/>
        <w:adjustRightInd/>
        <w:spacing w:line="259" w:lineRule="auto"/>
        <w:jc w:val="center"/>
        <w:rPr>
          <w:rFonts w:eastAsiaTheme="minorHAnsi"/>
          <w:szCs w:val="22"/>
        </w:rPr>
      </w:pPr>
      <w:r w:rsidRPr="00B831AA">
        <w:rPr>
          <w:rFonts w:eastAsiaTheme="minorHAnsi"/>
          <w:szCs w:val="22"/>
        </w:rPr>
        <w:t>2022 SALARY SCHEDULE - ON OR AFTER APRIL 15, 2005 HIRES (SS2)</w:t>
      </w:r>
      <w:r w:rsidR="00116BB5">
        <w:rPr>
          <w:rFonts w:eastAsiaTheme="minorHAnsi"/>
          <w:szCs w:val="22"/>
        </w:rPr>
        <w:t xml:space="preserve"> </w:t>
      </w:r>
      <w:r w:rsidR="00116BB5">
        <w:rPr>
          <w:caps/>
        </w:rPr>
        <w:t xml:space="preserve">– </w:t>
      </w:r>
      <w:r w:rsidR="00116BB5">
        <w:rPr>
          <w:i/>
          <w:sz w:val="20"/>
        </w:rPr>
        <w:t>includes mid-year 2% upgrade.</w:t>
      </w:r>
    </w:p>
    <w:p w14:paraId="4B10F0D8" w14:textId="77777777" w:rsidR="00116BB5" w:rsidRPr="00116BB5" w:rsidRDefault="00116BB5" w:rsidP="00452E8C">
      <w:pPr>
        <w:autoSpaceDE/>
        <w:autoSpaceDN/>
        <w:adjustRightInd/>
        <w:spacing w:line="259" w:lineRule="auto"/>
        <w:jc w:val="center"/>
        <w:rPr>
          <w:rFonts w:eastAsiaTheme="minorHAnsi"/>
          <w:sz w:val="18"/>
          <w:szCs w:val="22"/>
        </w:rPr>
      </w:pP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452E8C" w:rsidRPr="00B831AA" w14:paraId="0CEE76DC" w14:textId="77777777" w:rsidTr="00644F02">
        <w:trPr>
          <w:trHeight w:val="263"/>
        </w:trPr>
        <w:tc>
          <w:tcPr>
            <w:tcW w:w="762" w:type="dxa"/>
            <w:tcBorders>
              <w:top w:val="nil"/>
              <w:left w:val="nil"/>
              <w:bottom w:val="nil"/>
              <w:right w:val="nil"/>
            </w:tcBorders>
            <w:shd w:val="clear" w:color="auto" w:fill="auto"/>
            <w:noWrap/>
            <w:vAlign w:val="bottom"/>
            <w:hideMark/>
          </w:tcPr>
          <w:p w14:paraId="63F47ABD"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3515908F" w14:textId="77777777" w:rsidR="00452E8C" w:rsidRPr="00B831AA" w:rsidRDefault="00452E8C" w:rsidP="00644F02">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17578702"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13E30F07"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08C434F8"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6A30D520"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6E6D0DF4"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68BD47F8"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407ED886"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5D4567F1"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4AB16B88"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1377183A"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5AE9180D"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3B4C804B"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00E2815C"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0C895E2C" w14:textId="77777777" w:rsidR="00452E8C" w:rsidRPr="00B831AA" w:rsidRDefault="00452E8C" w:rsidP="00644F0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452E8C" w:rsidRPr="00B831AA" w14:paraId="0F2BF80E" w14:textId="77777777" w:rsidTr="00644F02">
        <w:trPr>
          <w:trHeight w:val="80"/>
        </w:trPr>
        <w:tc>
          <w:tcPr>
            <w:tcW w:w="762" w:type="dxa"/>
            <w:tcBorders>
              <w:top w:val="nil"/>
              <w:left w:val="nil"/>
              <w:bottom w:val="nil"/>
              <w:right w:val="nil"/>
            </w:tcBorders>
            <w:shd w:val="clear" w:color="auto" w:fill="auto"/>
            <w:noWrap/>
            <w:vAlign w:val="bottom"/>
            <w:hideMark/>
          </w:tcPr>
          <w:p w14:paraId="33528FBB" w14:textId="77777777" w:rsidR="00452E8C" w:rsidRPr="00B831AA" w:rsidRDefault="00452E8C" w:rsidP="00644F02">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0160C4CD" w14:textId="77777777" w:rsidR="00452E8C" w:rsidRPr="00B831AA" w:rsidRDefault="00452E8C" w:rsidP="00644F02">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786AAFB8" w14:textId="77777777" w:rsidR="00452E8C" w:rsidRPr="00B831AA" w:rsidRDefault="00452E8C" w:rsidP="00644F02">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2FE413BB"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BD5A727"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E7A622E"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8153E7A"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20A97E6"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B723AA0"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84017CA"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DDD9066"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7F98819"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AE70869"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C3AA27A"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077DF63" w14:textId="77777777" w:rsidR="00452E8C" w:rsidRPr="00B831AA" w:rsidRDefault="00452E8C" w:rsidP="00644F0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1C1B43A" w14:textId="77777777" w:rsidR="00452E8C" w:rsidRPr="00B831AA" w:rsidRDefault="00452E8C" w:rsidP="00644F02">
            <w:pPr>
              <w:autoSpaceDE/>
              <w:autoSpaceDN/>
              <w:adjustRightInd/>
              <w:rPr>
                <w:sz w:val="14"/>
                <w:szCs w:val="18"/>
              </w:rPr>
            </w:pPr>
          </w:p>
        </w:tc>
      </w:tr>
      <w:tr w:rsidR="00644F02" w:rsidRPr="00B831AA" w14:paraId="6559A75D" w14:textId="77777777" w:rsidTr="00644F02">
        <w:trPr>
          <w:trHeight w:val="263"/>
        </w:trPr>
        <w:tc>
          <w:tcPr>
            <w:tcW w:w="762" w:type="dxa"/>
            <w:tcBorders>
              <w:top w:val="nil"/>
              <w:left w:val="nil"/>
              <w:bottom w:val="nil"/>
              <w:right w:val="nil"/>
            </w:tcBorders>
            <w:shd w:val="clear" w:color="auto" w:fill="auto"/>
            <w:noWrap/>
            <w:vAlign w:val="bottom"/>
          </w:tcPr>
          <w:p w14:paraId="24D7E28A" w14:textId="77777777" w:rsidR="00644F02" w:rsidRPr="00B831AA" w:rsidRDefault="00644F02" w:rsidP="00644F02">
            <w:pPr>
              <w:autoSpaceDE/>
              <w:autoSpaceDN/>
              <w:adjustRightInd/>
              <w:jc w:val="center"/>
              <w:rPr>
                <w:rFonts w:ascii="Calibri" w:hAnsi="Calibri"/>
                <w:b/>
                <w:bCs/>
                <w:color w:val="000000"/>
                <w:sz w:val="18"/>
                <w:szCs w:val="18"/>
              </w:rPr>
            </w:pPr>
            <w:r w:rsidRPr="00B831AA">
              <w:rPr>
                <w:rFonts w:ascii="Calibri" w:hAnsi="Calibri"/>
                <w:b/>
                <w:bCs/>
                <w:color w:val="000000"/>
                <w:sz w:val="18"/>
                <w:szCs w:val="18"/>
              </w:rPr>
              <w:t>8</w:t>
            </w:r>
          </w:p>
        </w:tc>
        <w:tc>
          <w:tcPr>
            <w:tcW w:w="1205" w:type="dxa"/>
            <w:tcBorders>
              <w:top w:val="nil"/>
              <w:left w:val="nil"/>
              <w:bottom w:val="nil"/>
              <w:right w:val="nil"/>
            </w:tcBorders>
            <w:shd w:val="clear" w:color="auto" w:fill="auto"/>
            <w:vAlign w:val="center"/>
          </w:tcPr>
          <w:p w14:paraId="091A9D7B" w14:textId="77777777" w:rsidR="00644F02" w:rsidRPr="00B831AA" w:rsidRDefault="00644F02" w:rsidP="00644F02">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5D1826E3" w14:textId="77777777" w:rsidR="00644F02" w:rsidRPr="00B831AA" w:rsidRDefault="00644F02" w:rsidP="00644F02">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0298BCF1" w14:textId="77777777" w:rsidR="00644F02" w:rsidRPr="00B831AA" w:rsidRDefault="00644F02" w:rsidP="00644F02">
            <w:pPr>
              <w:jc w:val="right"/>
              <w:rPr>
                <w:rFonts w:ascii="Calibri" w:hAnsi="Calibri"/>
                <w:sz w:val="18"/>
                <w:szCs w:val="18"/>
              </w:rPr>
            </w:pPr>
            <w:r w:rsidRPr="00B831AA">
              <w:rPr>
                <w:rFonts w:ascii="Calibri" w:hAnsi="Calibri"/>
                <w:sz w:val="18"/>
                <w:szCs w:val="18"/>
              </w:rPr>
              <w:t>34,709.09</w:t>
            </w:r>
          </w:p>
        </w:tc>
        <w:tc>
          <w:tcPr>
            <w:tcW w:w="943" w:type="dxa"/>
            <w:tcBorders>
              <w:top w:val="nil"/>
              <w:left w:val="nil"/>
              <w:bottom w:val="nil"/>
              <w:right w:val="nil"/>
            </w:tcBorders>
            <w:shd w:val="clear" w:color="auto" w:fill="auto"/>
            <w:noWrap/>
            <w:vAlign w:val="bottom"/>
          </w:tcPr>
          <w:p w14:paraId="3895214C" w14:textId="77777777" w:rsidR="00644F02" w:rsidRPr="00B831AA" w:rsidRDefault="00644F02" w:rsidP="00644F02">
            <w:pPr>
              <w:jc w:val="right"/>
              <w:rPr>
                <w:rFonts w:ascii="Calibri" w:hAnsi="Calibri"/>
                <w:sz w:val="18"/>
                <w:szCs w:val="18"/>
              </w:rPr>
            </w:pPr>
            <w:r w:rsidRPr="00B831AA">
              <w:rPr>
                <w:rFonts w:ascii="Calibri" w:hAnsi="Calibri"/>
                <w:sz w:val="18"/>
                <w:szCs w:val="18"/>
              </w:rPr>
              <w:t>36,097.61</w:t>
            </w:r>
          </w:p>
        </w:tc>
        <w:tc>
          <w:tcPr>
            <w:tcW w:w="943" w:type="dxa"/>
            <w:tcBorders>
              <w:top w:val="nil"/>
              <w:left w:val="nil"/>
              <w:bottom w:val="nil"/>
              <w:right w:val="nil"/>
            </w:tcBorders>
            <w:shd w:val="clear" w:color="auto" w:fill="auto"/>
            <w:noWrap/>
            <w:vAlign w:val="bottom"/>
          </w:tcPr>
          <w:p w14:paraId="4C2B3FD8" w14:textId="77777777" w:rsidR="00644F02" w:rsidRPr="00B831AA" w:rsidRDefault="00644F02" w:rsidP="00644F02">
            <w:pPr>
              <w:jc w:val="right"/>
              <w:rPr>
                <w:rFonts w:ascii="Calibri" w:hAnsi="Calibri"/>
                <w:sz w:val="18"/>
                <w:szCs w:val="18"/>
              </w:rPr>
            </w:pPr>
            <w:r w:rsidRPr="00B831AA">
              <w:rPr>
                <w:rFonts w:ascii="Calibri" w:hAnsi="Calibri"/>
                <w:sz w:val="18"/>
                <w:szCs w:val="18"/>
              </w:rPr>
              <w:t>37,541.46</w:t>
            </w:r>
          </w:p>
        </w:tc>
        <w:tc>
          <w:tcPr>
            <w:tcW w:w="943" w:type="dxa"/>
            <w:tcBorders>
              <w:top w:val="nil"/>
              <w:left w:val="nil"/>
              <w:bottom w:val="nil"/>
              <w:right w:val="nil"/>
            </w:tcBorders>
            <w:shd w:val="clear" w:color="auto" w:fill="auto"/>
            <w:noWrap/>
            <w:vAlign w:val="bottom"/>
          </w:tcPr>
          <w:p w14:paraId="323D2D24" w14:textId="77777777" w:rsidR="00644F02" w:rsidRPr="00B831AA" w:rsidRDefault="00644F02" w:rsidP="00644F02">
            <w:pPr>
              <w:jc w:val="right"/>
              <w:rPr>
                <w:rFonts w:ascii="Calibri" w:hAnsi="Calibri"/>
                <w:sz w:val="18"/>
                <w:szCs w:val="18"/>
              </w:rPr>
            </w:pPr>
            <w:r w:rsidRPr="00B831AA">
              <w:rPr>
                <w:rFonts w:ascii="Calibri" w:hAnsi="Calibri"/>
                <w:sz w:val="18"/>
                <w:szCs w:val="18"/>
              </w:rPr>
              <w:t>39,042.99</w:t>
            </w:r>
          </w:p>
        </w:tc>
        <w:tc>
          <w:tcPr>
            <w:tcW w:w="943" w:type="dxa"/>
            <w:tcBorders>
              <w:top w:val="nil"/>
              <w:left w:val="nil"/>
              <w:bottom w:val="nil"/>
              <w:right w:val="nil"/>
            </w:tcBorders>
            <w:shd w:val="clear" w:color="auto" w:fill="auto"/>
            <w:noWrap/>
            <w:vAlign w:val="bottom"/>
          </w:tcPr>
          <w:p w14:paraId="6FF99897" w14:textId="77777777" w:rsidR="00644F02" w:rsidRPr="00B831AA" w:rsidRDefault="00644F02" w:rsidP="00644F02">
            <w:pPr>
              <w:jc w:val="right"/>
              <w:rPr>
                <w:rFonts w:ascii="Calibri" w:hAnsi="Calibri"/>
                <w:sz w:val="18"/>
                <w:szCs w:val="18"/>
              </w:rPr>
            </w:pPr>
            <w:r w:rsidRPr="00B831AA">
              <w:rPr>
                <w:rFonts w:ascii="Calibri" w:hAnsi="Calibri"/>
                <w:sz w:val="18"/>
                <w:szCs w:val="18"/>
              </w:rPr>
              <w:t>40,604.81</w:t>
            </w:r>
          </w:p>
        </w:tc>
        <w:tc>
          <w:tcPr>
            <w:tcW w:w="943" w:type="dxa"/>
            <w:tcBorders>
              <w:top w:val="nil"/>
              <w:left w:val="nil"/>
              <w:bottom w:val="nil"/>
              <w:right w:val="nil"/>
            </w:tcBorders>
            <w:shd w:val="clear" w:color="auto" w:fill="auto"/>
            <w:noWrap/>
            <w:vAlign w:val="bottom"/>
          </w:tcPr>
          <w:p w14:paraId="555FC2E1" w14:textId="77777777" w:rsidR="00644F02" w:rsidRPr="00B831AA" w:rsidRDefault="00644F02" w:rsidP="00644F02">
            <w:pPr>
              <w:jc w:val="right"/>
              <w:rPr>
                <w:rFonts w:ascii="Calibri" w:hAnsi="Calibri"/>
                <w:sz w:val="18"/>
                <w:szCs w:val="18"/>
              </w:rPr>
            </w:pPr>
            <w:r w:rsidRPr="00B831AA">
              <w:rPr>
                <w:rFonts w:ascii="Calibri" w:hAnsi="Calibri"/>
                <w:sz w:val="18"/>
                <w:szCs w:val="18"/>
              </w:rPr>
              <w:t>41,416.79</w:t>
            </w:r>
          </w:p>
        </w:tc>
        <w:tc>
          <w:tcPr>
            <w:tcW w:w="943" w:type="dxa"/>
            <w:tcBorders>
              <w:top w:val="nil"/>
              <w:left w:val="nil"/>
              <w:bottom w:val="nil"/>
              <w:right w:val="nil"/>
            </w:tcBorders>
            <w:shd w:val="clear" w:color="auto" w:fill="auto"/>
            <w:noWrap/>
            <w:vAlign w:val="bottom"/>
          </w:tcPr>
          <w:p w14:paraId="55C40C7A" w14:textId="77777777" w:rsidR="00644F02" w:rsidRPr="00B831AA" w:rsidRDefault="00644F02" w:rsidP="00644F02">
            <w:pPr>
              <w:jc w:val="right"/>
              <w:rPr>
                <w:rFonts w:ascii="Calibri" w:hAnsi="Calibri"/>
                <w:sz w:val="18"/>
                <w:szCs w:val="18"/>
              </w:rPr>
            </w:pPr>
            <w:r w:rsidRPr="00B831AA">
              <w:rPr>
                <w:rFonts w:ascii="Calibri" w:hAnsi="Calibri"/>
                <w:sz w:val="18"/>
                <w:szCs w:val="18"/>
              </w:rPr>
              <w:t>42,245.20</w:t>
            </w:r>
          </w:p>
        </w:tc>
        <w:tc>
          <w:tcPr>
            <w:tcW w:w="943" w:type="dxa"/>
            <w:tcBorders>
              <w:top w:val="nil"/>
              <w:left w:val="nil"/>
              <w:bottom w:val="nil"/>
              <w:right w:val="nil"/>
            </w:tcBorders>
            <w:shd w:val="clear" w:color="auto" w:fill="auto"/>
            <w:noWrap/>
            <w:vAlign w:val="bottom"/>
          </w:tcPr>
          <w:p w14:paraId="5D1F7CE2" w14:textId="77777777" w:rsidR="00644F02" w:rsidRPr="00B831AA" w:rsidRDefault="00644F02" w:rsidP="00644F02">
            <w:pPr>
              <w:jc w:val="right"/>
              <w:rPr>
                <w:rFonts w:ascii="Calibri" w:hAnsi="Calibri"/>
                <w:sz w:val="18"/>
                <w:szCs w:val="18"/>
              </w:rPr>
            </w:pPr>
            <w:r w:rsidRPr="00B831AA">
              <w:rPr>
                <w:rFonts w:ascii="Calibri" w:hAnsi="Calibri"/>
                <w:sz w:val="18"/>
                <w:szCs w:val="18"/>
              </w:rPr>
              <w:t>43,090.06</w:t>
            </w:r>
          </w:p>
        </w:tc>
        <w:tc>
          <w:tcPr>
            <w:tcW w:w="943" w:type="dxa"/>
            <w:tcBorders>
              <w:top w:val="nil"/>
              <w:left w:val="nil"/>
              <w:bottom w:val="nil"/>
              <w:right w:val="nil"/>
            </w:tcBorders>
            <w:shd w:val="clear" w:color="auto" w:fill="auto"/>
            <w:noWrap/>
            <w:vAlign w:val="bottom"/>
          </w:tcPr>
          <w:p w14:paraId="1C06DEC4" w14:textId="77777777" w:rsidR="00644F02" w:rsidRPr="00B831AA" w:rsidRDefault="00644F02" w:rsidP="00644F02">
            <w:pPr>
              <w:jc w:val="right"/>
              <w:rPr>
                <w:rFonts w:ascii="Calibri" w:hAnsi="Calibri"/>
                <w:sz w:val="18"/>
                <w:szCs w:val="18"/>
              </w:rPr>
            </w:pPr>
            <w:r w:rsidRPr="00B831AA">
              <w:rPr>
                <w:rFonts w:ascii="Calibri" w:hAnsi="Calibri"/>
                <w:sz w:val="18"/>
                <w:szCs w:val="18"/>
              </w:rPr>
              <w:t>43,951.88</w:t>
            </w:r>
          </w:p>
        </w:tc>
        <w:tc>
          <w:tcPr>
            <w:tcW w:w="943" w:type="dxa"/>
            <w:tcBorders>
              <w:top w:val="nil"/>
              <w:left w:val="nil"/>
              <w:bottom w:val="nil"/>
              <w:right w:val="nil"/>
            </w:tcBorders>
            <w:shd w:val="clear" w:color="auto" w:fill="auto"/>
            <w:noWrap/>
            <w:vAlign w:val="bottom"/>
          </w:tcPr>
          <w:p w14:paraId="4E9CD7EC" w14:textId="77777777" w:rsidR="00644F02" w:rsidRPr="00B831AA" w:rsidRDefault="00644F02" w:rsidP="00644F02">
            <w:pPr>
              <w:jc w:val="right"/>
              <w:rPr>
                <w:rFonts w:ascii="Calibri" w:hAnsi="Calibri"/>
                <w:sz w:val="18"/>
                <w:szCs w:val="18"/>
              </w:rPr>
            </w:pPr>
            <w:r w:rsidRPr="00B831AA">
              <w:rPr>
                <w:rFonts w:ascii="Calibri" w:hAnsi="Calibri"/>
                <w:sz w:val="18"/>
                <w:szCs w:val="18"/>
              </w:rPr>
              <w:t>44,830.93</w:t>
            </w:r>
          </w:p>
        </w:tc>
        <w:tc>
          <w:tcPr>
            <w:tcW w:w="943" w:type="dxa"/>
            <w:tcBorders>
              <w:top w:val="nil"/>
              <w:left w:val="nil"/>
              <w:bottom w:val="nil"/>
              <w:right w:val="nil"/>
            </w:tcBorders>
            <w:shd w:val="clear" w:color="auto" w:fill="auto"/>
            <w:noWrap/>
            <w:vAlign w:val="bottom"/>
          </w:tcPr>
          <w:p w14:paraId="721466F3" w14:textId="77777777" w:rsidR="00644F02" w:rsidRPr="00B831AA" w:rsidRDefault="00644F02" w:rsidP="00644F02">
            <w:pPr>
              <w:jc w:val="right"/>
              <w:rPr>
                <w:rFonts w:ascii="Calibri" w:hAnsi="Calibri"/>
                <w:sz w:val="18"/>
                <w:szCs w:val="18"/>
              </w:rPr>
            </w:pPr>
            <w:r w:rsidRPr="00B831AA">
              <w:rPr>
                <w:rFonts w:ascii="Calibri" w:hAnsi="Calibri"/>
                <w:sz w:val="18"/>
                <w:szCs w:val="18"/>
              </w:rPr>
              <w:t>45,727.72</w:t>
            </w:r>
          </w:p>
        </w:tc>
        <w:tc>
          <w:tcPr>
            <w:tcW w:w="943" w:type="dxa"/>
            <w:tcBorders>
              <w:top w:val="nil"/>
              <w:left w:val="nil"/>
              <w:bottom w:val="nil"/>
              <w:right w:val="nil"/>
            </w:tcBorders>
            <w:shd w:val="clear" w:color="auto" w:fill="auto"/>
            <w:noWrap/>
            <w:vAlign w:val="bottom"/>
          </w:tcPr>
          <w:p w14:paraId="13BE7FE7" w14:textId="77777777" w:rsidR="00644F02" w:rsidRPr="00B831AA" w:rsidRDefault="00644F02" w:rsidP="00644F02">
            <w:pPr>
              <w:jc w:val="right"/>
              <w:rPr>
                <w:rFonts w:ascii="Calibri" w:hAnsi="Calibri"/>
                <w:sz w:val="18"/>
                <w:szCs w:val="18"/>
              </w:rPr>
            </w:pPr>
            <w:r w:rsidRPr="00B831AA">
              <w:rPr>
                <w:rFonts w:ascii="Calibri" w:hAnsi="Calibri"/>
                <w:sz w:val="18"/>
                <w:szCs w:val="18"/>
              </w:rPr>
              <w:t>46,642.27</w:t>
            </w:r>
          </w:p>
        </w:tc>
        <w:tc>
          <w:tcPr>
            <w:tcW w:w="943" w:type="dxa"/>
            <w:tcBorders>
              <w:top w:val="nil"/>
              <w:left w:val="nil"/>
              <w:bottom w:val="nil"/>
              <w:right w:val="nil"/>
            </w:tcBorders>
            <w:shd w:val="clear" w:color="auto" w:fill="auto"/>
            <w:noWrap/>
            <w:vAlign w:val="bottom"/>
          </w:tcPr>
          <w:p w14:paraId="0E3D6BB5" w14:textId="77777777" w:rsidR="00644F02" w:rsidRPr="00B831AA" w:rsidRDefault="00644F02" w:rsidP="00644F02">
            <w:pPr>
              <w:jc w:val="right"/>
              <w:rPr>
                <w:rFonts w:ascii="Calibri" w:hAnsi="Calibri"/>
                <w:sz w:val="18"/>
                <w:szCs w:val="18"/>
              </w:rPr>
            </w:pPr>
            <w:r w:rsidRPr="00B831AA">
              <w:rPr>
                <w:rFonts w:ascii="Calibri" w:hAnsi="Calibri"/>
                <w:sz w:val="18"/>
                <w:szCs w:val="18"/>
              </w:rPr>
              <w:t>47,575.08</w:t>
            </w:r>
          </w:p>
        </w:tc>
      </w:tr>
      <w:tr w:rsidR="00644F02" w:rsidRPr="00B831AA" w14:paraId="22DD25DF" w14:textId="77777777" w:rsidTr="00644F02">
        <w:trPr>
          <w:trHeight w:val="263"/>
        </w:trPr>
        <w:tc>
          <w:tcPr>
            <w:tcW w:w="762" w:type="dxa"/>
            <w:tcBorders>
              <w:top w:val="nil"/>
              <w:left w:val="nil"/>
              <w:bottom w:val="nil"/>
              <w:right w:val="nil"/>
            </w:tcBorders>
            <w:shd w:val="clear" w:color="auto" w:fill="auto"/>
            <w:noWrap/>
            <w:vAlign w:val="bottom"/>
          </w:tcPr>
          <w:p w14:paraId="3B7685DC"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4CFA120D" w14:textId="77777777" w:rsidR="00644F02" w:rsidRPr="00B831AA" w:rsidRDefault="00644F02" w:rsidP="00644F02">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3093615A" w14:textId="77777777" w:rsidR="00644F02" w:rsidRPr="00B831AA" w:rsidRDefault="00644F02" w:rsidP="00644F02">
            <w:pPr>
              <w:jc w:val="right"/>
              <w:rPr>
                <w:rFonts w:ascii="Calibri" w:hAnsi="Calibri"/>
                <w:color w:val="FFFFFF"/>
                <w:sz w:val="18"/>
                <w:szCs w:val="18"/>
              </w:rPr>
            </w:pPr>
            <w:r w:rsidRPr="00B831AA">
              <w:rPr>
                <w:rFonts w:ascii="Calibri" w:hAnsi="Calibri"/>
                <w:color w:val="FFFFFF"/>
                <w:sz w:val="18"/>
                <w:szCs w:val="18"/>
              </w:rPr>
              <w:t>33,246.20</w:t>
            </w:r>
          </w:p>
        </w:tc>
        <w:tc>
          <w:tcPr>
            <w:tcW w:w="943" w:type="dxa"/>
            <w:tcBorders>
              <w:top w:val="nil"/>
              <w:left w:val="nil"/>
              <w:bottom w:val="nil"/>
              <w:right w:val="nil"/>
            </w:tcBorders>
            <w:shd w:val="clear" w:color="auto" w:fill="auto"/>
            <w:noWrap/>
            <w:vAlign w:val="bottom"/>
          </w:tcPr>
          <w:p w14:paraId="210A915D" w14:textId="77777777" w:rsidR="00644F02" w:rsidRPr="00B831AA" w:rsidRDefault="00644F02" w:rsidP="00644F02">
            <w:pPr>
              <w:jc w:val="right"/>
              <w:rPr>
                <w:rFonts w:ascii="Calibri" w:hAnsi="Calibri"/>
                <w:sz w:val="18"/>
                <w:szCs w:val="18"/>
              </w:rPr>
            </w:pPr>
            <w:r w:rsidRPr="00B831AA">
              <w:rPr>
                <w:rFonts w:ascii="Calibri" w:hAnsi="Calibri"/>
                <w:sz w:val="18"/>
                <w:szCs w:val="18"/>
              </w:rPr>
              <w:t>34,576.10</w:t>
            </w:r>
          </w:p>
        </w:tc>
        <w:tc>
          <w:tcPr>
            <w:tcW w:w="943" w:type="dxa"/>
            <w:tcBorders>
              <w:top w:val="nil"/>
              <w:left w:val="nil"/>
              <w:bottom w:val="nil"/>
              <w:right w:val="nil"/>
            </w:tcBorders>
            <w:shd w:val="clear" w:color="auto" w:fill="auto"/>
            <w:noWrap/>
            <w:vAlign w:val="bottom"/>
          </w:tcPr>
          <w:p w14:paraId="2D776431" w14:textId="77777777" w:rsidR="00644F02" w:rsidRPr="00B831AA" w:rsidRDefault="00644F02" w:rsidP="00644F02">
            <w:pPr>
              <w:jc w:val="right"/>
              <w:rPr>
                <w:rFonts w:ascii="Calibri" w:hAnsi="Calibri"/>
                <w:sz w:val="18"/>
                <w:szCs w:val="18"/>
              </w:rPr>
            </w:pPr>
            <w:r w:rsidRPr="00B831AA">
              <w:rPr>
                <w:rFonts w:ascii="Calibri" w:hAnsi="Calibri"/>
                <w:sz w:val="18"/>
                <w:szCs w:val="18"/>
              </w:rPr>
              <w:t>35,959.30</w:t>
            </w:r>
          </w:p>
        </w:tc>
        <w:tc>
          <w:tcPr>
            <w:tcW w:w="943" w:type="dxa"/>
            <w:tcBorders>
              <w:top w:val="nil"/>
              <w:left w:val="nil"/>
              <w:bottom w:val="nil"/>
              <w:right w:val="nil"/>
            </w:tcBorders>
            <w:shd w:val="clear" w:color="auto" w:fill="auto"/>
            <w:noWrap/>
            <w:vAlign w:val="bottom"/>
          </w:tcPr>
          <w:p w14:paraId="584B899C" w14:textId="77777777" w:rsidR="00644F02" w:rsidRPr="00B831AA" w:rsidRDefault="00644F02" w:rsidP="00644F02">
            <w:pPr>
              <w:jc w:val="right"/>
              <w:rPr>
                <w:rFonts w:ascii="Calibri" w:hAnsi="Calibri"/>
                <w:sz w:val="18"/>
                <w:szCs w:val="18"/>
              </w:rPr>
            </w:pPr>
            <w:r w:rsidRPr="00B831AA">
              <w:rPr>
                <w:rFonts w:ascii="Calibri" w:hAnsi="Calibri"/>
                <w:sz w:val="18"/>
                <w:szCs w:val="18"/>
              </w:rPr>
              <w:t>37,397.62</w:t>
            </w:r>
          </w:p>
        </w:tc>
        <w:tc>
          <w:tcPr>
            <w:tcW w:w="943" w:type="dxa"/>
            <w:tcBorders>
              <w:top w:val="nil"/>
              <w:left w:val="nil"/>
              <w:bottom w:val="nil"/>
              <w:right w:val="nil"/>
            </w:tcBorders>
            <w:shd w:val="clear" w:color="auto" w:fill="auto"/>
            <w:noWrap/>
            <w:vAlign w:val="bottom"/>
          </w:tcPr>
          <w:p w14:paraId="64EB0F65" w14:textId="77777777" w:rsidR="00644F02" w:rsidRPr="00B831AA" w:rsidRDefault="00644F02" w:rsidP="00644F02">
            <w:pPr>
              <w:jc w:val="right"/>
              <w:rPr>
                <w:rFonts w:ascii="Calibri" w:hAnsi="Calibri"/>
                <w:sz w:val="18"/>
                <w:szCs w:val="18"/>
              </w:rPr>
            </w:pPr>
            <w:r w:rsidRPr="00B831AA">
              <w:rPr>
                <w:rFonts w:ascii="Calibri" w:hAnsi="Calibri"/>
                <w:sz w:val="18"/>
                <w:szCs w:val="18"/>
              </w:rPr>
              <w:t>38,893.40</w:t>
            </w:r>
          </w:p>
        </w:tc>
        <w:tc>
          <w:tcPr>
            <w:tcW w:w="943" w:type="dxa"/>
            <w:tcBorders>
              <w:top w:val="nil"/>
              <w:left w:val="nil"/>
              <w:bottom w:val="nil"/>
              <w:right w:val="nil"/>
            </w:tcBorders>
            <w:shd w:val="clear" w:color="auto" w:fill="auto"/>
            <w:noWrap/>
            <w:vAlign w:val="bottom"/>
          </w:tcPr>
          <w:p w14:paraId="28BA7AD9" w14:textId="77777777" w:rsidR="00644F02" w:rsidRPr="00B831AA" w:rsidRDefault="00644F02" w:rsidP="00644F02">
            <w:pPr>
              <w:jc w:val="right"/>
              <w:rPr>
                <w:rFonts w:ascii="Calibri" w:hAnsi="Calibri"/>
                <w:sz w:val="18"/>
                <w:szCs w:val="18"/>
              </w:rPr>
            </w:pPr>
            <w:r w:rsidRPr="00B831AA">
              <w:rPr>
                <w:rFonts w:ascii="Calibri" w:hAnsi="Calibri"/>
                <w:sz w:val="18"/>
                <w:szCs w:val="18"/>
              </w:rPr>
              <w:t>40,449.24</w:t>
            </w:r>
          </w:p>
        </w:tc>
        <w:tc>
          <w:tcPr>
            <w:tcW w:w="943" w:type="dxa"/>
            <w:tcBorders>
              <w:top w:val="nil"/>
              <w:left w:val="nil"/>
              <w:bottom w:val="nil"/>
              <w:right w:val="nil"/>
            </w:tcBorders>
            <w:shd w:val="clear" w:color="auto" w:fill="auto"/>
            <w:noWrap/>
            <w:vAlign w:val="bottom"/>
          </w:tcPr>
          <w:p w14:paraId="1507928E" w14:textId="77777777" w:rsidR="00644F02" w:rsidRPr="00B831AA" w:rsidRDefault="00644F02" w:rsidP="00644F02">
            <w:pPr>
              <w:jc w:val="right"/>
              <w:rPr>
                <w:rFonts w:ascii="Calibri" w:hAnsi="Calibri"/>
                <w:sz w:val="18"/>
                <w:szCs w:val="18"/>
              </w:rPr>
            </w:pPr>
            <w:r w:rsidRPr="00B831AA">
              <w:rPr>
                <w:rFonts w:ascii="Calibri" w:hAnsi="Calibri"/>
                <w:sz w:val="18"/>
                <w:szCs w:val="18"/>
              </w:rPr>
              <w:t>41,258.10</w:t>
            </w:r>
          </w:p>
        </w:tc>
        <w:tc>
          <w:tcPr>
            <w:tcW w:w="943" w:type="dxa"/>
            <w:tcBorders>
              <w:top w:val="nil"/>
              <w:left w:val="nil"/>
              <w:bottom w:val="nil"/>
              <w:right w:val="nil"/>
            </w:tcBorders>
            <w:shd w:val="clear" w:color="auto" w:fill="auto"/>
            <w:noWrap/>
            <w:vAlign w:val="bottom"/>
          </w:tcPr>
          <w:p w14:paraId="5E8DFC25" w14:textId="77777777" w:rsidR="00644F02" w:rsidRPr="00B831AA" w:rsidRDefault="00644F02" w:rsidP="00644F02">
            <w:pPr>
              <w:jc w:val="right"/>
              <w:rPr>
                <w:rFonts w:ascii="Calibri" w:hAnsi="Calibri"/>
                <w:sz w:val="18"/>
                <w:szCs w:val="18"/>
              </w:rPr>
            </w:pPr>
            <w:r w:rsidRPr="00B831AA">
              <w:rPr>
                <w:rFonts w:ascii="Calibri" w:hAnsi="Calibri"/>
                <w:sz w:val="18"/>
                <w:szCs w:val="18"/>
              </w:rPr>
              <w:t>42,083.34</w:t>
            </w:r>
          </w:p>
        </w:tc>
        <w:tc>
          <w:tcPr>
            <w:tcW w:w="943" w:type="dxa"/>
            <w:tcBorders>
              <w:top w:val="nil"/>
              <w:left w:val="nil"/>
              <w:bottom w:val="nil"/>
              <w:right w:val="nil"/>
            </w:tcBorders>
            <w:shd w:val="clear" w:color="auto" w:fill="auto"/>
            <w:noWrap/>
            <w:vAlign w:val="bottom"/>
          </w:tcPr>
          <w:p w14:paraId="080EF7E1" w14:textId="77777777" w:rsidR="00644F02" w:rsidRPr="00B831AA" w:rsidRDefault="00644F02" w:rsidP="00644F02">
            <w:pPr>
              <w:jc w:val="right"/>
              <w:rPr>
                <w:rFonts w:ascii="Calibri" w:hAnsi="Calibri"/>
                <w:sz w:val="18"/>
                <w:szCs w:val="18"/>
              </w:rPr>
            </w:pPr>
            <w:r w:rsidRPr="00B831AA">
              <w:rPr>
                <w:rFonts w:ascii="Calibri" w:hAnsi="Calibri"/>
                <w:sz w:val="18"/>
                <w:szCs w:val="18"/>
              </w:rPr>
              <w:t>42,924.96</w:t>
            </w:r>
          </w:p>
        </w:tc>
        <w:tc>
          <w:tcPr>
            <w:tcW w:w="943" w:type="dxa"/>
            <w:tcBorders>
              <w:top w:val="nil"/>
              <w:left w:val="nil"/>
              <w:bottom w:val="nil"/>
              <w:right w:val="nil"/>
            </w:tcBorders>
            <w:shd w:val="clear" w:color="auto" w:fill="auto"/>
            <w:noWrap/>
            <w:vAlign w:val="bottom"/>
          </w:tcPr>
          <w:p w14:paraId="41481D73" w14:textId="77777777" w:rsidR="00644F02" w:rsidRPr="00B831AA" w:rsidRDefault="00644F02" w:rsidP="00644F02">
            <w:pPr>
              <w:jc w:val="right"/>
              <w:rPr>
                <w:rFonts w:ascii="Calibri" w:hAnsi="Calibri"/>
                <w:sz w:val="18"/>
                <w:szCs w:val="18"/>
              </w:rPr>
            </w:pPr>
            <w:r w:rsidRPr="00B831AA">
              <w:rPr>
                <w:rFonts w:ascii="Calibri" w:hAnsi="Calibri"/>
                <w:sz w:val="18"/>
                <w:szCs w:val="18"/>
              </w:rPr>
              <w:t>43,783.48</w:t>
            </w:r>
          </w:p>
        </w:tc>
        <w:tc>
          <w:tcPr>
            <w:tcW w:w="943" w:type="dxa"/>
            <w:tcBorders>
              <w:top w:val="nil"/>
              <w:left w:val="nil"/>
              <w:bottom w:val="nil"/>
              <w:right w:val="nil"/>
            </w:tcBorders>
            <w:shd w:val="clear" w:color="auto" w:fill="auto"/>
            <w:noWrap/>
            <w:vAlign w:val="bottom"/>
          </w:tcPr>
          <w:p w14:paraId="069E8CCA" w14:textId="77777777" w:rsidR="00644F02" w:rsidRPr="00B831AA" w:rsidRDefault="00644F02" w:rsidP="00644F02">
            <w:pPr>
              <w:jc w:val="right"/>
              <w:rPr>
                <w:rFonts w:ascii="Calibri" w:hAnsi="Calibri"/>
                <w:sz w:val="18"/>
                <w:szCs w:val="18"/>
              </w:rPr>
            </w:pPr>
            <w:r w:rsidRPr="00B831AA">
              <w:rPr>
                <w:rFonts w:ascii="Calibri" w:hAnsi="Calibri"/>
                <w:sz w:val="18"/>
                <w:szCs w:val="18"/>
              </w:rPr>
              <w:t>44,659.16</w:t>
            </w:r>
          </w:p>
        </w:tc>
        <w:tc>
          <w:tcPr>
            <w:tcW w:w="943" w:type="dxa"/>
            <w:tcBorders>
              <w:top w:val="nil"/>
              <w:left w:val="nil"/>
              <w:bottom w:val="nil"/>
              <w:right w:val="nil"/>
            </w:tcBorders>
            <w:shd w:val="clear" w:color="auto" w:fill="auto"/>
            <w:noWrap/>
            <w:vAlign w:val="bottom"/>
          </w:tcPr>
          <w:p w14:paraId="0B8BC3DA" w14:textId="77777777" w:rsidR="00644F02" w:rsidRPr="00B831AA" w:rsidRDefault="00644F02" w:rsidP="00644F02">
            <w:pPr>
              <w:jc w:val="right"/>
              <w:rPr>
                <w:rFonts w:ascii="Calibri" w:hAnsi="Calibri"/>
                <w:sz w:val="18"/>
                <w:szCs w:val="18"/>
              </w:rPr>
            </w:pPr>
            <w:r w:rsidRPr="00B831AA">
              <w:rPr>
                <w:rFonts w:ascii="Calibri" w:hAnsi="Calibri"/>
                <w:sz w:val="18"/>
                <w:szCs w:val="18"/>
              </w:rPr>
              <w:t>45,552.52</w:t>
            </w:r>
          </w:p>
        </w:tc>
        <w:tc>
          <w:tcPr>
            <w:tcW w:w="943" w:type="dxa"/>
            <w:tcBorders>
              <w:top w:val="nil"/>
              <w:left w:val="nil"/>
              <w:bottom w:val="nil"/>
              <w:right w:val="nil"/>
            </w:tcBorders>
            <w:shd w:val="clear" w:color="auto" w:fill="auto"/>
            <w:noWrap/>
            <w:vAlign w:val="bottom"/>
          </w:tcPr>
          <w:p w14:paraId="0BE54AF4" w14:textId="77777777" w:rsidR="00644F02" w:rsidRPr="00B831AA" w:rsidRDefault="00644F02" w:rsidP="00644F02">
            <w:pPr>
              <w:jc w:val="right"/>
              <w:rPr>
                <w:rFonts w:ascii="Calibri" w:hAnsi="Calibri"/>
                <w:sz w:val="18"/>
                <w:szCs w:val="18"/>
              </w:rPr>
            </w:pPr>
            <w:r w:rsidRPr="00B831AA">
              <w:rPr>
                <w:rFonts w:ascii="Calibri" w:hAnsi="Calibri"/>
                <w:sz w:val="18"/>
                <w:szCs w:val="18"/>
              </w:rPr>
              <w:t>46,463.56</w:t>
            </w:r>
          </w:p>
        </w:tc>
        <w:tc>
          <w:tcPr>
            <w:tcW w:w="943" w:type="dxa"/>
            <w:tcBorders>
              <w:top w:val="nil"/>
              <w:left w:val="nil"/>
              <w:bottom w:val="nil"/>
              <w:right w:val="nil"/>
            </w:tcBorders>
            <w:shd w:val="clear" w:color="auto" w:fill="auto"/>
            <w:noWrap/>
            <w:vAlign w:val="bottom"/>
          </w:tcPr>
          <w:p w14:paraId="7679346D" w14:textId="77777777" w:rsidR="00644F02" w:rsidRPr="00B831AA" w:rsidRDefault="00644F02" w:rsidP="00644F02">
            <w:pPr>
              <w:jc w:val="right"/>
              <w:rPr>
                <w:rFonts w:ascii="Calibri" w:hAnsi="Calibri"/>
                <w:sz w:val="18"/>
                <w:szCs w:val="18"/>
              </w:rPr>
            </w:pPr>
            <w:r w:rsidRPr="00B831AA">
              <w:rPr>
                <w:rFonts w:ascii="Calibri" w:hAnsi="Calibri"/>
                <w:sz w:val="18"/>
                <w:szCs w:val="18"/>
              </w:rPr>
              <w:t>47,392.80</w:t>
            </w:r>
          </w:p>
        </w:tc>
      </w:tr>
      <w:tr w:rsidR="00644F02" w:rsidRPr="00B831AA" w14:paraId="1F577129" w14:textId="77777777" w:rsidTr="00644F02">
        <w:trPr>
          <w:trHeight w:val="263"/>
        </w:trPr>
        <w:tc>
          <w:tcPr>
            <w:tcW w:w="762" w:type="dxa"/>
            <w:tcBorders>
              <w:top w:val="nil"/>
              <w:left w:val="nil"/>
              <w:bottom w:val="nil"/>
              <w:right w:val="nil"/>
            </w:tcBorders>
            <w:shd w:val="clear" w:color="auto" w:fill="auto"/>
            <w:noWrap/>
            <w:vAlign w:val="bottom"/>
          </w:tcPr>
          <w:p w14:paraId="1902A19F"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14FF20CA" w14:textId="77777777" w:rsidR="00644F02" w:rsidRPr="00B831AA" w:rsidRDefault="00644F02" w:rsidP="00644F02">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1A999890" w14:textId="77777777" w:rsidR="00644F02" w:rsidRPr="00B831AA" w:rsidRDefault="00644F02" w:rsidP="00644F02">
            <w:pPr>
              <w:jc w:val="right"/>
              <w:rPr>
                <w:rFonts w:ascii="Calibri" w:hAnsi="Calibri"/>
                <w:color w:val="FFFFFF"/>
                <w:sz w:val="18"/>
                <w:szCs w:val="18"/>
              </w:rPr>
            </w:pPr>
            <w:r w:rsidRPr="00B831AA">
              <w:rPr>
                <w:rFonts w:ascii="Calibri" w:hAnsi="Calibri"/>
                <w:color w:val="FFFFFF"/>
                <w:sz w:val="18"/>
                <w:szCs w:val="18"/>
              </w:rPr>
              <w:t>18.2671</w:t>
            </w:r>
          </w:p>
        </w:tc>
        <w:tc>
          <w:tcPr>
            <w:tcW w:w="943" w:type="dxa"/>
            <w:tcBorders>
              <w:top w:val="nil"/>
              <w:left w:val="nil"/>
              <w:bottom w:val="nil"/>
              <w:right w:val="nil"/>
            </w:tcBorders>
            <w:shd w:val="clear" w:color="auto" w:fill="auto"/>
            <w:noWrap/>
            <w:vAlign w:val="bottom"/>
          </w:tcPr>
          <w:p w14:paraId="117E821D" w14:textId="77777777" w:rsidR="00644F02" w:rsidRPr="00B831AA" w:rsidRDefault="00644F02" w:rsidP="00644F02">
            <w:pPr>
              <w:jc w:val="right"/>
              <w:rPr>
                <w:rFonts w:ascii="Calibri" w:hAnsi="Calibri"/>
                <w:sz w:val="18"/>
                <w:szCs w:val="18"/>
              </w:rPr>
            </w:pPr>
            <w:r w:rsidRPr="00B831AA">
              <w:rPr>
                <w:rFonts w:ascii="Calibri" w:hAnsi="Calibri"/>
                <w:sz w:val="18"/>
                <w:szCs w:val="18"/>
              </w:rPr>
              <w:t>18.9979</w:t>
            </w:r>
          </w:p>
        </w:tc>
        <w:tc>
          <w:tcPr>
            <w:tcW w:w="943" w:type="dxa"/>
            <w:tcBorders>
              <w:top w:val="nil"/>
              <w:left w:val="nil"/>
              <w:bottom w:val="nil"/>
              <w:right w:val="nil"/>
            </w:tcBorders>
            <w:shd w:val="clear" w:color="auto" w:fill="auto"/>
            <w:noWrap/>
            <w:vAlign w:val="bottom"/>
          </w:tcPr>
          <w:p w14:paraId="3D52560C" w14:textId="77777777" w:rsidR="00644F02" w:rsidRPr="00B831AA" w:rsidRDefault="00644F02" w:rsidP="00644F02">
            <w:pPr>
              <w:jc w:val="right"/>
              <w:rPr>
                <w:rFonts w:ascii="Calibri" w:hAnsi="Calibri"/>
                <w:sz w:val="18"/>
                <w:szCs w:val="18"/>
              </w:rPr>
            </w:pPr>
            <w:r w:rsidRPr="00B831AA">
              <w:rPr>
                <w:rFonts w:ascii="Calibri" w:hAnsi="Calibri"/>
                <w:sz w:val="18"/>
                <w:szCs w:val="18"/>
              </w:rPr>
              <w:t>19.7578</w:t>
            </w:r>
          </w:p>
        </w:tc>
        <w:tc>
          <w:tcPr>
            <w:tcW w:w="943" w:type="dxa"/>
            <w:tcBorders>
              <w:top w:val="nil"/>
              <w:left w:val="nil"/>
              <w:bottom w:val="nil"/>
              <w:right w:val="nil"/>
            </w:tcBorders>
            <w:shd w:val="clear" w:color="auto" w:fill="auto"/>
            <w:noWrap/>
            <w:vAlign w:val="bottom"/>
          </w:tcPr>
          <w:p w14:paraId="1ABBD717" w14:textId="77777777" w:rsidR="00644F02" w:rsidRPr="00B831AA" w:rsidRDefault="00644F02" w:rsidP="00644F02">
            <w:pPr>
              <w:jc w:val="right"/>
              <w:rPr>
                <w:rFonts w:ascii="Calibri" w:hAnsi="Calibri"/>
                <w:sz w:val="18"/>
                <w:szCs w:val="18"/>
              </w:rPr>
            </w:pPr>
            <w:r w:rsidRPr="00B831AA">
              <w:rPr>
                <w:rFonts w:ascii="Calibri" w:hAnsi="Calibri"/>
                <w:sz w:val="18"/>
                <w:szCs w:val="18"/>
              </w:rPr>
              <w:t>20.5482</w:t>
            </w:r>
          </w:p>
        </w:tc>
        <w:tc>
          <w:tcPr>
            <w:tcW w:w="943" w:type="dxa"/>
            <w:tcBorders>
              <w:top w:val="nil"/>
              <w:left w:val="nil"/>
              <w:bottom w:val="nil"/>
              <w:right w:val="nil"/>
            </w:tcBorders>
            <w:shd w:val="clear" w:color="auto" w:fill="auto"/>
            <w:noWrap/>
            <w:vAlign w:val="bottom"/>
          </w:tcPr>
          <w:p w14:paraId="333740D5" w14:textId="77777777" w:rsidR="00644F02" w:rsidRPr="00B831AA" w:rsidRDefault="00644F02" w:rsidP="00644F02">
            <w:pPr>
              <w:jc w:val="right"/>
              <w:rPr>
                <w:rFonts w:ascii="Calibri" w:hAnsi="Calibri"/>
                <w:sz w:val="18"/>
                <w:szCs w:val="18"/>
              </w:rPr>
            </w:pPr>
            <w:r w:rsidRPr="00B831AA">
              <w:rPr>
                <w:rFonts w:ascii="Calibri" w:hAnsi="Calibri"/>
                <w:sz w:val="18"/>
                <w:szCs w:val="18"/>
              </w:rPr>
              <w:t>21.3701</w:t>
            </w:r>
          </w:p>
        </w:tc>
        <w:tc>
          <w:tcPr>
            <w:tcW w:w="943" w:type="dxa"/>
            <w:tcBorders>
              <w:top w:val="nil"/>
              <w:left w:val="nil"/>
              <w:bottom w:val="nil"/>
              <w:right w:val="nil"/>
            </w:tcBorders>
            <w:shd w:val="clear" w:color="auto" w:fill="auto"/>
            <w:noWrap/>
            <w:vAlign w:val="bottom"/>
          </w:tcPr>
          <w:p w14:paraId="69BEFD0C" w14:textId="77777777" w:rsidR="00644F02" w:rsidRPr="00B831AA" w:rsidRDefault="00644F02" w:rsidP="00644F02">
            <w:pPr>
              <w:jc w:val="right"/>
              <w:rPr>
                <w:rFonts w:ascii="Calibri" w:hAnsi="Calibri"/>
                <w:sz w:val="18"/>
                <w:szCs w:val="18"/>
              </w:rPr>
            </w:pPr>
            <w:r w:rsidRPr="00B831AA">
              <w:rPr>
                <w:rFonts w:ascii="Calibri" w:hAnsi="Calibri"/>
                <w:sz w:val="18"/>
                <w:szCs w:val="18"/>
              </w:rPr>
              <w:t>22.2248</w:t>
            </w:r>
          </w:p>
        </w:tc>
        <w:tc>
          <w:tcPr>
            <w:tcW w:w="943" w:type="dxa"/>
            <w:tcBorders>
              <w:top w:val="nil"/>
              <w:left w:val="nil"/>
              <w:bottom w:val="nil"/>
              <w:right w:val="nil"/>
            </w:tcBorders>
            <w:shd w:val="clear" w:color="auto" w:fill="auto"/>
            <w:noWrap/>
            <w:vAlign w:val="bottom"/>
          </w:tcPr>
          <w:p w14:paraId="5EFEB51C" w14:textId="77777777" w:rsidR="00644F02" w:rsidRPr="00B831AA" w:rsidRDefault="00644F02" w:rsidP="00644F02">
            <w:pPr>
              <w:jc w:val="right"/>
              <w:rPr>
                <w:rFonts w:ascii="Calibri" w:hAnsi="Calibri"/>
                <w:sz w:val="18"/>
                <w:szCs w:val="18"/>
              </w:rPr>
            </w:pPr>
            <w:r w:rsidRPr="00B831AA">
              <w:rPr>
                <w:rFonts w:ascii="Calibri" w:hAnsi="Calibri"/>
                <w:sz w:val="18"/>
                <w:szCs w:val="18"/>
              </w:rPr>
              <w:t>22.6694</w:t>
            </w:r>
          </w:p>
        </w:tc>
        <w:tc>
          <w:tcPr>
            <w:tcW w:w="943" w:type="dxa"/>
            <w:tcBorders>
              <w:top w:val="nil"/>
              <w:left w:val="nil"/>
              <w:bottom w:val="nil"/>
              <w:right w:val="nil"/>
            </w:tcBorders>
            <w:shd w:val="clear" w:color="auto" w:fill="auto"/>
            <w:noWrap/>
            <w:vAlign w:val="bottom"/>
          </w:tcPr>
          <w:p w14:paraId="6C76E7C2" w14:textId="77777777" w:rsidR="00644F02" w:rsidRPr="00B831AA" w:rsidRDefault="00644F02" w:rsidP="00644F02">
            <w:pPr>
              <w:jc w:val="right"/>
              <w:rPr>
                <w:rFonts w:ascii="Calibri" w:hAnsi="Calibri"/>
                <w:sz w:val="18"/>
                <w:szCs w:val="18"/>
              </w:rPr>
            </w:pPr>
            <w:r w:rsidRPr="00B831AA">
              <w:rPr>
                <w:rFonts w:ascii="Calibri" w:hAnsi="Calibri"/>
                <w:sz w:val="18"/>
                <w:szCs w:val="18"/>
              </w:rPr>
              <w:t>23.1228</w:t>
            </w:r>
          </w:p>
        </w:tc>
        <w:tc>
          <w:tcPr>
            <w:tcW w:w="943" w:type="dxa"/>
            <w:tcBorders>
              <w:top w:val="nil"/>
              <w:left w:val="nil"/>
              <w:bottom w:val="nil"/>
              <w:right w:val="nil"/>
            </w:tcBorders>
            <w:shd w:val="clear" w:color="auto" w:fill="auto"/>
            <w:noWrap/>
            <w:vAlign w:val="bottom"/>
          </w:tcPr>
          <w:p w14:paraId="28A5EF98" w14:textId="77777777" w:rsidR="00644F02" w:rsidRPr="00B831AA" w:rsidRDefault="00644F02" w:rsidP="00644F02">
            <w:pPr>
              <w:jc w:val="right"/>
              <w:rPr>
                <w:rFonts w:ascii="Calibri" w:hAnsi="Calibri"/>
                <w:sz w:val="18"/>
                <w:szCs w:val="18"/>
              </w:rPr>
            </w:pPr>
            <w:r w:rsidRPr="00B831AA">
              <w:rPr>
                <w:rFonts w:ascii="Calibri" w:hAnsi="Calibri"/>
                <w:sz w:val="18"/>
                <w:szCs w:val="18"/>
              </w:rPr>
              <w:t>23.5851</w:t>
            </w:r>
          </w:p>
        </w:tc>
        <w:tc>
          <w:tcPr>
            <w:tcW w:w="943" w:type="dxa"/>
            <w:tcBorders>
              <w:top w:val="nil"/>
              <w:left w:val="nil"/>
              <w:bottom w:val="nil"/>
              <w:right w:val="nil"/>
            </w:tcBorders>
            <w:shd w:val="clear" w:color="auto" w:fill="auto"/>
            <w:noWrap/>
            <w:vAlign w:val="bottom"/>
          </w:tcPr>
          <w:p w14:paraId="00E56646" w14:textId="77777777" w:rsidR="00644F02" w:rsidRPr="00B831AA" w:rsidRDefault="00644F02" w:rsidP="00644F02">
            <w:pPr>
              <w:jc w:val="right"/>
              <w:rPr>
                <w:rFonts w:ascii="Calibri" w:hAnsi="Calibri"/>
                <w:sz w:val="18"/>
                <w:szCs w:val="18"/>
              </w:rPr>
            </w:pPr>
            <w:r w:rsidRPr="00B831AA">
              <w:rPr>
                <w:rFonts w:ascii="Calibri" w:hAnsi="Calibri"/>
                <w:sz w:val="18"/>
                <w:szCs w:val="18"/>
              </w:rPr>
              <w:t>24.0568</w:t>
            </w:r>
          </w:p>
        </w:tc>
        <w:tc>
          <w:tcPr>
            <w:tcW w:w="943" w:type="dxa"/>
            <w:tcBorders>
              <w:top w:val="nil"/>
              <w:left w:val="nil"/>
              <w:bottom w:val="nil"/>
              <w:right w:val="nil"/>
            </w:tcBorders>
            <w:shd w:val="clear" w:color="auto" w:fill="auto"/>
            <w:noWrap/>
            <w:vAlign w:val="bottom"/>
          </w:tcPr>
          <w:p w14:paraId="7B914CEA" w14:textId="77777777" w:rsidR="00644F02" w:rsidRPr="00B831AA" w:rsidRDefault="00644F02" w:rsidP="00644F02">
            <w:pPr>
              <w:jc w:val="right"/>
              <w:rPr>
                <w:rFonts w:ascii="Calibri" w:hAnsi="Calibri"/>
                <w:sz w:val="18"/>
                <w:szCs w:val="18"/>
              </w:rPr>
            </w:pPr>
            <w:r w:rsidRPr="00B831AA">
              <w:rPr>
                <w:rFonts w:ascii="Calibri" w:hAnsi="Calibri"/>
                <w:sz w:val="18"/>
                <w:szCs w:val="18"/>
              </w:rPr>
              <w:t>24.5380</w:t>
            </w:r>
          </w:p>
        </w:tc>
        <w:tc>
          <w:tcPr>
            <w:tcW w:w="943" w:type="dxa"/>
            <w:tcBorders>
              <w:top w:val="nil"/>
              <w:left w:val="nil"/>
              <w:bottom w:val="nil"/>
              <w:right w:val="nil"/>
            </w:tcBorders>
            <w:shd w:val="clear" w:color="auto" w:fill="auto"/>
            <w:noWrap/>
            <w:vAlign w:val="bottom"/>
          </w:tcPr>
          <w:p w14:paraId="1040A3C6" w14:textId="77777777" w:rsidR="00644F02" w:rsidRPr="00B831AA" w:rsidRDefault="00644F02" w:rsidP="00644F02">
            <w:pPr>
              <w:jc w:val="right"/>
              <w:rPr>
                <w:rFonts w:ascii="Calibri" w:hAnsi="Calibri"/>
                <w:sz w:val="18"/>
                <w:szCs w:val="18"/>
              </w:rPr>
            </w:pPr>
            <w:r w:rsidRPr="00B831AA">
              <w:rPr>
                <w:rFonts w:ascii="Calibri" w:hAnsi="Calibri"/>
                <w:sz w:val="18"/>
                <w:szCs w:val="18"/>
              </w:rPr>
              <w:t>25.0288</w:t>
            </w:r>
          </w:p>
        </w:tc>
        <w:tc>
          <w:tcPr>
            <w:tcW w:w="943" w:type="dxa"/>
            <w:tcBorders>
              <w:top w:val="nil"/>
              <w:left w:val="nil"/>
              <w:bottom w:val="nil"/>
              <w:right w:val="nil"/>
            </w:tcBorders>
            <w:shd w:val="clear" w:color="auto" w:fill="auto"/>
            <w:noWrap/>
            <w:vAlign w:val="bottom"/>
          </w:tcPr>
          <w:p w14:paraId="1AD79E33" w14:textId="77777777" w:rsidR="00644F02" w:rsidRPr="00B831AA" w:rsidRDefault="00644F02" w:rsidP="00644F02">
            <w:pPr>
              <w:jc w:val="right"/>
              <w:rPr>
                <w:rFonts w:ascii="Calibri" w:hAnsi="Calibri"/>
                <w:sz w:val="18"/>
                <w:szCs w:val="18"/>
              </w:rPr>
            </w:pPr>
            <w:r w:rsidRPr="00B831AA">
              <w:rPr>
                <w:rFonts w:ascii="Calibri" w:hAnsi="Calibri"/>
                <w:sz w:val="18"/>
                <w:szCs w:val="18"/>
              </w:rPr>
              <w:t>25.5295</w:t>
            </w:r>
          </w:p>
        </w:tc>
        <w:tc>
          <w:tcPr>
            <w:tcW w:w="943" w:type="dxa"/>
            <w:tcBorders>
              <w:top w:val="nil"/>
              <w:left w:val="nil"/>
              <w:bottom w:val="nil"/>
              <w:right w:val="nil"/>
            </w:tcBorders>
            <w:shd w:val="clear" w:color="auto" w:fill="auto"/>
            <w:noWrap/>
            <w:vAlign w:val="bottom"/>
          </w:tcPr>
          <w:p w14:paraId="5CDCD800" w14:textId="77777777" w:rsidR="00644F02" w:rsidRPr="00B831AA" w:rsidRDefault="00644F02" w:rsidP="00644F02">
            <w:pPr>
              <w:jc w:val="right"/>
              <w:rPr>
                <w:rFonts w:ascii="Calibri" w:hAnsi="Calibri"/>
                <w:sz w:val="18"/>
                <w:szCs w:val="18"/>
              </w:rPr>
            </w:pPr>
            <w:r w:rsidRPr="00B831AA">
              <w:rPr>
                <w:rFonts w:ascii="Calibri" w:hAnsi="Calibri"/>
                <w:sz w:val="18"/>
                <w:szCs w:val="18"/>
              </w:rPr>
              <w:t>26.0400</w:t>
            </w:r>
          </w:p>
        </w:tc>
      </w:tr>
      <w:tr w:rsidR="00644F02" w:rsidRPr="00B831AA" w14:paraId="205C5B4B" w14:textId="77777777" w:rsidTr="00644F02">
        <w:trPr>
          <w:trHeight w:val="263"/>
        </w:trPr>
        <w:tc>
          <w:tcPr>
            <w:tcW w:w="762" w:type="dxa"/>
            <w:tcBorders>
              <w:top w:val="nil"/>
              <w:left w:val="nil"/>
              <w:bottom w:val="nil"/>
              <w:right w:val="nil"/>
            </w:tcBorders>
            <w:shd w:val="clear" w:color="auto" w:fill="auto"/>
            <w:noWrap/>
            <w:vAlign w:val="bottom"/>
          </w:tcPr>
          <w:p w14:paraId="789D00B7"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3A316FFB" w14:textId="77777777" w:rsidR="00644F02" w:rsidRPr="00B831AA" w:rsidRDefault="00644F02" w:rsidP="00644F02">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15A1C1A2" w14:textId="77777777" w:rsidR="00644F02" w:rsidRPr="00B831AA" w:rsidRDefault="00644F02" w:rsidP="00644F02">
            <w:pPr>
              <w:jc w:val="right"/>
              <w:rPr>
                <w:rFonts w:ascii="Calibri" w:hAnsi="Calibri"/>
                <w:color w:val="FFFFFF"/>
                <w:sz w:val="18"/>
                <w:szCs w:val="18"/>
              </w:rPr>
            </w:pPr>
            <w:r w:rsidRPr="00B831AA">
              <w:rPr>
                <w:rFonts w:ascii="Calibri" w:hAnsi="Calibri"/>
                <w:color w:val="FFFFFF"/>
                <w:sz w:val="18"/>
                <w:szCs w:val="18"/>
              </w:rPr>
              <w:t>17.0493</w:t>
            </w:r>
          </w:p>
        </w:tc>
        <w:tc>
          <w:tcPr>
            <w:tcW w:w="943" w:type="dxa"/>
            <w:tcBorders>
              <w:top w:val="nil"/>
              <w:left w:val="nil"/>
              <w:bottom w:val="nil"/>
              <w:right w:val="nil"/>
            </w:tcBorders>
            <w:shd w:val="clear" w:color="auto" w:fill="auto"/>
            <w:noWrap/>
            <w:vAlign w:val="bottom"/>
          </w:tcPr>
          <w:p w14:paraId="798E2855" w14:textId="77777777" w:rsidR="00644F02" w:rsidRPr="00B831AA" w:rsidRDefault="00644F02" w:rsidP="00644F02">
            <w:pPr>
              <w:jc w:val="right"/>
              <w:rPr>
                <w:rFonts w:ascii="Calibri" w:hAnsi="Calibri"/>
                <w:sz w:val="18"/>
                <w:szCs w:val="18"/>
              </w:rPr>
            </w:pPr>
            <w:r w:rsidRPr="00B831AA">
              <w:rPr>
                <w:rFonts w:ascii="Calibri" w:hAnsi="Calibri"/>
                <w:sz w:val="18"/>
                <w:szCs w:val="18"/>
              </w:rPr>
              <w:t>17.7314</w:t>
            </w:r>
          </w:p>
        </w:tc>
        <w:tc>
          <w:tcPr>
            <w:tcW w:w="943" w:type="dxa"/>
            <w:tcBorders>
              <w:top w:val="nil"/>
              <w:left w:val="nil"/>
              <w:bottom w:val="nil"/>
              <w:right w:val="nil"/>
            </w:tcBorders>
            <w:shd w:val="clear" w:color="auto" w:fill="auto"/>
            <w:noWrap/>
            <w:vAlign w:val="bottom"/>
          </w:tcPr>
          <w:p w14:paraId="5DAE45D4" w14:textId="77777777" w:rsidR="00644F02" w:rsidRPr="00B831AA" w:rsidRDefault="00644F02" w:rsidP="00644F02">
            <w:pPr>
              <w:jc w:val="right"/>
              <w:rPr>
                <w:rFonts w:ascii="Calibri" w:hAnsi="Calibri"/>
                <w:sz w:val="18"/>
                <w:szCs w:val="18"/>
              </w:rPr>
            </w:pPr>
            <w:r w:rsidRPr="00B831AA">
              <w:rPr>
                <w:rFonts w:ascii="Calibri" w:hAnsi="Calibri"/>
                <w:sz w:val="18"/>
                <w:szCs w:val="18"/>
              </w:rPr>
              <w:t>18.4407</w:t>
            </w:r>
          </w:p>
        </w:tc>
        <w:tc>
          <w:tcPr>
            <w:tcW w:w="943" w:type="dxa"/>
            <w:tcBorders>
              <w:top w:val="nil"/>
              <w:left w:val="nil"/>
              <w:bottom w:val="nil"/>
              <w:right w:val="nil"/>
            </w:tcBorders>
            <w:shd w:val="clear" w:color="auto" w:fill="auto"/>
            <w:noWrap/>
            <w:vAlign w:val="bottom"/>
          </w:tcPr>
          <w:p w14:paraId="01B9C716" w14:textId="77777777" w:rsidR="00644F02" w:rsidRPr="00B831AA" w:rsidRDefault="00644F02" w:rsidP="00644F02">
            <w:pPr>
              <w:jc w:val="right"/>
              <w:rPr>
                <w:rFonts w:ascii="Calibri" w:hAnsi="Calibri"/>
                <w:sz w:val="18"/>
                <w:szCs w:val="18"/>
              </w:rPr>
            </w:pPr>
            <w:r w:rsidRPr="00B831AA">
              <w:rPr>
                <w:rFonts w:ascii="Calibri" w:hAnsi="Calibri"/>
                <w:sz w:val="18"/>
                <w:szCs w:val="18"/>
              </w:rPr>
              <w:t>19.1783</w:t>
            </w:r>
          </w:p>
        </w:tc>
        <w:tc>
          <w:tcPr>
            <w:tcW w:w="943" w:type="dxa"/>
            <w:tcBorders>
              <w:top w:val="nil"/>
              <w:left w:val="nil"/>
              <w:bottom w:val="nil"/>
              <w:right w:val="nil"/>
            </w:tcBorders>
            <w:shd w:val="clear" w:color="auto" w:fill="auto"/>
            <w:noWrap/>
            <w:vAlign w:val="bottom"/>
          </w:tcPr>
          <w:p w14:paraId="4F174E24" w14:textId="77777777" w:rsidR="00644F02" w:rsidRPr="00B831AA" w:rsidRDefault="00644F02" w:rsidP="00644F02">
            <w:pPr>
              <w:jc w:val="right"/>
              <w:rPr>
                <w:rFonts w:ascii="Calibri" w:hAnsi="Calibri"/>
                <w:sz w:val="18"/>
                <w:szCs w:val="18"/>
              </w:rPr>
            </w:pPr>
            <w:r w:rsidRPr="00B831AA">
              <w:rPr>
                <w:rFonts w:ascii="Calibri" w:hAnsi="Calibri"/>
                <w:sz w:val="18"/>
                <w:szCs w:val="18"/>
              </w:rPr>
              <w:t>19.9455</w:t>
            </w:r>
          </w:p>
        </w:tc>
        <w:tc>
          <w:tcPr>
            <w:tcW w:w="943" w:type="dxa"/>
            <w:tcBorders>
              <w:top w:val="nil"/>
              <w:left w:val="nil"/>
              <w:bottom w:val="nil"/>
              <w:right w:val="nil"/>
            </w:tcBorders>
            <w:shd w:val="clear" w:color="auto" w:fill="auto"/>
            <w:noWrap/>
            <w:vAlign w:val="bottom"/>
          </w:tcPr>
          <w:p w14:paraId="4C1D88EE" w14:textId="77777777" w:rsidR="00644F02" w:rsidRPr="00B831AA" w:rsidRDefault="00644F02" w:rsidP="00644F02">
            <w:pPr>
              <w:jc w:val="right"/>
              <w:rPr>
                <w:rFonts w:ascii="Calibri" w:hAnsi="Calibri"/>
                <w:sz w:val="18"/>
                <w:szCs w:val="18"/>
              </w:rPr>
            </w:pPr>
            <w:r w:rsidRPr="00B831AA">
              <w:rPr>
                <w:rFonts w:ascii="Calibri" w:hAnsi="Calibri"/>
                <w:sz w:val="18"/>
                <w:szCs w:val="18"/>
              </w:rPr>
              <w:t>20.7431</w:t>
            </w:r>
          </w:p>
        </w:tc>
        <w:tc>
          <w:tcPr>
            <w:tcW w:w="943" w:type="dxa"/>
            <w:tcBorders>
              <w:top w:val="nil"/>
              <w:left w:val="nil"/>
              <w:bottom w:val="nil"/>
              <w:right w:val="nil"/>
            </w:tcBorders>
            <w:shd w:val="clear" w:color="auto" w:fill="auto"/>
            <w:noWrap/>
            <w:vAlign w:val="bottom"/>
          </w:tcPr>
          <w:p w14:paraId="241AF8BD" w14:textId="77777777" w:rsidR="00644F02" w:rsidRPr="00B831AA" w:rsidRDefault="00644F02" w:rsidP="00644F02">
            <w:pPr>
              <w:jc w:val="right"/>
              <w:rPr>
                <w:rFonts w:ascii="Calibri" w:hAnsi="Calibri"/>
                <w:sz w:val="18"/>
                <w:szCs w:val="18"/>
              </w:rPr>
            </w:pPr>
            <w:r w:rsidRPr="00B831AA">
              <w:rPr>
                <w:rFonts w:ascii="Calibri" w:hAnsi="Calibri"/>
                <w:sz w:val="18"/>
                <w:szCs w:val="18"/>
              </w:rPr>
              <w:t>21.1581</w:t>
            </w:r>
          </w:p>
        </w:tc>
        <w:tc>
          <w:tcPr>
            <w:tcW w:w="943" w:type="dxa"/>
            <w:tcBorders>
              <w:top w:val="nil"/>
              <w:left w:val="nil"/>
              <w:bottom w:val="nil"/>
              <w:right w:val="nil"/>
            </w:tcBorders>
            <w:shd w:val="clear" w:color="auto" w:fill="auto"/>
            <w:noWrap/>
            <w:vAlign w:val="bottom"/>
          </w:tcPr>
          <w:p w14:paraId="39C5422D" w14:textId="77777777" w:rsidR="00644F02" w:rsidRPr="00B831AA" w:rsidRDefault="00644F02" w:rsidP="00644F02">
            <w:pPr>
              <w:jc w:val="right"/>
              <w:rPr>
                <w:rFonts w:ascii="Calibri" w:hAnsi="Calibri"/>
                <w:sz w:val="18"/>
                <w:szCs w:val="18"/>
              </w:rPr>
            </w:pPr>
            <w:r w:rsidRPr="00B831AA">
              <w:rPr>
                <w:rFonts w:ascii="Calibri" w:hAnsi="Calibri"/>
                <w:sz w:val="18"/>
                <w:szCs w:val="18"/>
              </w:rPr>
              <w:t>21.5813</w:t>
            </w:r>
          </w:p>
        </w:tc>
        <w:tc>
          <w:tcPr>
            <w:tcW w:w="943" w:type="dxa"/>
            <w:tcBorders>
              <w:top w:val="nil"/>
              <w:left w:val="nil"/>
              <w:bottom w:val="nil"/>
              <w:right w:val="nil"/>
            </w:tcBorders>
            <w:shd w:val="clear" w:color="auto" w:fill="auto"/>
            <w:noWrap/>
            <w:vAlign w:val="bottom"/>
          </w:tcPr>
          <w:p w14:paraId="5F88982E" w14:textId="77777777" w:rsidR="00644F02" w:rsidRPr="00B831AA" w:rsidRDefault="00644F02" w:rsidP="00644F02">
            <w:pPr>
              <w:jc w:val="right"/>
              <w:rPr>
                <w:rFonts w:ascii="Calibri" w:hAnsi="Calibri"/>
                <w:sz w:val="18"/>
                <w:szCs w:val="18"/>
              </w:rPr>
            </w:pPr>
            <w:r w:rsidRPr="00B831AA">
              <w:rPr>
                <w:rFonts w:ascii="Calibri" w:hAnsi="Calibri"/>
                <w:sz w:val="18"/>
                <w:szCs w:val="18"/>
              </w:rPr>
              <w:t>22.0128</w:t>
            </w:r>
          </w:p>
        </w:tc>
        <w:tc>
          <w:tcPr>
            <w:tcW w:w="943" w:type="dxa"/>
            <w:tcBorders>
              <w:top w:val="nil"/>
              <w:left w:val="nil"/>
              <w:bottom w:val="nil"/>
              <w:right w:val="nil"/>
            </w:tcBorders>
            <w:shd w:val="clear" w:color="auto" w:fill="auto"/>
            <w:noWrap/>
            <w:vAlign w:val="bottom"/>
          </w:tcPr>
          <w:p w14:paraId="164302C4" w14:textId="77777777" w:rsidR="00644F02" w:rsidRPr="00B831AA" w:rsidRDefault="00644F02" w:rsidP="00644F02">
            <w:pPr>
              <w:jc w:val="right"/>
              <w:rPr>
                <w:rFonts w:ascii="Calibri" w:hAnsi="Calibri"/>
                <w:sz w:val="18"/>
                <w:szCs w:val="18"/>
              </w:rPr>
            </w:pPr>
            <w:r w:rsidRPr="00B831AA">
              <w:rPr>
                <w:rFonts w:ascii="Calibri" w:hAnsi="Calibri"/>
                <w:sz w:val="18"/>
                <w:szCs w:val="18"/>
              </w:rPr>
              <w:t>22.4531</w:t>
            </w:r>
          </w:p>
        </w:tc>
        <w:tc>
          <w:tcPr>
            <w:tcW w:w="943" w:type="dxa"/>
            <w:tcBorders>
              <w:top w:val="nil"/>
              <w:left w:val="nil"/>
              <w:bottom w:val="nil"/>
              <w:right w:val="nil"/>
            </w:tcBorders>
            <w:shd w:val="clear" w:color="auto" w:fill="auto"/>
            <w:noWrap/>
            <w:vAlign w:val="bottom"/>
          </w:tcPr>
          <w:p w14:paraId="23CDDBD1" w14:textId="77777777" w:rsidR="00644F02" w:rsidRPr="00B831AA" w:rsidRDefault="00644F02" w:rsidP="00644F02">
            <w:pPr>
              <w:jc w:val="right"/>
              <w:rPr>
                <w:rFonts w:ascii="Calibri" w:hAnsi="Calibri"/>
                <w:sz w:val="18"/>
                <w:szCs w:val="18"/>
              </w:rPr>
            </w:pPr>
            <w:r w:rsidRPr="00B831AA">
              <w:rPr>
                <w:rFonts w:ascii="Calibri" w:hAnsi="Calibri"/>
                <w:sz w:val="18"/>
                <w:szCs w:val="18"/>
              </w:rPr>
              <w:t>22.9022</w:t>
            </w:r>
          </w:p>
        </w:tc>
        <w:tc>
          <w:tcPr>
            <w:tcW w:w="943" w:type="dxa"/>
            <w:tcBorders>
              <w:top w:val="nil"/>
              <w:left w:val="nil"/>
              <w:bottom w:val="nil"/>
              <w:right w:val="nil"/>
            </w:tcBorders>
            <w:shd w:val="clear" w:color="auto" w:fill="auto"/>
            <w:noWrap/>
            <w:vAlign w:val="bottom"/>
          </w:tcPr>
          <w:p w14:paraId="2B76A6C3" w14:textId="77777777" w:rsidR="00644F02" w:rsidRPr="00B831AA" w:rsidRDefault="00644F02" w:rsidP="00644F02">
            <w:pPr>
              <w:jc w:val="right"/>
              <w:rPr>
                <w:rFonts w:ascii="Calibri" w:hAnsi="Calibri"/>
                <w:sz w:val="18"/>
                <w:szCs w:val="18"/>
              </w:rPr>
            </w:pPr>
            <w:r w:rsidRPr="00B831AA">
              <w:rPr>
                <w:rFonts w:ascii="Calibri" w:hAnsi="Calibri"/>
                <w:sz w:val="18"/>
                <w:szCs w:val="18"/>
              </w:rPr>
              <w:t>23.3601</w:t>
            </w:r>
          </w:p>
        </w:tc>
        <w:tc>
          <w:tcPr>
            <w:tcW w:w="943" w:type="dxa"/>
            <w:tcBorders>
              <w:top w:val="nil"/>
              <w:left w:val="nil"/>
              <w:bottom w:val="nil"/>
              <w:right w:val="nil"/>
            </w:tcBorders>
            <w:shd w:val="clear" w:color="auto" w:fill="auto"/>
            <w:noWrap/>
            <w:vAlign w:val="bottom"/>
          </w:tcPr>
          <w:p w14:paraId="01E84569" w14:textId="77777777" w:rsidR="00644F02" w:rsidRPr="00B831AA" w:rsidRDefault="00644F02" w:rsidP="00644F02">
            <w:pPr>
              <w:jc w:val="right"/>
              <w:rPr>
                <w:rFonts w:ascii="Calibri" w:hAnsi="Calibri"/>
                <w:sz w:val="18"/>
                <w:szCs w:val="18"/>
              </w:rPr>
            </w:pPr>
            <w:r w:rsidRPr="00B831AA">
              <w:rPr>
                <w:rFonts w:ascii="Calibri" w:hAnsi="Calibri"/>
                <w:sz w:val="18"/>
                <w:szCs w:val="18"/>
              </w:rPr>
              <w:t>23.8275</w:t>
            </w:r>
          </w:p>
        </w:tc>
        <w:tc>
          <w:tcPr>
            <w:tcW w:w="943" w:type="dxa"/>
            <w:tcBorders>
              <w:top w:val="nil"/>
              <w:left w:val="nil"/>
              <w:bottom w:val="nil"/>
              <w:right w:val="nil"/>
            </w:tcBorders>
            <w:shd w:val="clear" w:color="auto" w:fill="auto"/>
            <w:noWrap/>
            <w:vAlign w:val="bottom"/>
          </w:tcPr>
          <w:p w14:paraId="46BB73F5" w14:textId="77777777" w:rsidR="00644F02" w:rsidRPr="00B831AA" w:rsidRDefault="00644F02" w:rsidP="00644F02">
            <w:pPr>
              <w:jc w:val="right"/>
              <w:rPr>
                <w:rFonts w:ascii="Calibri" w:hAnsi="Calibri"/>
                <w:sz w:val="18"/>
                <w:szCs w:val="18"/>
              </w:rPr>
            </w:pPr>
            <w:r w:rsidRPr="00B831AA">
              <w:rPr>
                <w:rFonts w:ascii="Calibri" w:hAnsi="Calibri"/>
                <w:sz w:val="18"/>
                <w:szCs w:val="18"/>
              </w:rPr>
              <w:t>24.3041</w:t>
            </w:r>
          </w:p>
        </w:tc>
      </w:tr>
      <w:tr w:rsidR="00644F02" w:rsidRPr="00B831AA" w14:paraId="26CB4EBA" w14:textId="77777777" w:rsidTr="00644F02">
        <w:trPr>
          <w:trHeight w:val="263"/>
        </w:trPr>
        <w:tc>
          <w:tcPr>
            <w:tcW w:w="762" w:type="dxa"/>
            <w:tcBorders>
              <w:top w:val="nil"/>
              <w:left w:val="nil"/>
              <w:bottom w:val="nil"/>
              <w:right w:val="nil"/>
            </w:tcBorders>
            <w:shd w:val="clear" w:color="auto" w:fill="auto"/>
            <w:noWrap/>
            <w:vAlign w:val="bottom"/>
          </w:tcPr>
          <w:p w14:paraId="12271C33"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01717CBD" w14:textId="77777777" w:rsidR="00644F02" w:rsidRPr="00B831AA" w:rsidRDefault="00644F02" w:rsidP="00644F02">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79CB1894" w14:textId="77777777" w:rsidR="00644F02" w:rsidRPr="00B831AA" w:rsidRDefault="00644F02" w:rsidP="00644F02">
            <w:pPr>
              <w:jc w:val="right"/>
              <w:rPr>
                <w:rFonts w:ascii="Calibri" w:hAnsi="Calibri"/>
                <w:color w:val="FFFFFF"/>
                <w:sz w:val="18"/>
                <w:szCs w:val="18"/>
              </w:rPr>
            </w:pPr>
            <w:r w:rsidRPr="00B831AA">
              <w:rPr>
                <w:rFonts w:ascii="Calibri" w:hAnsi="Calibri"/>
                <w:color w:val="FFFFFF"/>
                <w:sz w:val="18"/>
                <w:szCs w:val="18"/>
              </w:rPr>
              <w:t>15.9838</w:t>
            </w:r>
          </w:p>
        </w:tc>
        <w:tc>
          <w:tcPr>
            <w:tcW w:w="943" w:type="dxa"/>
            <w:tcBorders>
              <w:top w:val="nil"/>
              <w:left w:val="nil"/>
              <w:bottom w:val="nil"/>
              <w:right w:val="nil"/>
            </w:tcBorders>
            <w:shd w:val="clear" w:color="auto" w:fill="auto"/>
            <w:noWrap/>
            <w:vAlign w:val="bottom"/>
          </w:tcPr>
          <w:p w14:paraId="7F7ACF43" w14:textId="77777777" w:rsidR="00644F02" w:rsidRPr="00B831AA" w:rsidRDefault="00644F02" w:rsidP="00644F02">
            <w:pPr>
              <w:jc w:val="right"/>
              <w:rPr>
                <w:rFonts w:ascii="Calibri" w:hAnsi="Calibri"/>
                <w:sz w:val="18"/>
                <w:szCs w:val="18"/>
              </w:rPr>
            </w:pPr>
            <w:r w:rsidRPr="00B831AA">
              <w:rPr>
                <w:rFonts w:ascii="Calibri" w:hAnsi="Calibri"/>
                <w:sz w:val="18"/>
                <w:szCs w:val="18"/>
              </w:rPr>
              <w:t>16.6231</w:t>
            </w:r>
          </w:p>
        </w:tc>
        <w:tc>
          <w:tcPr>
            <w:tcW w:w="943" w:type="dxa"/>
            <w:tcBorders>
              <w:top w:val="nil"/>
              <w:left w:val="nil"/>
              <w:bottom w:val="nil"/>
              <w:right w:val="nil"/>
            </w:tcBorders>
            <w:shd w:val="clear" w:color="auto" w:fill="auto"/>
            <w:noWrap/>
            <w:vAlign w:val="bottom"/>
          </w:tcPr>
          <w:p w14:paraId="256E3F7E" w14:textId="77777777" w:rsidR="00644F02" w:rsidRPr="00B831AA" w:rsidRDefault="00644F02" w:rsidP="00644F02">
            <w:pPr>
              <w:jc w:val="right"/>
              <w:rPr>
                <w:rFonts w:ascii="Calibri" w:hAnsi="Calibri"/>
                <w:sz w:val="18"/>
                <w:szCs w:val="18"/>
              </w:rPr>
            </w:pPr>
            <w:r w:rsidRPr="00B831AA">
              <w:rPr>
                <w:rFonts w:ascii="Calibri" w:hAnsi="Calibri"/>
                <w:sz w:val="18"/>
                <w:szCs w:val="18"/>
              </w:rPr>
              <w:t>17.2881</w:t>
            </w:r>
          </w:p>
        </w:tc>
        <w:tc>
          <w:tcPr>
            <w:tcW w:w="943" w:type="dxa"/>
            <w:tcBorders>
              <w:top w:val="nil"/>
              <w:left w:val="nil"/>
              <w:bottom w:val="nil"/>
              <w:right w:val="nil"/>
            </w:tcBorders>
            <w:shd w:val="clear" w:color="auto" w:fill="auto"/>
            <w:noWrap/>
            <w:vAlign w:val="bottom"/>
          </w:tcPr>
          <w:p w14:paraId="11868BE2" w14:textId="77777777" w:rsidR="00644F02" w:rsidRPr="00B831AA" w:rsidRDefault="00644F02" w:rsidP="00644F02">
            <w:pPr>
              <w:jc w:val="right"/>
              <w:rPr>
                <w:rFonts w:ascii="Calibri" w:hAnsi="Calibri"/>
                <w:sz w:val="18"/>
                <w:szCs w:val="18"/>
              </w:rPr>
            </w:pPr>
            <w:r w:rsidRPr="00B831AA">
              <w:rPr>
                <w:rFonts w:ascii="Calibri" w:hAnsi="Calibri"/>
                <w:sz w:val="18"/>
                <w:szCs w:val="18"/>
              </w:rPr>
              <w:t>17.9796</w:t>
            </w:r>
          </w:p>
        </w:tc>
        <w:tc>
          <w:tcPr>
            <w:tcW w:w="943" w:type="dxa"/>
            <w:tcBorders>
              <w:top w:val="nil"/>
              <w:left w:val="nil"/>
              <w:bottom w:val="nil"/>
              <w:right w:val="nil"/>
            </w:tcBorders>
            <w:shd w:val="clear" w:color="auto" w:fill="auto"/>
            <w:noWrap/>
            <w:vAlign w:val="bottom"/>
          </w:tcPr>
          <w:p w14:paraId="71B11F09" w14:textId="77777777" w:rsidR="00644F02" w:rsidRPr="00B831AA" w:rsidRDefault="00644F02" w:rsidP="00644F02">
            <w:pPr>
              <w:jc w:val="right"/>
              <w:rPr>
                <w:rFonts w:ascii="Calibri" w:hAnsi="Calibri"/>
                <w:sz w:val="18"/>
                <w:szCs w:val="18"/>
              </w:rPr>
            </w:pPr>
            <w:r w:rsidRPr="00B831AA">
              <w:rPr>
                <w:rFonts w:ascii="Calibri" w:hAnsi="Calibri"/>
                <w:sz w:val="18"/>
                <w:szCs w:val="18"/>
              </w:rPr>
              <w:t>18.6988</w:t>
            </w:r>
          </w:p>
        </w:tc>
        <w:tc>
          <w:tcPr>
            <w:tcW w:w="943" w:type="dxa"/>
            <w:tcBorders>
              <w:top w:val="nil"/>
              <w:left w:val="nil"/>
              <w:bottom w:val="nil"/>
              <w:right w:val="nil"/>
            </w:tcBorders>
            <w:shd w:val="clear" w:color="auto" w:fill="auto"/>
            <w:noWrap/>
            <w:vAlign w:val="bottom"/>
          </w:tcPr>
          <w:p w14:paraId="3300967B" w14:textId="77777777" w:rsidR="00644F02" w:rsidRPr="00B831AA" w:rsidRDefault="00644F02" w:rsidP="00644F02">
            <w:pPr>
              <w:jc w:val="right"/>
              <w:rPr>
                <w:rFonts w:ascii="Calibri" w:hAnsi="Calibri"/>
                <w:sz w:val="18"/>
                <w:szCs w:val="18"/>
              </w:rPr>
            </w:pPr>
            <w:r w:rsidRPr="00B831AA">
              <w:rPr>
                <w:rFonts w:ascii="Calibri" w:hAnsi="Calibri"/>
                <w:sz w:val="18"/>
                <w:szCs w:val="18"/>
              </w:rPr>
              <w:t>19.4467</w:t>
            </w:r>
          </w:p>
        </w:tc>
        <w:tc>
          <w:tcPr>
            <w:tcW w:w="943" w:type="dxa"/>
            <w:tcBorders>
              <w:top w:val="nil"/>
              <w:left w:val="nil"/>
              <w:bottom w:val="nil"/>
              <w:right w:val="nil"/>
            </w:tcBorders>
            <w:shd w:val="clear" w:color="auto" w:fill="auto"/>
            <w:noWrap/>
            <w:vAlign w:val="bottom"/>
          </w:tcPr>
          <w:p w14:paraId="3899AA0D" w14:textId="77777777" w:rsidR="00644F02" w:rsidRPr="00B831AA" w:rsidRDefault="00644F02" w:rsidP="00644F02">
            <w:pPr>
              <w:jc w:val="right"/>
              <w:rPr>
                <w:rFonts w:ascii="Calibri" w:hAnsi="Calibri"/>
                <w:sz w:val="18"/>
                <w:szCs w:val="18"/>
              </w:rPr>
            </w:pPr>
            <w:r w:rsidRPr="00B831AA">
              <w:rPr>
                <w:rFonts w:ascii="Calibri" w:hAnsi="Calibri"/>
                <w:sz w:val="18"/>
                <w:szCs w:val="18"/>
              </w:rPr>
              <w:t>19.8356</w:t>
            </w:r>
          </w:p>
        </w:tc>
        <w:tc>
          <w:tcPr>
            <w:tcW w:w="943" w:type="dxa"/>
            <w:tcBorders>
              <w:top w:val="nil"/>
              <w:left w:val="nil"/>
              <w:bottom w:val="nil"/>
              <w:right w:val="nil"/>
            </w:tcBorders>
            <w:shd w:val="clear" w:color="auto" w:fill="auto"/>
            <w:noWrap/>
            <w:vAlign w:val="bottom"/>
          </w:tcPr>
          <w:p w14:paraId="7A1D857E" w14:textId="77777777" w:rsidR="00644F02" w:rsidRPr="00B831AA" w:rsidRDefault="00644F02" w:rsidP="00644F02">
            <w:pPr>
              <w:jc w:val="right"/>
              <w:rPr>
                <w:rFonts w:ascii="Calibri" w:hAnsi="Calibri"/>
                <w:sz w:val="18"/>
                <w:szCs w:val="18"/>
              </w:rPr>
            </w:pPr>
            <w:r w:rsidRPr="00B831AA">
              <w:rPr>
                <w:rFonts w:ascii="Calibri" w:hAnsi="Calibri"/>
                <w:sz w:val="18"/>
                <w:szCs w:val="18"/>
              </w:rPr>
              <w:t>20.2324</w:t>
            </w:r>
          </w:p>
        </w:tc>
        <w:tc>
          <w:tcPr>
            <w:tcW w:w="943" w:type="dxa"/>
            <w:tcBorders>
              <w:top w:val="nil"/>
              <w:left w:val="nil"/>
              <w:bottom w:val="nil"/>
              <w:right w:val="nil"/>
            </w:tcBorders>
            <w:shd w:val="clear" w:color="auto" w:fill="auto"/>
            <w:noWrap/>
            <w:vAlign w:val="bottom"/>
          </w:tcPr>
          <w:p w14:paraId="59972BA2" w14:textId="77777777" w:rsidR="00644F02" w:rsidRPr="00B831AA" w:rsidRDefault="00644F02" w:rsidP="00644F02">
            <w:pPr>
              <w:jc w:val="right"/>
              <w:rPr>
                <w:rFonts w:ascii="Calibri" w:hAnsi="Calibri"/>
                <w:sz w:val="18"/>
                <w:szCs w:val="18"/>
              </w:rPr>
            </w:pPr>
            <w:r w:rsidRPr="00B831AA">
              <w:rPr>
                <w:rFonts w:ascii="Calibri" w:hAnsi="Calibri"/>
                <w:sz w:val="18"/>
                <w:szCs w:val="18"/>
              </w:rPr>
              <w:t>20.6370</w:t>
            </w:r>
          </w:p>
        </w:tc>
        <w:tc>
          <w:tcPr>
            <w:tcW w:w="943" w:type="dxa"/>
            <w:tcBorders>
              <w:top w:val="nil"/>
              <w:left w:val="nil"/>
              <w:bottom w:val="nil"/>
              <w:right w:val="nil"/>
            </w:tcBorders>
            <w:shd w:val="clear" w:color="auto" w:fill="auto"/>
            <w:noWrap/>
            <w:vAlign w:val="bottom"/>
          </w:tcPr>
          <w:p w14:paraId="1771BF3E" w14:textId="77777777" w:rsidR="00644F02" w:rsidRPr="00B831AA" w:rsidRDefault="00644F02" w:rsidP="00644F02">
            <w:pPr>
              <w:jc w:val="right"/>
              <w:rPr>
                <w:rFonts w:ascii="Calibri" w:hAnsi="Calibri"/>
                <w:sz w:val="18"/>
                <w:szCs w:val="18"/>
              </w:rPr>
            </w:pPr>
            <w:r w:rsidRPr="00B831AA">
              <w:rPr>
                <w:rFonts w:ascii="Calibri" w:hAnsi="Calibri"/>
                <w:sz w:val="18"/>
                <w:szCs w:val="18"/>
              </w:rPr>
              <w:t>21.0497</w:t>
            </w:r>
          </w:p>
        </w:tc>
        <w:tc>
          <w:tcPr>
            <w:tcW w:w="943" w:type="dxa"/>
            <w:tcBorders>
              <w:top w:val="nil"/>
              <w:left w:val="nil"/>
              <w:bottom w:val="nil"/>
              <w:right w:val="nil"/>
            </w:tcBorders>
            <w:shd w:val="clear" w:color="auto" w:fill="auto"/>
            <w:noWrap/>
            <w:vAlign w:val="bottom"/>
          </w:tcPr>
          <w:p w14:paraId="01C27BC1" w14:textId="77777777" w:rsidR="00644F02" w:rsidRPr="00B831AA" w:rsidRDefault="00644F02" w:rsidP="00644F02">
            <w:pPr>
              <w:jc w:val="right"/>
              <w:rPr>
                <w:rFonts w:ascii="Calibri" w:hAnsi="Calibri"/>
                <w:sz w:val="18"/>
                <w:szCs w:val="18"/>
              </w:rPr>
            </w:pPr>
            <w:r w:rsidRPr="00B831AA">
              <w:rPr>
                <w:rFonts w:ascii="Calibri" w:hAnsi="Calibri"/>
                <w:sz w:val="18"/>
                <w:szCs w:val="18"/>
              </w:rPr>
              <w:t>21.4708</w:t>
            </w:r>
          </w:p>
        </w:tc>
        <w:tc>
          <w:tcPr>
            <w:tcW w:w="943" w:type="dxa"/>
            <w:tcBorders>
              <w:top w:val="nil"/>
              <w:left w:val="nil"/>
              <w:bottom w:val="nil"/>
              <w:right w:val="nil"/>
            </w:tcBorders>
            <w:shd w:val="clear" w:color="auto" w:fill="auto"/>
            <w:noWrap/>
            <w:vAlign w:val="bottom"/>
          </w:tcPr>
          <w:p w14:paraId="1D124081" w14:textId="77777777" w:rsidR="00644F02" w:rsidRPr="00B831AA" w:rsidRDefault="00644F02" w:rsidP="00644F02">
            <w:pPr>
              <w:jc w:val="right"/>
              <w:rPr>
                <w:rFonts w:ascii="Calibri" w:hAnsi="Calibri"/>
                <w:sz w:val="18"/>
                <w:szCs w:val="18"/>
              </w:rPr>
            </w:pPr>
            <w:r w:rsidRPr="00B831AA">
              <w:rPr>
                <w:rFonts w:ascii="Calibri" w:hAnsi="Calibri"/>
                <w:sz w:val="18"/>
                <w:szCs w:val="18"/>
              </w:rPr>
              <w:t>21.9002</w:t>
            </w:r>
          </w:p>
        </w:tc>
        <w:tc>
          <w:tcPr>
            <w:tcW w:w="943" w:type="dxa"/>
            <w:tcBorders>
              <w:top w:val="nil"/>
              <w:left w:val="nil"/>
              <w:bottom w:val="nil"/>
              <w:right w:val="nil"/>
            </w:tcBorders>
            <w:shd w:val="clear" w:color="auto" w:fill="auto"/>
            <w:noWrap/>
            <w:vAlign w:val="bottom"/>
          </w:tcPr>
          <w:p w14:paraId="604160D7" w14:textId="77777777" w:rsidR="00644F02" w:rsidRPr="00B831AA" w:rsidRDefault="00644F02" w:rsidP="00644F02">
            <w:pPr>
              <w:jc w:val="right"/>
              <w:rPr>
                <w:rFonts w:ascii="Calibri" w:hAnsi="Calibri"/>
                <w:sz w:val="18"/>
                <w:szCs w:val="18"/>
              </w:rPr>
            </w:pPr>
            <w:r w:rsidRPr="00B831AA">
              <w:rPr>
                <w:rFonts w:ascii="Calibri" w:hAnsi="Calibri"/>
                <w:sz w:val="18"/>
                <w:szCs w:val="18"/>
              </w:rPr>
              <w:t>22.3382</w:t>
            </w:r>
          </w:p>
        </w:tc>
        <w:tc>
          <w:tcPr>
            <w:tcW w:w="943" w:type="dxa"/>
            <w:tcBorders>
              <w:top w:val="nil"/>
              <w:left w:val="nil"/>
              <w:bottom w:val="nil"/>
              <w:right w:val="nil"/>
            </w:tcBorders>
            <w:shd w:val="clear" w:color="auto" w:fill="auto"/>
            <w:noWrap/>
            <w:vAlign w:val="bottom"/>
          </w:tcPr>
          <w:p w14:paraId="472D0FFE" w14:textId="77777777" w:rsidR="00644F02" w:rsidRPr="00B831AA" w:rsidRDefault="00644F02" w:rsidP="00644F02">
            <w:pPr>
              <w:jc w:val="right"/>
              <w:rPr>
                <w:rFonts w:ascii="Calibri" w:hAnsi="Calibri"/>
                <w:sz w:val="18"/>
                <w:szCs w:val="18"/>
              </w:rPr>
            </w:pPr>
            <w:r w:rsidRPr="00B831AA">
              <w:rPr>
                <w:rFonts w:ascii="Calibri" w:hAnsi="Calibri"/>
                <w:sz w:val="18"/>
                <w:szCs w:val="18"/>
              </w:rPr>
              <w:t>22.7850</w:t>
            </w:r>
          </w:p>
        </w:tc>
      </w:tr>
      <w:tr w:rsidR="00644F02" w:rsidRPr="00B831AA" w14:paraId="7B871350" w14:textId="77777777" w:rsidTr="00644F02">
        <w:trPr>
          <w:trHeight w:val="263"/>
        </w:trPr>
        <w:tc>
          <w:tcPr>
            <w:tcW w:w="762" w:type="dxa"/>
            <w:tcBorders>
              <w:top w:val="nil"/>
              <w:left w:val="nil"/>
              <w:bottom w:val="nil"/>
              <w:right w:val="nil"/>
            </w:tcBorders>
            <w:shd w:val="clear" w:color="auto" w:fill="auto"/>
            <w:noWrap/>
            <w:vAlign w:val="bottom"/>
          </w:tcPr>
          <w:p w14:paraId="60980C09"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4412A6A3" w14:textId="77777777" w:rsidR="00644F02" w:rsidRPr="00B831AA" w:rsidRDefault="00644F02" w:rsidP="00644F02">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A8F8E3D" w14:textId="77777777" w:rsidR="00644F02" w:rsidRPr="00B831AA" w:rsidRDefault="00644F02" w:rsidP="00644F02">
            <w:pPr>
              <w:jc w:val="right"/>
              <w:rPr>
                <w:rFonts w:ascii="Calibri" w:hAnsi="Calibri"/>
                <w:color w:val="FFFFFF"/>
                <w:sz w:val="18"/>
                <w:szCs w:val="18"/>
              </w:rPr>
            </w:pPr>
            <w:r w:rsidRPr="00B831AA">
              <w:rPr>
                <w:rFonts w:ascii="Calibri" w:hAnsi="Calibri"/>
                <w:color w:val="FFFFFF"/>
                <w:sz w:val="18"/>
                <w:szCs w:val="18"/>
              </w:rPr>
              <w:t>1,278.70</w:t>
            </w:r>
          </w:p>
        </w:tc>
        <w:tc>
          <w:tcPr>
            <w:tcW w:w="943" w:type="dxa"/>
            <w:tcBorders>
              <w:top w:val="nil"/>
              <w:left w:val="nil"/>
              <w:bottom w:val="nil"/>
              <w:right w:val="nil"/>
            </w:tcBorders>
            <w:shd w:val="clear" w:color="auto" w:fill="auto"/>
            <w:noWrap/>
            <w:vAlign w:val="bottom"/>
          </w:tcPr>
          <w:p w14:paraId="10507788" w14:textId="77777777" w:rsidR="00644F02" w:rsidRPr="00B831AA" w:rsidRDefault="00644F02" w:rsidP="00644F02">
            <w:pPr>
              <w:jc w:val="right"/>
              <w:rPr>
                <w:rFonts w:ascii="Calibri" w:hAnsi="Calibri"/>
                <w:sz w:val="18"/>
                <w:szCs w:val="18"/>
              </w:rPr>
            </w:pPr>
            <w:r w:rsidRPr="00B831AA">
              <w:rPr>
                <w:rFonts w:ascii="Calibri" w:hAnsi="Calibri"/>
                <w:sz w:val="18"/>
                <w:szCs w:val="18"/>
              </w:rPr>
              <w:t>1,329.85</w:t>
            </w:r>
          </w:p>
        </w:tc>
        <w:tc>
          <w:tcPr>
            <w:tcW w:w="943" w:type="dxa"/>
            <w:tcBorders>
              <w:top w:val="nil"/>
              <w:left w:val="nil"/>
              <w:bottom w:val="nil"/>
              <w:right w:val="nil"/>
            </w:tcBorders>
            <w:shd w:val="clear" w:color="auto" w:fill="auto"/>
            <w:noWrap/>
            <w:vAlign w:val="bottom"/>
          </w:tcPr>
          <w:p w14:paraId="7A0646D0" w14:textId="77777777" w:rsidR="00644F02" w:rsidRPr="00B831AA" w:rsidRDefault="00644F02" w:rsidP="00644F02">
            <w:pPr>
              <w:jc w:val="right"/>
              <w:rPr>
                <w:rFonts w:ascii="Calibri" w:hAnsi="Calibri"/>
                <w:sz w:val="18"/>
                <w:szCs w:val="18"/>
              </w:rPr>
            </w:pPr>
            <w:r w:rsidRPr="00B831AA">
              <w:rPr>
                <w:rFonts w:ascii="Calibri" w:hAnsi="Calibri"/>
                <w:sz w:val="18"/>
                <w:szCs w:val="18"/>
              </w:rPr>
              <w:t>1,383.05</w:t>
            </w:r>
          </w:p>
        </w:tc>
        <w:tc>
          <w:tcPr>
            <w:tcW w:w="943" w:type="dxa"/>
            <w:tcBorders>
              <w:top w:val="nil"/>
              <w:left w:val="nil"/>
              <w:bottom w:val="nil"/>
              <w:right w:val="nil"/>
            </w:tcBorders>
            <w:shd w:val="clear" w:color="auto" w:fill="auto"/>
            <w:noWrap/>
            <w:vAlign w:val="bottom"/>
          </w:tcPr>
          <w:p w14:paraId="5DD7926C" w14:textId="77777777" w:rsidR="00644F02" w:rsidRPr="00B831AA" w:rsidRDefault="00644F02" w:rsidP="00644F02">
            <w:pPr>
              <w:jc w:val="right"/>
              <w:rPr>
                <w:rFonts w:ascii="Calibri" w:hAnsi="Calibri"/>
                <w:sz w:val="18"/>
                <w:szCs w:val="18"/>
              </w:rPr>
            </w:pPr>
            <w:r w:rsidRPr="00B831AA">
              <w:rPr>
                <w:rFonts w:ascii="Calibri" w:hAnsi="Calibri"/>
                <w:sz w:val="18"/>
                <w:szCs w:val="18"/>
              </w:rPr>
              <w:t>1,438.37</w:t>
            </w:r>
          </w:p>
        </w:tc>
        <w:tc>
          <w:tcPr>
            <w:tcW w:w="943" w:type="dxa"/>
            <w:tcBorders>
              <w:top w:val="nil"/>
              <w:left w:val="nil"/>
              <w:bottom w:val="nil"/>
              <w:right w:val="nil"/>
            </w:tcBorders>
            <w:shd w:val="clear" w:color="auto" w:fill="auto"/>
            <w:noWrap/>
            <w:vAlign w:val="bottom"/>
          </w:tcPr>
          <w:p w14:paraId="321912A0" w14:textId="77777777" w:rsidR="00644F02" w:rsidRPr="00B831AA" w:rsidRDefault="00644F02" w:rsidP="00644F02">
            <w:pPr>
              <w:jc w:val="right"/>
              <w:rPr>
                <w:rFonts w:ascii="Calibri" w:hAnsi="Calibri"/>
                <w:sz w:val="18"/>
                <w:szCs w:val="18"/>
              </w:rPr>
            </w:pPr>
            <w:r w:rsidRPr="00B831AA">
              <w:rPr>
                <w:rFonts w:ascii="Calibri" w:hAnsi="Calibri"/>
                <w:sz w:val="18"/>
                <w:szCs w:val="18"/>
              </w:rPr>
              <w:t>1,495.90</w:t>
            </w:r>
          </w:p>
        </w:tc>
        <w:tc>
          <w:tcPr>
            <w:tcW w:w="943" w:type="dxa"/>
            <w:tcBorders>
              <w:top w:val="nil"/>
              <w:left w:val="nil"/>
              <w:bottom w:val="nil"/>
              <w:right w:val="nil"/>
            </w:tcBorders>
            <w:shd w:val="clear" w:color="auto" w:fill="auto"/>
            <w:noWrap/>
            <w:vAlign w:val="bottom"/>
          </w:tcPr>
          <w:p w14:paraId="06EC525B" w14:textId="77777777" w:rsidR="00644F02" w:rsidRPr="00B831AA" w:rsidRDefault="00644F02" w:rsidP="00644F02">
            <w:pPr>
              <w:jc w:val="right"/>
              <w:rPr>
                <w:rFonts w:ascii="Calibri" w:hAnsi="Calibri"/>
                <w:sz w:val="18"/>
                <w:szCs w:val="18"/>
              </w:rPr>
            </w:pPr>
            <w:r w:rsidRPr="00B831AA">
              <w:rPr>
                <w:rFonts w:ascii="Calibri" w:hAnsi="Calibri"/>
                <w:sz w:val="18"/>
                <w:szCs w:val="18"/>
              </w:rPr>
              <w:t>1,555.74</w:t>
            </w:r>
          </w:p>
        </w:tc>
        <w:tc>
          <w:tcPr>
            <w:tcW w:w="943" w:type="dxa"/>
            <w:tcBorders>
              <w:top w:val="nil"/>
              <w:left w:val="nil"/>
              <w:bottom w:val="nil"/>
              <w:right w:val="nil"/>
            </w:tcBorders>
            <w:shd w:val="clear" w:color="auto" w:fill="auto"/>
            <w:noWrap/>
            <w:vAlign w:val="bottom"/>
          </w:tcPr>
          <w:p w14:paraId="33201273" w14:textId="77777777" w:rsidR="00644F02" w:rsidRPr="00B831AA" w:rsidRDefault="00644F02" w:rsidP="00644F02">
            <w:pPr>
              <w:jc w:val="right"/>
              <w:rPr>
                <w:rFonts w:ascii="Calibri" w:hAnsi="Calibri"/>
                <w:sz w:val="18"/>
                <w:szCs w:val="18"/>
              </w:rPr>
            </w:pPr>
            <w:r w:rsidRPr="00B831AA">
              <w:rPr>
                <w:rFonts w:ascii="Calibri" w:hAnsi="Calibri"/>
                <w:sz w:val="18"/>
                <w:szCs w:val="18"/>
              </w:rPr>
              <w:t>1,586.85</w:t>
            </w:r>
          </w:p>
        </w:tc>
        <w:tc>
          <w:tcPr>
            <w:tcW w:w="943" w:type="dxa"/>
            <w:tcBorders>
              <w:top w:val="nil"/>
              <w:left w:val="nil"/>
              <w:bottom w:val="nil"/>
              <w:right w:val="nil"/>
            </w:tcBorders>
            <w:shd w:val="clear" w:color="auto" w:fill="auto"/>
            <w:noWrap/>
            <w:vAlign w:val="bottom"/>
          </w:tcPr>
          <w:p w14:paraId="707091C1" w14:textId="77777777" w:rsidR="00644F02" w:rsidRPr="00B831AA" w:rsidRDefault="00644F02" w:rsidP="00644F02">
            <w:pPr>
              <w:jc w:val="right"/>
              <w:rPr>
                <w:rFonts w:ascii="Calibri" w:hAnsi="Calibri"/>
                <w:sz w:val="18"/>
                <w:szCs w:val="18"/>
              </w:rPr>
            </w:pPr>
            <w:r w:rsidRPr="00B831AA">
              <w:rPr>
                <w:rFonts w:ascii="Calibri" w:hAnsi="Calibri"/>
                <w:sz w:val="18"/>
                <w:szCs w:val="18"/>
              </w:rPr>
              <w:t>1,618.59</w:t>
            </w:r>
          </w:p>
        </w:tc>
        <w:tc>
          <w:tcPr>
            <w:tcW w:w="943" w:type="dxa"/>
            <w:tcBorders>
              <w:top w:val="nil"/>
              <w:left w:val="nil"/>
              <w:bottom w:val="nil"/>
              <w:right w:val="nil"/>
            </w:tcBorders>
            <w:shd w:val="clear" w:color="auto" w:fill="auto"/>
            <w:noWrap/>
            <w:vAlign w:val="bottom"/>
          </w:tcPr>
          <w:p w14:paraId="299479FF" w14:textId="77777777" w:rsidR="00644F02" w:rsidRPr="00B831AA" w:rsidRDefault="00644F02" w:rsidP="00644F02">
            <w:pPr>
              <w:jc w:val="right"/>
              <w:rPr>
                <w:rFonts w:ascii="Calibri" w:hAnsi="Calibri"/>
                <w:sz w:val="18"/>
                <w:szCs w:val="18"/>
              </w:rPr>
            </w:pPr>
            <w:r w:rsidRPr="00B831AA">
              <w:rPr>
                <w:rFonts w:ascii="Calibri" w:hAnsi="Calibri"/>
                <w:sz w:val="18"/>
                <w:szCs w:val="18"/>
              </w:rPr>
              <w:t>1,650.96</w:t>
            </w:r>
          </w:p>
        </w:tc>
        <w:tc>
          <w:tcPr>
            <w:tcW w:w="943" w:type="dxa"/>
            <w:tcBorders>
              <w:top w:val="nil"/>
              <w:left w:val="nil"/>
              <w:bottom w:val="nil"/>
              <w:right w:val="nil"/>
            </w:tcBorders>
            <w:shd w:val="clear" w:color="auto" w:fill="auto"/>
            <w:noWrap/>
            <w:vAlign w:val="bottom"/>
          </w:tcPr>
          <w:p w14:paraId="4019003B" w14:textId="77777777" w:rsidR="00644F02" w:rsidRPr="00B831AA" w:rsidRDefault="00644F02" w:rsidP="00644F02">
            <w:pPr>
              <w:jc w:val="right"/>
              <w:rPr>
                <w:rFonts w:ascii="Calibri" w:hAnsi="Calibri"/>
                <w:sz w:val="18"/>
                <w:szCs w:val="18"/>
              </w:rPr>
            </w:pPr>
            <w:r w:rsidRPr="00B831AA">
              <w:rPr>
                <w:rFonts w:ascii="Calibri" w:hAnsi="Calibri"/>
                <w:sz w:val="18"/>
                <w:szCs w:val="18"/>
              </w:rPr>
              <w:t>1,683.98</w:t>
            </w:r>
          </w:p>
        </w:tc>
        <w:tc>
          <w:tcPr>
            <w:tcW w:w="943" w:type="dxa"/>
            <w:tcBorders>
              <w:top w:val="nil"/>
              <w:left w:val="nil"/>
              <w:bottom w:val="nil"/>
              <w:right w:val="nil"/>
            </w:tcBorders>
            <w:shd w:val="clear" w:color="auto" w:fill="auto"/>
            <w:noWrap/>
            <w:vAlign w:val="bottom"/>
          </w:tcPr>
          <w:p w14:paraId="1A2AB40C" w14:textId="77777777" w:rsidR="00644F02" w:rsidRPr="00B831AA" w:rsidRDefault="00644F02" w:rsidP="00644F02">
            <w:pPr>
              <w:jc w:val="right"/>
              <w:rPr>
                <w:rFonts w:ascii="Calibri" w:hAnsi="Calibri"/>
                <w:sz w:val="18"/>
                <w:szCs w:val="18"/>
              </w:rPr>
            </w:pPr>
            <w:r w:rsidRPr="00B831AA">
              <w:rPr>
                <w:rFonts w:ascii="Calibri" w:hAnsi="Calibri"/>
                <w:sz w:val="18"/>
                <w:szCs w:val="18"/>
              </w:rPr>
              <w:t>1,717.66</w:t>
            </w:r>
          </w:p>
        </w:tc>
        <w:tc>
          <w:tcPr>
            <w:tcW w:w="943" w:type="dxa"/>
            <w:tcBorders>
              <w:top w:val="nil"/>
              <w:left w:val="nil"/>
              <w:bottom w:val="nil"/>
              <w:right w:val="nil"/>
            </w:tcBorders>
            <w:shd w:val="clear" w:color="auto" w:fill="auto"/>
            <w:noWrap/>
            <w:vAlign w:val="bottom"/>
          </w:tcPr>
          <w:p w14:paraId="7349F750" w14:textId="77777777" w:rsidR="00644F02" w:rsidRPr="00B831AA" w:rsidRDefault="00644F02" w:rsidP="00644F02">
            <w:pPr>
              <w:jc w:val="right"/>
              <w:rPr>
                <w:rFonts w:ascii="Calibri" w:hAnsi="Calibri"/>
                <w:sz w:val="18"/>
                <w:szCs w:val="18"/>
              </w:rPr>
            </w:pPr>
            <w:r w:rsidRPr="00B831AA">
              <w:rPr>
                <w:rFonts w:ascii="Calibri" w:hAnsi="Calibri"/>
                <w:sz w:val="18"/>
                <w:szCs w:val="18"/>
              </w:rPr>
              <w:t>1,752.02</w:t>
            </w:r>
          </w:p>
        </w:tc>
        <w:tc>
          <w:tcPr>
            <w:tcW w:w="943" w:type="dxa"/>
            <w:tcBorders>
              <w:top w:val="nil"/>
              <w:left w:val="nil"/>
              <w:bottom w:val="nil"/>
              <w:right w:val="nil"/>
            </w:tcBorders>
            <w:shd w:val="clear" w:color="auto" w:fill="auto"/>
            <w:noWrap/>
            <w:vAlign w:val="bottom"/>
          </w:tcPr>
          <w:p w14:paraId="77A1B8C9" w14:textId="77777777" w:rsidR="00644F02" w:rsidRPr="00B831AA" w:rsidRDefault="00644F02" w:rsidP="00644F02">
            <w:pPr>
              <w:jc w:val="right"/>
              <w:rPr>
                <w:rFonts w:ascii="Calibri" w:hAnsi="Calibri"/>
                <w:sz w:val="18"/>
                <w:szCs w:val="18"/>
              </w:rPr>
            </w:pPr>
            <w:r w:rsidRPr="00B831AA">
              <w:rPr>
                <w:rFonts w:ascii="Calibri" w:hAnsi="Calibri"/>
                <w:sz w:val="18"/>
                <w:szCs w:val="18"/>
              </w:rPr>
              <w:t>1,787.06</w:t>
            </w:r>
          </w:p>
        </w:tc>
        <w:tc>
          <w:tcPr>
            <w:tcW w:w="943" w:type="dxa"/>
            <w:tcBorders>
              <w:top w:val="nil"/>
              <w:left w:val="nil"/>
              <w:bottom w:val="nil"/>
              <w:right w:val="nil"/>
            </w:tcBorders>
            <w:shd w:val="clear" w:color="auto" w:fill="auto"/>
            <w:noWrap/>
            <w:vAlign w:val="bottom"/>
          </w:tcPr>
          <w:p w14:paraId="123AF99F" w14:textId="77777777" w:rsidR="00644F02" w:rsidRPr="00B831AA" w:rsidRDefault="00644F02" w:rsidP="00644F02">
            <w:pPr>
              <w:jc w:val="right"/>
              <w:rPr>
                <w:rFonts w:ascii="Calibri" w:hAnsi="Calibri"/>
                <w:sz w:val="18"/>
                <w:szCs w:val="18"/>
              </w:rPr>
            </w:pPr>
            <w:r w:rsidRPr="00B831AA">
              <w:rPr>
                <w:rFonts w:ascii="Calibri" w:hAnsi="Calibri"/>
                <w:sz w:val="18"/>
                <w:szCs w:val="18"/>
              </w:rPr>
              <w:t>1,822.80</w:t>
            </w:r>
          </w:p>
        </w:tc>
      </w:tr>
      <w:tr w:rsidR="00644F02" w:rsidRPr="00B831AA" w14:paraId="1A5B33EA" w14:textId="77777777" w:rsidTr="00644F02">
        <w:trPr>
          <w:trHeight w:val="123"/>
        </w:trPr>
        <w:tc>
          <w:tcPr>
            <w:tcW w:w="762" w:type="dxa"/>
            <w:tcBorders>
              <w:top w:val="nil"/>
              <w:left w:val="nil"/>
              <w:bottom w:val="nil"/>
              <w:right w:val="nil"/>
            </w:tcBorders>
            <w:shd w:val="clear" w:color="auto" w:fill="auto"/>
            <w:noWrap/>
            <w:vAlign w:val="bottom"/>
          </w:tcPr>
          <w:p w14:paraId="07FCDA01" w14:textId="77777777" w:rsidR="00644F02" w:rsidRPr="00116BB5" w:rsidRDefault="00644F02" w:rsidP="00644F02">
            <w:pPr>
              <w:jc w:val="right"/>
              <w:rPr>
                <w:rFonts w:ascii="Calibri" w:hAnsi="Calibri"/>
                <w:sz w:val="6"/>
                <w:szCs w:val="18"/>
              </w:rPr>
            </w:pPr>
          </w:p>
        </w:tc>
        <w:tc>
          <w:tcPr>
            <w:tcW w:w="1205" w:type="dxa"/>
            <w:tcBorders>
              <w:top w:val="nil"/>
              <w:left w:val="nil"/>
              <w:bottom w:val="nil"/>
              <w:right w:val="nil"/>
            </w:tcBorders>
            <w:shd w:val="clear" w:color="auto" w:fill="auto"/>
            <w:noWrap/>
            <w:vAlign w:val="bottom"/>
          </w:tcPr>
          <w:p w14:paraId="0A44083F" w14:textId="77777777" w:rsidR="00644F02" w:rsidRPr="00116BB5" w:rsidRDefault="00644F02" w:rsidP="00644F02">
            <w:pPr>
              <w:jc w:val="center"/>
              <w:rPr>
                <w:sz w:val="6"/>
                <w:szCs w:val="18"/>
              </w:rPr>
            </w:pPr>
          </w:p>
        </w:tc>
        <w:tc>
          <w:tcPr>
            <w:tcW w:w="943" w:type="dxa"/>
            <w:tcBorders>
              <w:top w:val="nil"/>
              <w:left w:val="nil"/>
              <w:bottom w:val="nil"/>
              <w:right w:val="nil"/>
            </w:tcBorders>
            <w:shd w:val="clear" w:color="auto" w:fill="auto"/>
            <w:noWrap/>
            <w:vAlign w:val="bottom"/>
          </w:tcPr>
          <w:p w14:paraId="6EFD0EFB" w14:textId="77777777" w:rsidR="00644F02" w:rsidRPr="00116BB5" w:rsidRDefault="00644F02" w:rsidP="00644F02">
            <w:pPr>
              <w:jc w:val="right"/>
              <w:rPr>
                <w:sz w:val="6"/>
                <w:szCs w:val="18"/>
              </w:rPr>
            </w:pPr>
          </w:p>
        </w:tc>
        <w:tc>
          <w:tcPr>
            <w:tcW w:w="943" w:type="dxa"/>
            <w:tcBorders>
              <w:top w:val="nil"/>
              <w:left w:val="nil"/>
              <w:bottom w:val="nil"/>
              <w:right w:val="nil"/>
            </w:tcBorders>
            <w:shd w:val="clear" w:color="auto" w:fill="auto"/>
            <w:noWrap/>
            <w:vAlign w:val="bottom"/>
          </w:tcPr>
          <w:p w14:paraId="7D34B8ED"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6AA76524"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32DFF876"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554B8D4C"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4E7892EC"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02A93A4F"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312EA29F"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652170E6"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4EF50ECE"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2A45DA37"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54D1409A"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7AA83EDD" w14:textId="77777777" w:rsidR="00644F02" w:rsidRPr="00116BB5" w:rsidRDefault="00644F02" w:rsidP="00644F02">
            <w:pPr>
              <w:rPr>
                <w:sz w:val="6"/>
                <w:szCs w:val="18"/>
              </w:rPr>
            </w:pPr>
          </w:p>
        </w:tc>
        <w:tc>
          <w:tcPr>
            <w:tcW w:w="943" w:type="dxa"/>
            <w:tcBorders>
              <w:top w:val="nil"/>
              <w:left w:val="nil"/>
              <w:bottom w:val="nil"/>
              <w:right w:val="nil"/>
            </w:tcBorders>
            <w:shd w:val="clear" w:color="auto" w:fill="auto"/>
            <w:noWrap/>
            <w:vAlign w:val="bottom"/>
          </w:tcPr>
          <w:p w14:paraId="2380AC35" w14:textId="77777777" w:rsidR="00644F02" w:rsidRPr="00116BB5" w:rsidRDefault="00644F02" w:rsidP="00644F02">
            <w:pPr>
              <w:rPr>
                <w:sz w:val="6"/>
                <w:szCs w:val="18"/>
              </w:rPr>
            </w:pPr>
          </w:p>
        </w:tc>
      </w:tr>
      <w:tr w:rsidR="00644F02" w:rsidRPr="00B831AA" w14:paraId="166C8CEC" w14:textId="77777777" w:rsidTr="00644F02">
        <w:trPr>
          <w:trHeight w:val="263"/>
        </w:trPr>
        <w:tc>
          <w:tcPr>
            <w:tcW w:w="762" w:type="dxa"/>
            <w:tcBorders>
              <w:top w:val="nil"/>
              <w:left w:val="nil"/>
              <w:bottom w:val="nil"/>
              <w:right w:val="nil"/>
            </w:tcBorders>
            <w:shd w:val="clear" w:color="auto" w:fill="auto"/>
            <w:noWrap/>
            <w:vAlign w:val="bottom"/>
          </w:tcPr>
          <w:p w14:paraId="37E35680" w14:textId="77777777" w:rsidR="00644F02" w:rsidRPr="00B831AA" w:rsidRDefault="00644F02" w:rsidP="00644F02">
            <w:pPr>
              <w:jc w:val="center"/>
              <w:rPr>
                <w:rFonts w:ascii="Calibri" w:hAnsi="Calibri"/>
                <w:b/>
                <w:bCs/>
                <w:color w:val="000000"/>
                <w:sz w:val="18"/>
                <w:szCs w:val="18"/>
              </w:rPr>
            </w:pPr>
            <w:r w:rsidRPr="00B831AA">
              <w:rPr>
                <w:rFonts w:ascii="Calibri" w:hAnsi="Calibri"/>
                <w:b/>
                <w:bCs/>
                <w:color w:val="000000"/>
                <w:sz w:val="18"/>
                <w:szCs w:val="18"/>
              </w:rPr>
              <w:t>9</w:t>
            </w:r>
          </w:p>
        </w:tc>
        <w:tc>
          <w:tcPr>
            <w:tcW w:w="1205" w:type="dxa"/>
            <w:tcBorders>
              <w:top w:val="nil"/>
              <w:left w:val="nil"/>
              <w:bottom w:val="nil"/>
              <w:right w:val="nil"/>
            </w:tcBorders>
            <w:shd w:val="clear" w:color="auto" w:fill="auto"/>
            <w:vAlign w:val="center"/>
          </w:tcPr>
          <w:p w14:paraId="277A32B6" w14:textId="77777777" w:rsidR="00644F02" w:rsidRPr="00B831AA" w:rsidRDefault="00644F02" w:rsidP="00644F02">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5F82B2A" w14:textId="77777777" w:rsidR="00644F02" w:rsidRPr="00B831AA" w:rsidRDefault="00644F02" w:rsidP="00644F02">
            <w:pPr>
              <w:jc w:val="right"/>
              <w:rPr>
                <w:rFonts w:ascii="Calibri" w:hAnsi="Calibri"/>
                <w:sz w:val="18"/>
                <w:szCs w:val="18"/>
              </w:rPr>
            </w:pPr>
            <w:r w:rsidRPr="00B831AA">
              <w:rPr>
                <w:rFonts w:ascii="Calibri" w:hAnsi="Calibri"/>
                <w:sz w:val="18"/>
                <w:szCs w:val="18"/>
              </w:rPr>
              <w:t>35,433.10</w:t>
            </w:r>
          </w:p>
        </w:tc>
        <w:tc>
          <w:tcPr>
            <w:tcW w:w="943" w:type="dxa"/>
            <w:tcBorders>
              <w:top w:val="nil"/>
              <w:left w:val="nil"/>
              <w:bottom w:val="nil"/>
              <w:right w:val="nil"/>
            </w:tcBorders>
            <w:shd w:val="clear" w:color="auto" w:fill="auto"/>
            <w:noWrap/>
            <w:vAlign w:val="bottom"/>
          </w:tcPr>
          <w:p w14:paraId="6C9CA2D4" w14:textId="77777777" w:rsidR="00644F02" w:rsidRPr="00B831AA" w:rsidRDefault="00644F02" w:rsidP="00644F02">
            <w:pPr>
              <w:jc w:val="right"/>
              <w:rPr>
                <w:rFonts w:ascii="Calibri" w:hAnsi="Calibri"/>
                <w:sz w:val="18"/>
                <w:szCs w:val="18"/>
              </w:rPr>
            </w:pPr>
            <w:r w:rsidRPr="00B831AA">
              <w:rPr>
                <w:rFonts w:ascii="Calibri" w:hAnsi="Calibri"/>
                <w:sz w:val="18"/>
                <w:szCs w:val="18"/>
              </w:rPr>
              <w:t>36,850.59</w:t>
            </w:r>
          </w:p>
        </w:tc>
        <w:tc>
          <w:tcPr>
            <w:tcW w:w="943" w:type="dxa"/>
            <w:tcBorders>
              <w:top w:val="nil"/>
              <w:left w:val="nil"/>
              <w:bottom w:val="nil"/>
              <w:right w:val="nil"/>
            </w:tcBorders>
            <w:shd w:val="clear" w:color="auto" w:fill="auto"/>
            <w:noWrap/>
            <w:vAlign w:val="bottom"/>
          </w:tcPr>
          <w:p w14:paraId="501F7E2D" w14:textId="77777777" w:rsidR="00644F02" w:rsidRPr="00B831AA" w:rsidRDefault="00644F02" w:rsidP="00644F02">
            <w:pPr>
              <w:jc w:val="right"/>
              <w:rPr>
                <w:rFonts w:ascii="Calibri" w:hAnsi="Calibri"/>
                <w:sz w:val="18"/>
                <w:szCs w:val="18"/>
              </w:rPr>
            </w:pPr>
            <w:r w:rsidRPr="00B831AA">
              <w:rPr>
                <w:rFonts w:ascii="Calibri" w:hAnsi="Calibri"/>
                <w:sz w:val="18"/>
                <w:szCs w:val="18"/>
              </w:rPr>
              <w:t>38,324.72</w:t>
            </w:r>
          </w:p>
        </w:tc>
        <w:tc>
          <w:tcPr>
            <w:tcW w:w="943" w:type="dxa"/>
            <w:tcBorders>
              <w:top w:val="nil"/>
              <w:left w:val="nil"/>
              <w:bottom w:val="nil"/>
              <w:right w:val="nil"/>
            </w:tcBorders>
            <w:shd w:val="clear" w:color="auto" w:fill="auto"/>
            <w:noWrap/>
            <w:vAlign w:val="bottom"/>
          </w:tcPr>
          <w:p w14:paraId="63385232" w14:textId="77777777" w:rsidR="00644F02" w:rsidRPr="00B831AA" w:rsidRDefault="00644F02" w:rsidP="00644F02">
            <w:pPr>
              <w:jc w:val="right"/>
              <w:rPr>
                <w:rFonts w:ascii="Calibri" w:hAnsi="Calibri"/>
                <w:sz w:val="18"/>
                <w:szCs w:val="18"/>
              </w:rPr>
            </w:pPr>
            <w:r w:rsidRPr="00B831AA">
              <w:rPr>
                <w:rFonts w:ascii="Calibri" w:hAnsi="Calibri"/>
                <w:sz w:val="18"/>
                <w:szCs w:val="18"/>
              </w:rPr>
              <w:t>39,857.57</w:t>
            </w:r>
          </w:p>
        </w:tc>
        <w:tc>
          <w:tcPr>
            <w:tcW w:w="943" w:type="dxa"/>
            <w:tcBorders>
              <w:top w:val="nil"/>
              <w:left w:val="nil"/>
              <w:bottom w:val="nil"/>
              <w:right w:val="nil"/>
            </w:tcBorders>
            <w:shd w:val="clear" w:color="auto" w:fill="auto"/>
            <w:noWrap/>
            <w:vAlign w:val="bottom"/>
          </w:tcPr>
          <w:p w14:paraId="02B63DCE" w14:textId="77777777" w:rsidR="00644F02" w:rsidRPr="00B831AA" w:rsidRDefault="00644F02" w:rsidP="00644F02">
            <w:pPr>
              <w:jc w:val="right"/>
              <w:rPr>
                <w:rFonts w:ascii="Calibri" w:hAnsi="Calibri"/>
                <w:sz w:val="18"/>
                <w:szCs w:val="18"/>
              </w:rPr>
            </w:pPr>
            <w:r w:rsidRPr="00B831AA">
              <w:rPr>
                <w:rFonts w:ascii="Calibri" w:hAnsi="Calibri"/>
                <w:sz w:val="18"/>
                <w:szCs w:val="18"/>
              </w:rPr>
              <w:t>41,452.02</w:t>
            </w:r>
          </w:p>
        </w:tc>
        <w:tc>
          <w:tcPr>
            <w:tcW w:w="943" w:type="dxa"/>
            <w:tcBorders>
              <w:top w:val="nil"/>
              <w:left w:val="nil"/>
              <w:bottom w:val="nil"/>
              <w:right w:val="nil"/>
            </w:tcBorders>
            <w:shd w:val="clear" w:color="auto" w:fill="auto"/>
            <w:noWrap/>
            <w:vAlign w:val="bottom"/>
          </w:tcPr>
          <w:p w14:paraId="246DC20F" w14:textId="77777777" w:rsidR="00644F02" w:rsidRPr="00B831AA" w:rsidRDefault="00644F02" w:rsidP="00644F02">
            <w:pPr>
              <w:jc w:val="right"/>
              <w:rPr>
                <w:rFonts w:ascii="Calibri" w:hAnsi="Calibri"/>
                <w:sz w:val="18"/>
                <w:szCs w:val="18"/>
              </w:rPr>
            </w:pPr>
            <w:r w:rsidRPr="00B831AA">
              <w:rPr>
                <w:rFonts w:ascii="Calibri" w:hAnsi="Calibri"/>
                <w:sz w:val="18"/>
                <w:szCs w:val="18"/>
              </w:rPr>
              <w:t>43,109.89</w:t>
            </w:r>
          </w:p>
        </w:tc>
        <w:tc>
          <w:tcPr>
            <w:tcW w:w="943" w:type="dxa"/>
            <w:tcBorders>
              <w:top w:val="nil"/>
              <w:left w:val="nil"/>
              <w:bottom w:val="nil"/>
              <w:right w:val="nil"/>
            </w:tcBorders>
            <w:shd w:val="clear" w:color="auto" w:fill="auto"/>
            <w:noWrap/>
            <w:vAlign w:val="bottom"/>
          </w:tcPr>
          <w:p w14:paraId="21BA7219" w14:textId="77777777" w:rsidR="00644F02" w:rsidRPr="00B831AA" w:rsidRDefault="00644F02" w:rsidP="00644F02">
            <w:pPr>
              <w:jc w:val="right"/>
              <w:rPr>
                <w:rFonts w:ascii="Calibri" w:hAnsi="Calibri"/>
                <w:sz w:val="18"/>
                <w:szCs w:val="18"/>
              </w:rPr>
            </w:pPr>
            <w:r w:rsidRPr="00B831AA">
              <w:rPr>
                <w:rFonts w:ascii="Calibri" w:hAnsi="Calibri"/>
                <w:sz w:val="18"/>
                <w:szCs w:val="18"/>
              </w:rPr>
              <w:t>43,971.98</w:t>
            </w:r>
          </w:p>
        </w:tc>
        <w:tc>
          <w:tcPr>
            <w:tcW w:w="943" w:type="dxa"/>
            <w:tcBorders>
              <w:top w:val="nil"/>
              <w:left w:val="nil"/>
              <w:bottom w:val="nil"/>
              <w:right w:val="nil"/>
            </w:tcBorders>
            <w:shd w:val="clear" w:color="auto" w:fill="auto"/>
            <w:noWrap/>
            <w:vAlign w:val="bottom"/>
          </w:tcPr>
          <w:p w14:paraId="08B7FFDA" w14:textId="77777777" w:rsidR="00644F02" w:rsidRPr="00B831AA" w:rsidRDefault="00644F02" w:rsidP="00644F02">
            <w:pPr>
              <w:jc w:val="right"/>
              <w:rPr>
                <w:rFonts w:ascii="Calibri" w:hAnsi="Calibri"/>
                <w:sz w:val="18"/>
                <w:szCs w:val="18"/>
              </w:rPr>
            </w:pPr>
            <w:r w:rsidRPr="00B831AA">
              <w:rPr>
                <w:rFonts w:ascii="Calibri" w:hAnsi="Calibri"/>
                <w:sz w:val="18"/>
                <w:szCs w:val="18"/>
              </w:rPr>
              <w:t>44,851.81</w:t>
            </w:r>
          </w:p>
        </w:tc>
        <w:tc>
          <w:tcPr>
            <w:tcW w:w="943" w:type="dxa"/>
            <w:tcBorders>
              <w:top w:val="nil"/>
              <w:left w:val="nil"/>
              <w:bottom w:val="nil"/>
              <w:right w:val="nil"/>
            </w:tcBorders>
            <w:shd w:val="clear" w:color="auto" w:fill="auto"/>
            <w:noWrap/>
            <w:vAlign w:val="bottom"/>
          </w:tcPr>
          <w:p w14:paraId="15DF0EB6" w14:textId="77777777" w:rsidR="00644F02" w:rsidRPr="00B831AA" w:rsidRDefault="00644F02" w:rsidP="00644F02">
            <w:pPr>
              <w:jc w:val="right"/>
              <w:rPr>
                <w:rFonts w:ascii="Calibri" w:hAnsi="Calibri"/>
                <w:sz w:val="18"/>
                <w:szCs w:val="18"/>
              </w:rPr>
            </w:pPr>
            <w:r w:rsidRPr="00B831AA">
              <w:rPr>
                <w:rFonts w:ascii="Calibri" w:hAnsi="Calibri"/>
                <w:sz w:val="18"/>
                <w:szCs w:val="18"/>
              </w:rPr>
              <w:t>45,748.60</w:t>
            </w:r>
          </w:p>
        </w:tc>
        <w:tc>
          <w:tcPr>
            <w:tcW w:w="943" w:type="dxa"/>
            <w:tcBorders>
              <w:top w:val="nil"/>
              <w:left w:val="nil"/>
              <w:bottom w:val="nil"/>
              <w:right w:val="nil"/>
            </w:tcBorders>
            <w:shd w:val="clear" w:color="auto" w:fill="auto"/>
            <w:noWrap/>
            <w:vAlign w:val="bottom"/>
          </w:tcPr>
          <w:p w14:paraId="29441EA8" w14:textId="77777777" w:rsidR="00644F02" w:rsidRPr="00B831AA" w:rsidRDefault="00644F02" w:rsidP="00644F02">
            <w:pPr>
              <w:jc w:val="right"/>
              <w:rPr>
                <w:rFonts w:ascii="Calibri" w:hAnsi="Calibri"/>
                <w:sz w:val="18"/>
                <w:szCs w:val="18"/>
              </w:rPr>
            </w:pPr>
            <w:r w:rsidRPr="00B831AA">
              <w:rPr>
                <w:rFonts w:ascii="Calibri" w:hAnsi="Calibri"/>
                <w:sz w:val="18"/>
                <w:szCs w:val="18"/>
              </w:rPr>
              <w:t>46,663.67</w:t>
            </w:r>
          </w:p>
        </w:tc>
        <w:tc>
          <w:tcPr>
            <w:tcW w:w="943" w:type="dxa"/>
            <w:tcBorders>
              <w:top w:val="nil"/>
              <w:left w:val="nil"/>
              <w:bottom w:val="nil"/>
              <w:right w:val="nil"/>
            </w:tcBorders>
            <w:shd w:val="clear" w:color="auto" w:fill="auto"/>
            <w:noWrap/>
            <w:vAlign w:val="bottom"/>
          </w:tcPr>
          <w:p w14:paraId="3558D1E6" w14:textId="77777777" w:rsidR="00644F02" w:rsidRPr="00B831AA" w:rsidRDefault="00644F02" w:rsidP="00644F02">
            <w:pPr>
              <w:jc w:val="right"/>
              <w:rPr>
                <w:rFonts w:ascii="Calibri" w:hAnsi="Calibri"/>
                <w:sz w:val="18"/>
                <w:szCs w:val="18"/>
              </w:rPr>
            </w:pPr>
            <w:r w:rsidRPr="00B831AA">
              <w:rPr>
                <w:rFonts w:ascii="Calibri" w:hAnsi="Calibri"/>
                <w:sz w:val="18"/>
                <w:szCs w:val="18"/>
              </w:rPr>
              <w:t>47,597.00</w:t>
            </w:r>
          </w:p>
        </w:tc>
        <w:tc>
          <w:tcPr>
            <w:tcW w:w="943" w:type="dxa"/>
            <w:tcBorders>
              <w:top w:val="nil"/>
              <w:left w:val="nil"/>
              <w:bottom w:val="nil"/>
              <w:right w:val="nil"/>
            </w:tcBorders>
            <w:shd w:val="clear" w:color="auto" w:fill="auto"/>
            <w:noWrap/>
            <w:vAlign w:val="bottom"/>
          </w:tcPr>
          <w:p w14:paraId="2B79273E" w14:textId="77777777" w:rsidR="00644F02" w:rsidRPr="00B831AA" w:rsidRDefault="00644F02" w:rsidP="00644F02">
            <w:pPr>
              <w:jc w:val="right"/>
              <w:rPr>
                <w:rFonts w:ascii="Calibri" w:hAnsi="Calibri"/>
                <w:sz w:val="18"/>
                <w:szCs w:val="18"/>
              </w:rPr>
            </w:pPr>
            <w:r w:rsidRPr="00B831AA">
              <w:rPr>
                <w:rFonts w:ascii="Calibri" w:hAnsi="Calibri"/>
                <w:sz w:val="18"/>
                <w:szCs w:val="18"/>
              </w:rPr>
              <w:t>48,548.61</w:t>
            </w:r>
          </w:p>
        </w:tc>
        <w:tc>
          <w:tcPr>
            <w:tcW w:w="943" w:type="dxa"/>
            <w:tcBorders>
              <w:top w:val="nil"/>
              <w:left w:val="nil"/>
              <w:bottom w:val="nil"/>
              <w:right w:val="nil"/>
            </w:tcBorders>
            <w:shd w:val="clear" w:color="auto" w:fill="auto"/>
            <w:noWrap/>
            <w:vAlign w:val="bottom"/>
          </w:tcPr>
          <w:p w14:paraId="61E34253" w14:textId="77777777" w:rsidR="00644F02" w:rsidRPr="00B831AA" w:rsidRDefault="00644F02" w:rsidP="00644F02">
            <w:pPr>
              <w:jc w:val="right"/>
              <w:rPr>
                <w:rFonts w:ascii="Calibri" w:hAnsi="Calibri"/>
                <w:sz w:val="18"/>
                <w:szCs w:val="18"/>
              </w:rPr>
            </w:pPr>
            <w:r w:rsidRPr="00B831AA">
              <w:rPr>
                <w:rFonts w:ascii="Calibri" w:hAnsi="Calibri"/>
                <w:sz w:val="18"/>
                <w:szCs w:val="18"/>
              </w:rPr>
              <w:t>49,519.53</w:t>
            </w:r>
          </w:p>
        </w:tc>
        <w:tc>
          <w:tcPr>
            <w:tcW w:w="943" w:type="dxa"/>
            <w:tcBorders>
              <w:top w:val="nil"/>
              <w:left w:val="nil"/>
              <w:bottom w:val="nil"/>
              <w:right w:val="nil"/>
            </w:tcBorders>
            <w:shd w:val="clear" w:color="auto" w:fill="auto"/>
            <w:noWrap/>
            <w:vAlign w:val="bottom"/>
          </w:tcPr>
          <w:p w14:paraId="66744AF5" w14:textId="77777777" w:rsidR="00644F02" w:rsidRPr="00B831AA" w:rsidRDefault="00644F02" w:rsidP="00644F02">
            <w:pPr>
              <w:jc w:val="right"/>
              <w:rPr>
                <w:rFonts w:ascii="Calibri" w:hAnsi="Calibri"/>
                <w:sz w:val="18"/>
                <w:szCs w:val="18"/>
              </w:rPr>
            </w:pPr>
            <w:r w:rsidRPr="00B831AA">
              <w:rPr>
                <w:rFonts w:ascii="Calibri" w:hAnsi="Calibri"/>
                <w:sz w:val="18"/>
                <w:szCs w:val="18"/>
              </w:rPr>
              <w:t>50,510.29</w:t>
            </w:r>
          </w:p>
        </w:tc>
      </w:tr>
      <w:tr w:rsidR="00644F02" w:rsidRPr="00B831AA" w14:paraId="2EC227ED" w14:textId="77777777" w:rsidTr="00644F02">
        <w:trPr>
          <w:trHeight w:val="263"/>
        </w:trPr>
        <w:tc>
          <w:tcPr>
            <w:tcW w:w="762" w:type="dxa"/>
            <w:tcBorders>
              <w:top w:val="nil"/>
              <w:left w:val="nil"/>
              <w:bottom w:val="nil"/>
              <w:right w:val="nil"/>
            </w:tcBorders>
            <w:shd w:val="clear" w:color="auto" w:fill="auto"/>
            <w:noWrap/>
            <w:vAlign w:val="bottom"/>
          </w:tcPr>
          <w:p w14:paraId="5D66ED22"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50A4226B" w14:textId="77777777" w:rsidR="00644F02" w:rsidRPr="00B831AA" w:rsidRDefault="00644F02" w:rsidP="00644F02">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43C94062" w14:textId="77777777" w:rsidR="00644F02" w:rsidRPr="00B831AA" w:rsidRDefault="00644F02" w:rsidP="00644F02">
            <w:pPr>
              <w:jc w:val="right"/>
              <w:rPr>
                <w:rFonts w:ascii="Calibri" w:hAnsi="Calibri"/>
                <w:sz w:val="18"/>
                <w:szCs w:val="18"/>
              </w:rPr>
            </w:pPr>
            <w:r w:rsidRPr="00B831AA">
              <w:rPr>
                <w:rFonts w:ascii="Calibri" w:hAnsi="Calibri"/>
                <w:sz w:val="18"/>
                <w:szCs w:val="18"/>
              </w:rPr>
              <w:t>35,297.34</w:t>
            </w:r>
          </w:p>
        </w:tc>
        <w:tc>
          <w:tcPr>
            <w:tcW w:w="943" w:type="dxa"/>
            <w:tcBorders>
              <w:top w:val="nil"/>
              <w:left w:val="nil"/>
              <w:bottom w:val="nil"/>
              <w:right w:val="nil"/>
            </w:tcBorders>
            <w:shd w:val="clear" w:color="auto" w:fill="auto"/>
            <w:noWrap/>
            <w:vAlign w:val="bottom"/>
          </w:tcPr>
          <w:p w14:paraId="1AB7BD74" w14:textId="77777777" w:rsidR="00644F02" w:rsidRPr="00B831AA" w:rsidRDefault="00644F02" w:rsidP="00644F02">
            <w:pPr>
              <w:jc w:val="right"/>
              <w:rPr>
                <w:rFonts w:ascii="Calibri" w:hAnsi="Calibri"/>
                <w:sz w:val="18"/>
                <w:szCs w:val="18"/>
              </w:rPr>
            </w:pPr>
            <w:r w:rsidRPr="00B831AA">
              <w:rPr>
                <w:rFonts w:ascii="Calibri" w:hAnsi="Calibri"/>
                <w:sz w:val="18"/>
                <w:szCs w:val="18"/>
              </w:rPr>
              <w:t>36,709.40</w:t>
            </w:r>
          </w:p>
        </w:tc>
        <w:tc>
          <w:tcPr>
            <w:tcW w:w="943" w:type="dxa"/>
            <w:tcBorders>
              <w:top w:val="nil"/>
              <w:left w:val="nil"/>
              <w:bottom w:val="nil"/>
              <w:right w:val="nil"/>
            </w:tcBorders>
            <w:shd w:val="clear" w:color="auto" w:fill="auto"/>
            <w:noWrap/>
            <w:vAlign w:val="bottom"/>
          </w:tcPr>
          <w:p w14:paraId="15EBDA6B" w14:textId="77777777" w:rsidR="00644F02" w:rsidRPr="00B831AA" w:rsidRDefault="00644F02" w:rsidP="00644F02">
            <w:pPr>
              <w:jc w:val="right"/>
              <w:rPr>
                <w:rFonts w:ascii="Calibri" w:hAnsi="Calibri"/>
                <w:sz w:val="18"/>
                <w:szCs w:val="18"/>
              </w:rPr>
            </w:pPr>
            <w:r w:rsidRPr="00B831AA">
              <w:rPr>
                <w:rFonts w:ascii="Calibri" w:hAnsi="Calibri"/>
                <w:sz w:val="18"/>
                <w:szCs w:val="18"/>
              </w:rPr>
              <w:t>38,177.88</w:t>
            </w:r>
          </w:p>
        </w:tc>
        <w:tc>
          <w:tcPr>
            <w:tcW w:w="943" w:type="dxa"/>
            <w:tcBorders>
              <w:top w:val="nil"/>
              <w:left w:val="nil"/>
              <w:bottom w:val="nil"/>
              <w:right w:val="nil"/>
            </w:tcBorders>
            <w:shd w:val="clear" w:color="auto" w:fill="auto"/>
            <w:noWrap/>
            <w:vAlign w:val="bottom"/>
          </w:tcPr>
          <w:p w14:paraId="1426F518" w14:textId="77777777" w:rsidR="00644F02" w:rsidRPr="00B831AA" w:rsidRDefault="00644F02" w:rsidP="00644F02">
            <w:pPr>
              <w:jc w:val="right"/>
              <w:rPr>
                <w:rFonts w:ascii="Calibri" w:hAnsi="Calibri"/>
                <w:sz w:val="18"/>
                <w:szCs w:val="18"/>
              </w:rPr>
            </w:pPr>
            <w:r w:rsidRPr="00B831AA">
              <w:rPr>
                <w:rFonts w:ascii="Calibri" w:hAnsi="Calibri"/>
                <w:sz w:val="18"/>
                <w:szCs w:val="18"/>
              </w:rPr>
              <w:t>39,704.86</w:t>
            </w:r>
          </w:p>
        </w:tc>
        <w:tc>
          <w:tcPr>
            <w:tcW w:w="943" w:type="dxa"/>
            <w:tcBorders>
              <w:top w:val="nil"/>
              <w:left w:val="nil"/>
              <w:bottom w:val="nil"/>
              <w:right w:val="nil"/>
            </w:tcBorders>
            <w:shd w:val="clear" w:color="auto" w:fill="auto"/>
            <w:noWrap/>
            <w:vAlign w:val="bottom"/>
          </w:tcPr>
          <w:p w14:paraId="3595525E" w14:textId="77777777" w:rsidR="00644F02" w:rsidRPr="00B831AA" w:rsidRDefault="00644F02" w:rsidP="00644F02">
            <w:pPr>
              <w:jc w:val="right"/>
              <w:rPr>
                <w:rFonts w:ascii="Calibri" w:hAnsi="Calibri"/>
                <w:sz w:val="18"/>
                <w:szCs w:val="18"/>
              </w:rPr>
            </w:pPr>
            <w:r w:rsidRPr="00B831AA">
              <w:rPr>
                <w:rFonts w:ascii="Calibri" w:hAnsi="Calibri"/>
                <w:sz w:val="18"/>
                <w:szCs w:val="18"/>
              </w:rPr>
              <w:t>41,293.20</w:t>
            </w:r>
          </w:p>
        </w:tc>
        <w:tc>
          <w:tcPr>
            <w:tcW w:w="943" w:type="dxa"/>
            <w:tcBorders>
              <w:top w:val="nil"/>
              <w:left w:val="nil"/>
              <w:bottom w:val="nil"/>
              <w:right w:val="nil"/>
            </w:tcBorders>
            <w:shd w:val="clear" w:color="auto" w:fill="auto"/>
            <w:noWrap/>
            <w:vAlign w:val="bottom"/>
          </w:tcPr>
          <w:p w14:paraId="3C859FEA" w14:textId="77777777" w:rsidR="00644F02" w:rsidRPr="00B831AA" w:rsidRDefault="00644F02" w:rsidP="00644F02">
            <w:pPr>
              <w:jc w:val="right"/>
              <w:rPr>
                <w:rFonts w:ascii="Calibri" w:hAnsi="Calibri"/>
                <w:sz w:val="18"/>
                <w:szCs w:val="18"/>
              </w:rPr>
            </w:pPr>
            <w:r w:rsidRPr="00B831AA">
              <w:rPr>
                <w:rFonts w:ascii="Calibri" w:hAnsi="Calibri"/>
                <w:sz w:val="18"/>
                <w:szCs w:val="18"/>
              </w:rPr>
              <w:t>42,944.72</w:t>
            </w:r>
          </w:p>
        </w:tc>
        <w:tc>
          <w:tcPr>
            <w:tcW w:w="943" w:type="dxa"/>
            <w:tcBorders>
              <w:top w:val="nil"/>
              <w:left w:val="nil"/>
              <w:bottom w:val="nil"/>
              <w:right w:val="nil"/>
            </w:tcBorders>
            <w:shd w:val="clear" w:color="auto" w:fill="auto"/>
            <w:noWrap/>
            <w:vAlign w:val="bottom"/>
          </w:tcPr>
          <w:p w14:paraId="6D549D96" w14:textId="77777777" w:rsidR="00644F02" w:rsidRPr="00B831AA" w:rsidRDefault="00644F02" w:rsidP="00644F02">
            <w:pPr>
              <w:jc w:val="right"/>
              <w:rPr>
                <w:rFonts w:ascii="Calibri" w:hAnsi="Calibri"/>
                <w:sz w:val="18"/>
                <w:szCs w:val="18"/>
              </w:rPr>
            </w:pPr>
            <w:r w:rsidRPr="00B831AA">
              <w:rPr>
                <w:rFonts w:ascii="Calibri" w:hAnsi="Calibri"/>
                <w:sz w:val="18"/>
                <w:szCs w:val="18"/>
              </w:rPr>
              <w:t>43,803.50</w:t>
            </w:r>
          </w:p>
        </w:tc>
        <w:tc>
          <w:tcPr>
            <w:tcW w:w="943" w:type="dxa"/>
            <w:tcBorders>
              <w:top w:val="nil"/>
              <w:left w:val="nil"/>
              <w:bottom w:val="nil"/>
              <w:right w:val="nil"/>
            </w:tcBorders>
            <w:shd w:val="clear" w:color="auto" w:fill="auto"/>
            <w:noWrap/>
            <w:vAlign w:val="bottom"/>
          </w:tcPr>
          <w:p w14:paraId="622E6B91" w14:textId="77777777" w:rsidR="00644F02" w:rsidRPr="00B831AA" w:rsidRDefault="00644F02" w:rsidP="00644F02">
            <w:pPr>
              <w:jc w:val="right"/>
              <w:rPr>
                <w:rFonts w:ascii="Calibri" w:hAnsi="Calibri"/>
                <w:sz w:val="18"/>
                <w:szCs w:val="18"/>
              </w:rPr>
            </w:pPr>
            <w:r w:rsidRPr="00B831AA">
              <w:rPr>
                <w:rFonts w:ascii="Calibri" w:hAnsi="Calibri"/>
                <w:sz w:val="18"/>
                <w:szCs w:val="18"/>
              </w:rPr>
              <w:t>44,679.96</w:t>
            </w:r>
          </w:p>
        </w:tc>
        <w:tc>
          <w:tcPr>
            <w:tcW w:w="943" w:type="dxa"/>
            <w:tcBorders>
              <w:top w:val="nil"/>
              <w:left w:val="nil"/>
              <w:bottom w:val="nil"/>
              <w:right w:val="nil"/>
            </w:tcBorders>
            <w:shd w:val="clear" w:color="auto" w:fill="auto"/>
            <w:noWrap/>
            <w:vAlign w:val="bottom"/>
          </w:tcPr>
          <w:p w14:paraId="29E17F0E" w14:textId="77777777" w:rsidR="00644F02" w:rsidRPr="00B831AA" w:rsidRDefault="00644F02" w:rsidP="00644F02">
            <w:pPr>
              <w:jc w:val="right"/>
              <w:rPr>
                <w:rFonts w:ascii="Calibri" w:hAnsi="Calibri"/>
                <w:sz w:val="18"/>
                <w:szCs w:val="18"/>
              </w:rPr>
            </w:pPr>
            <w:r w:rsidRPr="00B831AA">
              <w:rPr>
                <w:rFonts w:ascii="Calibri" w:hAnsi="Calibri"/>
                <w:sz w:val="18"/>
                <w:szCs w:val="18"/>
              </w:rPr>
              <w:t>45,573.32</w:t>
            </w:r>
          </w:p>
        </w:tc>
        <w:tc>
          <w:tcPr>
            <w:tcW w:w="943" w:type="dxa"/>
            <w:tcBorders>
              <w:top w:val="nil"/>
              <w:left w:val="nil"/>
              <w:bottom w:val="nil"/>
              <w:right w:val="nil"/>
            </w:tcBorders>
            <w:shd w:val="clear" w:color="auto" w:fill="auto"/>
            <w:noWrap/>
            <w:vAlign w:val="bottom"/>
          </w:tcPr>
          <w:p w14:paraId="4AD40CB5" w14:textId="77777777" w:rsidR="00644F02" w:rsidRPr="00B831AA" w:rsidRDefault="00644F02" w:rsidP="00644F02">
            <w:pPr>
              <w:jc w:val="right"/>
              <w:rPr>
                <w:rFonts w:ascii="Calibri" w:hAnsi="Calibri"/>
                <w:sz w:val="18"/>
                <w:szCs w:val="18"/>
              </w:rPr>
            </w:pPr>
            <w:r w:rsidRPr="00B831AA">
              <w:rPr>
                <w:rFonts w:ascii="Calibri" w:hAnsi="Calibri"/>
                <w:sz w:val="18"/>
                <w:szCs w:val="18"/>
              </w:rPr>
              <w:t>46,484.88</w:t>
            </w:r>
          </w:p>
        </w:tc>
        <w:tc>
          <w:tcPr>
            <w:tcW w:w="943" w:type="dxa"/>
            <w:tcBorders>
              <w:top w:val="nil"/>
              <w:left w:val="nil"/>
              <w:bottom w:val="nil"/>
              <w:right w:val="nil"/>
            </w:tcBorders>
            <w:shd w:val="clear" w:color="auto" w:fill="auto"/>
            <w:noWrap/>
            <w:vAlign w:val="bottom"/>
          </w:tcPr>
          <w:p w14:paraId="43F866AD" w14:textId="77777777" w:rsidR="00644F02" w:rsidRPr="00B831AA" w:rsidRDefault="00644F02" w:rsidP="00644F02">
            <w:pPr>
              <w:jc w:val="right"/>
              <w:rPr>
                <w:rFonts w:ascii="Calibri" w:hAnsi="Calibri"/>
                <w:sz w:val="18"/>
                <w:szCs w:val="18"/>
              </w:rPr>
            </w:pPr>
            <w:r w:rsidRPr="00B831AA">
              <w:rPr>
                <w:rFonts w:ascii="Calibri" w:hAnsi="Calibri"/>
                <w:sz w:val="18"/>
                <w:szCs w:val="18"/>
              </w:rPr>
              <w:t>47,414.64</w:t>
            </w:r>
          </w:p>
        </w:tc>
        <w:tc>
          <w:tcPr>
            <w:tcW w:w="943" w:type="dxa"/>
            <w:tcBorders>
              <w:top w:val="nil"/>
              <w:left w:val="nil"/>
              <w:bottom w:val="nil"/>
              <w:right w:val="nil"/>
            </w:tcBorders>
            <w:shd w:val="clear" w:color="auto" w:fill="auto"/>
            <w:noWrap/>
            <w:vAlign w:val="bottom"/>
          </w:tcPr>
          <w:p w14:paraId="2B87DC68" w14:textId="77777777" w:rsidR="00644F02" w:rsidRPr="00B831AA" w:rsidRDefault="00644F02" w:rsidP="00644F02">
            <w:pPr>
              <w:jc w:val="right"/>
              <w:rPr>
                <w:rFonts w:ascii="Calibri" w:hAnsi="Calibri"/>
                <w:sz w:val="18"/>
                <w:szCs w:val="18"/>
              </w:rPr>
            </w:pPr>
            <w:r w:rsidRPr="00B831AA">
              <w:rPr>
                <w:rFonts w:ascii="Calibri" w:hAnsi="Calibri"/>
                <w:sz w:val="18"/>
                <w:szCs w:val="18"/>
              </w:rPr>
              <w:t>48,362.60</w:t>
            </w:r>
          </w:p>
        </w:tc>
        <w:tc>
          <w:tcPr>
            <w:tcW w:w="943" w:type="dxa"/>
            <w:tcBorders>
              <w:top w:val="nil"/>
              <w:left w:val="nil"/>
              <w:bottom w:val="nil"/>
              <w:right w:val="nil"/>
            </w:tcBorders>
            <w:shd w:val="clear" w:color="auto" w:fill="auto"/>
            <w:noWrap/>
            <w:vAlign w:val="bottom"/>
          </w:tcPr>
          <w:p w14:paraId="161F484B" w14:textId="77777777" w:rsidR="00644F02" w:rsidRPr="00B831AA" w:rsidRDefault="00644F02" w:rsidP="00644F02">
            <w:pPr>
              <w:jc w:val="right"/>
              <w:rPr>
                <w:rFonts w:ascii="Calibri" w:hAnsi="Calibri"/>
                <w:sz w:val="18"/>
                <w:szCs w:val="18"/>
              </w:rPr>
            </w:pPr>
            <w:r w:rsidRPr="00B831AA">
              <w:rPr>
                <w:rFonts w:ascii="Calibri" w:hAnsi="Calibri"/>
                <w:sz w:val="18"/>
                <w:szCs w:val="18"/>
              </w:rPr>
              <w:t>49,329.80</w:t>
            </w:r>
          </w:p>
        </w:tc>
        <w:tc>
          <w:tcPr>
            <w:tcW w:w="943" w:type="dxa"/>
            <w:tcBorders>
              <w:top w:val="nil"/>
              <w:left w:val="nil"/>
              <w:bottom w:val="nil"/>
              <w:right w:val="nil"/>
            </w:tcBorders>
            <w:shd w:val="clear" w:color="auto" w:fill="auto"/>
            <w:noWrap/>
            <w:vAlign w:val="bottom"/>
          </w:tcPr>
          <w:p w14:paraId="492515CD" w14:textId="77777777" w:rsidR="00644F02" w:rsidRPr="00B831AA" w:rsidRDefault="00644F02" w:rsidP="00644F02">
            <w:pPr>
              <w:jc w:val="right"/>
              <w:rPr>
                <w:rFonts w:ascii="Calibri" w:hAnsi="Calibri"/>
                <w:sz w:val="18"/>
                <w:szCs w:val="18"/>
              </w:rPr>
            </w:pPr>
            <w:r w:rsidRPr="00B831AA">
              <w:rPr>
                <w:rFonts w:ascii="Calibri" w:hAnsi="Calibri"/>
                <w:sz w:val="18"/>
                <w:szCs w:val="18"/>
              </w:rPr>
              <w:t>50,316.76</w:t>
            </w:r>
          </w:p>
        </w:tc>
      </w:tr>
      <w:tr w:rsidR="00644F02" w:rsidRPr="00B831AA" w14:paraId="7B63A037" w14:textId="77777777" w:rsidTr="00644F02">
        <w:trPr>
          <w:trHeight w:val="263"/>
        </w:trPr>
        <w:tc>
          <w:tcPr>
            <w:tcW w:w="762" w:type="dxa"/>
            <w:tcBorders>
              <w:top w:val="nil"/>
              <w:left w:val="nil"/>
              <w:bottom w:val="nil"/>
              <w:right w:val="nil"/>
            </w:tcBorders>
            <w:shd w:val="clear" w:color="auto" w:fill="auto"/>
            <w:noWrap/>
            <w:vAlign w:val="bottom"/>
          </w:tcPr>
          <w:p w14:paraId="69826964"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4B12074E" w14:textId="77777777" w:rsidR="00644F02" w:rsidRPr="00B831AA" w:rsidRDefault="00644F02" w:rsidP="00644F02">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0DAF1D58" w14:textId="77777777" w:rsidR="00644F02" w:rsidRPr="00B831AA" w:rsidRDefault="00644F02" w:rsidP="00644F02">
            <w:pPr>
              <w:jc w:val="right"/>
              <w:rPr>
                <w:rFonts w:ascii="Calibri" w:hAnsi="Calibri"/>
                <w:sz w:val="18"/>
                <w:szCs w:val="18"/>
              </w:rPr>
            </w:pPr>
            <w:r w:rsidRPr="00B831AA">
              <w:rPr>
                <w:rFonts w:ascii="Calibri" w:hAnsi="Calibri"/>
                <w:sz w:val="18"/>
                <w:szCs w:val="18"/>
              </w:rPr>
              <w:t>19.3943</w:t>
            </w:r>
          </w:p>
        </w:tc>
        <w:tc>
          <w:tcPr>
            <w:tcW w:w="943" w:type="dxa"/>
            <w:tcBorders>
              <w:top w:val="nil"/>
              <w:left w:val="nil"/>
              <w:bottom w:val="nil"/>
              <w:right w:val="nil"/>
            </w:tcBorders>
            <w:shd w:val="clear" w:color="auto" w:fill="auto"/>
            <w:noWrap/>
            <w:vAlign w:val="bottom"/>
          </w:tcPr>
          <w:p w14:paraId="120582ED" w14:textId="77777777" w:rsidR="00644F02" w:rsidRPr="00B831AA" w:rsidRDefault="00644F02" w:rsidP="00644F02">
            <w:pPr>
              <w:jc w:val="right"/>
              <w:rPr>
                <w:rFonts w:ascii="Calibri" w:hAnsi="Calibri"/>
                <w:sz w:val="18"/>
                <w:szCs w:val="18"/>
              </w:rPr>
            </w:pPr>
            <w:r w:rsidRPr="00B831AA">
              <w:rPr>
                <w:rFonts w:ascii="Calibri" w:hAnsi="Calibri"/>
                <w:sz w:val="18"/>
                <w:szCs w:val="18"/>
              </w:rPr>
              <w:t>20.1701</w:t>
            </w:r>
          </w:p>
        </w:tc>
        <w:tc>
          <w:tcPr>
            <w:tcW w:w="943" w:type="dxa"/>
            <w:tcBorders>
              <w:top w:val="nil"/>
              <w:left w:val="nil"/>
              <w:bottom w:val="nil"/>
              <w:right w:val="nil"/>
            </w:tcBorders>
            <w:shd w:val="clear" w:color="auto" w:fill="auto"/>
            <w:noWrap/>
            <w:vAlign w:val="bottom"/>
          </w:tcPr>
          <w:p w14:paraId="787C7C49" w14:textId="77777777" w:rsidR="00644F02" w:rsidRPr="00B831AA" w:rsidRDefault="00644F02" w:rsidP="00644F02">
            <w:pPr>
              <w:jc w:val="right"/>
              <w:rPr>
                <w:rFonts w:ascii="Calibri" w:hAnsi="Calibri"/>
                <w:sz w:val="18"/>
                <w:szCs w:val="18"/>
              </w:rPr>
            </w:pPr>
            <w:r w:rsidRPr="00B831AA">
              <w:rPr>
                <w:rFonts w:ascii="Calibri" w:hAnsi="Calibri"/>
                <w:sz w:val="18"/>
                <w:szCs w:val="18"/>
              </w:rPr>
              <w:t>20.9767</w:t>
            </w:r>
          </w:p>
        </w:tc>
        <w:tc>
          <w:tcPr>
            <w:tcW w:w="943" w:type="dxa"/>
            <w:tcBorders>
              <w:top w:val="nil"/>
              <w:left w:val="nil"/>
              <w:bottom w:val="nil"/>
              <w:right w:val="nil"/>
            </w:tcBorders>
            <w:shd w:val="clear" w:color="auto" w:fill="auto"/>
            <w:noWrap/>
            <w:vAlign w:val="bottom"/>
          </w:tcPr>
          <w:p w14:paraId="5AB8F394" w14:textId="77777777" w:rsidR="00644F02" w:rsidRPr="00B831AA" w:rsidRDefault="00644F02" w:rsidP="00644F02">
            <w:pPr>
              <w:jc w:val="right"/>
              <w:rPr>
                <w:rFonts w:ascii="Calibri" w:hAnsi="Calibri"/>
                <w:sz w:val="18"/>
                <w:szCs w:val="18"/>
              </w:rPr>
            </w:pPr>
            <w:r w:rsidRPr="00B831AA">
              <w:rPr>
                <w:rFonts w:ascii="Calibri" w:hAnsi="Calibri"/>
                <w:sz w:val="18"/>
                <w:szCs w:val="18"/>
              </w:rPr>
              <w:t>21.8159</w:t>
            </w:r>
          </w:p>
        </w:tc>
        <w:tc>
          <w:tcPr>
            <w:tcW w:w="943" w:type="dxa"/>
            <w:tcBorders>
              <w:top w:val="nil"/>
              <w:left w:val="nil"/>
              <w:bottom w:val="nil"/>
              <w:right w:val="nil"/>
            </w:tcBorders>
            <w:shd w:val="clear" w:color="auto" w:fill="auto"/>
            <w:noWrap/>
            <w:vAlign w:val="bottom"/>
          </w:tcPr>
          <w:p w14:paraId="046566BC" w14:textId="77777777" w:rsidR="00644F02" w:rsidRPr="00B831AA" w:rsidRDefault="00644F02" w:rsidP="00644F02">
            <w:pPr>
              <w:jc w:val="right"/>
              <w:rPr>
                <w:rFonts w:ascii="Calibri" w:hAnsi="Calibri"/>
                <w:sz w:val="18"/>
                <w:szCs w:val="18"/>
              </w:rPr>
            </w:pPr>
            <w:r w:rsidRPr="00B831AA">
              <w:rPr>
                <w:rFonts w:ascii="Calibri" w:hAnsi="Calibri"/>
                <w:sz w:val="18"/>
                <w:szCs w:val="18"/>
              </w:rPr>
              <w:t>22.6886</w:t>
            </w:r>
          </w:p>
        </w:tc>
        <w:tc>
          <w:tcPr>
            <w:tcW w:w="943" w:type="dxa"/>
            <w:tcBorders>
              <w:top w:val="nil"/>
              <w:left w:val="nil"/>
              <w:bottom w:val="nil"/>
              <w:right w:val="nil"/>
            </w:tcBorders>
            <w:shd w:val="clear" w:color="auto" w:fill="auto"/>
            <w:noWrap/>
            <w:vAlign w:val="bottom"/>
          </w:tcPr>
          <w:p w14:paraId="4122F856" w14:textId="77777777" w:rsidR="00644F02" w:rsidRPr="00B831AA" w:rsidRDefault="00644F02" w:rsidP="00644F02">
            <w:pPr>
              <w:jc w:val="right"/>
              <w:rPr>
                <w:rFonts w:ascii="Calibri" w:hAnsi="Calibri"/>
                <w:sz w:val="18"/>
                <w:szCs w:val="18"/>
              </w:rPr>
            </w:pPr>
            <w:r w:rsidRPr="00B831AA">
              <w:rPr>
                <w:rFonts w:ascii="Calibri" w:hAnsi="Calibri"/>
                <w:sz w:val="18"/>
                <w:szCs w:val="18"/>
              </w:rPr>
              <w:t>23.5961</w:t>
            </w:r>
          </w:p>
        </w:tc>
        <w:tc>
          <w:tcPr>
            <w:tcW w:w="943" w:type="dxa"/>
            <w:tcBorders>
              <w:top w:val="nil"/>
              <w:left w:val="nil"/>
              <w:bottom w:val="nil"/>
              <w:right w:val="nil"/>
            </w:tcBorders>
            <w:shd w:val="clear" w:color="auto" w:fill="auto"/>
            <w:noWrap/>
            <w:vAlign w:val="bottom"/>
          </w:tcPr>
          <w:p w14:paraId="759DE45D" w14:textId="77777777" w:rsidR="00644F02" w:rsidRPr="00B831AA" w:rsidRDefault="00644F02" w:rsidP="00644F02">
            <w:pPr>
              <w:jc w:val="right"/>
              <w:rPr>
                <w:rFonts w:ascii="Calibri" w:hAnsi="Calibri"/>
                <w:sz w:val="18"/>
                <w:szCs w:val="18"/>
              </w:rPr>
            </w:pPr>
            <w:r w:rsidRPr="00B831AA">
              <w:rPr>
                <w:rFonts w:ascii="Calibri" w:hAnsi="Calibri"/>
                <w:sz w:val="18"/>
                <w:szCs w:val="18"/>
              </w:rPr>
              <w:t>24.0679</w:t>
            </w:r>
          </w:p>
        </w:tc>
        <w:tc>
          <w:tcPr>
            <w:tcW w:w="943" w:type="dxa"/>
            <w:tcBorders>
              <w:top w:val="nil"/>
              <w:left w:val="nil"/>
              <w:bottom w:val="nil"/>
              <w:right w:val="nil"/>
            </w:tcBorders>
            <w:shd w:val="clear" w:color="auto" w:fill="auto"/>
            <w:noWrap/>
            <w:vAlign w:val="bottom"/>
          </w:tcPr>
          <w:p w14:paraId="454EBDEB" w14:textId="77777777" w:rsidR="00644F02" w:rsidRPr="00B831AA" w:rsidRDefault="00644F02" w:rsidP="00644F02">
            <w:pPr>
              <w:jc w:val="right"/>
              <w:rPr>
                <w:rFonts w:ascii="Calibri" w:hAnsi="Calibri"/>
                <w:sz w:val="18"/>
                <w:szCs w:val="18"/>
              </w:rPr>
            </w:pPr>
            <w:r w:rsidRPr="00B831AA">
              <w:rPr>
                <w:rFonts w:ascii="Calibri" w:hAnsi="Calibri"/>
                <w:sz w:val="18"/>
                <w:szCs w:val="18"/>
              </w:rPr>
              <w:t>24.5494</w:t>
            </w:r>
          </w:p>
        </w:tc>
        <w:tc>
          <w:tcPr>
            <w:tcW w:w="943" w:type="dxa"/>
            <w:tcBorders>
              <w:top w:val="nil"/>
              <w:left w:val="nil"/>
              <w:bottom w:val="nil"/>
              <w:right w:val="nil"/>
            </w:tcBorders>
            <w:shd w:val="clear" w:color="auto" w:fill="auto"/>
            <w:noWrap/>
            <w:vAlign w:val="bottom"/>
          </w:tcPr>
          <w:p w14:paraId="78D8BD34" w14:textId="77777777" w:rsidR="00644F02" w:rsidRPr="00B831AA" w:rsidRDefault="00644F02" w:rsidP="00644F02">
            <w:pPr>
              <w:jc w:val="right"/>
              <w:rPr>
                <w:rFonts w:ascii="Calibri" w:hAnsi="Calibri"/>
                <w:sz w:val="18"/>
                <w:szCs w:val="18"/>
              </w:rPr>
            </w:pPr>
            <w:r w:rsidRPr="00B831AA">
              <w:rPr>
                <w:rFonts w:ascii="Calibri" w:hAnsi="Calibri"/>
                <w:sz w:val="18"/>
                <w:szCs w:val="18"/>
              </w:rPr>
              <w:t>25.0405</w:t>
            </w:r>
          </w:p>
        </w:tc>
        <w:tc>
          <w:tcPr>
            <w:tcW w:w="943" w:type="dxa"/>
            <w:tcBorders>
              <w:top w:val="nil"/>
              <w:left w:val="nil"/>
              <w:bottom w:val="nil"/>
              <w:right w:val="nil"/>
            </w:tcBorders>
            <w:shd w:val="clear" w:color="auto" w:fill="auto"/>
            <w:noWrap/>
            <w:vAlign w:val="bottom"/>
          </w:tcPr>
          <w:p w14:paraId="2DDF761E" w14:textId="77777777" w:rsidR="00644F02" w:rsidRPr="00B831AA" w:rsidRDefault="00644F02" w:rsidP="00644F02">
            <w:pPr>
              <w:jc w:val="right"/>
              <w:rPr>
                <w:rFonts w:ascii="Calibri" w:hAnsi="Calibri"/>
                <w:sz w:val="18"/>
                <w:szCs w:val="18"/>
              </w:rPr>
            </w:pPr>
            <w:r w:rsidRPr="00B831AA">
              <w:rPr>
                <w:rFonts w:ascii="Calibri" w:hAnsi="Calibri"/>
                <w:sz w:val="18"/>
                <w:szCs w:val="18"/>
              </w:rPr>
              <w:t>25.5411</w:t>
            </w:r>
          </w:p>
        </w:tc>
        <w:tc>
          <w:tcPr>
            <w:tcW w:w="943" w:type="dxa"/>
            <w:tcBorders>
              <w:top w:val="nil"/>
              <w:left w:val="nil"/>
              <w:bottom w:val="nil"/>
              <w:right w:val="nil"/>
            </w:tcBorders>
            <w:shd w:val="clear" w:color="auto" w:fill="auto"/>
            <w:noWrap/>
            <w:vAlign w:val="bottom"/>
          </w:tcPr>
          <w:p w14:paraId="70C32B0C" w14:textId="77777777" w:rsidR="00644F02" w:rsidRPr="00B831AA" w:rsidRDefault="00644F02" w:rsidP="00644F02">
            <w:pPr>
              <w:jc w:val="right"/>
              <w:rPr>
                <w:rFonts w:ascii="Calibri" w:hAnsi="Calibri"/>
                <w:sz w:val="18"/>
                <w:szCs w:val="18"/>
              </w:rPr>
            </w:pPr>
            <w:r w:rsidRPr="00B831AA">
              <w:rPr>
                <w:rFonts w:ascii="Calibri" w:hAnsi="Calibri"/>
                <w:sz w:val="18"/>
                <w:szCs w:val="18"/>
              </w:rPr>
              <w:t>26.0522</w:t>
            </w:r>
          </w:p>
        </w:tc>
        <w:tc>
          <w:tcPr>
            <w:tcW w:w="943" w:type="dxa"/>
            <w:tcBorders>
              <w:top w:val="nil"/>
              <w:left w:val="nil"/>
              <w:bottom w:val="nil"/>
              <w:right w:val="nil"/>
            </w:tcBorders>
            <w:shd w:val="clear" w:color="auto" w:fill="auto"/>
            <w:noWrap/>
            <w:vAlign w:val="bottom"/>
          </w:tcPr>
          <w:p w14:paraId="0A575683" w14:textId="77777777" w:rsidR="00644F02" w:rsidRPr="00B831AA" w:rsidRDefault="00644F02" w:rsidP="00644F02">
            <w:pPr>
              <w:jc w:val="right"/>
              <w:rPr>
                <w:rFonts w:ascii="Calibri" w:hAnsi="Calibri"/>
                <w:sz w:val="18"/>
                <w:szCs w:val="18"/>
              </w:rPr>
            </w:pPr>
            <w:r w:rsidRPr="00B831AA">
              <w:rPr>
                <w:rFonts w:ascii="Calibri" w:hAnsi="Calibri"/>
                <w:sz w:val="18"/>
                <w:szCs w:val="18"/>
              </w:rPr>
              <w:t>26.5729</w:t>
            </w:r>
          </w:p>
        </w:tc>
        <w:tc>
          <w:tcPr>
            <w:tcW w:w="943" w:type="dxa"/>
            <w:tcBorders>
              <w:top w:val="nil"/>
              <w:left w:val="nil"/>
              <w:bottom w:val="nil"/>
              <w:right w:val="nil"/>
            </w:tcBorders>
            <w:shd w:val="clear" w:color="auto" w:fill="auto"/>
            <w:noWrap/>
            <w:vAlign w:val="bottom"/>
          </w:tcPr>
          <w:p w14:paraId="539E8979" w14:textId="77777777" w:rsidR="00644F02" w:rsidRPr="00B831AA" w:rsidRDefault="00644F02" w:rsidP="00644F02">
            <w:pPr>
              <w:jc w:val="right"/>
              <w:rPr>
                <w:rFonts w:ascii="Calibri" w:hAnsi="Calibri"/>
                <w:sz w:val="18"/>
                <w:szCs w:val="18"/>
              </w:rPr>
            </w:pPr>
            <w:r w:rsidRPr="00B831AA">
              <w:rPr>
                <w:rFonts w:ascii="Calibri" w:hAnsi="Calibri"/>
                <w:sz w:val="18"/>
                <w:szCs w:val="18"/>
              </w:rPr>
              <w:t>27.1044</w:t>
            </w:r>
          </w:p>
        </w:tc>
        <w:tc>
          <w:tcPr>
            <w:tcW w:w="943" w:type="dxa"/>
            <w:tcBorders>
              <w:top w:val="nil"/>
              <w:left w:val="nil"/>
              <w:bottom w:val="nil"/>
              <w:right w:val="nil"/>
            </w:tcBorders>
            <w:shd w:val="clear" w:color="auto" w:fill="auto"/>
            <w:noWrap/>
            <w:vAlign w:val="bottom"/>
          </w:tcPr>
          <w:p w14:paraId="040CD568" w14:textId="77777777" w:rsidR="00644F02" w:rsidRPr="00B831AA" w:rsidRDefault="00644F02" w:rsidP="00644F02">
            <w:pPr>
              <w:jc w:val="right"/>
              <w:rPr>
                <w:rFonts w:ascii="Calibri" w:hAnsi="Calibri"/>
                <w:sz w:val="18"/>
                <w:szCs w:val="18"/>
              </w:rPr>
            </w:pPr>
            <w:r w:rsidRPr="00B831AA">
              <w:rPr>
                <w:rFonts w:ascii="Calibri" w:hAnsi="Calibri"/>
                <w:sz w:val="18"/>
                <w:szCs w:val="18"/>
              </w:rPr>
              <w:t>27.6465</w:t>
            </w:r>
          </w:p>
        </w:tc>
      </w:tr>
      <w:tr w:rsidR="00644F02" w:rsidRPr="00B831AA" w14:paraId="0860BAE2" w14:textId="77777777" w:rsidTr="00644F02">
        <w:trPr>
          <w:trHeight w:val="263"/>
        </w:trPr>
        <w:tc>
          <w:tcPr>
            <w:tcW w:w="762" w:type="dxa"/>
            <w:tcBorders>
              <w:top w:val="nil"/>
              <w:left w:val="nil"/>
              <w:bottom w:val="nil"/>
              <w:right w:val="nil"/>
            </w:tcBorders>
            <w:shd w:val="clear" w:color="auto" w:fill="auto"/>
            <w:noWrap/>
            <w:vAlign w:val="bottom"/>
          </w:tcPr>
          <w:p w14:paraId="380648FB"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642A8758" w14:textId="77777777" w:rsidR="00644F02" w:rsidRPr="00B831AA" w:rsidRDefault="00644F02" w:rsidP="00644F02">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4E9723B8" w14:textId="77777777" w:rsidR="00644F02" w:rsidRPr="00B831AA" w:rsidRDefault="00644F02" w:rsidP="00644F02">
            <w:pPr>
              <w:jc w:val="right"/>
              <w:rPr>
                <w:rFonts w:ascii="Calibri" w:hAnsi="Calibri"/>
                <w:sz w:val="18"/>
                <w:szCs w:val="18"/>
              </w:rPr>
            </w:pPr>
            <w:r w:rsidRPr="00B831AA">
              <w:rPr>
                <w:rFonts w:ascii="Calibri" w:hAnsi="Calibri"/>
                <w:sz w:val="18"/>
                <w:szCs w:val="18"/>
              </w:rPr>
              <w:t>18.1012</w:t>
            </w:r>
          </w:p>
        </w:tc>
        <w:tc>
          <w:tcPr>
            <w:tcW w:w="943" w:type="dxa"/>
            <w:tcBorders>
              <w:top w:val="nil"/>
              <w:left w:val="nil"/>
              <w:bottom w:val="nil"/>
              <w:right w:val="nil"/>
            </w:tcBorders>
            <w:shd w:val="clear" w:color="auto" w:fill="auto"/>
            <w:noWrap/>
            <w:vAlign w:val="bottom"/>
          </w:tcPr>
          <w:p w14:paraId="17422123" w14:textId="77777777" w:rsidR="00644F02" w:rsidRPr="00B831AA" w:rsidRDefault="00644F02" w:rsidP="00644F02">
            <w:pPr>
              <w:jc w:val="right"/>
              <w:rPr>
                <w:rFonts w:ascii="Calibri" w:hAnsi="Calibri"/>
                <w:sz w:val="18"/>
                <w:szCs w:val="18"/>
              </w:rPr>
            </w:pPr>
            <w:r w:rsidRPr="00B831AA">
              <w:rPr>
                <w:rFonts w:ascii="Calibri" w:hAnsi="Calibri"/>
                <w:sz w:val="18"/>
                <w:szCs w:val="18"/>
              </w:rPr>
              <w:t>18.8253</w:t>
            </w:r>
          </w:p>
        </w:tc>
        <w:tc>
          <w:tcPr>
            <w:tcW w:w="943" w:type="dxa"/>
            <w:tcBorders>
              <w:top w:val="nil"/>
              <w:left w:val="nil"/>
              <w:bottom w:val="nil"/>
              <w:right w:val="nil"/>
            </w:tcBorders>
            <w:shd w:val="clear" w:color="auto" w:fill="auto"/>
            <w:noWrap/>
            <w:vAlign w:val="bottom"/>
          </w:tcPr>
          <w:p w14:paraId="5EFE06A4" w14:textId="77777777" w:rsidR="00644F02" w:rsidRPr="00B831AA" w:rsidRDefault="00644F02" w:rsidP="00644F02">
            <w:pPr>
              <w:jc w:val="right"/>
              <w:rPr>
                <w:rFonts w:ascii="Calibri" w:hAnsi="Calibri"/>
                <w:sz w:val="18"/>
                <w:szCs w:val="18"/>
              </w:rPr>
            </w:pPr>
            <w:r w:rsidRPr="00B831AA">
              <w:rPr>
                <w:rFonts w:ascii="Calibri" w:hAnsi="Calibri"/>
                <w:sz w:val="18"/>
                <w:szCs w:val="18"/>
              </w:rPr>
              <w:t>19.5784</w:t>
            </w:r>
          </w:p>
        </w:tc>
        <w:tc>
          <w:tcPr>
            <w:tcW w:w="943" w:type="dxa"/>
            <w:tcBorders>
              <w:top w:val="nil"/>
              <w:left w:val="nil"/>
              <w:bottom w:val="nil"/>
              <w:right w:val="nil"/>
            </w:tcBorders>
            <w:shd w:val="clear" w:color="auto" w:fill="auto"/>
            <w:noWrap/>
            <w:vAlign w:val="bottom"/>
          </w:tcPr>
          <w:p w14:paraId="5251B3FE" w14:textId="77777777" w:rsidR="00644F02" w:rsidRPr="00B831AA" w:rsidRDefault="00644F02" w:rsidP="00644F02">
            <w:pPr>
              <w:jc w:val="right"/>
              <w:rPr>
                <w:rFonts w:ascii="Calibri" w:hAnsi="Calibri"/>
                <w:sz w:val="18"/>
                <w:szCs w:val="18"/>
              </w:rPr>
            </w:pPr>
            <w:r w:rsidRPr="00B831AA">
              <w:rPr>
                <w:rFonts w:ascii="Calibri" w:hAnsi="Calibri"/>
                <w:sz w:val="18"/>
                <w:szCs w:val="18"/>
              </w:rPr>
              <w:t>20.3615</w:t>
            </w:r>
          </w:p>
        </w:tc>
        <w:tc>
          <w:tcPr>
            <w:tcW w:w="943" w:type="dxa"/>
            <w:tcBorders>
              <w:top w:val="nil"/>
              <w:left w:val="nil"/>
              <w:bottom w:val="nil"/>
              <w:right w:val="nil"/>
            </w:tcBorders>
            <w:shd w:val="clear" w:color="auto" w:fill="auto"/>
            <w:noWrap/>
            <w:vAlign w:val="bottom"/>
          </w:tcPr>
          <w:p w14:paraId="2372FF20" w14:textId="77777777" w:rsidR="00644F02" w:rsidRPr="00B831AA" w:rsidRDefault="00644F02" w:rsidP="00644F02">
            <w:pPr>
              <w:jc w:val="right"/>
              <w:rPr>
                <w:rFonts w:ascii="Calibri" w:hAnsi="Calibri"/>
                <w:sz w:val="18"/>
                <w:szCs w:val="18"/>
              </w:rPr>
            </w:pPr>
            <w:r w:rsidRPr="00B831AA">
              <w:rPr>
                <w:rFonts w:ascii="Calibri" w:hAnsi="Calibri"/>
                <w:sz w:val="18"/>
                <w:szCs w:val="18"/>
              </w:rPr>
              <w:t>21.1760</w:t>
            </w:r>
          </w:p>
        </w:tc>
        <w:tc>
          <w:tcPr>
            <w:tcW w:w="943" w:type="dxa"/>
            <w:tcBorders>
              <w:top w:val="nil"/>
              <w:left w:val="nil"/>
              <w:bottom w:val="nil"/>
              <w:right w:val="nil"/>
            </w:tcBorders>
            <w:shd w:val="clear" w:color="auto" w:fill="auto"/>
            <w:noWrap/>
            <w:vAlign w:val="bottom"/>
          </w:tcPr>
          <w:p w14:paraId="0DB23F07" w14:textId="77777777" w:rsidR="00644F02" w:rsidRPr="00B831AA" w:rsidRDefault="00644F02" w:rsidP="00644F02">
            <w:pPr>
              <w:jc w:val="right"/>
              <w:rPr>
                <w:rFonts w:ascii="Calibri" w:hAnsi="Calibri"/>
                <w:sz w:val="18"/>
                <w:szCs w:val="18"/>
              </w:rPr>
            </w:pPr>
            <w:r w:rsidRPr="00B831AA">
              <w:rPr>
                <w:rFonts w:ascii="Calibri" w:hAnsi="Calibri"/>
                <w:sz w:val="18"/>
                <w:szCs w:val="18"/>
              </w:rPr>
              <w:t>22.0229</w:t>
            </w:r>
          </w:p>
        </w:tc>
        <w:tc>
          <w:tcPr>
            <w:tcW w:w="943" w:type="dxa"/>
            <w:tcBorders>
              <w:top w:val="nil"/>
              <w:left w:val="nil"/>
              <w:bottom w:val="nil"/>
              <w:right w:val="nil"/>
            </w:tcBorders>
            <w:shd w:val="clear" w:color="auto" w:fill="auto"/>
            <w:noWrap/>
            <w:vAlign w:val="bottom"/>
          </w:tcPr>
          <w:p w14:paraId="0A289F33" w14:textId="77777777" w:rsidR="00644F02" w:rsidRPr="00B831AA" w:rsidRDefault="00644F02" w:rsidP="00644F02">
            <w:pPr>
              <w:jc w:val="right"/>
              <w:rPr>
                <w:rFonts w:ascii="Calibri" w:hAnsi="Calibri"/>
                <w:sz w:val="18"/>
                <w:szCs w:val="18"/>
              </w:rPr>
            </w:pPr>
            <w:r w:rsidRPr="00B831AA">
              <w:rPr>
                <w:rFonts w:ascii="Calibri" w:hAnsi="Calibri"/>
                <w:sz w:val="18"/>
                <w:szCs w:val="18"/>
              </w:rPr>
              <w:t>22.4633</w:t>
            </w:r>
          </w:p>
        </w:tc>
        <w:tc>
          <w:tcPr>
            <w:tcW w:w="943" w:type="dxa"/>
            <w:tcBorders>
              <w:top w:val="nil"/>
              <w:left w:val="nil"/>
              <w:bottom w:val="nil"/>
              <w:right w:val="nil"/>
            </w:tcBorders>
            <w:shd w:val="clear" w:color="auto" w:fill="auto"/>
            <w:noWrap/>
            <w:vAlign w:val="bottom"/>
          </w:tcPr>
          <w:p w14:paraId="53702F15" w14:textId="77777777" w:rsidR="00644F02" w:rsidRPr="00B831AA" w:rsidRDefault="00644F02" w:rsidP="00644F02">
            <w:pPr>
              <w:jc w:val="right"/>
              <w:rPr>
                <w:rFonts w:ascii="Calibri" w:hAnsi="Calibri"/>
                <w:sz w:val="18"/>
                <w:szCs w:val="18"/>
              </w:rPr>
            </w:pPr>
            <w:r w:rsidRPr="00B831AA">
              <w:rPr>
                <w:rFonts w:ascii="Calibri" w:hAnsi="Calibri"/>
                <w:sz w:val="18"/>
                <w:szCs w:val="18"/>
              </w:rPr>
              <w:t>22.9128</w:t>
            </w:r>
          </w:p>
        </w:tc>
        <w:tc>
          <w:tcPr>
            <w:tcW w:w="943" w:type="dxa"/>
            <w:tcBorders>
              <w:top w:val="nil"/>
              <w:left w:val="nil"/>
              <w:bottom w:val="nil"/>
              <w:right w:val="nil"/>
            </w:tcBorders>
            <w:shd w:val="clear" w:color="auto" w:fill="auto"/>
            <w:noWrap/>
            <w:vAlign w:val="bottom"/>
          </w:tcPr>
          <w:p w14:paraId="11CB2461" w14:textId="77777777" w:rsidR="00644F02" w:rsidRPr="00B831AA" w:rsidRDefault="00644F02" w:rsidP="00644F02">
            <w:pPr>
              <w:jc w:val="right"/>
              <w:rPr>
                <w:rFonts w:ascii="Calibri" w:hAnsi="Calibri"/>
                <w:sz w:val="18"/>
                <w:szCs w:val="18"/>
              </w:rPr>
            </w:pPr>
            <w:r w:rsidRPr="00B831AA">
              <w:rPr>
                <w:rFonts w:ascii="Calibri" w:hAnsi="Calibri"/>
                <w:sz w:val="18"/>
                <w:szCs w:val="18"/>
              </w:rPr>
              <w:t>23.3709</w:t>
            </w:r>
          </w:p>
        </w:tc>
        <w:tc>
          <w:tcPr>
            <w:tcW w:w="943" w:type="dxa"/>
            <w:tcBorders>
              <w:top w:val="nil"/>
              <w:left w:val="nil"/>
              <w:bottom w:val="nil"/>
              <w:right w:val="nil"/>
            </w:tcBorders>
            <w:shd w:val="clear" w:color="auto" w:fill="auto"/>
            <w:noWrap/>
            <w:vAlign w:val="bottom"/>
          </w:tcPr>
          <w:p w14:paraId="393F585C" w14:textId="77777777" w:rsidR="00644F02" w:rsidRPr="00B831AA" w:rsidRDefault="00644F02" w:rsidP="00644F02">
            <w:pPr>
              <w:jc w:val="right"/>
              <w:rPr>
                <w:rFonts w:ascii="Calibri" w:hAnsi="Calibri"/>
                <w:sz w:val="18"/>
                <w:szCs w:val="18"/>
              </w:rPr>
            </w:pPr>
            <w:r w:rsidRPr="00B831AA">
              <w:rPr>
                <w:rFonts w:ascii="Calibri" w:hAnsi="Calibri"/>
                <w:sz w:val="18"/>
                <w:szCs w:val="18"/>
              </w:rPr>
              <w:t>23.8384</w:t>
            </w:r>
          </w:p>
        </w:tc>
        <w:tc>
          <w:tcPr>
            <w:tcW w:w="943" w:type="dxa"/>
            <w:tcBorders>
              <w:top w:val="nil"/>
              <w:left w:val="nil"/>
              <w:bottom w:val="nil"/>
              <w:right w:val="nil"/>
            </w:tcBorders>
            <w:shd w:val="clear" w:color="auto" w:fill="auto"/>
            <w:noWrap/>
            <w:vAlign w:val="bottom"/>
          </w:tcPr>
          <w:p w14:paraId="4E2D80F6" w14:textId="77777777" w:rsidR="00644F02" w:rsidRPr="00B831AA" w:rsidRDefault="00644F02" w:rsidP="00644F02">
            <w:pPr>
              <w:jc w:val="right"/>
              <w:rPr>
                <w:rFonts w:ascii="Calibri" w:hAnsi="Calibri"/>
                <w:sz w:val="18"/>
                <w:szCs w:val="18"/>
              </w:rPr>
            </w:pPr>
            <w:r w:rsidRPr="00B831AA">
              <w:rPr>
                <w:rFonts w:ascii="Calibri" w:hAnsi="Calibri"/>
                <w:sz w:val="18"/>
                <w:szCs w:val="18"/>
              </w:rPr>
              <w:t>24.3152</w:t>
            </w:r>
          </w:p>
        </w:tc>
        <w:tc>
          <w:tcPr>
            <w:tcW w:w="943" w:type="dxa"/>
            <w:tcBorders>
              <w:top w:val="nil"/>
              <w:left w:val="nil"/>
              <w:bottom w:val="nil"/>
              <w:right w:val="nil"/>
            </w:tcBorders>
            <w:shd w:val="clear" w:color="auto" w:fill="auto"/>
            <w:noWrap/>
            <w:vAlign w:val="bottom"/>
          </w:tcPr>
          <w:p w14:paraId="42B93868" w14:textId="77777777" w:rsidR="00644F02" w:rsidRPr="00B831AA" w:rsidRDefault="00644F02" w:rsidP="00644F02">
            <w:pPr>
              <w:jc w:val="right"/>
              <w:rPr>
                <w:rFonts w:ascii="Calibri" w:hAnsi="Calibri"/>
                <w:sz w:val="18"/>
                <w:szCs w:val="18"/>
              </w:rPr>
            </w:pPr>
            <w:r w:rsidRPr="00B831AA">
              <w:rPr>
                <w:rFonts w:ascii="Calibri" w:hAnsi="Calibri"/>
                <w:sz w:val="18"/>
                <w:szCs w:val="18"/>
              </w:rPr>
              <w:t>24.8013</w:t>
            </w:r>
          </w:p>
        </w:tc>
        <w:tc>
          <w:tcPr>
            <w:tcW w:w="943" w:type="dxa"/>
            <w:tcBorders>
              <w:top w:val="nil"/>
              <w:left w:val="nil"/>
              <w:bottom w:val="nil"/>
              <w:right w:val="nil"/>
            </w:tcBorders>
            <w:shd w:val="clear" w:color="auto" w:fill="auto"/>
            <w:noWrap/>
            <w:vAlign w:val="bottom"/>
          </w:tcPr>
          <w:p w14:paraId="56B5BBDB" w14:textId="77777777" w:rsidR="00644F02" w:rsidRPr="00B831AA" w:rsidRDefault="00644F02" w:rsidP="00644F02">
            <w:pPr>
              <w:jc w:val="right"/>
              <w:rPr>
                <w:rFonts w:ascii="Calibri" w:hAnsi="Calibri"/>
                <w:sz w:val="18"/>
                <w:szCs w:val="18"/>
              </w:rPr>
            </w:pPr>
            <w:r w:rsidRPr="00B831AA">
              <w:rPr>
                <w:rFonts w:ascii="Calibri" w:hAnsi="Calibri"/>
                <w:sz w:val="18"/>
                <w:szCs w:val="18"/>
              </w:rPr>
              <w:t>25.2973</w:t>
            </w:r>
          </w:p>
        </w:tc>
        <w:tc>
          <w:tcPr>
            <w:tcW w:w="943" w:type="dxa"/>
            <w:tcBorders>
              <w:top w:val="nil"/>
              <w:left w:val="nil"/>
              <w:bottom w:val="nil"/>
              <w:right w:val="nil"/>
            </w:tcBorders>
            <w:shd w:val="clear" w:color="auto" w:fill="auto"/>
            <w:noWrap/>
            <w:vAlign w:val="bottom"/>
          </w:tcPr>
          <w:p w14:paraId="14F4A4BE" w14:textId="77777777" w:rsidR="00644F02" w:rsidRPr="00B831AA" w:rsidRDefault="00644F02" w:rsidP="00644F02">
            <w:pPr>
              <w:jc w:val="right"/>
              <w:rPr>
                <w:rFonts w:ascii="Calibri" w:hAnsi="Calibri"/>
                <w:sz w:val="18"/>
                <w:szCs w:val="18"/>
              </w:rPr>
            </w:pPr>
            <w:r w:rsidRPr="00B831AA">
              <w:rPr>
                <w:rFonts w:ascii="Calibri" w:hAnsi="Calibri"/>
                <w:sz w:val="18"/>
                <w:szCs w:val="18"/>
              </w:rPr>
              <w:t>25.8035</w:t>
            </w:r>
          </w:p>
        </w:tc>
      </w:tr>
      <w:tr w:rsidR="00644F02" w:rsidRPr="00B831AA" w14:paraId="6CA06173" w14:textId="77777777" w:rsidTr="00644F02">
        <w:trPr>
          <w:trHeight w:val="263"/>
        </w:trPr>
        <w:tc>
          <w:tcPr>
            <w:tcW w:w="762" w:type="dxa"/>
            <w:tcBorders>
              <w:top w:val="nil"/>
              <w:left w:val="nil"/>
              <w:bottom w:val="nil"/>
              <w:right w:val="nil"/>
            </w:tcBorders>
            <w:shd w:val="clear" w:color="auto" w:fill="auto"/>
            <w:noWrap/>
            <w:vAlign w:val="bottom"/>
          </w:tcPr>
          <w:p w14:paraId="01EE29E0"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28C92B93" w14:textId="77777777" w:rsidR="00644F02" w:rsidRPr="00B831AA" w:rsidRDefault="00644F02" w:rsidP="00644F02">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48997EE5" w14:textId="77777777" w:rsidR="00644F02" w:rsidRPr="00B831AA" w:rsidRDefault="00644F02" w:rsidP="00644F02">
            <w:pPr>
              <w:jc w:val="right"/>
              <w:rPr>
                <w:rFonts w:ascii="Calibri" w:hAnsi="Calibri"/>
                <w:sz w:val="18"/>
                <w:szCs w:val="18"/>
              </w:rPr>
            </w:pPr>
            <w:r w:rsidRPr="00B831AA">
              <w:rPr>
                <w:rFonts w:ascii="Calibri" w:hAnsi="Calibri"/>
                <w:sz w:val="18"/>
                <w:szCs w:val="18"/>
              </w:rPr>
              <w:t>16.9699</w:t>
            </w:r>
          </w:p>
        </w:tc>
        <w:tc>
          <w:tcPr>
            <w:tcW w:w="943" w:type="dxa"/>
            <w:tcBorders>
              <w:top w:val="nil"/>
              <w:left w:val="nil"/>
              <w:bottom w:val="nil"/>
              <w:right w:val="nil"/>
            </w:tcBorders>
            <w:shd w:val="clear" w:color="auto" w:fill="auto"/>
            <w:noWrap/>
            <w:vAlign w:val="bottom"/>
          </w:tcPr>
          <w:p w14:paraId="43A5F587" w14:textId="77777777" w:rsidR="00644F02" w:rsidRPr="00B831AA" w:rsidRDefault="00644F02" w:rsidP="00644F02">
            <w:pPr>
              <w:jc w:val="right"/>
              <w:rPr>
                <w:rFonts w:ascii="Calibri" w:hAnsi="Calibri"/>
                <w:sz w:val="18"/>
                <w:szCs w:val="18"/>
              </w:rPr>
            </w:pPr>
            <w:r w:rsidRPr="00B831AA">
              <w:rPr>
                <w:rFonts w:ascii="Calibri" w:hAnsi="Calibri"/>
                <w:sz w:val="18"/>
                <w:szCs w:val="18"/>
              </w:rPr>
              <w:t>17.6488</w:t>
            </w:r>
          </w:p>
        </w:tc>
        <w:tc>
          <w:tcPr>
            <w:tcW w:w="943" w:type="dxa"/>
            <w:tcBorders>
              <w:top w:val="nil"/>
              <w:left w:val="nil"/>
              <w:bottom w:val="nil"/>
              <w:right w:val="nil"/>
            </w:tcBorders>
            <w:shd w:val="clear" w:color="auto" w:fill="auto"/>
            <w:noWrap/>
            <w:vAlign w:val="bottom"/>
          </w:tcPr>
          <w:p w14:paraId="50C909D1" w14:textId="77777777" w:rsidR="00644F02" w:rsidRPr="00B831AA" w:rsidRDefault="00644F02" w:rsidP="00644F02">
            <w:pPr>
              <w:jc w:val="right"/>
              <w:rPr>
                <w:rFonts w:ascii="Calibri" w:hAnsi="Calibri"/>
                <w:sz w:val="18"/>
                <w:szCs w:val="18"/>
              </w:rPr>
            </w:pPr>
            <w:r w:rsidRPr="00B831AA">
              <w:rPr>
                <w:rFonts w:ascii="Calibri" w:hAnsi="Calibri"/>
                <w:sz w:val="18"/>
                <w:szCs w:val="18"/>
              </w:rPr>
              <w:t>18.3547</w:t>
            </w:r>
          </w:p>
        </w:tc>
        <w:tc>
          <w:tcPr>
            <w:tcW w:w="943" w:type="dxa"/>
            <w:tcBorders>
              <w:top w:val="nil"/>
              <w:left w:val="nil"/>
              <w:bottom w:val="nil"/>
              <w:right w:val="nil"/>
            </w:tcBorders>
            <w:shd w:val="clear" w:color="auto" w:fill="auto"/>
            <w:noWrap/>
            <w:vAlign w:val="bottom"/>
          </w:tcPr>
          <w:p w14:paraId="4B8A8598" w14:textId="77777777" w:rsidR="00644F02" w:rsidRPr="00B831AA" w:rsidRDefault="00644F02" w:rsidP="00644F02">
            <w:pPr>
              <w:jc w:val="right"/>
              <w:rPr>
                <w:rFonts w:ascii="Calibri" w:hAnsi="Calibri"/>
                <w:sz w:val="18"/>
                <w:szCs w:val="18"/>
              </w:rPr>
            </w:pPr>
            <w:r w:rsidRPr="00B831AA">
              <w:rPr>
                <w:rFonts w:ascii="Calibri" w:hAnsi="Calibri"/>
                <w:sz w:val="18"/>
                <w:szCs w:val="18"/>
              </w:rPr>
              <w:t>19.0889</w:t>
            </w:r>
          </w:p>
        </w:tc>
        <w:tc>
          <w:tcPr>
            <w:tcW w:w="943" w:type="dxa"/>
            <w:tcBorders>
              <w:top w:val="nil"/>
              <w:left w:val="nil"/>
              <w:bottom w:val="nil"/>
              <w:right w:val="nil"/>
            </w:tcBorders>
            <w:shd w:val="clear" w:color="auto" w:fill="auto"/>
            <w:noWrap/>
            <w:vAlign w:val="bottom"/>
          </w:tcPr>
          <w:p w14:paraId="1C33FCED" w14:textId="77777777" w:rsidR="00644F02" w:rsidRPr="00B831AA" w:rsidRDefault="00644F02" w:rsidP="00644F02">
            <w:pPr>
              <w:jc w:val="right"/>
              <w:rPr>
                <w:rFonts w:ascii="Calibri" w:hAnsi="Calibri"/>
                <w:sz w:val="18"/>
                <w:szCs w:val="18"/>
              </w:rPr>
            </w:pPr>
            <w:r w:rsidRPr="00B831AA">
              <w:rPr>
                <w:rFonts w:ascii="Calibri" w:hAnsi="Calibri"/>
                <w:sz w:val="18"/>
                <w:szCs w:val="18"/>
              </w:rPr>
              <w:t>19.8525</w:t>
            </w:r>
          </w:p>
        </w:tc>
        <w:tc>
          <w:tcPr>
            <w:tcW w:w="943" w:type="dxa"/>
            <w:tcBorders>
              <w:top w:val="nil"/>
              <w:left w:val="nil"/>
              <w:bottom w:val="nil"/>
              <w:right w:val="nil"/>
            </w:tcBorders>
            <w:shd w:val="clear" w:color="auto" w:fill="auto"/>
            <w:noWrap/>
            <w:vAlign w:val="bottom"/>
          </w:tcPr>
          <w:p w14:paraId="117AC85F" w14:textId="77777777" w:rsidR="00644F02" w:rsidRPr="00B831AA" w:rsidRDefault="00644F02" w:rsidP="00644F02">
            <w:pPr>
              <w:jc w:val="right"/>
              <w:rPr>
                <w:rFonts w:ascii="Calibri" w:hAnsi="Calibri"/>
                <w:sz w:val="18"/>
                <w:szCs w:val="18"/>
              </w:rPr>
            </w:pPr>
            <w:r w:rsidRPr="00B831AA">
              <w:rPr>
                <w:rFonts w:ascii="Calibri" w:hAnsi="Calibri"/>
                <w:sz w:val="18"/>
                <w:szCs w:val="18"/>
              </w:rPr>
              <w:t>20.6465</w:t>
            </w:r>
          </w:p>
        </w:tc>
        <w:tc>
          <w:tcPr>
            <w:tcW w:w="943" w:type="dxa"/>
            <w:tcBorders>
              <w:top w:val="nil"/>
              <w:left w:val="nil"/>
              <w:bottom w:val="nil"/>
              <w:right w:val="nil"/>
            </w:tcBorders>
            <w:shd w:val="clear" w:color="auto" w:fill="auto"/>
            <w:noWrap/>
            <w:vAlign w:val="bottom"/>
          </w:tcPr>
          <w:p w14:paraId="2E65A7CC" w14:textId="77777777" w:rsidR="00644F02" w:rsidRPr="00B831AA" w:rsidRDefault="00644F02" w:rsidP="00644F02">
            <w:pPr>
              <w:jc w:val="right"/>
              <w:rPr>
                <w:rFonts w:ascii="Calibri" w:hAnsi="Calibri"/>
                <w:sz w:val="18"/>
                <w:szCs w:val="18"/>
              </w:rPr>
            </w:pPr>
            <w:r w:rsidRPr="00B831AA">
              <w:rPr>
                <w:rFonts w:ascii="Calibri" w:hAnsi="Calibri"/>
                <w:sz w:val="18"/>
                <w:szCs w:val="18"/>
              </w:rPr>
              <w:t>21.0594</w:t>
            </w:r>
          </w:p>
        </w:tc>
        <w:tc>
          <w:tcPr>
            <w:tcW w:w="943" w:type="dxa"/>
            <w:tcBorders>
              <w:top w:val="nil"/>
              <w:left w:val="nil"/>
              <w:bottom w:val="nil"/>
              <w:right w:val="nil"/>
            </w:tcBorders>
            <w:shd w:val="clear" w:color="auto" w:fill="auto"/>
            <w:noWrap/>
            <w:vAlign w:val="bottom"/>
          </w:tcPr>
          <w:p w14:paraId="0CE31B4C" w14:textId="77777777" w:rsidR="00644F02" w:rsidRPr="00B831AA" w:rsidRDefault="00644F02" w:rsidP="00644F02">
            <w:pPr>
              <w:jc w:val="right"/>
              <w:rPr>
                <w:rFonts w:ascii="Calibri" w:hAnsi="Calibri"/>
                <w:sz w:val="18"/>
                <w:szCs w:val="18"/>
              </w:rPr>
            </w:pPr>
            <w:r w:rsidRPr="00B831AA">
              <w:rPr>
                <w:rFonts w:ascii="Calibri" w:hAnsi="Calibri"/>
                <w:sz w:val="18"/>
                <w:szCs w:val="18"/>
              </w:rPr>
              <w:t>21.4807</w:t>
            </w:r>
          </w:p>
        </w:tc>
        <w:tc>
          <w:tcPr>
            <w:tcW w:w="943" w:type="dxa"/>
            <w:tcBorders>
              <w:top w:val="nil"/>
              <w:left w:val="nil"/>
              <w:bottom w:val="nil"/>
              <w:right w:val="nil"/>
            </w:tcBorders>
            <w:shd w:val="clear" w:color="auto" w:fill="auto"/>
            <w:noWrap/>
            <w:vAlign w:val="bottom"/>
          </w:tcPr>
          <w:p w14:paraId="7F9AF272" w14:textId="77777777" w:rsidR="00644F02" w:rsidRPr="00B831AA" w:rsidRDefault="00644F02" w:rsidP="00644F02">
            <w:pPr>
              <w:jc w:val="right"/>
              <w:rPr>
                <w:rFonts w:ascii="Calibri" w:hAnsi="Calibri"/>
                <w:sz w:val="18"/>
                <w:szCs w:val="18"/>
              </w:rPr>
            </w:pPr>
            <w:r w:rsidRPr="00B831AA">
              <w:rPr>
                <w:rFonts w:ascii="Calibri" w:hAnsi="Calibri"/>
                <w:sz w:val="18"/>
                <w:szCs w:val="18"/>
              </w:rPr>
              <w:t>21.9103</w:t>
            </w:r>
          </w:p>
        </w:tc>
        <w:tc>
          <w:tcPr>
            <w:tcW w:w="943" w:type="dxa"/>
            <w:tcBorders>
              <w:top w:val="nil"/>
              <w:left w:val="nil"/>
              <w:bottom w:val="nil"/>
              <w:right w:val="nil"/>
            </w:tcBorders>
            <w:shd w:val="clear" w:color="auto" w:fill="auto"/>
            <w:noWrap/>
            <w:vAlign w:val="bottom"/>
          </w:tcPr>
          <w:p w14:paraId="7653F653" w14:textId="77777777" w:rsidR="00644F02" w:rsidRPr="00B831AA" w:rsidRDefault="00644F02" w:rsidP="00644F02">
            <w:pPr>
              <w:jc w:val="right"/>
              <w:rPr>
                <w:rFonts w:ascii="Calibri" w:hAnsi="Calibri"/>
                <w:sz w:val="18"/>
                <w:szCs w:val="18"/>
              </w:rPr>
            </w:pPr>
            <w:r w:rsidRPr="00B831AA">
              <w:rPr>
                <w:rFonts w:ascii="Calibri" w:hAnsi="Calibri"/>
                <w:sz w:val="18"/>
                <w:szCs w:val="18"/>
              </w:rPr>
              <w:t>22.3485</w:t>
            </w:r>
          </w:p>
        </w:tc>
        <w:tc>
          <w:tcPr>
            <w:tcW w:w="943" w:type="dxa"/>
            <w:tcBorders>
              <w:top w:val="nil"/>
              <w:left w:val="nil"/>
              <w:bottom w:val="nil"/>
              <w:right w:val="nil"/>
            </w:tcBorders>
            <w:shd w:val="clear" w:color="auto" w:fill="auto"/>
            <w:noWrap/>
            <w:vAlign w:val="bottom"/>
          </w:tcPr>
          <w:p w14:paraId="0E1DB22F" w14:textId="77777777" w:rsidR="00644F02" w:rsidRPr="00B831AA" w:rsidRDefault="00644F02" w:rsidP="00644F02">
            <w:pPr>
              <w:jc w:val="right"/>
              <w:rPr>
                <w:rFonts w:ascii="Calibri" w:hAnsi="Calibri"/>
                <w:sz w:val="18"/>
                <w:szCs w:val="18"/>
              </w:rPr>
            </w:pPr>
            <w:r w:rsidRPr="00B831AA">
              <w:rPr>
                <w:rFonts w:ascii="Calibri" w:hAnsi="Calibri"/>
                <w:sz w:val="18"/>
                <w:szCs w:val="18"/>
              </w:rPr>
              <w:t>22.7955</w:t>
            </w:r>
          </w:p>
        </w:tc>
        <w:tc>
          <w:tcPr>
            <w:tcW w:w="943" w:type="dxa"/>
            <w:tcBorders>
              <w:top w:val="nil"/>
              <w:left w:val="nil"/>
              <w:bottom w:val="nil"/>
              <w:right w:val="nil"/>
            </w:tcBorders>
            <w:shd w:val="clear" w:color="auto" w:fill="auto"/>
            <w:noWrap/>
            <w:vAlign w:val="bottom"/>
          </w:tcPr>
          <w:p w14:paraId="24497B6F" w14:textId="77777777" w:rsidR="00644F02" w:rsidRPr="00B831AA" w:rsidRDefault="00644F02" w:rsidP="00644F02">
            <w:pPr>
              <w:jc w:val="right"/>
              <w:rPr>
                <w:rFonts w:ascii="Calibri" w:hAnsi="Calibri"/>
                <w:sz w:val="18"/>
                <w:szCs w:val="18"/>
              </w:rPr>
            </w:pPr>
            <w:r w:rsidRPr="00B831AA">
              <w:rPr>
                <w:rFonts w:ascii="Calibri" w:hAnsi="Calibri"/>
                <w:sz w:val="18"/>
                <w:szCs w:val="18"/>
              </w:rPr>
              <w:t>23.2513</w:t>
            </w:r>
          </w:p>
        </w:tc>
        <w:tc>
          <w:tcPr>
            <w:tcW w:w="943" w:type="dxa"/>
            <w:tcBorders>
              <w:top w:val="nil"/>
              <w:left w:val="nil"/>
              <w:bottom w:val="nil"/>
              <w:right w:val="nil"/>
            </w:tcBorders>
            <w:shd w:val="clear" w:color="auto" w:fill="auto"/>
            <w:noWrap/>
            <w:vAlign w:val="bottom"/>
          </w:tcPr>
          <w:p w14:paraId="32111A4E" w14:textId="77777777" w:rsidR="00644F02" w:rsidRPr="00B831AA" w:rsidRDefault="00644F02" w:rsidP="00644F02">
            <w:pPr>
              <w:jc w:val="right"/>
              <w:rPr>
                <w:rFonts w:ascii="Calibri" w:hAnsi="Calibri"/>
                <w:sz w:val="18"/>
                <w:szCs w:val="18"/>
              </w:rPr>
            </w:pPr>
            <w:r w:rsidRPr="00B831AA">
              <w:rPr>
                <w:rFonts w:ascii="Calibri" w:hAnsi="Calibri"/>
                <w:sz w:val="18"/>
                <w:szCs w:val="18"/>
              </w:rPr>
              <w:t>23.7163</w:t>
            </w:r>
          </w:p>
        </w:tc>
        <w:tc>
          <w:tcPr>
            <w:tcW w:w="943" w:type="dxa"/>
            <w:tcBorders>
              <w:top w:val="nil"/>
              <w:left w:val="nil"/>
              <w:bottom w:val="nil"/>
              <w:right w:val="nil"/>
            </w:tcBorders>
            <w:shd w:val="clear" w:color="auto" w:fill="auto"/>
            <w:noWrap/>
            <w:vAlign w:val="bottom"/>
          </w:tcPr>
          <w:p w14:paraId="552AF907" w14:textId="77777777" w:rsidR="00644F02" w:rsidRPr="00B831AA" w:rsidRDefault="00644F02" w:rsidP="00644F02">
            <w:pPr>
              <w:jc w:val="right"/>
              <w:rPr>
                <w:rFonts w:ascii="Calibri" w:hAnsi="Calibri"/>
                <w:sz w:val="18"/>
                <w:szCs w:val="18"/>
              </w:rPr>
            </w:pPr>
            <w:r w:rsidRPr="00B831AA">
              <w:rPr>
                <w:rFonts w:ascii="Calibri" w:hAnsi="Calibri"/>
                <w:sz w:val="18"/>
                <w:szCs w:val="18"/>
              </w:rPr>
              <w:t>24.1907</w:t>
            </w:r>
          </w:p>
        </w:tc>
      </w:tr>
      <w:tr w:rsidR="00644F02" w:rsidRPr="00B831AA" w14:paraId="21079C54" w14:textId="77777777" w:rsidTr="00644F02">
        <w:trPr>
          <w:trHeight w:val="263"/>
        </w:trPr>
        <w:tc>
          <w:tcPr>
            <w:tcW w:w="762" w:type="dxa"/>
            <w:tcBorders>
              <w:top w:val="nil"/>
              <w:left w:val="nil"/>
              <w:bottom w:val="nil"/>
              <w:right w:val="nil"/>
            </w:tcBorders>
            <w:shd w:val="clear" w:color="auto" w:fill="auto"/>
            <w:noWrap/>
            <w:vAlign w:val="bottom"/>
          </w:tcPr>
          <w:p w14:paraId="5FC765CC"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7F992809" w14:textId="77777777" w:rsidR="00644F02" w:rsidRPr="00B831AA" w:rsidRDefault="00644F02" w:rsidP="00644F02">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31A1D4CF" w14:textId="77777777" w:rsidR="00644F02" w:rsidRPr="00B831AA" w:rsidRDefault="00644F02" w:rsidP="00644F02">
            <w:pPr>
              <w:jc w:val="right"/>
              <w:rPr>
                <w:rFonts w:ascii="Calibri" w:hAnsi="Calibri"/>
                <w:sz w:val="18"/>
                <w:szCs w:val="18"/>
              </w:rPr>
            </w:pPr>
            <w:r w:rsidRPr="00B831AA">
              <w:rPr>
                <w:rFonts w:ascii="Calibri" w:hAnsi="Calibri"/>
                <w:sz w:val="18"/>
                <w:szCs w:val="18"/>
              </w:rPr>
              <w:t>1,357.59</w:t>
            </w:r>
          </w:p>
        </w:tc>
        <w:tc>
          <w:tcPr>
            <w:tcW w:w="943" w:type="dxa"/>
            <w:tcBorders>
              <w:top w:val="nil"/>
              <w:left w:val="nil"/>
              <w:bottom w:val="nil"/>
              <w:right w:val="nil"/>
            </w:tcBorders>
            <w:shd w:val="clear" w:color="auto" w:fill="auto"/>
            <w:noWrap/>
            <w:vAlign w:val="bottom"/>
          </w:tcPr>
          <w:p w14:paraId="286DE6A3" w14:textId="77777777" w:rsidR="00644F02" w:rsidRPr="00B831AA" w:rsidRDefault="00644F02" w:rsidP="00644F02">
            <w:pPr>
              <w:jc w:val="right"/>
              <w:rPr>
                <w:rFonts w:ascii="Calibri" w:hAnsi="Calibri"/>
                <w:sz w:val="18"/>
                <w:szCs w:val="18"/>
              </w:rPr>
            </w:pPr>
            <w:r w:rsidRPr="00B831AA">
              <w:rPr>
                <w:rFonts w:ascii="Calibri" w:hAnsi="Calibri"/>
                <w:sz w:val="18"/>
                <w:szCs w:val="18"/>
              </w:rPr>
              <w:t>1,411.90</w:t>
            </w:r>
          </w:p>
        </w:tc>
        <w:tc>
          <w:tcPr>
            <w:tcW w:w="943" w:type="dxa"/>
            <w:tcBorders>
              <w:top w:val="nil"/>
              <w:left w:val="nil"/>
              <w:bottom w:val="nil"/>
              <w:right w:val="nil"/>
            </w:tcBorders>
            <w:shd w:val="clear" w:color="auto" w:fill="auto"/>
            <w:noWrap/>
            <w:vAlign w:val="bottom"/>
          </w:tcPr>
          <w:p w14:paraId="1B35C219" w14:textId="77777777" w:rsidR="00644F02" w:rsidRPr="00B831AA" w:rsidRDefault="00644F02" w:rsidP="00644F02">
            <w:pPr>
              <w:jc w:val="right"/>
              <w:rPr>
                <w:rFonts w:ascii="Calibri" w:hAnsi="Calibri"/>
                <w:sz w:val="18"/>
                <w:szCs w:val="18"/>
              </w:rPr>
            </w:pPr>
            <w:r w:rsidRPr="00B831AA">
              <w:rPr>
                <w:rFonts w:ascii="Calibri" w:hAnsi="Calibri"/>
                <w:sz w:val="18"/>
                <w:szCs w:val="18"/>
              </w:rPr>
              <w:t>1,468.38</w:t>
            </w:r>
          </w:p>
        </w:tc>
        <w:tc>
          <w:tcPr>
            <w:tcW w:w="943" w:type="dxa"/>
            <w:tcBorders>
              <w:top w:val="nil"/>
              <w:left w:val="nil"/>
              <w:bottom w:val="nil"/>
              <w:right w:val="nil"/>
            </w:tcBorders>
            <w:shd w:val="clear" w:color="auto" w:fill="auto"/>
            <w:noWrap/>
            <w:vAlign w:val="bottom"/>
          </w:tcPr>
          <w:p w14:paraId="78640C79" w14:textId="77777777" w:rsidR="00644F02" w:rsidRPr="00B831AA" w:rsidRDefault="00644F02" w:rsidP="00644F02">
            <w:pPr>
              <w:jc w:val="right"/>
              <w:rPr>
                <w:rFonts w:ascii="Calibri" w:hAnsi="Calibri"/>
                <w:sz w:val="18"/>
                <w:szCs w:val="18"/>
              </w:rPr>
            </w:pPr>
            <w:r w:rsidRPr="00B831AA">
              <w:rPr>
                <w:rFonts w:ascii="Calibri" w:hAnsi="Calibri"/>
                <w:sz w:val="18"/>
                <w:szCs w:val="18"/>
              </w:rPr>
              <w:t>1,527.11</w:t>
            </w:r>
          </w:p>
        </w:tc>
        <w:tc>
          <w:tcPr>
            <w:tcW w:w="943" w:type="dxa"/>
            <w:tcBorders>
              <w:top w:val="nil"/>
              <w:left w:val="nil"/>
              <w:bottom w:val="nil"/>
              <w:right w:val="nil"/>
            </w:tcBorders>
            <w:shd w:val="clear" w:color="auto" w:fill="auto"/>
            <w:noWrap/>
            <w:vAlign w:val="bottom"/>
          </w:tcPr>
          <w:p w14:paraId="313F8488" w14:textId="77777777" w:rsidR="00644F02" w:rsidRPr="00B831AA" w:rsidRDefault="00644F02" w:rsidP="00644F02">
            <w:pPr>
              <w:jc w:val="right"/>
              <w:rPr>
                <w:rFonts w:ascii="Calibri" w:hAnsi="Calibri"/>
                <w:sz w:val="18"/>
                <w:szCs w:val="18"/>
              </w:rPr>
            </w:pPr>
            <w:r w:rsidRPr="00B831AA">
              <w:rPr>
                <w:rFonts w:ascii="Calibri" w:hAnsi="Calibri"/>
                <w:sz w:val="18"/>
                <w:szCs w:val="18"/>
              </w:rPr>
              <w:t>1,588.20</w:t>
            </w:r>
          </w:p>
        </w:tc>
        <w:tc>
          <w:tcPr>
            <w:tcW w:w="943" w:type="dxa"/>
            <w:tcBorders>
              <w:top w:val="nil"/>
              <w:left w:val="nil"/>
              <w:bottom w:val="nil"/>
              <w:right w:val="nil"/>
            </w:tcBorders>
            <w:shd w:val="clear" w:color="auto" w:fill="auto"/>
            <w:noWrap/>
            <w:vAlign w:val="bottom"/>
          </w:tcPr>
          <w:p w14:paraId="6CCC1192" w14:textId="77777777" w:rsidR="00644F02" w:rsidRPr="00B831AA" w:rsidRDefault="00644F02" w:rsidP="00644F02">
            <w:pPr>
              <w:jc w:val="right"/>
              <w:rPr>
                <w:rFonts w:ascii="Calibri" w:hAnsi="Calibri"/>
                <w:sz w:val="18"/>
                <w:szCs w:val="18"/>
              </w:rPr>
            </w:pPr>
            <w:r w:rsidRPr="00B831AA">
              <w:rPr>
                <w:rFonts w:ascii="Calibri" w:hAnsi="Calibri"/>
                <w:sz w:val="18"/>
                <w:szCs w:val="18"/>
              </w:rPr>
              <w:t>1,651.72</w:t>
            </w:r>
          </w:p>
        </w:tc>
        <w:tc>
          <w:tcPr>
            <w:tcW w:w="943" w:type="dxa"/>
            <w:tcBorders>
              <w:top w:val="nil"/>
              <w:left w:val="nil"/>
              <w:bottom w:val="nil"/>
              <w:right w:val="nil"/>
            </w:tcBorders>
            <w:shd w:val="clear" w:color="auto" w:fill="auto"/>
            <w:noWrap/>
            <w:vAlign w:val="bottom"/>
          </w:tcPr>
          <w:p w14:paraId="6BCB08C5" w14:textId="77777777" w:rsidR="00644F02" w:rsidRPr="00B831AA" w:rsidRDefault="00644F02" w:rsidP="00644F02">
            <w:pPr>
              <w:jc w:val="right"/>
              <w:rPr>
                <w:rFonts w:ascii="Calibri" w:hAnsi="Calibri"/>
                <w:sz w:val="18"/>
                <w:szCs w:val="18"/>
              </w:rPr>
            </w:pPr>
            <w:r w:rsidRPr="00B831AA">
              <w:rPr>
                <w:rFonts w:ascii="Calibri" w:hAnsi="Calibri"/>
                <w:sz w:val="18"/>
                <w:szCs w:val="18"/>
              </w:rPr>
              <w:t>1,684.75</w:t>
            </w:r>
          </w:p>
        </w:tc>
        <w:tc>
          <w:tcPr>
            <w:tcW w:w="943" w:type="dxa"/>
            <w:tcBorders>
              <w:top w:val="nil"/>
              <w:left w:val="nil"/>
              <w:bottom w:val="nil"/>
              <w:right w:val="nil"/>
            </w:tcBorders>
            <w:shd w:val="clear" w:color="auto" w:fill="auto"/>
            <w:noWrap/>
            <w:vAlign w:val="bottom"/>
          </w:tcPr>
          <w:p w14:paraId="671C5BC9" w14:textId="77777777" w:rsidR="00644F02" w:rsidRPr="00B831AA" w:rsidRDefault="00644F02" w:rsidP="00644F02">
            <w:pPr>
              <w:jc w:val="right"/>
              <w:rPr>
                <w:rFonts w:ascii="Calibri" w:hAnsi="Calibri"/>
                <w:sz w:val="18"/>
                <w:szCs w:val="18"/>
              </w:rPr>
            </w:pPr>
            <w:r w:rsidRPr="00B831AA">
              <w:rPr>
                <w:rFonts w:ascii="Calibri" w:hAnsi="Calibri"/>
                <w:sz w:val="18"/>
                <w:szCs w:val="18"/>
              </w:rPr>
              <w:t>1,718.46</w:t>
            </w:r>
          </w:p>
        </w:tc>
        <w:tc>
          <w:tcPr>
            <w:tcW w:w="943" w:type="dxa"/>
            <w:tcBorders>
              <w:top w:val="nil"/>
              <w:left w:val="nil"/>
              <w:bottom w:val="nil"/>
              <w:right w:val="nil"/>
            </w:tcBorders>
            <w:shd w:val="clear" w:color="auto" w:fill="auto"/>
            <w:noWrap/>
            <w:vAlign w:val="bottom"/>
          </w:tcPr>
          <w:p w14:paraId="45FA0F5A" w14:textId="77777777" w:rsidR="00644F02" w:rsidRPr="00B831AA" w:rsidRDefault="00644F02" w:rsidP="00644F02">
            <w:pPr>
              <w:jc w:val="right"/>
              <w:rPr>
                <w:rFonts w:ascii="Calibri" w:hAnsi="Calibri"/>
                <w:sz w:val="18"/>
                <w:szCs w:val="18"/>
              </w:rPr>
            </w:pPr>
            <w:r w:rsidRPr="00B831AA">
              <w:rPr>
                <w:rFonts w:ascii="Calibri" w:hAnsi="Calibri"/>
                <w:sz w:val="18"/>
                <w:szCs w:val="18"/>
              </w:rPr>
              <w:t>1,752.82</w:t>
            </w:r>
          </w:p>
        </w:tc>
        <w:tc>
          <w:tcPr>
            <w:tcW w:w="943" w:type="dxa"/>
            <w:tcBorders>
              <w:top w:val="nil"/>
              <w:left w:val="nil"/>
              <w:bottom w:val="nil"/>
              <w:right w:val="nil"/>
            </w:tcBorders>
            <w:shd w:val="clear" w:color="auto" w:fill="auto"/>
            <w:noWrap/>
            <w:vAlign w:val="bottom"/>
          </w:tcPr>
          <w:p w14:paraId="252BC7AA" w14:textId="77777777" w:rsidR="00644F02" w:rsidRPr="00B831AA" w:rsidRDefault="00644F02" w:rsidP="00644F02">
            <w:pPr>
              <w:jc w:val="right"/>
              <w:rPr>
                <w:rFonts w:ascii="Calibri" w:hAnsi="Calibri"/>
                <w:sz w:val="18"/>
                <w:szCs w:val="18"/>
              </w:rPr>
            </w:pPr>
            <w:r w:rsidRPr="00B831AA">
              <w:rPr>
                <w:rFonts w:ascii="Calibri" w:hAnsi="Calibri"/>
                <w:sz w:val="18"/>
                <w:szCs w:val="18"/>
              </w:rPr>
              <w:t>1,787.88</w:t>
            </w:r>
          </w:p>
        </w:tc>
        <w:tc>
          <w:tcPr>
            <w:tcW w:w="943" w:type="dxa"/>
            <w:tcBorders>
              <w:top w:val="nil"/>
              <w:left w:val="nil"/>
              <w:bottom w:val="nil"/>
              <w:right w:val="nil"/>
            </w:tcBorders>
            <w:shd w:val="clear" w:color="auto" w:fill="auto"/>
            <w:noWrap/>
            <w:vAlign w:val="bottom"/>
          </w:tcPr>
          <w:p w14:paraId="1B9781AD" w14:textId="77777777" w:rsidR="00644F02" w:rsidRPr="00B831AA" w:rsidRDefault="00644F02" w:rsidP="00644F02">
            <w:pPr>
              <w:jc w:val="right"/>
              <w:rPr>
                <w:rFonts w:ascii="Calibri" w:hAnsi="Calibri"/>
                <w:sz w:val="18"/>
                <w:szCs w:val="18"/>
              </w:rPr>
            </w:pPr>
            <w:r w:rsidRPr="00B831AA">
              <w:rPr>
                <w:rFonts w:ascii="Calibri" w:hAnsi="Calibri"/>
                <w:sz w:val="18"/>
                <w:szCs w:val="18"/>
              </w:rPr>
              <w:t>1,823.64</w:t>
            </w:r>
          </w:p>
        </w:tc>
        <w:tc>
          <w:tcPr>
            <w:tcW w:w="943" w:type="dxa"/>
            <w:tcBorders>
              <w:top w:val="nil"/>
              <w:left w:val="nil"/>
              <w:bottom w:val="nil"/>
              <w:right w:val="nil"/>
            </w:tcBorders>
            <w:shd w:val="clear" w:color="auto" w:fill="auto"/>
            <w:noWrap/>
            <w:vAlign w:val="bottom"/>
          </w:tcPr>
          <w:p w14:paraId="1E56972D" w14:textId="77777777" w:rsidR="00644F02" w:rsidRPr="00B831AA" w:rsidRDefault="00644F02" w:rsidP="00644F02">
            <w:pPr>
              <w:jc w:val="right"/>
              <w:rPr>
                <w:rFonts w:ascii="Calibri" w:hAnsi="Calibri"/>
                <w:sz w:val="18"/>
                <w:szCs w:val="18"/>
              </w:rPr>
            </w:pPr>
            <w:r w:rsidRPr="00B831AA">
              <w:rPr>
                <w:rFonts w:ascii="Calibri" w:hAnsi="Calibri"/>
                <w:sz w:val="18"/>
                <w:szCs w:val="18"/>
              </w:rPr>
              <w:t>1,860.10</w:t>
            </w:r>
          </w:p>
        </w:tc>
        <w:tc>
          <w:tcPr>
            <w:tcW w:w="943" w:type="dxa"/>
            <w:tcBorders>
              <w:top w:val="nil"/>
              <w:left w:val="nil"/>
              <w:bottom w:val="nil"/>
              <w:right w:val="nil"/>
            </w:tcBorders>
            <w:shd w:val="clear" w:color="auto" w:fill="auto"/>
            <w:noWrap/>
            <w:vAlign w:val="bottom"/>
          </w:tcPr>
          <w:p w14:paraId="7AF25E34" w14:textId="77777777" w:rsidR="00644F02" w:rsidRPr="00B831AA" w:rsidRDefault="00644F02" w:rsidP="00644F02">
            <w:pPr>
              <w:jc w:val="right"/>
              <w:rPr>
                <w:rFonts w:ascii="Calibri" w:hAnsi="Calibri"/>
                <w:sz w:val="18"/>
                <w:szCs w:val="18"/>
              </w:rPr>
            </w:pPr>
            <w:r w:rsidRPr="00B831AA">
              <w:rPr>
                <w:rFonts w:ascii="Calibri" w:hAnsi="Calibri"/>
                <w:sz w:val="18"/>
                <w:szCs w:val="18"/>
              </w:rPr>
              <w:t>1,897.30</w:t>
            </w:r>
          </w:p>
        </w:tc>
        <w:tc>
          <w:tcPr>
            <w:tcW w:w="943" w:type="dxa"/>
            <w:tcBorders>
              <w:top w:val="nil"/>
              <w:left w:val="nil"/>
              <w:bottom w:val="nil"/>
              <w:right w:val="nil"/>
            </w:tcBorders>
            <w:shd w:val="clear" w:color="auto" w:fill="auto"/>
            <w:noWrap/>
            <w:vAlign w:val="bottom"/>
          </w:tcPr>
          <w:p w14:paraId="3F14EE52" w14:textId="77777777" w:rsidR="00644F02" w:rsidRPr="00B831AA" w:rsidRDefault="00644F02" w:rsidP="00644F02">
            <w:pPr>
              <w:jc w:val="right"/>
              <w:rPr>
                <w:rFonts w:ascii="Calibri" w:hAnsi="Calibri"/>
                <w:sz w:val="18"/>
                <w:szCs w:val="18"/>
              </w:rPr>
            </w:pPr>
            <w:r w:rsidRPr="00B831AA">
              <w:rPr>
                <w:rFonts w:ascii="Calibri" w:hAnsi="Calibri"/>
                <w:sz w:val="18"/>
                <w:szCs w:val="18"/>
              </w:rPr>
              <w:t>1,935.26</w:t>
            </w:r>
          </w:p>
        </w:tc>
      </w:tr>
      <w:tr w:rsidR="00644F02" w:rsidRPr="00B831AA" w14:paraId="424308D9" w14:textId="77777777" w:rsidTr="00644F02">
        <w:trPr>
          <w:trHeight w:val="108"/>
        </w:trPr>
        <w:tc>
          <w:tcPr>
            <w:tcW w:w="762" w:type="dxa"/>
            <w:tcBorders>
              <w:top w:val="nil"/>
              <w:left w:val="nil"/>
              <w:bottom w:val="nil"/>
              <w:right w:val="nil"/>
            </w:tcBorders>
            <w:shd w:val="clear" w:color="auto" w:fill="auto"/>
            <w:noWrap/>
            <w:vAlign w:val="bottom"/>
          </w:tcPr>
          <w:p w14:paraId="3C050281" w14:textId="77777777" w:rsidR="00644F02" w:rsidRPr="00116BB5" w:rsidRDefault="00644F02" w:rsidP="00644F02">
            <w:pPr>
              <w:jc w:val="right"/>
              <w:rPr>
                <w:rFonts w:ascii="Calibri" w:hAnsi="Calibri"/>
                <w:sz w:val="8"/>
                <w:szCs w:val="18"/>
              </w:rPr>
            </w:pPr>
          </w:p>
        </w:tc>
        <w:tc>
          <w:tcPr>
            <w:tcW w:w="1205" w:type="dxa"/>
            <w:tcBorders>
              <w:top w:val="nil"/>
              <w:left w:val="nil"/>
              <w:bottom w:val="nil"/>
              <w:right w:val="nil"/>
            </w:tcBorders>
            <w:shd w:val="clear" w:color="auto" w:fill="auto"/>
            <w:noWrap/>
            <w:vAlign w:val="bottom"/>
          </w:tcPr>
          <w:p w14:paraId="273DED5A" w14:textId="77777777" w:rsidR="00644F02" w:rsidRPr="00116BB5" w:rsidRDefault="00644F02" w:rsidP="00644F02">
            <w:pPr>
              <w:jc w:val="center"/>
              <w:rPr>
                <w:sz w:val="8"/>
                <w:szCs w:val="18"/>
              </w:rPr>
            </w:pPr>
          </w:p>
        </w:tc>
        <w:tc>
          <w:tcPr>
            <w:tcW w:w="943" w:type="dxa"/>
            <w:tcBorders>
              <w:top w:val="nil"/>
              <w:left w:val="nil"/>
              <w:bottom w:val="nil"/>
              <w:right w:val="nil"/>
            </w:tcBorders>
            <w:shd w:val="clear" w:color="auto" w:fill="auto"/>
            <w:noWrap/>
            <w:vAlign w:val="bottom"/>
          </w:tcPr>
          <w:p w14:paraId="0DC74B0C" w14:textId="77777777" w:rsidR="00644F02" w:rsidRPr="00116BB5" w:rsidRDefault="00644F02" w:rsidP="00644F02">
            <w:pPr>
              <w:jc w:val="right"/>
              <w:rPr>
                <w:sz w:val="8"/>
                <w:szCs w:val="18"/>
              </w:rPr>
            </w:pPr>
          </w:p>
        </w:tc>
        <w:tc>
          <w:tcPr>
            <w:tcW w:w="943" w:type="dxa"/>
            <w:tcBorders>
              <w:top w:val="nil"/>
              <w:left w:val="nil"/>
              <w:bottom w:val="nil"/>
              <w:right w:val="nil"/>
            </w:tcBorders>
            <w:shd w:val="clear" w:color="auto" w:fill="auto"/>
            <w:noWrap/>
            <w:vAlign w:val="bottom"/>
          </w:tcPr>
          <w:p w14:paraId="3196CB6D"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0106D3B1"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7DF3DE86"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0FACC7D9"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727B96F0"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0A5A5D7E"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47C15841"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5F639944"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0AFBB5E0"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757D02A0"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57DAB36D"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7C224DD0" w14:textId="77777777" w:rsidR="00644F02" w:rsidRPr="00116BB5" w:rsidRDefault="00644F02" w:rsidP="00644F02">
            <w:pPr>
              <w:rPr>
                <w:sz w:val="8"/>
                <w:szCs w:val="18"/>
              </w:rPr>
            </w:pPr>
          </w:p>
        </w:tc>
        <w:tc>
          <w:tcPr>
            <w:tcW w:w="943" w:type="dxa"/>
            <w:tcBorders>
              <w:top w:val="nil"/>
              <w:left w:val="nil"/>
              <w:bottom w:val="nil"/>
              <w:right w:val="nil"/>
            </w:tcBorders>
            <w:shd w:val="clear" w:color="auto" w:fill="auto"/>
            <w:noWrap/>
            <w:vAlign w:val="bottom"/>
          </w:tcPr>
          <w:p w14:paraId="4B101002" w14:textId="77777777" w:rsidR="00644F02" w:rsidRPr="00116BB5" w:rsidRDefault="00644F02" w:rsidP="00644F02">
            <w:pPr>
              <w:rPr>
                <w:sz w:val="8"/>
                <w:szCs w:val="18"/>
              </w:rPr>
            </w:pPr>
          </w:p>
        </w:tc>
      </w:tr>
      <w:tr w:rsidR="00644F02" w:rsidRPr="00B831AA" w14:paraId="6BB5A11A" w14:textId="77777777" w:rsidTr="00644F02">
        <w:trPr>
          <w:trHeight w:val="263"/>
        </w:trPr>
        <w:tc>
          <w:tcPr>
            <w:tcW w:w="762" w:type="dxa"/>
            <w:tcBorders>
              <w:top w:val="nil"/>
              <w:left w:val="nil"/>
              <w:bottom w:val="nil"/>
              <w:right w:val="nil"/>
            </w:tcBorders>
            <w:shd w:val="clear" w:color="auto" w:fill="auto"/>
            <w:noWrap/>
            <w:vAlign w:val="bottom"/>
          </w:tcPr>
          <w:p w14:paraId="20B74ACB" w14:textId="77777777" w:rsidR="00644F02" w:rsidRPr="00B831AA" w:rsidRDefault="00644F02" w:rsidP="00644F02">
            <w:pPr>
              <w:jc w:val="center"/>
              <w:rPr>
                <w:rFonts w:ascii="Calibri" w:hAnsi="Calibri"/>
                <w:b/>
                <w:bCs/>
                <w:color w:val="000000"/>
                <w:sz w:val="18"/>
                <w:szCs w:val="18"/>
              </w:rPr>
            </w:pPr>
            <w:r w:rsidRPr="00B831AA">
              <w:rPr>
                <w:rFonts w:ascii="Calibri" w:hAnsi="Calibri"/>
                <w:b/>
                <w:bCs/>
                <w:color w:val="000000"/>
                <w:sz w:val="18"/>
                <w:szCs w:val="18"/>
              </w:rPr>
              <w:t>10</w:t>
            </w:r>
          </w:p>
        </w:tc>
        <w:tc>
          <w:tcPr>
            <w:tcW w:w="1205" w:type="dxa"/>
            <w:tcBorders>
              <w:top w:val="nil"/>
              <w:left w:val="nil"/>
              <w:bottom w:val="nil"/>
              <w:right w:val="nil"/>
            </w:tcBorders>
            <w:shd w:val="clear" w:color="auto" w:fill="auto"/>
            <w:vAlign w:val="center"/>
          </w:tcPr>
          <w:p w14:paraId="32BD1F0B" w14:textId="77777777" w:rsidR="00644F02" w:rsidRPr="00B831AA" w:rsidRDefault="00644F02" w:rsidP="00644F02">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C5CC5E9" w14:textId="77777777" w:rsidR="00644F02" w:rsidRPr="00B831AA" w:rsidRDefault="00644F02" w:rsidP="00644F02">
            <w:pPr>
              <w:jc w:val="right"/>
              <w:rPr>
                <w:rFonts w:ascii="Calibri" w:hAnsi="Calibri"/>
                <w:sz w:val="18"/>
                <w:szCs w:val="18"/>
              </w:rPr>
            </w:pPr>
            <w:r w:rsidRPr="00B831AA">
              <w:rPr>
                <w:rFonts w:ascii="Calibri" w:hAnsi="Calibri"/>
                <w:sz w:val="18"/>
                <w:szCs w:val="18"/>
              </w:rPr>
              <w:t>37,491.87</w:t>
            </w:r>
          </w:p>
        </w:tc>
        <w:tc>
          <w:tcPr>
            <w:tcW w:w="943" w:type="dxa"/>
            <w:tcBorders>
              <w:top w:val="nil"/>
              <w:left w:val="nil"/>
              <w:bottom w:val="nil"/>
              <w:right w:val="nil"/>
            </w:tcBorders>
            <w:shd w:val="clear" w:color="auto" w:fill="auto"/>
            <w:noWrap/>
            <w:vAlign w:val="bottom"/>
          </w:tcPr>
          <w:p w14:paraId="2E21381D" w14:textId="77777777" w:rsidR="00644F02" w:rsidRPr="00B831AA" w:rsidRDefault="00644F02" w:rsidP="00644F02">
            <w:pPr>
              <w:jc w:val="right"/>
              <w:rPr>
                <w:rFonts w:ascii="Calibri" w:hAnsi="Calibri"/>
                <w:sz w:val="18"/>
                <w:szCs w:val="18"/>
              </w:rPr>
            </w:pPr>
            <w:r w:rsidRPr="00B831AA">
              <w:rPr>
                <w:rFonts w:ascii="Calibri" w:hAnsi="Calibri"/>
                <w:sz w:val="18"/>
                <w:szCs w:val="18"/>
              </w:rPr>
              <w:t>38,991.83</w:t>
            </w:r>
          </w:p>
        </w:tc>
        <w:tc>
          <w:tcPr>
            <w:tcW w:w="943" w:type="dxa"/>
            <w:tcBorders>
              <w:top w:val="nil"/>
              <w:left w:val="nil"/>
              <w:bottom w:val="nil"/>
              <w:right w:val="nil"/>
            </w:tcBorders>
            <w:shd w:val="clear" w:color="auto" w:fill="auto"/>
            <w:noWrap/>
            <w:vAlign w:val="bottom"/>
          </w:tcPr>
          <w:p w14:paraId="4B727A6A" w14:textId="77777777" w:rsidR="00644F02" w:rsidRPr="00B831AA" w:rsidRDefault="00644F02" w:rsidP="00644F02">
            <w:pPr>
              <w:jc w:val="right"/>
              <w:rPr>
                <w:rFonts w:ascii="Calibri" w:hAnsi="Calibri"/>
                <w:sz w:val="18"/>
                <w:szCs w:val="18"/>
              </w:rPr>
            </w:pPr>
            <w:r w:rsidRPr="00B831AA">
              <w:rPr>
                <w:rFonts w:ascii="Calibri" w:hAnsi="Calibri"/>
                <w:sz w:val="18"/>
                <w:szCs w:val="18"/>
              </w:rPr>
              <w:t>40,551.31</w:t>
            </w:r>
          </w:p>
        </w:tc>
        <w:tc>
          <w:tcPr>
            <w:tcW w:w="943" w:type="dxa"/>
            <w:tcBorders>
              <w:top w:val="nil"/>
              <w:left w:val="nil"/>
              <w:bottom w:val="nil"/>
              <w:right w:val="nil"/>
            </w:tcBorders>
            <w:shd w:val="clear" w:color="auto" w:fill="auto"/>
            <w:noWrap/>
            <w:vAlign w:val="bottom"/>
          </w:tcPr>
          <w:p w14:paraId="01CF1219" w14:textId="77777777" w:rsidR="00644F02" w:rsidRPr="00B831AA" w:rsidRDefault="00644F02" w:rsidP="00644F02">
            <w:pPr>
              <w:jc w:val="right"/>
              <w:rPr>
                <w:rFonts w:ascii="Calibri" w:hAnsi="Calibri"/>
                <w:sz w:val="18"/>
                <w:szCs w:val="18"/>
              </w:rPr>
            </w:pPr>
            <w:r w:rsidRPr="00B831AA">
              <w:rPr>
                <w:rFonts w:ascii="Calibri" w:hAnsi="Calibri"/>
                <w:sz w:val="18"/>
                <w:szCs w:val="18"/>
              </w:rPr>
              <w:t>42,173.16</w:t>
            </w:r>
          </w:p>
        </w:tc>
        <w:tc>
          <w:tcPr>
            <w:tcW w:w="943" w:type="dxa"/>
            <w:tcBorders>
              <w:top w:val="nil"/>
              <w:left w:val="nil"/>
              <w:bottom w:val="nil"/>
              <w:right w:val="nil"/>
            </w:tcBorders>
            <w:shd w:val="clear" w:color="auto" w:fill="auto"/>
            <w:noWrap/>
            <w:vAlign w:val="bottom"/>
          </w:tcPr>
          <w:p w14:paraId="7FF5F789" w14:textId="77777777" w:rsidR="00644F02" w:rsidRPr="00B831AA" w:rsidRDefault="00644F02" w:rsidP="00644F02">
            <w:pPr>
              <w:jc w:val="right"/>
              <w:rPr>
                <w:rFonts w:ascii="Calibri" w:hAnsi="Calibri"/>
                <w:sz w:val="18"/>
                <w:szCs w:val="18"/>
              </w:rPr>
            </w:pPr>
            <w:r w:rsidRPr="00B831AA">
              <w:rPr>
                <w:rFonts w:ascii="Calibri" w:hAnsi="Calibri"/>
                <w:sz w:val="18"/>
                <w:szCs w:val="18"/>
              </w:rPr>
              <w:t>43,860.27</w:t>
            </w:r>
          </w:p>
        </w:tc>
        <w:tc>
          <w:tcPr>
            <w:tcW w:w="943" w:type="dxa"/>
            <w:tcBorders>
              <w:top w:val="nil"/>
              <w:left w:val="nil"/>
              <w:bottom w:val="nil"/>
              <w:right w:val="nil"/>
            </w:tcBorders>
            <w:shd w:val="clear" w:color="auto" w:fill="auto"/>
            <w:noWrap/>
            <w:vAlign w:val="bottom"/>
          </w:tcPr>
          <w:p w14:paraId="1A26344A" w14:textId="77777777" w:rsidR="00644F02" w:rsidRPr="00B831AA" w:rsidRDefault="00644F02" w:rsidP="00644F02">
            <w:pPr>
              <w:jc w:val="right"/>
              <w:rPr>
                <w:rFonts w:ascii="Calibri" w:hAnsi="Calibri"/>
                <w:sz w:val="18"/>
                <w:szCs w:val="18"/>
              </w:rPr>
            </w:pPr>
            <w:r w:rsidRPr="00B831AA">
              <w:rPr>
                <w:rFonts w:ascii="Calibri" w:hAnsi="Calibri"/>
                <w:sz w:val="18"/>
                <w:szCs w:val="18"/>
              </w:rPr>
              <w:t>45,614.71</w:t>
            </w:r>
          </w:p>
        </w:tc>
        <w:tc>
          <w:tcPr>
            <w:tcW w:w="943" w:type="dxa"/>
            <w:tcBorders>
              <w:top w:val="nil"/>
              <w:left w:val="nil"/>
              <w:bottom w:val="nil"/>
              <w:right w:val="nil"/>
            </w:tcBorders>
            <w:shd w:val="clear" w:color="auto" w:fill="auto"/>
            <w:noWrap/>
            <w:vAlign w:val="bottom"/>
          </w:tcPr>
          <w:p w14:paraId="46B0CC7B" w14:textId="77777777" w:rsidR="00644F02" w:rsidRPr="00B831AA" w:rsidRDefault="00644F02" w:rsidP="00644F02">
            <w:pPr>
              <w:jc w:val="right"/>
              <w:rPr>
                <w:rFonts w:ascii="Calibri" w:hAnsi="Calibri"/>
                <w:sz w:val="18"/>
                <w:szCs w:val="18"/>
              </w:rPr>
            </w:pPr>
            <w:r w:rsidRPr="00B831AA">
              <w:rPr>
                <w:rFonts w:ascii="Calibri" w:hAnsi="Calibri"/>
                <w:sz w:val="18"/>
                <w:szCs w:val="18"/>
              </w:rPr>
              <w:t>46,526.90</w:t>
            </w:r>
          </w:p>
        </w:tc>
        <w:tc>
          <w:tcPr>
            <w:tcW w:w="943" w:type="dxa"/>
            <w:tcBorders>
              <w:top w:val="nil"/>
              <w:left w:val="nil"/>
              <w:bottom w:val="nil"/>
              <w:right w:val="nil"/>
            </w:tcBorders>
            <w:shd w:val="clear" w:color="auto" w:fill="auto"/>
            <w:noWrap/>
            <w:vAlign w:val="bottom"/>
          </w:tcPr>
          <w:p w14:paraId="07A15D1C" w14:textId="77777777" w:rsidR="00644F02" w:rsidRPr="00B831AA" w:rsidRDefault="00644F02" w:rsidP="00644F02">
            <w:pPr>
              <w:jc w:val="right"/>
              <w:rPr>
                <w:rFonts w:ascii="Calibri" w:hAnsi="Calibri"/>
                <w:sz w:val="18"/>
                <w:szCs w:val="18"/>
              </w:rPr>
            </w:pPr>
            <w:r w:rsidRPr="00B831AA">
              <w:rPr>
                <w:rFonts w:ascii="Calibri" w:hAnsi="Calibri"/>
                <w:sz w:val="18"/>
                <w:szCs w:val="18"/>
              </w:rPr>
              <w:t>47,457.63</w:t>
            </w:r>
          </w:p>
        </w:tc>
        <w:tc>
          <w:tcPr>
            <w:tcW w:w="943" w:type="dxa"/>
            <w:tcBorders>
              <w:top w:val="nil"/>
              <w:left w:val="nil"/>
              <w:bottom w:val="nil"/>
              <w:right w:val="nil"/>
            </w:tcBorders>
            <w:shd w:val="clear" w:color="auto" w:fill="auto"/>
            <w:noWrap/>
            <w:vAlign w:val="bottom"/>
          </w:tcPr>
          <w:p w14:paraId="547DA727" w14:textId="77777777" w:rsidR="00644F02" w:rsidRPr="00B831AA" w:rsidRDefault="00644F02" w:rsidP="00644F02">
            <w:pPr>
              <w:jc w:val="right"/>
              <w:rPr>
                <w:rFonts w:ascii="Calibri" w:hAnsi="Calibri"/>
                <w:sz w:val="18"/>
                <w:szCs w:val="18"/>
              </w:rPr>
            </w:pPr>
            <w:r w:rsidRPr="00B831AA">
              <w:rPr>
                <w:rFonts w:ascii="Calibri" w:hAnsi="Calibri"/>
                <w:sz w:val="18"/>
                <w:szCs w:val="18"/>
              </w:rPr>
              <w:t>48,406.63</w:t>
            </w:r>
          </w:p>
        </w:tc>
        <w:tc>
          <w:tcPr>
            <w:tcW w:w="943" w:type="dxa"/>
            <w:tcBorders>
              <w:top w:val="nil"/>
              <w:left w:val="nil"/>
              <w:bottom w:val="nil"/>
              <w:right w:val="nil"/>
            </w:tcBorders>
            <w:shd w:val="clear" w:color="auto" w:fill="auto"/>
            <w:noWrap/>
            <w:vAlign w:val="bottom"/>
          </w:tcPr>
          <w:p w14:paraId="738274E8" w14:textId="77777777" w:rsidR="00644F02" w:rsidRPr="00B831AA" w:rsidRDefault="00644F02" w:rsidP="00644F02">
            <w:pPr>
              <w:jc w:val="right"/>
              <w:rPr>
                <w:rFonts w:ascii="Calibri" w:hAnsi="Calibri"/>
                <w:sz w:val="18"/>
                <w:szCs w:val="18"/>
              </w:rPr>
            </w:pPr>
            <w:r w:rsidRPr="00B831AA">
              <w:rPr>
                <w:rFonts w:ascii="Calibri" w:hAnsi="Calibri"/>
                <w:sz w:val="18"/>
                <w:szCs w:val="18"/>
              </w:rPr>
              <w:t>49,374.68</w:t>
            </w:r>
          </w:p>
        </w:tc>
        <w:tc>
          <w:tcPr>
            <w:tcW w:w="943" w:type="dxa"/>
            <w:tcBorders>
              <w:top w:val="nil"/>
              <w:left w:val="nil"/>
              <w:bottom w:val="nil"/>
              <w:right w:val="nil"/>
            </w:tcBorders>
            <w:shd w:val="clear" w:color="auto" w:fill="auto"/>
            <w:noWrap/>
            <w:vAlign w:val="bottom"/>
          </w:tcPr>
          <w:p w14:paraId="6ECBDE24" w14:textId="77777777" w:rsidR="00644F02" w:rsidRPr="00B831AA" w:rsidRDefault="00644F02" w:rsidP="00644F02">
            <w:pPr>
              <w:jc w:val="right"/>
              <w:rPr>
                <w:rFonts w:ascii="Calibri" w:hAnsi="Calibri"/>
                <w:sz w:val="18"/>
                <w:szCs w:val="18"/>
              </w:rPr>
            </w:pPr>
            <w:r w:rsidRPr="00B831AA">
              <w:rPr>
                <w:rFonts w:ascii="Calibri" w:hAnsi="Calibri"/>
                <w:sz w:val="18"/>
                <w:szCs w:val="18"/>
              </w:rPr>
              <w:t>50,362.04</w:t>
            </w:r>
          </w:p>
        </w:tc>
        <w:tc>
          <w:tcPr>
            <w:tcW w:w="943" w:type="dxa"/>
            <w:tcBorders>
              <w:top w:val="nil"/>
              <w:left w:val="nil"/>
              <w:bottom w:val="nil"/>
              <w:right w:val="nil"/>
            </w:tcBorders>
            <w:shd w:val="clear" w:color="auto" w:fill="auto"/>
            <w:noWrap/>
            <w:vAlign w:val="bottom"/>
          </w:tcPr>
          <w:p w14:paraId="1E1600A5" w14:textId="77777777" w:rsidR="00644F02" w:rsidRPr="00B831AA" w:rsidRDefault="00644F02" w:rsidP="00644F02">
            <w:pPr>
              <w:jc w:val="right"/>
              <w:rPr>
                <w:rFonts w:ascii="Calibri" w:hAnsi="Calibri"/>
                <w:sz w:val="18"/>
                <w:szCs w:val="18"/>
              </w:rPr>
            </w:pPr>
            <w:r w:rsidRPr="00B831AA">
              <w:rPr>
                <w:rFonts w:ascii="Calibri" w:hAnsi="Calibri"/>
                <w:sz w:val="18"/>
                <w:szCs w:val="18"/>
              </w:rPr>
              <w:t>51,369.50</w:t>
            </w:r>
          </w:p>
        </w:tc>
        <w:tc>
          <w:tcPr>
            <w:tcW w:w="943" w:type="dxa"/>
            <w:tcBorders>
              <w:top w:val="nil"/>
              <w:left w:val="nil"/>
              <w:bottom w:val="nil"/>
              <w:right w:val="nil"/>
            </w:tcBorders>
            <w:shd w:val="clear" w:color="auto" w:fill="auto"/>
            <w:noWrap/>
            <w:vAlign w:val="bottom"/>
          </w:tcPr>
          <w:p w14:paraId="4D236D44" w14:textId="77777777" w:rsidR="00644F02" w:rsidRPr="00B831AA" w:rsidRDefault="00644F02" w:rsidP="00644F02">
            <w:pPr>
              <w:jc w:val="right"/>
              <w:rPr>
                <w:rFonts w:ascii="Calibri" w:hAnsi="Calibri"/>
                <w:sz w:val="18"/>
                <w:szCs w:val="18"/>
              </w:rPr>
            </w:pPr>
            <w:r w:rsidRPr="00B831AA">
              <w:rPr>
                <w:rFonts w:ascii="Calibri" w:hAnsi="Calibri"/>
                <w:sz w:val="18"/>
                <w:szCs w:val="18"/>
              </w:rPr>
              <w:t>52,396.79</w:t>
            </w:r>
          </w:p>
        </w:tc>
        <w:tc>
          <w:tcPr>
            <w:tcW w:w="943" w:type="dxa"/>
            <w:tcBorders>
              <w:top w:val="nil"/>
              <w:left w:val="nil"/>
              <w:bottom w:val="nil"/>
              <w:right w:val="nil"/>
            </w:tcBorders>
            <w:shd w:val="clear" w:color="auto" w:fill="auto"/>
            <w:noWrap/>
            <w:vAlign w:val="bottom"/>
          </w:tcPr>
          <w:p w14:paraId="6323B3CD" w14:textId="77777777" w:rsidR="00644F02" w:rsidRPr="00B831AA" w:rsidRDefault="00644F02" w:rsidP="00644F02">
            <w:pPr>
              <w:jc w:val="right"/>
              <w:rPr>
                <w:rFonts w:ascii="Calibri" w:hAnsi="Calibri"/>
                <w:sz w:val="18"/>
                <w:szCs w:val="18"/>
              </w:rPr>
            </w:pPr>
            <w:r w:rsidRPr="00B831AA">
              <w:rPr>
                <w:rFonts w:ascii="Calibri" w:hAnsi="Calibri"/>
                <w:sz w:val="18"/>
                <w:szCs w:val="18"/>
              </w:rPr>
              <w:t>53,444.97</w:t>
            </w:r>
          </w:p>
        </w:tc>
      </w:tr>
      <w:tr w:rsidR="00644F02" w:rsidRPr="00B831AA" w14:paraId="0A532C3E" w14:textId="77777777" w:rsidTr="00644F02">
        <w:trPr>
          <w:trHeight w:val="263"/>
        </w:trPr>
        <w:tc>
          <w:tcPr>
            <w:tcW w:w="762" w:type="dxa"/>
            <w:tcBorders>
              <w:top w:val="nil"/>
              <w:left w:val="nil"/>
              <w:bottom w:val="nil"/>
              <w:right w:val="nil"/>
            </w:tcBorders>
            <w:shd w:val="clear" w:color="auto" w:fill="auto"/>
            <w:noWrap/>
            <w:vAlign w:val="bottom"/>
          </w:tcPr>
          <w:p w14:paraId="31F25649"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38E50177" w14:textId="77777777" w:rsidR="00644F02" w:rsidRPr="00B831AA" w:rsidRDefault="00644F02" w:rsidP="00644F02">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44760EFE" w14:textId="77777777" w:rsidR="00644F02" w:rsidRPr="00B831AA" w:rsidRDefault="00644F02" w:rsidP="00644F02">
            <w:pPr>
              <w:jc w:val="right"/>
              <w:rPr>
                <w:rFonts w:ascii="Calibri" w:hAnsi="Calibri"/>
                <w:sz w:val="18"/>
                <w:szCs w:val="18"/>
              </w:rPr>
            </w:pPr>
            <w:r w:rsidRPr="00B831AA">
              <w:rPr>
                <w:rFonts w:ascii="Calibri" w:hAnsi="Calibri"/>
                <w:sz w:val="18"/>
                <w:szCs w:val="18"/>
              </w:rPr>
              <w:t>37,348.22</w:t>
            </w:r>
          </w:p>
        </w:tc>
        <w:tc>
          <w:tcPr>
            <w:tcW w:w="943" w:type="dxa"/>
            <w:tcBorders>
              <w:top w:val="nil"/>
              <w:left w:val="nil"/>
              <w:bottom w:val="nil"/>
              <w:right w:val="nil"/>
            </w:tcBorders>
            <w:shd w:val="clear" w:color="auto" w:fill="auto"/>
            <w:noWrap/>
            <w:vAlign w:val="bottom"/>
          </w:tcPr>
          <w:p w14:paraId="0029FB2C" w14:textId="77777777" w:rsidR="00644F02" w:rsidRPr="00B831AA" w:rsidRDefault="00644F02" w:rsidP="00644F02">
            <w:pPr>
              <w:jc w:val="right"/>
              <w:rPr>
                <w:rFonts w:ascii="Calibri" w:hAnsi="Calibri"/>
                <w:sz w:val="18"/>
                <w:szCs w:val="18"/>
              </w:rPr>
            </w:pPr>
            <w:r w:rsidRPr="00B831AA">
              <w:rPr>
                <w:rFonts w:ascii="Calibri" w:hAnsi="Calibri"/>
                <w:sz w:val="18"/>
                <w:szCs w:val="18"/>
              </w:rPr>
              <w:t>38,842.44</w:t>
            </w:r>
          </w:p>
        </w:tc>
        <w:tc>
          <w:tcPr>
            <w:tcW w:w="943" w:type="dxa"/>
            <w:tcBorders>
              <w:top w:val="nil"/>
              <w:left w:val="nil"/>
              <w:bottom w:val="nil"/>
              <w:right w:val="nil"/>
            </w:tcBorders>
            <w:shd w:val="clear" w:color="auto" w:fill="auto"/>
            <w:noWrap/>
            <w:vAlign w:val="bottom"/>
          </w:tcPr>
          <w:p w14:paraId="659572BE" w14:textId="77777777" w:rsidR="00644F02" w:rsidRPr="00B831AA" w:rsidRDefault="00644F02" w:rsidP="00644F02">
            <w:pPr>
              <w:jc w:val="right"/>
              <w:rPr>
                <w:rFonts w:ascii="Calibri" w:hAnsi="Calibri"/>
                <w:sz w:val="18"/>
                <w:szCs w:val="18"/>
              </w:rPr>
            </w:pPr>
            <w:r w:rsidRPr="00B831AA">
              <w:rPr>
                <w:rFonts w:ascii="Calibri" w:hAnsi="Calibri"/>
                <w:sz w:val="18"/>
                <w:szCs w:val="18"/>
              </w:rPr>
              <w:t>40,395.94</w:t>
            </w:r>
          </w:p>
        </w:tc>
        <w:tc>
          <w:tcPr>
            <w:tcW w:w="943" w:type="dxa"/>
            <w:tcBorders>
              <w:top w:val="nil"/>
              <w:left w:val="nil"/>
              <w:bottom w:val="nil"/>
              <w:right w:val="nil"/>
            </w:tcBorders>
            <w:shd w:val="clear" w:color="auto" w:fill="auto"/>
            <w:noWrap/>
            <w:vAlign w:val="bottom"/>
          </w:tcPr>
          <w:p w14:paraId="315FBFDD" w14:textId="77777777" w:rsidR="00644F02" w:rsidRPr="00B831AA" w:rsidRDefault="00644F02" w:rsidP="00644F02">
            <w:pPr>
              <w:jc w:val="right"/>
              <w:rPr>
                <w:rFonts w:ascii="Calibri" w:hAnsi="Calibri"/>
                <w:sz w:val="18"/>
                <w:szCs w:val="18"/>
              </w:rPr>
            </w:pPr>
            <w:r w:rsidRPr="00B831AA">
              <w:rPr>
                <w:rFonts w:ascii="Calibri" w:hAnsi="Calibri"/>
                <w:sz w:val="18"/>
                <w:szCs w:val="18"/>
              </w:rPr>
              <w:t>42,011.58</w:t>
            </w:r>
          </w:p>
        </w:tc>
        <w:tc>
          <w:tcPr>
            <w:tcW w:w="943" w:type="dxa"/>
            <w:tcBorders>
              <w:top w:val="nil"/>
              <w:left w:val="nil"/>
              <w:bottom w:val="nil"/>
              <w:right w:val="nil"/>
            </w:tcBorders>
            <w:shd w:val="clear" w:color="auto" w:fill="auto"/>
            <w:noWrap/>
            <w:vAlign w:val="bottom"/>
          </w:tcPr>
          <w:p w14:paraId="4150452C" w14:textId="77777777" w:rsidR="00644F02" w:rsidRPr="00B831AA" w:rsidRDefault="00644F02" w:rsidP="00644F02">
            <w:pPr>
              <w:jc w:val="right"/>
              <w:rPr>
                <w:rFonts w:ascii="Calibri" w:hAnsi="Calibri"/>
                <w:sz w:val="18"/>
                <w:szCs w:val="18"/>
              </w:rPr>
            </w:pPr>
            <w:r w:rsidRPr="00B831AA">
              <w:rPr>
                <w:rFonts w:ascii="Calibri" w:hAnsi="Calibri"/>
                <w:sz w:val="18"/>
                <w:szCs w:val="18"/>
              </w:rPr>
              <w:t>43,692.22</w:t>
            </w:r>
          </w:p>
        </w:tc>
        <w:tc>
          <w:tcPr>
            <w:tcW w:w="943" w:type="dxa"/>
            <w:tcBorders>
              <w:top w:val="nil"/>
              <w:left w:val="nil"/>
              <w:bottom w:val="nil"/>
              <w:right w:val="nil"/>
            </w:tcBorders>
            <w:shd w:val="clear" w:color="auto" w:fill="auto"/>
            <w:noWrap/>
            <w:vAlign w:val="bottom"/>
          </w:tcPr>
          <w:p w14:paraId="3F7A7231" w14:textId="77777777" w:rsidR="00644F02" w:rsidRPr="00B831AA" w:rsidRDefault="00644F02" w:rsidP="00644F02">
            <w:pPr>
              <w:jc w:val="right"/>
              <w:rPr>
                <w:rFonts w:ascii="Calibri" w:hAnsi="Calibri"/>
                <w:sz w:val="18"/>
                <w:szCs w:val="18"/>
              </w:rPr>
            </w:pPr>
            <w:r w:rsidRPr="00B831AA">
              <w:rPr>
                <w:rFonts w:ascii="Calibri" w:hAnsi="Calibri"/>
                <w:sz w:val="18"/>
                <w:szCs w:val="18"/>
              </w:rPr>
              <w:t>45,439.94</w:t>
            </w:r>
          </w:p>
        </w:tc>
        <w:tc>
          <w:tcPr>
            <w:tcW w:w="943" w:type="dxa"/>
            <w:tcBorders>
              <w:top w:val="nil"/>
              <w:left w:val="nil"/>
              <w:bottom w:val="nil"/>
              <w:right w:val="nil"/>
            </w:tcBorders>
            <w:shd w:val="clear" w:color="auto" w:fill="auto"/>
            <w:noWrap/>
            <w:vAlign w:val="bottom"/>
          </w:tcPr>
          <w:p w14:paraId="577B8709" w14:textId="77777777" w:rsidR="00644F02" w:rsidRPr="00B831AA" w:rsidRDefault="00644F02" w:rsidP="00644F02">
            <w:pPr>
              <w:jc w:val="right"/>
              <w:rPr>
                <w:rFonts w:ascii="Calibri" w:hAnsi="Calibri"/>
                <w:sz w:val="18"/>
                <w:szCs w:val="18"/>
              </w:rPr>
            </w:pPr>
            <w:r w:rsidRPr="00B831AA">
              <w:rPr>
                <w:rFonts w:ascii="Calibri" w:hAnsi="Calibri"/>
                <w:sz w:val="18"/>
                <w:szCs w:val="18"/>
              </w:rPr>
              <w:t>46,348.64</w:t>
            </w:r>
          </w:p>
        </w:tc>
        <w:tc>
          <w:tcPr>
            <w:tcW w:w="943" w:type="dxa"/>
            <w:tcBorders>
              <w:top w:val="nil"/>
              <w:left w:val="nil"/>
              <w:bottom w:val="nil"/>
              <w:right w:val="nil"/>
            </w:tcBorders>
            <w:shd w:val="clear" w:color="auto" w:fill="auto"/>
            <w:noWrap/>
            <w:vAlign w:val="bottom"/>
          </w:tcPr>
          <w:p w14:paraId="38F837D1" w14:textId="77777777" w:rsidR="00644F02" w:rsidRPr="00B831AA" w:rsidRDefault="00644F02" w:rsidP="00644F02">
            <w:pPr>
              <w:jc w:val="right"/>
              <w:rPr>
                <w:rFonts w:ascii="Calibri" w:hAnsi="Calibri"/>
                <w:sz w:val="18"/>
                <w:szCs w:val="18"/>
              </w:rPr>
            </w:pPr>
            <w:r w:rsidRPr="00B831AA">
              <w:rPr>
                <w:rFonts w:ascii="Calibri" w:hAnsi="Calibri"/>
                <w:sz w:val="18"/>
                <w:szCs w:val="18"/>
              </w:rPr>
              <w:t>47,275.80</w:t>
            </w:r>
          </w:p>
        </w:tc>
        <w:tc>
          <w:tcPr>
            <w:tcW w:w="943" w:type="dxa"/>
            <w:tcBorders>
              <w:top w:val="nil"/>
              <w:left w:val="nil"/>
              <w:bottom w:val="nil"/>
              <w:right w:val="nil"/>
            </w:tcBorders>
            <w:shd w:val="clear" w:color="auto" w:fill="auto"/>
            <w:noWrap/>
            <w:vAlign w:val="bottom"/>
          </w:tcPr>
          <w:p w14:paraId="258214B6" w14:textId="77777777" w:rsidR="00644F02" w:rsidRPr="00B831AA" w:rsidRDefault="00644F02" w:rsidP="00644F02">
            <w:pPr>
              <w:jc w:val="right"/>
              <w:rPr>
                <w:rFonts w:ascii="Calibri" w:hAnsi="Calibri"/>
                <w:sz w:val="18"/>
                <w:szCs w:val="18"/>
              </w:rPr>
            </w:pPr>
            <w:r w:rsidRPr="00B831AA">
              <w:rPr>
                <w:rFonts w:ascii="Calibri" w:hAnsi="Calibri"/>
                <w:sz w:val="18"/>
                <w:szCs w:val="18"/>
              </w:rPr>
              <w:t>48,221.16</w:t>
            </w:r>
          </w:p>
        </w:tc>
        <w:tc>
          <w:tcPr>
            <w:tcW w:w="943" w:type="dxa"/>
            <w:tcBorders>
              <w:top w:val="nil"/>
              <w:left w:val="nil"/>
              <w:bottom w:val="nil"/>
              <w:right w:val="nil"/>
            </w:tcBorders>
            <w:shd w:val="clear" w:color="auto" w:fill="auto"/>
            <w:noWrap/>
            <w:vAlign w:val="bottom"/>
          </w:tcPr>
          <w:p w14:paraId="0A613E0C" w14:textId="77777777" w:rsidR="00644F02" w:rsidRPr="00B831AA" w:rsidRDefault="00644F02" w:rsidP="00644F02">
            <w:pPr>
              <w:jc w:val="right"/>
              <w:rPr>
                <w:rFonts w:ascii="Calibri" w:hAnsi="Calibri"/>
                <w:sz w:val="18"/>
                <w:szCs w:val="18"/>
              </w:rPr>
            </w:pPr>
            <w:r w:rsidRPr="00B831AA">
              <w:rPr>
                <w:rFonts w:ascii="Calibri" w:hAnsi="Calibri"/>
                <w:sz w:val="18"/>
                <w:szCs w:val="18"/>
              </w:rPr>
              <w:t>49,185.50</w:t>
            </w:r>
          </w:p>
        </w:tc>
        <w:tc>
          <w:tcPr>
            <w:tcW w:w="943" w:type="dxa"/>
            <w:tcBorders>
              <w:top w:val="nil"/>
              <w:left w:val="nil"/>
              <w:bottom w:val="nil"/>
              <w:right w:val="nil"/>
            </w:tcBorders>
            <w:shd w:val="clear" w:color="auto" w:fill="auto"/>
            <w:noWrap/>
            <w:vAlign w:val="bottom"/>
          </w:tcPr>
          <w:p w14:paraId="4F96011D" w14:textId="77777777" w:rsidR="00644F02" w:rsidRPr="00B831AA" w:rsidRDefault="00644F02" w:rsidP="00644F02">
            <w:pPr>
              <w:jc w:val="right"/>
              <w:rPr>
                <w:rFonts w:ascii="Calibri" w:hAnsi="Calibri"/>
                <w:sz w:val="18"/>
                <w:szCs w:val="18"/>
              </w:rPr>
            </w:pPr>
            <w:r w:rsidRPr="00B831AA">
              <w:rPr>
                <w:rFonts w:ascii="Calibri" w:hAnsi="Calibri"/>
                <w:sz w:val="18"/>
                <w:szCs w:val="18"/>
              </w:rPr>
              <w:t>50,169.08</w:t>
            </w:r>
          </w:p>
        </w:tc>
        <w:tc>
          <w:tcPr>
            <w:tcW w:w="943" w:type="dxa"/>
            <w:tcBorders>
              <w:top w:val="nil"/>
              <w:left w:val="nil"/>
              <w:bottom w:val="nil"/>
              <w:right w:val="nil"/>
            </w:tcBorders>
            <w:shd w:val="clear" w:color="auto" w:fill="auto"/>
            <w:noWrap/>
            <w:vAlign w:val="bottom"/>
          </w:tcPr>
          <w:p w14:paraId="48B59C90" w14:textId="77777777" w:rsidR="00644F02" w:rsidRPr="00B831AA" w:rsidRDefault="00644F02" w:rsidP="00644F02">
            <w:pPr>
              <w:jc w:val="right"/>
              <w:rPr>
                <w:rFonts w:ascii="Calibri" w:hAnsi="Calibri"/>
                <w:sz w:val="18"/>
                <w:szCs w:val="18"/>
              </w:rPr>
            </w:pPr>
            <w:r w:rsidRPr="00B831AA">
              <w:rPr>
                <w:rFonts w:ascii="Calibri" w:hAnsi="Calibri"/>
                <w:sz w:val="18"/>
                <w:szCs w:val="18"/>
              </w:rPr>
              <w:t>51,172.68</w:t>
            </w:r>
          </w:p>
        </w:tc>
        <w:tc>
          <w:tcPr>
            <w:tcW w:w="943" w:type="dxa"/>
            <w:tcBorders>
              <w:top w:val="nil"/>
              <w:left w:val="nil"/>
              <w:bottom w:val="nil"/>
              <w:right w:val="nil"/>
            </w:tcBorders>
            <w:shd w:val="clear" w:color="auto" w:fill="auto"/>
            <w:noWrap/>
            <w:vAlign w:val="bottom"/>
          </w:tcPr>
          <w:p w14:paraId="7A4410C8" w14:textId="77777777" w:rsidR="00644F02" w:rsidRPr="00B831AA" w:rsidRDefault="00644F02" w:rsidP="00644F02">
            <w:pPr>
              <w:jc w:val="right"/>
              <w:rPr>
                <w:rFonts w:ascii="Calibri" w:hAnsi="Calibri"/>
                <w:sz w:val="18"/>
                <w:szCs w:val="18"/>
              </w:rPr>
            </w:pPr>
            <w:r w:rsidRPr="00B831AA">
              <w:rPr>
                <w:rFonts w:ascii="Calibri" w:hAnsi="Calibri"/>
                <w:sz w:val="18"/>
                <w:szCs w:val="18"/>
              </w:rPr>
              <w:t>52,196.04</w:t>
            </w:r>
          </w:p>
        </w:tc>
        <w:tc>
          <w:tcPr>
            <w:tcW w:w="943" w:type="dxa"/>
            <w:tcBorders>
              <w:top w:val="nil"/>
              <w:left w:val="nil"/>
              <w:bottom w:val="nil"/>
              <w:right w:val="nil"/>
            </w:tcBorders>
            <w:shd w:val="clear" w:color="auto" w:fill="auto"/>
            <w:noWrap/>
            <w:vAlign w:val="bottom"/>
          </w:tcPr>
          <w:p w14:paraId="2044CC02" w14:textId="77777777" w:rsidR="00644F02" w:rsidRPr="00B831AA" w:rsidRDefault="00644F02" w:rsidP="00644F02">
            <w:pPr>
              <w:jc w:val="right"/>
              <w:rPr>
                <w:rFonts w:ascii="Calibri" w:hAnsi="Calibri"/>
                <w:sz w:val="18"/>
                <w:szCs w:val="18"/>
              </w:rPr>
            </w:pPr>
            <w:r w:rsidRPr="00B831AA">
              <w:rPr>
                <w:rFonts w:ascii="Calibri" w:hAnsi="Calibri"/>
                <w:sz w:val="18"/>
                <w:szCs w:val="18"/>
              </w:rPr>
              <w:t>53,240.20</w:t>
            </w:r>
          </w:p>
        </w:tc>
      </w:tr>
      <w:tr w:rsidR="00644F02" w:rsidRPr="00B831AA" w14:paraId="7C0F98CB" w14:textId="77777777" w:rsidTr="00644F02">
        <w:trPr>
          <w:trHeight w:val="263"/>
        </w:trPr>
        <w:tc>
          <w:tcPr>
            <w:tcW w:w="762" w:type="dxa"/>
            <w:tcBorders>
              <w:top w:val="nil"/>
              <w:left w:val="nil"/>
              <w:bottom w:val="nil"/>
              <w:right w:val="nil"/>
            </w:tcBorders>
            <w:shd w:val="clear" w:color="auto" w:fill="auto"/>
            <w:noWrap/>
            <w:vAlign w:val="bottom"/>
          </w:tcPr>
          <w:p w14:paraId="33D4ECE3"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0A909A4F" w14:textId="77777777" w:rsidR="00644F02" w:rsidRPr="00B831AA" w:rsidRDefault="00644F02" w:rsidP="00644F02">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87C7401" w14:textId="77777777" w:rsidR="00644F02" w:rsidRPr="00B831AA" w:rsidRDefault="00644F02" w:rsidP="00644F02">
            <w:pPr>
              <w:jc w:val="right"/>
              <w:rPr>
                <w:rFonts w:ascii="Calibri" w:hAnsi="Calibri"/>
                <w:sz w:val="18"/>
                <w:szCs w:val="18"/>
              </w:rPr>
            </w:pPr>
            <w:r w:rsidRPr="00B831AA">
              <w:rPr>
                <w:rFonts w:ascii="Calibri" w:hAnsi="Calibri"/>
                <w:sz w:val="18"/>
                <w:szCs w:val="18"/>
              </w:rPr>
              <w:t>20.5210</w:t>
            </w:r>
          </w:p>
        </w:tc>
        <w:tc>
          <w:tcPr>
            <w:tcW w:w="943" w:type="dxa"/>
            <w:tcBorders>
              <w:top w:val="nil"/>
              <w:left w:val="nil"/>
              <w:bottom w:val="nil"/>
              <w:right w:val="nil"/>
            </w:tcBorders>
            <w:shd w:val="clear" w:color="auto" w:fill="auto"/>
            <w:noWrap/>
            <w:vAlign w:val="bottom"/>
          </w:tcPr>
          <w:p w14:paraId="097B4A1F" w14:textId="77777777" w:rsidR="00644F02" w:rsidRPr="00B831AA" w:rsidRDefault="00644F02" w:rsidP="00644F02">
            <w:pPr>
              <w:jc w:val="right"/>
              <w:rPr>
                <w:rFonts w:ascii="Calibri" w:hAnsi="Calibri"/>
                <w:sz w:val="18"/>
                <w:szCs w:val="18"/>
              </w:rPr>
            </w:pPr>
            <w:r w:rsidRPr="00B831AA">
              <w:rPr>
                <w:rFonts w:ascii="Calibri" w:hAnsi="Calibri"/>
                <w:sz w:val="18"/>
                <w:szCs w:val="18"/>
              </w:rPr>
              <w:t>21.3419</w:t>
            </w:r>
          </w:p>
        </w:tc>
        <w:tc>
          <w:tcPr>
            <w:tcW w:w="943" w:type="dxa"/>
            <w:tcBorders>
              <w:top w:val="nil"/>
              <w:left w:val="nil"/>
              <w:bottom w:val="nil"/>
              <w:right w:val="nil"/>
            </w:tcBorders>
            <w:shd w:val="clear" w:color="auto" w:fill="auto"/>
            <w:noWrap/>
            <w:vAlign w:val="bottom"/>
          </w:tcPr>
          <w:p w14:paraId="59D72F1F" w14:textId="77777777" w:rsidR="00644F02" w:rsidRPr="00B831AA" w:rsidRDefault="00644F02" w:rsidP="00644F02">
            <w:pPr>
              <w:jc w:val="right"/>
              <w:rPr>
                <w:rFonts w:ascii="Calibri" w:hAnsi="Calibri"/>
                <w:sz w:val="18"/>
                <w:szCs w:val="18"/>
              </w:rPr>
            </w:pPr>
            <w:r w:rsidRPr="00B831AA">
              <w:rPr>
                <w:rFonts w:ascii="Calibri" w:hAnsi="Calibri"/>
                <w:sz w:val="18"/>
                <w:szCs w:val="18"/>
              </w:rPr>
              <w:t>22.1955</w:t>
            </w:r>
          </w:p>
        </w:tc>
        <w:tc>
          <w:tcPr>
            <w:tcW w:w="943" w:type="dxa"/>
            <w:tcBorders>
              <w:top w:val="nil"/>
              <w:left w:val="nil"/>
              <w:bottom w:val="nil"/>
              <w:right w:val="nil"/>
            </w:tcBorders>
            <w:shd w:val="clear" w:color="auto" w:fill="auto"/>
            <w:noWrap/>
            <w:vAlign w:val="bottom"/>
          </w:tcPr>
          <w:p w14:paraId="2F37AA61" w14:textId="77777777" w:rsidR="00644F02" w:rsidRPr="00B831AA" w:rsidRDefault="00644F02" w:rsidP="00644F02">
            <w:pPr>
              <w:jc w:val="right"/>
              <w:rPr>
                <w:rFonts w:ascii="Calibri" w:hAnsi="Calibri"/>
                <w:sz w:val="18"/>
                <w:szCs w:val="18"/>
              </w:rPr>
            </w:pPr>
            <w:r w:rsidRPr="00B831AA">
              <w:rPr>
                <w:rFonts w:ascii="Calibri" w:hAnsi="Calibri"/>
                <w:sz w:val="18"/>
                <w:szCs w:val="18"/>
              </w:rPr>
              <w:t>23.0833</w:t>
            </w:r>
          </w:p>
        </w:tc>
        <w:tc>
          <w:tcPr>
            <w:tcW w:w="943" w:type="dxa"/>
            <w:tcBorders>
              <w:top w:val="nil"/>
              <w:left w:val="nil"/>
              <w:bottom w:val="nil"/>
              <w:right w:val="nil"/>
            </w:tcBorders>
            <w:shd w:val="clear" w:color="auto" w:fill="auto"/>
            <w:noWrap/>
            <w:vAlign w:val="bottom"/>
          </w:tcPr>
          <w:p w14:paraId="05901738" w14:textId="77777777" w:rsidR="00644F02" w:rsidRPr="00B831AA" w:rsidRDefault="00644F02" w:rsidP="00644F02">
            <w:pPr>
              <w:jc w:val="right"/>
              <w:rPr>
                <w:rFonts w:ascii="Calibri" w:hAnsi="Calibri"/>
                <w:sz w:val="18"/>
                <w:szCs w:val="18"/>
              </w:rPr>
            </w:pPr>
            <w:r w:rsidRPr="00B831AA">
              <w:rPr>
                <w:rFonts w:ascii="Calibri" w:hAnsi="Calibri"/>
                <w:sz w:val="18"/>
                <w:szCs w:val="18"/>
              </w:rPr>
              <w:t>24.0067</w:t>
            </w:r>
          </w:p>
        </w:tc>
        <w:tc>
          <w:tcPr>
            <w:tcW w:w="943" w:type="dxa"/>
            <w:tcBorders>
              <w:top w:val="nil"/>
              <w:left w:val="nil"/>
              <w:bottom w:val="nil"/>
              <w:right w:val="nil"/>
            </w:tcBorders>
            <w:shd w:val="clear" w:color="auto" w:fill="auto"/>
            <w:noWrap/>
            <w:vAlign w:val="bottom"/>
          </w:tcPr>
          <w:p w14:paraId="03D779DE" w14:textId="77777777" w:rsidR="00644F02" w:rsidRPr="00B831AA" w:rsidRDefault="00644F02" w:rsidP="00644F02">
            <w:pPr>
              <w:jc w:val="right"/>
              <w:rPr>
                <w:rFonts w:ascii="Calibri" w:hAnsi="Calibri"/>
                <w:sz w:val="18"/>
                <w:szCs w:val="18"/>
              </w:rPr>
            </w:pPr>
            <w:r w:rsidRPr="00B831AA">
              <w:rPr>
                <w:rFonts w:ascii="Calibri" w:hAnsi="Calibri"/>
                <w:sz w:val="18"/>
                <w:szCs w:val="18"/>
              </w:rPr>
              <w:t>24.9669</w:t>
            </w:r>
          </w:p>
        </w:tc>
        <w:tc>
          <w:tcPr>
            <w:tcW w:w="943" w:type="dxa"/>
            <w:tcBorders>
              <w:top w:val="nil"/>
              <w:left w:val="nil"/>
              <w:bottom w:val="nil"/>
              <w:right w:val="nil"/>
            </w:tcBorders>
            <w:shd w:val="clear" w:color="auto" w:fill="auto"/>
            <w:noWrap/>
            <w:vAlign w:val="bottom"/>
          </w:tcPr>
          <w:p w14:paraId="7C6AE7CD" w14:textId="77777777" w:rsidR="00644F02" w:rsidRPr="00B831AA" w:rsidRDefault="00644F02" w:rsidP="00644F02">
            <w:pPr>
              <w:jc w:val="right"/>
              <w:rPr>
                <w:rFonts w:ascii="Calibri" w:hAnsi="Calibri"/>
                <w:sz w:val="18"/>
                <w:szCs w:val="18"/>
              </w:rPr>
            </w:pPr>
            <w:r w:rsidRPr="00B831AA">
              <w:rPr>
                <w:rFonts w:ascii="Calibri" w:hAnsi="Calibri"/>
                <w:sz w:val="18"/>
                <w:szCs w:val="18"/>
              </w:rPr>
              <w:t>25.4663</w:t>
            </w:r>
          </w:p>
        </w:tc>
        <w:tc>
          <w:tcPr>
            <w:tcW w:w="943" w:type="dxa"/>
            <w:tcBorders>
              <w:top w:val="nil"/>
              <w:left w:val="nil"/>
              <w:bottom w:val="nil"/>
              <w:right w:val="nil"/>
            </w:tcBorders>
            <w:shd w:val="clear" w:color="auto" w:fill="auto"/>
            <w:noWrap/>
            <w:vAlign w:val="bottom"/>
          </w:tcPr>
          <w:p w14:paraId="2C4B9F7B" w14:textId="77777777" w:rsidR="00644F02" w:rsidRPr="00B831AA" w:rsidRDefault="00644F02" w:rsidP="00644F02">
            <w:pPr>
              <w:jc w:val="right"/>
              <w:rPr>
                <w:rFonts w:ascii="Calibri" w:hAnsi="Calibri"/>
                <w:sz w:val="18"/>
                <w:szCs w:val="18"/>
              </w:rPr>
            </w:pPr>
            <w:r w:rsidRPr="00B831AA">
              <w:rPr>
                <w:rFonts w:ascii="Calibri" w:hAnsi="Calibri"/>
                <w:sz w:val="18"/>
                <w:szCs w:val="18"/>
              </w:rPr>
              <w:t>25.9756</w:t>
            </w:r>
          </w:p>
        </w:tc>
        <w:tc>
          <w:tcPr>
            <w:tcW w:w="943" w:type="dxa"/>
            <w:tcBorders>
              <w:top w:val="nil"/>
              <w:left w:val="nil"/>
              <w:bottom w:val="nil"/>
              <w:right w:val="nil"/>
            </w:tcBorders>
            <w:shd w:val="clear" w:color="auto" w:fill="auto"/>
            <w:noWrap/>
            <w:vAlign w:val="bottom"/>
          </w:tcPr>
          <w:p w14:paraId="6C31FCD6" w14:textId="77777777" w:rsidR="00644F02" w:rsidRPr="00B831AA" w:rsidRDefault="00644F02" w:rsidP="00644F02">
            <w:pPr>
              <w:jc w:val="right"/>
              <w:rPr>
                <w:rFonts w:ascii="Calibri" w:hAnsi="Calibri"/>
                <w:sz w:val="18"/>
                <w:szCs w:val="18"/>
              </w:rPr>
            </w:pPr>
            <w:r w:rsidRPr="00B831AA">
              <w:rPr>
                <w:rFonts w:ascii="Calibri" w:hAnsi="Calibri"/>
                <w:sz w:val="18"/>
                <w:szCs w:val="18"/>
              </w:rPr>
              <w:t>26.4951</w:t>
            </w:r>
          </w:p>
        </w:tc>
        <w:tc>
          <w:tcPr>
            <w:tcW w:w="943" w:type="dxa"/>
            <w:tcBorders>
              <w:top w:val="nil"/>
              <w:left w:val="nil"/>
              <w:bottom w:val="nil"/>
              <w:right w:val="nil"/>
            </w:tcBorders>
            <w:shd w:val="clear" w:color="auto" w:fill="auto"/>
            <w:noWrap/>
            <w:vAlign w:val="bottom"/>
          </w:tcPr>
          <w:p w14:paraId="54BD7EB3" w14:textId="77777777" w:rsidR="00644F02" w:rsidRPr="00B831AA" w:rsidRDefault="00644F02" w:rsidP="00644F02">
            <w:pPr>
              <w:jc w:val="right"/>
              <w:rPr>
                <w:rFonts w:ascii="Calibri" w:hAnsi="Calibri"/>
                <w:sz w:val="18"/>
                <w:szCs w:val="18"/>
              </w:rPr>
            </w:pPr>
            <w:r w:rsidRPr="00B831AA">
              <w:rPr>
                <w:rFonts w:ascii="Calibri" w:hAnsi="Calibri"/>
                <w:sz w:val="18"/>
                <w:szCs w:val="18"/>
              </w:rPr>
              <w:t>27.0250</w:t>
            </w:r>
          </w:p>
        </w:tc>
        <w:tc>
          <w:tcPr>
            <w:tcW w:w="943" w:type="dxa"/>
            <w:tcBorders>
              <w:top w:val="nil"/>
              <w:left w:val="nil"/>
              <w:bottom w:val="nil"/>
              <w:right w:val="nil"/>
            </w:tcBorders>
            <w:shd w:val="clear" w:color="auto" w:fill="auto"/>
            <w:noWrap/>
            <w:vAlign w:val="bottom"/>
          </w:tcPr>
          <w:p w14:paraId="04B274AB" w14:textId="77777777" w:rsidR="00644F02" w:rsidRPr="00B831AA" w:rsidRDefault="00644F02" w:rsidP="00644F02">
            <w:pPr>
              <w:jc w:val="right"/>
              <w:rPr>
                <w:rFonts w:ascii="Calibri" w:hAnsi="Calibri"/>
                <w:sz w:val="18"/>
                <w:szCs w:val="18"/>
              </w:rPr>
            </w:pPr>
            <w:r w:rsidRPr="00B831AA">
              <w:rPr>
                <w:rFonts w:ascii="Calibri" w:hAnsi="Calibri"/>
                <w:sz w:val="18"/>
                <w:szCs w:val="18"/>
              </w:rPr>
              <w:t>27.5655</w:t>
            </w:r>
          </w:p>
        </w:tc>
        <w:tc>
          <w:tcPr>
            <w:tcW w:w="943" w:type="dxa"/>
            <w:tcBorders>
              <w:top w:val="nil"/>
              <w:left w:val="nil"/>
              <w:bottom w:val="nil"/>
              <w:right w:val="nil"/>
            </w:tcBorders>
            <w:shd w:val="clear" w:color="auto" w:fill="auto"/>
            <w:noWrap/>
            <w:vAlign w:val="bottom"/>
          </w:tcPr>
          <w:p w14:paraId="4D327D37" w14:textId="77777777" w:rsidR="00644F02" w:rsidRPr="00B831AA" w:rsidRDefault="00644F02" w:rsidP="00644F02">
            <w:pPr>
              <w:jc w:val="right"/>
              <w:rPr>
                <w:rFonts w:ascii="Calibri" w:hAnsi="Calibri"/>
                <w:sz w:val="18"/>
                <w:szCs w:val="18"/>
              </w:rPr>
            </w:pPr>
            <w:r w:rsidRPr="00B831AA">
              <w:rPr>
                <w:rFonts w:ascii="Calibri" w:hAnsi="Calibri"/>
                <w:sz w:val="18"/>
                <w:szCs w:val="18"/>
              </w:rPr>
              <w:t>28.1167</w:t>
            </w:r>
          </w:p>
        </w:tc>
        <w:tc>
          <w:tcPr>
            <w:tcW w:w="943" w:type="dxa"/>
            <w:tcBorders>
              <w:top w:val="nil"/>
              <w:left w:val="nil"/>
              <w:bottom w:val="nil"/>
              <w:right w:val="nil"/>
            </w:tcBorders>
            <w:shd w:val="clear" w:color="auto" w:fill="auto"/>
            <w:noWrap/>
            <w:vAlign w:val="bottom"/>
          </w:tcPr>
          <w:p w14:paraId="24FA908E" w14:textId="77777777" w:rsidR="00644F02" w:rsidRPr="00B831AA" w:rsidRDefault="00644F02" w:rsidP="00644F02">
            <w:pPr>
              <w:jc w:val="right"/>
              <w:rPr>
                <w:rFonts w:ascii="Calibri" w:hAnsi="Calibri"/>
                <w:sz w:val="18"/>
                <w:szCs w:val="18"/>
              </w:rPr>
            </w:pPr>
            <w:r w:rsidRPr="00B831AA">
              <w:rPr>
                <w:rFonts w:ascii="Calibri" w:hAnsi="Calibri"/>
                <w:sz w:val="18"/>
                <w:szCs w:val="18"/>
              </w:rPr>
              <w:t>28.6792</w:t>
            </w:r>
          </w:p>
        </w:tc>
        <w:tc>
          <w:tcPr>
            <w:tcW w:w="943" w:type="dxa"/>
            <w:tcBorders>
              <w:top w:val="nil"/>
              <w:left w:val="nil"/>
              <w:bottom w:val="nil"/>
              <w:right w:val="nil"/>
            </w:tcBorders>
            <w:shd w:val="clear" w:color="auto" w:fill="auto"/>
            <w:noWrap/>
            <w:vAlign w:val="bottom"/>
          </w:tcPr>
          <w:p w14:paraId="3B886ECE" w14:textId="77777777" w:rsidR="00644F02" w:rsidRPr="00B831AA" w:rsidRDefault="00644F02" w:rsidP="00644F02">
            <w:pPr>
              <w:jc w:val="right"/>
              <w:rPr>
                <w:rFonts w:ascii="Calibri" w:hAnsi="Calibri"/>
                <w:sz w:val="18"/>
                <w:szCs w:val="18"/>
              </w:rPr>
            </w:pPr>
            <w:r w:rsidRPr="00B831AA">
              <w:rPr>
                <w:rFonts w:ascii="Calibri" w:hAnsi="Calibri"/>
                <w:sz w:val="18"/>
                <w:szCs w:val="18"/>
              </w:rPr>
              <w:t>29.2527</w:t>
            </w:r>
          </w:p>
        </w:tc>
      </w:tr>
      <w:tr w:rsidR="00644F02" w:rsidRPr="00B831AA" w14:paraId="0550C428" w14:textId="77777777" w:rsidTr="00644F02">
        <w:trPr>
          <w:trHeight w:val="263"/>
        </w:trPr>
        <w:tc>
          <w:tcPr>
            <w:tcW w:w="762" w:type="dxa"/>
            <w:tcBorders>
              <w:top w:val="nil"/>
              <w:left w:val="nil"/>
              <w:bottom w:val="nil"/>
              <w:right w:val="nil"/>
            </w:tcBorders>
            <w:shd w:val="clear" w:color="auto" w:fill="auto"/>
            <w:noWrap/>
            <w:vAlign w:val="bottom"/>
          </w:tcPr>
          <w:p w14:paraId="7D659A47"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3DDCA3C8" w14:textId="77777777" w:rsidR="00644F02" w:rsidRPr="00B831AA" w:rsidRDefault="00644F02" w:rsidP="00644F02">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54841196" w14:textId="77777777" w:rsidR="00644F02" w:rsidRPr="00B831AA" w:rsidRDefault="00644F02" w:rsidP="00644F02">
            <w:pPr>
              <w:jc w:val="right"/>
              <w:rPr>
                <w:rFonts w:ascii="Calibri" w:hAnsi="Calibri"/>
                <w:sz w:val="18"/>
                <w:szCs w:val="18"/>
              </w:rPr>
            </w:pPr>
            <w:r w:rsidRPr="00B831AA">
              <w:rPr>
                <w:rFonts w:ascii="Calibri" w:hAnsi="Calibri"/>
                <w:sz w:val="18"/>
                <w:szCs w:val="18"/>
              </w:rPr>
              <w:t>19.1528</w:t>
            </w:r>
          </w:p>
        </w:tc>
        <w:tc>
          <w:tcPr>
            <w:tcW w:w="943" w:type="dxa"/>
            <w:tcBorders>
              <w:top w:val="nil"/>
              <w:left w:val="nil"/>
              <w:bottom w:val="nil"/>
              <w:right w:val="nil"/>
            </w:tcBorders>
            <w:shd w:val="clear" w:color="auto" w:fill="auto"/>
            <w:noWrap/>
            <w:vAlign w:val="bottom"/>
          </w:tcPr>
          <w:p w14:paraId="69A390D7" w14:textId="77777777" w:rsidR="00644F02" w:rsidRPr="00B831AA" w:rsidRDefault="00644F02" w:rsidP="00644F02">
            <w:pPr>
              <w:jc w:val="right"/>
              <w:rPr>
                <w:rFonts w:ascii="Calibri" w:hAnsi="Calibri"/>
                <w:sz w:val="18"/>
                <w:szCs w:val="18"/>
              </w:rPr>
            </w:pPr>
            <w:r w:rsidRPr="00B831AA">
              <w:rPr>
                <w:rFonts w:ascii="Calibri" w:hAnsi="Calibri"/>
                <w:sz w:val="18"/>
                <w:szCs w:val="18"/>
              </w:rPr>
              <w:t>19.9191</w:t>
            </w:r>
          </w:p>
        </w:tc>
        <w:tc>
          <w:tcPr>
            <w:tcW w:w="943" w:type="dxa"/>
            <w:tcBorders>
              <w:top w:val="nil"/>
              <w:left w:val="nil"/>
              <w:bottom w:val="nil"/>
              <w:right w:val="nil"/>
            </w:tcBorders>
            <w:shd w:val="clear" w:color="auto" w:fill="auto"/>
            <w:noWrap/>
            <w:vAlign w:val="bottom"/>
          </w:tcPr>
          <w:p w14:paraId="42F870C8" w14:textId="77777777" w:rsidR="00644F02" w:rsidRPr="00B831AA" w:rsidRDefault="00644F02" w:rsidP="00644F02">
            <w:pPr>
              <w:jc w:val="right"/>
              <w:rPr>
                <w:rFonts w:ascii="Calibri" w:hAnsi="Calibri"/>
                <w:sz w:val="18"/>
                <w:szCs w:val="18"/>
              </w:rPr>
            </w:pPr>
            <w:r w:rsidRPr="00B831AA">
              <w:rPr>
                <w:rFonts w:ascii="Calibri" w:hAnsi="Calibri"/>
                <w:sz w:val="18"/>
                <w:szCs w:val="18"/>
              </w:rPr>
              <w:t>20.7158</w:t>
            </w:r>
          </w:p>
        </w:tc>
        <w:tc>
          <w:tcPr>
            <w:tcW w:w="943" w:type="dxa"/>
            <w:tcBorders>
              <w:top w:val="nil"/>
              <w:left w:val="nil"/>
              <w:bottom w:val="nil"/>
              <w:right w:val="nil"/>
            </w:tcBorders>
            <w:shd w:val="clear" w:color="auto" w:fill="auto"/>
            <w:noWrap/>
            <w:vAlign w:val="bottom"/>
          </w:tcPr>
          <w:p w14:paraId="500B78FB" w14:textId="77777777" w:rsidR="00644F02" w:rsidRPr="00B831AA" w:rsidRDefault="00644F02" w:rsidP="00644F02">
            <w:pPr>
              <w:jc w:val="right"/>
              <w:rPr>
                <w:rFonts w:ascii="Calibri" w:hAnsi="Calibri"/>
                <w:sz w:val="18"/>
                <w:szCs w:val="18"/>
              </w:rPr>
            </w:pPr>
            <w:r w:rsidRPr="00B831AA">
              <w:rPr>
                <w:rFonts w:ascii="Calibri" w:hAnsi="Calibri"/>
                <w:sz w:val="18"/>
                <w:szCs w:val="18"/>
              </w:rPr>
              <w:t>21.5444</w:t>
            </w:r>
          </w:p>
        </w:tc>
        <w:tc>
          <w:tcPr>
            <w:tcW w:w="943" w:type="dxa"/>
            <w:tcBorders>
              <w:top w:val="nil"/>
              <w:left w:val="nil"/>
              <w:bottom w:val="nil"/>
              <w:right w:val="nil"/>
            </w:tcBorders>
            <w:shd w:val="clear" w:color="auto" w:fill="auto"/>
            <w:noWrap/>
            <w:vAlign w:val="bottom"/>
          </w:tcPr>
          <w:p w14:paraId="632D043B" w14:textId="77777777" w:rsidR="00644F02" w:rsidRPr="00B831AA" w:rsidRDefault="00644F02" w:rsidP="00644F02">
            <w:pPr>
              <w:jc w:val="right"/>
              <w:rPr>
                <w:rFonts w:ascii="Calibri" w:hAnsi="Calibri"/>
                <w:sz w:val="18"/>
                <w:szCs w:val="18"/>
              </w:rPr>
            </w:pPr>
            <w:r w:rsidRPr="00B831AA">
              <w:rPr>
                <w:rFonts w:ascii="Calibri" w:hAnsi="Calibri"/>
                <w:sz w:val="18"/>
                <w:szCs w:val="18"/>
              </w:rPr>
              <w:t>22.4062</w:t>
            </w:r>
          </w:p>
        </w:tc>
        <w:tc>
          <w:tcPr>
            <w:tcW w:w="943" w:type="dxa"/>
            <w:tcBorders>
              <w:top w:val="nil"/>
              <w:left w:val="nil"/>
              <w:bottom w:val="nil"/>
              <w:right w:val="nil"/>
            </w:tcBorders>
            <w:shd w:val="clear" w:color="auto" w:fill="auto"/>
            <w:noWrap/>
            <w:vAlign w:val="bottom"/>
          </w:tcPr>
          <w:p w14:paraId="51083D79" w14:textId="77777777" w:rsidR="00644F02" w:rsidRPr="00B831AA" w:rsidRDefault="00644F02" w:rsidP="00644F02">
            <w:pPr>
              <w:jc w:val="right"/>
              <w:rPr>
                <w:rFonts w:ascii="Calibri" w:hAnsi="Calibri"/>
                <w:sz w:val="18"/>
                <w:szCs w:val="18"/>
              </w:rPr>
            </w:pPr>
            <w:r w:rsidRPr="00B831AA">
              <w:rPr>
                <w:rFonts w:ascii="Calibri" w:hAnsi="Calibri"/>
                <w:sz w:val="18"/>
                <w:szCs w:val="18"/>
              </w:rPr>
              <w:t>23.3025</w:t>
            </w:r>
          </w:p>
        </w:tc>
        <w:tc>
          <w:tcPr>
            <w:tcW w:w="943" w:type="dxa"/>
            <w:tcBorders>
              <w:top w:val="nil"/>
              <w:left w:val="nil"/>
              <w:bottom w:val="nil"/>
              <w:right w:val="nil"/>
            </w:tcBorders>
            <w:shd w:val="clear" w:color="auto" w:fill="auto"/>
            <w:noWrap/>
            <w:vAlign w:val="bottom"/>
          </w:tcPr>
          <w:p w14:paraId="442B3654" w14:textId="77777777" w:rsidR="00644F02" w:rsidRPr="00B831AA" w:rsidRDefault="00644F02" w:rsidP="00644F02">
            <w:pPr>
              <w:jc w:val="right"/>
              <w:rPr>
                <w:rFonts w:ascii="Calibri" w:hAnsi="Calibri"/>
                <w:sz w:val="18"/>
                <w:szCs w:val="18"/>
              </w:rPr>
            </w:pPr>
            <w:r w:rsidRPr="00B831AA">
              <w:rPr>
                <w:rFonts w:ascii="Calibri" w:hAnsi="Calibri"/>
                <w:sz w:val="18"/>
                <w:szCs w:val="18"/>
              </w:rPr>
              <w:t>23.7686</w:t>
            </w:r>
          </w:p>
        </w:tc>
        <w:tc>
          <w:tcPr>
            <w:tcW w:w="943" w:type="dxa"/>
            <w:tcBorders>
              <w:top w:val="nil"/>
              <w:left w:val="nil"/>
              <w:bottom w:val="nil"/>
              <w:right w:val="nil"/>
            </w:tcBorders>
            <w:shd w:val="clear" w:color="auto" w:fill="auto"/>
            <w:noWrap/>
            <w:vAlign w:val="bottom"/>
          </w:tcPr>
          <w:p w14:paraId="48D01985" w14:textId="77777777" w:rsidR="00644F02" w:rsidRPr="00B831AA" w:rsidRDefault="00644F02" w:rsidP="00644F02">
            <w:pPr>
              <w:jc w:val="right"/>
              <w:rPr>
                <w:rFonts w:ascii="Calibri" w:hAnsi="Calibri"/>
                <w:sz w:val="18"/>
                <w:szCs w:val="18"/>
              </w:rPr>
            </w:pPr>
            <w:r w:rsidRPr="00B831AA">
              <w:rPr>
                <w:rFonts w:ascii="Calibri" w:hAnsi="Calibri"/>
                <w:sz w:val="18"/>
                <w:szCs w:val="18"/>
              </w:rPr>
              <w:t>24.2439</w:t>
            </w:r>
          </w:p>
        </w:tc>
        <w:tc>
          <w:tcPr>
            <w:tcW w:w="943" w:type="dxa"/>
            <w:tcBorders>
              <w:top w:val="nil"/>
              <w:left w:val="nil"/>
              <w:bottom w:val="nil"/>
              <w:right w:val="nil"/>
            </w:tcBorders>
            <w:shd w:val="clear" w:color="auto" w:fill="auto"/>
            <w:noWrap/>
            <w:vAlign w:val="bottom"/>
          </w:tcPr>
          <w:p w14:paraId="726FD775" w14:textId="77777777" w:rsidR="00644F02" w:rsidRPr="00B831AA" w:rsidRDefault="00644F02" w:rsidP="00644F02">
            <w:pPr>
              <w:jc w:val="right"/>
              <w:rPr>
                <w:rFonts w:ascii="Calibri" w:hAnsi="Calibri"/>
                <w:sz w:val="18"/>
                <w:szCs w:val="18"/>
              </w:rPr>
            </w:pPr>
            <w:r w:rsidRPr="00B831AA">
              <w:rPr>
                <w:rFonts w:ascii="Calibri" w:hAnsi="Calibri"/>
                <w:sz w:val="18"/>
                <w:szCs w:val="18"/>
              </w:rPr>
              <w:t>24.7288</w:t>
            </w:r>
          </w:p>
        </w:tc>
        <w:tc>
          <w:tcPr>
            <w:tcW w:w="943" w:type="dxa"/>
            <w:tcBorders>
              <w:top w:val="nil"/>
              <w:left w:val="nil"/>
              <w:bottom w:val="nil"/>
              <w:right w:val="nil"/>
            </w:tcBorders>
            <w:shd w:val="clear" w:color="auto" w:fill="auto"/>
            <w:noWrap/>
            <w:vAlign w:val="bottom"/>
          </w:tcPr>
          <w:p w14:paraId="47A9A308" w14:textId="77777777" w:rsidR="00644F02" w:rsidRPr="00B831AA" w:rsidRDefault="00644F02" w:rsidP="00644F02">
            <w:pPr>
              <w:jc w:val="right"/>
              <w:rPr>
                <w:rFonts w:ascii="Calibri" w:hAnsi="Calibri"/>
                <w:sz w:val="18"/>
                <w:szCs w:val="18"/>
              </w:rPr>
            </w:pPr>
            <w:r w:rsidRPr="00B831AA">
              <w:rPr>
                <w:rFonts w:ascii="Calibri" w:hAnsi="Calibri"/>
                <w:sz w:val="18"/>
                <w:szCs w:val="18"/>
              </w:rPr>
              <w:t>25.2234</w:t>
            </w:r>
          </w:p>
        </w:tc>
        <w:tc>
          <w:tcPr>
            <w:tcW w:w="943" w:type="dxa"/>
            <w:tcBorders>
              <w:top w:val="nil"/>
              <w:left w:val="nil"/>
              <w:bottom w:val="nil"/>
              <w:right w:val="nil"/>
            </w:tcBorders>
            <w:shd w:val="clear" w:color="auto" w:fill="auto"/>
            <w:noWrap/>
            <w:vAlign w:val="bottom"/>
          </w:tcPr>
          <w:p w14:paraId="51E049BD" w14:textId="77777777" w:rsidR="00644F02" w:rsidRPr="00B831AA" w:rsidRDefault="00644F02" w:rsidP="00644F02">
            <w:pPr>
              <w:jc w:val="right"/>
              <w:rPr>
                <w:rFonts w:ascii="Calibri" w:hAnsi="Calibri"/>
                <w:sz w:val="18"/>
                <w:szCs w:val="18"/>
              </w:rPr>
            </w:pPr>
            <w:r w:rsidRPr="00B831AA">
              <w:rPr>
                <w:rFonts w:ascii="Calibri" w:hAnsi="Calibri"/>
                <w:sz w:val="18"/>
                <w:szCs w:val="18"/>
              </w:rPr>
              <w:t>25.7278</w:t>
            </w:r>
          </w:p>
        </w:tc>
        <w:tc>
          <w:tcPr>
            <w:tcW w:w="943" w:type="dxa"/>
            <w:tcBorders>
              <w:top w:val="nil"/>
              <w:left w:val="nil"/>
              <w:bottom w:val="nil"/>
              <w:right w:val="nil"/>
            </w:tcBorders>
            <w:shd w:val="clear" w:color="auto" w:fill="auto"/>
            <w:noWrap/>
            <w:vAlign w:val="bottom"/>
          </w:tcPr>
          <w:p w14:paraId="2479BDB7" w14:textId="77777777" w:rsidR="00644F02" w:rsidRPr="00B831AA" w:rsidRDefault="00644F02" w:rsidP="00644F02">
            <w:pPr>
              <w:jc w:val="right"/>
              <w:rPr>
                <w:rFonts w:ascii="Calibri" w:hAnsi="Calibri"/>
                <w:sz w:val="18"/>
                <w:szCs w:val="18"/>
              </w:rPr>
            </w:pPr>
            <w:r w:rsidRPr="00B831AA">
              <w:rPr>
                <w:rFonts w:ascii="Calibri" w:hAnsi="Calibri"/>
                <w:sz w:val="18"/>
                <w:szCs w:val="18"/>
              </w:rPr>
              <w:t>26.2423</w:t>
            </w:r>
          </w:p>
        </w:tc>
        <w:tc>
          <w:tcPr>
            <w:tcW w:w="943" w:type="dxa"/>
            <w:tcBorders>
              <w:top w:val="nil"/>
              <w:left w:val="nil"/>
              <w:bottom w:val="nil"/>
              <w:right w:val="nil"/>
            </w:tcBorders>
            <w:shd w:val="clear" w:color="auto" w:fill="auto"/>
            <w:noWrap/>
            <w:vAlign w:val="bottom"/>
          </w:tcPr>
          <w:p w14:paraId="6D6FD817" w14:textId="77777777" w:rsidR="00644F02" w:rsidRPr="00B831AA" w:rsidRDefault="00644F02" w:rsidP="00644F02">
            <w:pPr>
              <w:jc w:val="right"/>
              <w:rPr>
                <w:rFonts w:ascii="Calibri" w:hAnsi="Calibri"/>
                <w:sz w:val="18"/>
                <w:szCs w:val="18"/>
              </w:rPr>
            </w:pPr>
            <w:r w:rsidRPr="00B831AA">
              <w:rPr>
                <w:rFonts w:ascii="Calibri" w:hAnsi="Calibri"/>
                <w:sz w:val="18"/>
                <w:szCs w:val="18"/>
              </w:rPr>
              <w:t>26.7672</w:t>
            </w:r>
          </w:p>
        </w:tc>
        <w:tc>
          <w:tcPr>
            <w:tcW w:w="943" w:type="dxa"/>
            <w:tcBorders>
              <w:top w:val="nil"/>
              <w:left w:val="nil"/>
              <w:bottom w:val="nil"/>
              <w:right w:val="nil"/>
            </w:tcBorders>
            <w:shd w:val="clear" w:color="auto" w:fill="auto"/>
            <w:noWrap/>
            <w:vAlign w:val="bottom"/>
          </w:tcPr>
          <w:p w14:paraId="76C1D68D" w14:textId="77777777" w:rsidR="00644F02" w:rsidRPr="00B831AA" w:rsidRDefault="00644F02" w:rsidP="00644F02">
            <w:pPr>
              <w:jc w:val="right"/>
              <w:rPr>
                <w:rFonts w:ascii="Calibri" w:hAnsi="Calibri"/>
                <w:sz w:val="18"/>
                <w:szCs w:val="18"/>
              </w:rPr>
            </w:pPr>
            <w:r w:rsidRPr="00B831AA">
              <w:rPr>
                <w:rFonts w:ascii="Calibri" w:hAnsi="Calibri"/>
                <w:sz w:val="18"/>
                <w:szCs w:val="18"/>
              </w:rPr>
              <w:t>27.3025</w:t>
            </w:r>
          </w:p>
        </w:tc>
      </w:tr>
      <w:tr w:rsidR="00644F02" w:rsidRPr="00B831AA" w14:paraId="12E1CC6A" w14:textId="77777777" w:rsidTr="00644F02">
        <w:trPr>
          <w:trHeight w:val="263"/>
        </w:trPr>
        <w:tc>
          <w:tcPr>
            <w:tcW w:w="762" w:type="dxa"/>
            <w:tcBorders>
              <w:top w:val="nil"/>
              <w:left w:val="nil"/>
              <w:bottom w:val="nil"/>
              <w:right w:val="nil"/>
            </w:tcBorders>
            <w:shd w:val="clear" w:color="auto" w:fill="auto"/>
            <w:noWrap/>
            <w:vAlign w:val="bottom"/>
          </w:tcPr>
          <w:p w14:paraId="0681D96C"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3E7EC220" w14:textId="77777777" w:rsidR="00644F02" w:rsidRPr="00B831AA" w:rsidRDefault="00644F02" w:rsidP="00644F02">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1FEA20D1" w14:textId="77777777" w:rsidR="00644F02" w:rsidRPr="00B831AA" w:rsidRDefault="00644F02" w:rsidP="00644F02">
            <w:pPr>
              <w:jc w:val="right"/>
              <w:rPr>
                <w:rFonts w:ascii="Calibri" w:hAnsi="Calibri"/>
                <w:sz w:val="18"/>
                <w:szCs w:val="18"/>
              </w:rPr>
            </w:pPr>
            <w:r w:rsidRPr="00B831AA">
              <w:rPr>
                <w:rFonts w:ascii="Calibri" w:hAnsi="Calibri"/>
                <w:sz w:val="18"/>
                <w:szCs w:val="18"/>
              </w:rPr>
              <w:t>17.9559</w:t>
            </w:r>
          </w:p>
        </w:tc>
        <w:tc>
          <w:tcPr>
            <w:tcW w:w="943" w:type="dxa"/>
            <w:tcBorders>
              <w:top w:val="nil"/>
              <w:left w:val="nil"/>
              <w:bottom w:val="nil"/>
              <w:right w:val="nil"/>
            </w:tcBorders>
            <w:shd w:val="clear" w:color="auto" w:fill="auto"/>
            <w:noWrap/>
            <w:vAlign w:val="bottom"/>
          </w:tcPr>
          <w:p w14:paraId="73F9A792" w14:textId="77777777" w:rsidR="00644F02" w:rsidRPr="00B831AA" w:rsidRDefault="00644F02" w:rsidP="00644F02">
            <w:pPr>
              <w:jc w:val="right"/>
              <w:rPr>
                <w:rFonts w:ascii="Calibri" w:hAnsi="Calibri"/>
                <w:sz w:val="18"/>
                <w:szCs w:val="18"/>
              </w:rPr>
            </w:pPr>
            <w:r w:rsidRPr="00B831AA">
              <w:rPr>
                <w:rFonts w:ascii="Calibri" w:hAnsi="Calibri"/>
                <w:sz w:val="18"/>
                <w:szCs w:val="18"/>
              </w:rPr>
              <w:t>18.6742</w:t>
            </w:r>
          </w:p>
        </w:tc>
        <w:tc>
          <w:tcPr>
            <w:tcW w:w="943" w:type="dxa"/>
            <w:tcBorders>
              <w:top w:val="nil"/>
              <w:left w:val="nil"/>
              <w:bottom w:val="nil"/>
              <w:right w:val="nil"/>
            </w:tcBorders>
            <w:shd w:val="clear" w:color="auto" w:fill="auto"/>
            <w:noWrap/>
            <w:vAlign w:val="bottom"/>
          </w:tcPr>
          <w:p w14:paraId="4B9E8E57" w14:textId="77777777" w:rsidR="00644F02" w:rsidRPr="00B831AA" w:rsidRDefault="00644F02" w:rsidP="00644F02">
            <w:pPr>
              <w:jc w:val="right"/>
              <w:rPr>
                <w:rFonts w:ascii="Calibri" w:hAnsi="Calibri"/>
                <w:sz w:val="18"/>
                <w:szCs w:val="18"/>
              </w:rPr>
            </w:pPr>
            <w:r w:rsidRPr="00B831AA">
              <w:rPr>
                <w:rFonts w:ascii="Calibri" w:hAnsi="Calibri"/>
                <w:sz w:val="18"/>
                <w:szCs w:val="18"/>
              </w:rPr>
              <w:t>19.4211</w:t>
            </w:r>
          </w:p>
        </w:tc>
        <w:tc>
          <w:tcPr>
            <w:tcW w:w="943" w:type="dxa"/>
            <w:tcBorders>
              <w:top w:val="nil"/>
              <w:left w:val="nil"/>
              <w:bottom w:val="nil"/>
              <w:right w:val="nil"/>
            </w:tcBorders>
            <w:shd w:val="clear" w:color="auto" w:fill="auto"/>
            <w:noWrap/>
            <w:vAlign w:val="bottom"/>
          </w:tcPr>
          <w:p w14:paraId="1CC774A7" w14:textId="77777777" w:rsidR="00644F02" w:rsidRPr="00B831AA" w:rsidRDefault="00644F02" w:rsidP="00644F02">
            <w:pPr>
              <w:jc w:val="right"/>
              <w:rPr>
                <w:rFonts w:ascii="Calibri" w:hAnsi="Calibri"/>
                <w:sz w:val="18"/>
                <w:szCs w:val="18"/>
              </w:rPr>
            </w:pPr>
            <w:r w:rsidRPr="00B831AA">
              <w:rPr>
                <w:rFonts w:ascii="Calibri" w:hAnsi="Calibri"/>
                <w:sz w:val="18"/>
                <w:szCs w:val="18"/>
              </w:rPr>
              <w:t>20.1979</w:t>
            </w:r>
          </w:p>
        </w:tc>
        <w:tc>
          <w:tcPr>
            <w:tcW w:w="943" w:type="dxa"/>
            <w:tcBorders>
              <w:top w:val="nil"/>
              <w:left w:val="nil"/>
              <w:bottom w:val="nil"/>
              <w:right w:val="nil"/>
            </w:tcBorders>
            <w:shd w:val="clear" w:color="auto" w:fill="auto"/>
            <w:noWrap/>
            <w:vAlign w:val="bottom"/>
          </w:tcPr>
          <w:p w14:paraId="2AD2E45D" w14:textId="77777777" w:rsidR="00644F02" w:rsidRPr="00B831AA" w:rsidRDefault="00644F02" w:rsidP="00644F02">
            <w:pPr>
              <w:jc w:val="right"/>
              <w:rPr>
                <w:rFonts w:ascii="Calibri" w:hAnsi="Calibri"/>
                <w:sz w:val="18"/>
                <w:szCs w:val="18"/>
              </w:rPr>
            </w:pPr>
            <w:r w:rsidRPr="00B831AA">
              <w:rPr>
                <w:rFonts w:ascii="Calibri" w:hAnsi="Calibri"/>
                <w:sz w:val="18"/>
                <w:szCs w:val="18"/>
              </w:rPr>
              <w:t>21.0059</w:t>
            </w:r>
          </w:p>
        </w:tc>
        <w:tc>
          <w:tcPr>
            <w:tcW w:w="943" w:type="dxa"/>
            <w:tcBorders>
              <w:top w:val="nil"/>
              <w:left w:val="nil"/>
              <w:bottom w:val="nil"/>
              <w:right w:val="nil"/>
            </w:tcBorders>
            <w:shd w:val="clear" w:color="auto" w:fill="auto"/>
            <w:noWrap/>
            <w:vAlign w:val="bottom"/>
          </w:tcPr>
          <w:p w14:paraId="778F9860" w14:textId="77777777" w:rsidR="00644F02" w:rsidRPr="00B831AA" w:rsidRDefault="00644F02" w:rsidP="00644F02">
            <w:pPr>
              <w:jc w:val="right"/>
              <w:rPr>
                <w:rFonts w:ascii="Calibri" w:hAnsi="Calibri"/>
                <w:sz w:val="18"/>
                <w:szCs w:val="18"/>
              </w:rPr>
            </w:pPr>
            <w:r w:rsidRPr="00B831AA">
              <w:rPr>
                <w:rFonts w:ascii="Calibri" w:hAnsi="Calibri"/>
                <w:sz w:val="18"/>
                <w:szCs w:val="18"/>
              </w:rPr>
              <w:t>21.8461</w:t>
            </w:r>
          </w:p>
        </w:tc>
        <w:tc>
          <w:tcPr>
            <w:tcW w:w="943" w:type="dxa"/>
            <w:tcBorders>
              <w:top w:val="nil"/>
              <w:left w:val="nil"/>
              <w:bottom w:val="nil"/>
              <w:right w:val="nil"/>
            </w:tcBorders>
            <w:shd w:val="clear" w:color="auto" w:fill="auto"/>
            <w:noWrap/>
            <w:vAlign w:val="bottom"/>
          </w:tcPr>
          <w:p w14:paraId="5AD59DD9" w14:textId="77777777" w:rsidR="00644F02" w:rsidRPr="00B831AA" w:rsidRDefault="00644F02" w:rsidP="00644F02">
            <w:pPr>
              <w:jc w:val="right"/>
              <w:rPr>
                <w:rFonts w:ascii="Calibri" w:hAnsi="Calibri"/>
                <w:sz w:val="18"/>
                <w:szCs w:val="18"/>
              </w:rPr>
            </w:pPr>
            <w:r w:rsidRPr="00B831AA">
              <w:rPr>
                <w:rFonts w:ascii="Calibri" w:hAnsi="Calibri"/>
                <w:sz w:val="18"/>
                <w:szCs w:val="18"/>
              </w:rPr>
              <w:t>22.2830</w:t>
            </w:r>
          </w:p>
        </w:tc>
        <w:tc>
          <w:tcPr>
            <w:tcW w:w="943" w:type="dxa"/>
            <w:tcBorders>
              <w:top w:val="nil"/>
              <w:left w:val="nil"/>
              <w:bottom w:val="nil"/>
              <w:right w:val="nil"/>
            </w:tcBorders>
            <w:shd w:val="clear" w:color="auto" w:fill="auto"/>
            <w:noWrap/>
            <w:vAlign w:val="bottom"/>
          </w:tcPr>
          <w:p w14:paraId="50157B27" w14:textId="77777777" w:rsidR="00644F02" w:rsidRPr="00B831AA" w:rsidRDefault="00644F02" w:rsidP="00644F02">
            <w:pPr>
              <w:jc w:val="right"/>
              <w:rPr>
                <w:rFonts w:ascii="Calibri" w:hAnsi="Calibri"/>
                <w:sz w:val="18"/>
                <w:szCs w:val="18"/>
              </w:rPr>
            </w:pPr>
            <w:r w:rsidRPr="00B831AA">
              <w:rPr>
                <w:rFonts w:ascii="Calibri" w:hAnsi="Calibri"/>
                <w:sz w:val="18"/>
                <w:szCs w:val="18"/>
              </w:rPr>
              <w:t>22.7287</w:t>
            </w:r>
          </w:p>
        </w:tc>
        <w:tc>
          <w:tcPr>
            <w:tcW w:w="943" w:type="dxa"/>
            <w:tcBorders>
              <w:top w:val="nil"/>
              <w:left w:val="nil"/>
              <w:bottom w:val="nil"/>
              <w:right w:val="nil"/>
            </w:tcBorders>
            <w:shd w:val="clear" w:color="auto" w:fill="auto"/>
            <w:noWrap/>
            <w:vAlign w:val="bottom"/>
          </w:tcPr>
          <w:p w14:paraId="63226188" w14:textId="77777777" w:rsidR="00644F02" w:rsidRPr="00B831AA" w:rsidRDefault="00644F02" w:rsidP="00644F02">
            <w:pPr>
              <w:jc w:val="right"/>
              <w:rPr>
                <w:rFonts w:ascii="Calibri" w:hAnsi="Calibri"/>
                <w:sz w:val="18"/>
                <w:szCs w:val="18"/>
              </w:rPr>
            </w:pPr>
            <w:r w:rsidRPr="00B831AA">
              <w:rPr>
                <w:rFonts w:ascii="Calibri" w:hAnsi="Calibri"/>
                <w:sz w:val="18"/>
                <w:szCs w:val="18"/>
              </w:rPr>
              <w:t>23.1832</w:t>
            </w:r>
          </w:p>
        </w:tc>
        <w:tc>
          <w:tcPr>
            <w:tcW w:w="943" w:type="dxa"/>
            <w:tcBorders>
              <w:top w:val="nil"/>
              <w:left w:val="nil"/>
              <w:bottom w:val="nil"/>
              <w:right w:val="nil"/>
            </w:tcBorders>
            <w:shd w:val="clear" w:color="auto" w:fill="auto"/>
            <w:noWrap/>
            <w:vAlign w:val="bottom"/>
          </w:tcPr>
          <w:p w14:paraId="39047A7E" w14:textId="77777777" w:rsidR="00644F02" w:rsidRPr="00B831AA" w:rsidRDefault="00644F02" w:rsidP="00644F02">
            <w:pPr>
              <w:jc w:val="right"/>
              <w:rPr>
                <w:rFonts w:ascii="Calibri" w:hAnsi="Calibri"/>
                <w:sz w:val="18"/>
                <w:szCs w:val="18"/>
              </w:rPr>
            </w:pPr>
            <w:r w:rsidRPr="00B831AA">
              <w:rPr>
                <w:rFonts w:ascii="Calibri" w:hAnsi="Calibri"/>
                <w:sz w:val="18"/>
                <w:szCs w:val="18"/>
              </w:rPr>
              <w:t>23.6469</w:t>
            </w:r>
          </w:p>
        </w:tc>
        <w:tc>
          <w:tcPr>
            <w:tcW w:w="943" w:type="dxa"/>
            <w:tcBorders>
              <w:top w:val="nil"/>
              <w:left w:val="nil"/>
              <w:bottom w:val="nil"/>
              <w:right w:val="nil"/>
            </w:tcBorders>
            <w:shd w:val="clear" w:color="auto" w:fill="auto"/>
            <w:noWrap/>
            <w:vAlign w:val="bottom"/>
          </w:tcPr>
          <w:p w14:paraId="7BDC16AD" w14:textId="77777777" w:rsidR="00644F02" w:rsidRPr="00B831AA" w:rsidRDefault="00644F02" w:rsidP="00644F02">
            <w:pPr>
              <w:jc w:val="right"/>
              <w:rPr>
                <w:rFonts w:ascii="Calibri" w:hAnsi="Calibri"/>
                <w:sz w:val="18"/>
                <w:szCs w:val="18"/>
              </w:rPr>
            </w:pPr>
            <w:r w:rsidRPr="00B831AA">
              <w:rPr>
                <w:rFonts w:ascii="Calibri" w:hAnsi="Calibri"/>
                <w:sz w:val="18"/>
                <w:szCs w:val="18"/>
              </w:rPr>
              <w:t>24.1198</w:t>
            </w:r>
          </w:p>
        </w:tc>
        <w:tc>
          <w:tcPr>
            <w:tcW w:w="943" w:type="dxa"/>
            <w:tcBorders>
              <w:top w:val="nil"/>
              <w:left w:val="nil"/>
              <w:bottom w:val="nil"/>
              <w:right w:val="nil"/>
            </w:tcBorders>
            <w:shd w:val="clear" w:color="auto" w:fill="auto"/>
            <w:noWrap/>
            <w:vAlign w:val="bottom"/>
          </w:tcPr>
          <w:p w14:paraId="455EE20F" w14:textId="77777777" w:rsidR="00644F02" w:rsidRPr="00B831AA" w:rsidRDefault="00644F02" w:rsidP="00644F02">
            <w:pPr>
              <w:jc w:val="right"/>
              <w:rPr>
                <w:rFonts w:ascii="Calibri" w:hAnsi="Calibri"/>
                <w:sz w:val="18"/>
                <w:szCs w:val="18"/>
              </w:rPr>
            </w:pPr>
            <w:r w:rsidRPr="00B831AA">
              <w:rPr>
                <w:rFonts w:ascii="Calibri" w:hAnsi="Calibri"/>
                <w:sz w:val="18"/>
                <w:szCs w:val="18"/>
              </w:rPr>
              <w:t>24.6022</w:t>
            </w:r>
          </w:p>
        </w:tc>
        <w:tc>
          <w:tcPr>
            <w:tcW w:w="943" w:type="dxa"/>
            <w:tcBorders>
              <w:top w:val="nil"/>
              <w:left w:val="nil"/>
              <w:bottom w:val="nil"/>
              <w:right w:val="nil"/>
            </w:tcBorders>
            <w:shd w:val="clear" w:color="auto" w:fill="auto"/>
            <w:noWrap/>
            <w:vAlign w:val="bottom"/>
          </w:tcPr>
          <w:p w14:paraId="641332FD" w14:textId="77777777" w:rsidR="00644F02" w:rsidRPr="00B831AA" w:rsidRDefault="00644F02" w:rsidP="00644F02">
            <w:pPr>
              <w:jc w:val="right"/>
              <w:rPr>
                <w:rFonts w:ascii="Calibri" w:hAnsi="Calibri"/>
                <w:sz w:val="18"/>
                <w:szCs w:val="18"/>
              </w:rPr>
            </w:pPr>
            <w:r w:rsidRPr="00B831AA">
              <w:rPr>
                <w:rFonts w:ascii="Calibri" w:hAnsi="Calibri"/>
                <w:sz w:val="18"/>
                <w:szCs w:val="18"/>
              </w:rPr>
              <w:t>25.0942</w:t>
            </w:r>
          </w:p>
        </w:tc>
        <w:tc>
          <w:tcPr>
            <w:tcW w:w="943" w:type="dxa"/>
            <w:tcBorders>
              <w:top w:val="nil"/>
              <w:left w:val="nil"/>
              <w:bottom w:val="nil"/>
              <w:right w:val="nil"/>
            </w:tcBorders>
            <w:shd w:val="clear" w:color="auto" w:fill="auto"/>
            <w:noWrap/>
            <w:vAlign w:val="bottom"/>
          </w:tcPr>
          <w:p w14:paraId="4F97F012" w14:textId="77777777" w:rsidR="00644F02" w:rsidRPr="00B831AA" w:rsidRDefault="00644F02" w:rsidP="00644F02">
            <w:pPr>
              <w:jc w:val="right"/>
              <w:rPr>
                <w:rFonts w:ascii="Calibri" w:hAnsi="Calibri"/>
                <w:sz w:val="18"/>
                <w:szCs w:val="18"/>
              </w:rPr>
            </w:pPr>
            <w:r w:rsidRPr="00B831AA">
              <w:rPr>
                <w:rFonts w:ascii="Calibri" w:hAnsi="Calibri"/>
                <w:sz w:val="18"/>
                <w:szCs w:val="18"/>
              </w:rPr>
              <w:t>25.5962</w:t>
            </w:r>
          </w:p>
        </w:tc>
      </w:tr>
      <w:tr w:rsidR="00644F02" w:rsidRPr="00B831AA" w14:paraId="7823E899" w14:textId="77777777" w:rsidTr="00644F02">
        <w:trPr>
          <w:trHeight w:val="263"/>
        </w:trPr>
        <w:tc>
          <w:tcPr>
            <w:tcW w:w="762" w:type="dxa"/>
            <w:tcBorders>
              <w:top w:val="nil"/>
              <w:left w:val="nil"/>
              <w:bottom w:val="nil"/>
              <w:right w:val="nil"/>
            </w:tcBorders>
            <w:shd w:val="clear" w:color="auto" w:fill="auto"/>
            <w:noWrap/>
            <w:vAlign w:val="bottom"/>
          </w:tcPr>
          <w:p w14:paraId="7B6BCB3B"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716096A2" w14:textId="77777777" w:rsidR="00644F02" w:rsidRPr="00B831AA" w:rsidRDefault="00644F02" w:rsidP="00644F02">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217FBCF7" w14:textId="77777777" w:rsidR="00644F02" w:rsidRPr="00B831AA" w:rsidRDefault="00644F02" w:rsidP="00644F02">
            <w:pPr>
              <w:jc w:val="right"/>
              <w:rPr>
                <w:rFonts w:ascii="Calibri" w:hAnsi="Calibri"/>
                <w:sz w:val="18"/>
                <w:szCs w:val="18"/>
              </w:rPr>
            </w:pPr>
            <w:r w:rsidRPr="00B831AA">
              <w:rPr>
                <w:rFonts w:ascii="Calibri" w:hAnsi="Calibri"/>
                <w:sz w:val="18"/>
                <w:szCs w:val="18"/>
              </w:rPr>
              <w:t>1,436.47</w:t>
            </w:r>
          </w:p>
        </w:tc>
        <w:tc>
          <w:tcPr>
            <w:tcW w:w="943" w:type="dxa"/>
            <w:tcBorders>
              <w:top w:val="nil"/>
              <w:left w:val="nil"/>
              <w:bottom w:val="nil"/>
              <w:right w:val="nil"/>
            </w:tcBorders>
            <w:shd w:val="clear" w:color="auto" w:fill="auto"/>
            <w:noWrap/>
            <w:vAlign w:val="bottom"/>
          </w:tcPr>
          <w:p w14:paraId="3C8109CD" w14:textId="77777777" w:rsidR="00644F02" w:rsidRPr="00B831AA" w:rsidRDefault="00644F02" w:rsidP="00644F02">
            <w:pPr>
              <w:jc w:val="right"/>
              <w:rPr>
                <w:rFonts w:ascii="Calibri" w:hAnsi="Calibri"/>
                <w:sz w:val="18"/>
                <w:szCs w:val="18"/>
              </w:rPr>
            </w:pPr>
            <w:r w:rsidRPr="00B831AA">
              <w:rPr>
                <w:rFonts w:ascii="Calibri" w:hAnsi="Calibri"/>
                <w:sz w:val="18"/>
                <w:szCs w:val="18"/>
              </w:rPr>
              <w:t>1,493.94</w:t>
            </w:r>
          </w:p>
        </w:tc>
        <w:tc>
          <w:tcPr>
            <w:tcW w:w="943" w:type="dxa"/>
            <w:tcBorders>
              <w:top w:val="nil"/>
              <w:left w:val="nil"/>
              <w:bottom w:val="nil"/>
              <w:right w:val="nil"/>
            </w:tcBorders>
            <w:shd w:val="clear" w:color="auto" w:fill="auto"/>
            <w:noWrap/>
            <w:vAlign w:val="bottom"/>
          </w:tcPr>
          <w:p w14:paraId="3D61CE8C" w14:textId="77777777" w:rsidR="00644F02" w:rsidRPr="00B831AA" w:rsidRDefault="00644F02" w:rsidP="00644F02">
            <w:pPr>
              <w:jc w:val="right"/>
              <w:rPr>
                <w:rFonts w:ascii="Calibri" w:hAnsi="Calibri"/>
                <w:sz w:val="18"/>
                <w:szCs w:val="18"/>
              </w:rPr>
            </w:pPr>
            <w:r w:rsidRPr="00B831AA">
              <w:rPr>
                <w:rFonts w:ascii="Calibri" w:hAnsi="Calibri"/>
                <w:sz w:val="18"/>
                <w:szCs w:val="18"/>
              </w:rPr>
              <w:t>1,553.69</w:t>
            </w:r>
          </w:p>
        </w:tc>
        <w:tc>
          <w:tcPr>
            <w:tcW w:w="943" w:type="dxa"/>
            <w:tcBorders>
              <w:top w:val="nil"/>
              <w:left w:val="nil"/>
              <w:bottom w:val="nil"/>
              <w:right w:val="nil"/>
            </w:tcBorders>
            <w:shd w:val="clear" w:color="auto" w:fill="auto"/>
            <w:noWrap/>
            <w:vAlign w:val="bottom"/>
          </w:tcPr>
          <w:p w14:paraId="6C3D98DD" w14:textId="77777777" w:rsidR="00644F02" w:rsidRPr="00B831AA" w:rsidRDefault="00644F02" w:rsidP="00644F02">
            <w:pPr>
              <w:jc w:val="right"/>
              <w:rPr>
                <w:rFonts w:ascii="Calibri" w:hAnsi="Calibri"/>
                <w:sz w:val="18"/>
                <w:szCs w:val="18"/>
              </w:rPr>
            </w:pPr>
            <w:r w:rsidRPr="00B831AA">
              <w:rPr>
                <w:rFonts w:ascii="Calibri" w:hAnsi="Calibri"/>
                <w:sz w:val="18"/>
                <w:szCs w:val="18"/>
              </w:rPr>
              <w:t>1,615.83</w:t>
            </w:r>
          </w:p>
        </w:tc>
        <w:tc>
          <w:tcPr>
            <w:tcW w:w="943" w:type="dxa"/>
            <w:tcBorders>
              <w:top w:val="nil"/>
              <w:left w:val="nil"/>
              <w:bottom w:val="nil"/>
              <w:right w:val="nil"/>
            </w:tcBorders>
            <w:shd w:val="clear" w:color="auto" w:fill="auto"/>
            <w:noWrap/>
            <w:vAlign w:val="bottom"/>
          </w:tcPr>
          <w:p w14:paraId="121E457B" w14:textId="77777777" w:rsidR="00644F02" w:rsidRPr="00B831AA" w:rsidRDefault="00644F02" w:rsidP="00644F02">
            <w:pPr>
              <w:jc w:val="right"/>
              <w:rPr>
                <w:rFonts w:ascii="Calibri" w:hAnsi="Calibri"/>
                <w:sz w:val="18"/>
                <w:szCs w:val="18"/>
              </w:rPr>
            </w:pPr>
            <w:r w:rsidRPr="00B831AA">
              <w:rPr>
                <w:rFonts w:ascii="Calibri" w:hAnsi="Calibri"/>
                <w:sz w:val="18"/>
                <w:szCs w:val="18"/>
              </w:rPr>
              <w:t>1,680.47</w:t>
            </w:r>
          </w:p>
        </w:tc>
        <w:tc>
          <w:tcPr>
            <w:tcW w:w="943" w:type="dxa"/>
            <w:tcBorders>
              <w:top w:val="nil"/>
              <w:left w:val="nil"/>
              <w:bottom w:val="nil"/>
              <w:right w:val="nil"/>
            </w:tcBorders>
            <w:shd w:val="clear" w:color="auto" w:fill="auto"/>
            <w:noWrap/>
            <w:vAlign w:val="bottom"/>
          </w:tcPr>
          <w:p w14:paraId="2E5C4871" w14:textId="77777777" w:rsidR="00644F02" w:rsidRPr="00B831AA" w:rsidRDefault="00644F02" w:rsidP="00644F02">
            <w:pPr>
              <w:jc w:val="right"/>
              <w:rPr>
                <w:rFonts w:ascii="Calibri" w:hAnsi="Calibri"/>
                <w:sz w:val="18"/>
                <w:szCs w:val="18"/>
              </w:rPr>
            </w:pPr>
            <w:r w:rsidRPr="00B831AA">
              <w:rPr>
                <w:rFonts w:ascii="Calibri" w:hAnsi="Calibri"/>
                <w:sz w:val="18"/>
                <w:szCs w:val="18"/>
              </w:rPr>
              <w:t>1,747.69</w:t>
            </w:r>
          </w:p>
        </w:tc>
        <w:tc>
          <w:tcPr>
            <w:tcW w:w="943" w:type="dxa"/>
            <w:tcBorders>
              <w:top w:val="nil"/>
              <w:left w:val="nil"/>
              <w:bottom w:val="nil"/>
              <w:right w:val="nil"/>
            </w:tcBorders>
            <w:shd w:val="clear" w:color="auto" w:fill="auto"/>
            <w:noWrap/>
            <w:vAlign w:val="bottom"/>
          </w:tcPr>
          <w:p w14:paraId="2553D8D7" w14:textId="77777777" w:rsidR="00644F02" w:rsidRPr="00B831AA" w:rsidRDefault="00644F02" w:rsidP="00644F02">
            <w:pPr>
              <w:jc w:val="right"/>
              <w:rPr>
                <w:rFonts w:ascii="Calibri" w:hAnsi="Calibri"/>
                <w:sz w:val="18"/>
                <w:szCs w:val="18"/>
              </w:rPr>
            </w:pPr>
            <w:r w:rsidRPr="00B831AA">
              <w:rPr>
                <w:rFonts w:ascii="Calibri" w:hAnsi="Calibri"/>
                <w:sz w:val="18"/>
                <w:szCs w:val="18"/>
              </w:rPr>
              <w:t>1,782.64</w:t>
            </w:r>
          </w:p>
        </w:tc>
        <w:tc>
          <w:tcPr>
            <w:tcW w:w="943" w:type="dxa"/>
            <w:tcBorders>
              <w:top w:val="nil"/>
              <w:left w:val="nil"/>
              <w:bottom w:val="nil"/>
              <w:right w:val="nil"/>
            </w:tcBorders>
            <w:shd w:val="clear" w:color="auto" w:fill="auto"/>
            <w:noWrap/>
            <w:vAlign w:val="bottom"/>
          </w:tcPr>
          <w:p w14:paraId="1CB27604" w14:textId="77777777" w:rsidR="00644F02" w:rsidRPr="00B831AA" w:rsidRDefault="00644F02" w:rsidP="00644F02">
            <w:pPr>
              <w:jc w:val="right"/>
              <w:rPr>
                <w:rFonts w:ascii="Calibri" w:hAnsi="Calibri"/>
                <w:sz w:val="18"/>
                <w:szCs w:val="18"/>
              </w:rPr>
            </w:pPr>
            <w:r w:rsidRPr="00B831AA">
              <w:rPr>
                <w:rFonts w:ascii="Calibri" w:hAnsi="Calibri"/>
                <w:sz w:val="18"/>
                <w:szCs w:val="18"/>
              </w:rPr>
              <w:t>1,818.30</w:t>
            </w:r>
          </w:p>
        </w:tc>
        <w:tc>
          <w:tcPr>
            <w:tcW w:w="943" w:type="dxa"/>
            <w:tcBorders>
              <w:top w:val="nil"/>
              <w:left w:val="nil"/>
              <w:bottom w:val="nil"/>
              <w:right w:val="nil"/>
            </w:tcBorders>
            <w:shd w:val="clear" w:color="auto" w:fill="auto"/>
            <w:noWrap/>
            <w:vAlign w:val="bottom"/>
          </w:tcPr>
          <w:p w14:paraId="05663CFE" w14:textId="77777777" w:rsidR="00644F02" w:rsidRPr="00B831AA" w:rsidRDefault="00644F02" w:rsidP="00644F02">
            <w:pPr>
              <w:jc w:val="right"/>
              <w:rPr>
                <w:rFonts w:ascii="Calibri" w:hAnsi="Calibri"/>
                <w:sz w:val="18"/>
                <w:szCs w:val="18"/>
              </w:rPr>
            </w:pPr>
            <w:r w:rsidRPr="00B831AA">
              <w:rPr>
                <w:rFonts w:ascii="Calibri" w:hAnsi="Calibri"/>
                <w:sz w:val="18"/>
                <w:szCs w:val="18"/>
              </w:rPr>
              <w:t>1,854.66</w:t>
            </w:r>
          </w:p>
        </w:tc>
        <w:tc>
          <w:tcPr>
            <w:tcW w:w="943" w:type="dxa"/>
            <w:tcBorders>
              <w:top w:val="nil"/>
              <w:left w:val="nil"/>
              <w:bottom w:val="nil"/>
              <w:right w:val="nil"/>
            </w:tcBorders>
            <w:shd w:val="clear" w:color="auto" w:fill="auto"/>
            <w:noWrap/>
            <w:vAlign w:val="bottom"/>
          </w:tcPr>
          <w:p w14:paraId="3E3E7EF7" w14:textId="77777777" w:rsidR="00644F02" w:rsidRPr="00B831AA" w:rsidRDefault="00644F02" w:rsidP="00644F02">
            <w:pPr>
              <w:jc w:val="right"/>
              <w:rPr>
                <w:rFonts w:ascii="Calibri" w:hAnsi="Calibri"/>
                <w:sz w:val="18"/>
                <w:szCs w:val="18"/>
              </w:rPr>
            </w:pPr>
            <w:r w:rsidRPr="00B831AA">
              <w:rPr>
                <w:rFonts w:ascii="Calibri" w:hAnsi="Calibri"/>
                <w:sz w:val="18"/>
                <w:szCs w:val="18"/>
              </w:rPr>
              <w:t>1,891.75</w:t>
            </w:r>
          </w:p>
        </w:tc>
        <w:tc>
          <w:tcPr>
            <w:tcW w:w="943" w:type="dxa"/>
            <w:tcBorders>
              <w:top w:val="nil"/>
              <w:left w:val="nil"/>
              <w:bottom w:val="nil"/>
              <w:right w:val="nil"/>
            </w:tcBorders>
            <w:shd w:val="clear" w:color="auto" w:fill="auto"/>
            <w:noWrap/>
            <w:vAlign w:val="bottom"/>
          </w:tcPr>
          <w:p w14:paraId="7E99A763" w14:textId="77777777" w:rsidR="00644F02" w:rsidRPr="00B831AA" w:rsidRDefault="00644F02" w:rsidP="00644F02">
            <w:pPr>
              <w:jc w:val="right"/>
              <w:rPr>
                <w:rFonts w:ascii="Calibri" w:hAnsi="Calibri"/>
                <w:sz w:val="18"/>
                <w:szCs w:val="18"/>
              </w:rPr>
            </w:pPr>
            <w:r w:rsidRPr="00B831AA">
              <w:rPr>
                <w:rFonts w:ascii="Calibri" w:hAnsi="Calibri"/>
                <w:sz w:val="18"/>
                <w:szCs w:val="18"/>
              </w:rPr>
              <w:t>1,929.58</w:t>
            </w:r>
          </w:p>
        </w:tc>
        <w:tc>
          <w:tcPr>
            <w:tcW w:w="943" w:type="dxa"/>
            <w:tcBorders>
              <w:top w:val="nil"/>
              <w:left w:val="nil"/>
              <w:bottom w:val="nil"/>
              <w:right w:val="nil"/>
            </w:tcBorders>
            <w:shd w:val="clear" w:color="auto" w:fill="auto"/>
            <w:noWrap/>
            <w:vAlign w:val="bottom"/>
          </w:tcPr>
          <w:p w14:paraId="67B7831D" w14:textId="77777777" w:rsidR="00644F02" w:rsidRPr="00B831AA" w:rsidRDefault="00644F02" w:rsidP="00644F02">
            <w:pPr>
              <w:jc w:val="right"/>
              <w:rPr>
                <w:rFonts w:ascii="Calibri" w:hAnsi="Calibri"/>
                <w:sz w:val="18"/>
                <w:szCs w:val="18"/>
              </w:rPr>
            </w:pPr>
            <w:r w:rsidRPr="00B831AA">
              <w:rPr>
                <w:rFonts w:ascii="Calibri" w:hAnsi="Calibri"/>
                <w:sz w:val="18"/>
                <w:szCs w:val="18"/>
              </w:rPr>
              <w:t>1,968.18</w:t>
            </w:r>
          </w:p>
        </w:tc>
        <w:tc>
          <w:tcPr>
            <w:tcW w:w="943" w:type="dxa"/>
            <w:tcBorders>
              <w:top w:val="nil"/>
              <w:left w:val="nil"/>
              <w:bottom w:val="nil"/>
              <w:right w:val="nil"/>
            </w:tcBorders>
            <w:shd w:val="clear" w:color="auto" w:fill="auto"/>
            <w:noWrap/>
            <w:vAlign w:val="bottom"/>
          </w:tcPr>
          <w:p w14:paraId="062DDD02" w14:textId="77777777" w:rsidR="00644F02" w:rsidRPr="00B831AA" w:rsidRDefault="00644F02" w:rsidP="00644F02">
            <w:pPr>
              <w:jc w:val="right"/>
              <w:rPr>
                <w:rFonts w:ascii="Calibri" w:hAnsi="Calibri"/>
                <w:sz w:val="18"/>
                <w:szCs w:val="18"/>
              </w:rPr>
            </w:pPr>
            <w:r w:rsidRPr="00B831AA">
              <w:rPr>
                <w:rFonts w:ascii="Calibri" w:hAnsi="Calibri"/>
                <w:sz w:val="18"/>
                <w:szCs w:val="18"/>
              </w:rPr>
              <w:t>2,007.54</w:t>
            </w:r>
          </w:p>
        </w:tc>
        <w:tc>
          <w:tcPr>
            <w:tcW w:w="943" w:type="dxa"/>
            <w:tcBorders>
              <w:top w:val="nil"/>
              <w:left w:val="nil"/>
              <w:bottom w:val="nil"/>
              <w:right w:val="nil"/>
            </w:tcBorders>
            <w:shd w:val="clear" w:color="auto" w:fill="auto"/>
            <w:noWrap/>
            <w:vAlign w:val="bottom"/>
          </w:tcPr>
          <w:p w14:paraId="288457AA" w14:textId="77777777" w:rsidR="00644F02" w:rsidRPr="00B831AA" w:rsidRDefault="00644F02" w:rsidP="00644F02">
            <w:pPr>
              <w:jc w:val="right"/>
              <w:rPr>
                <w:rFonts w:ascii="Calibri" w:hAnsi="Calibri"/>
                <w:sz w:val="18"/>
                <w:szCs w:val="18"/>
              </w:rPr>
            </w:pPr>
            <w:r w:rsidRPr="00B831AA">
              <w:rPr>
                <w:rFonts w:ascii="Calibri" w:hAnsi="Calibri"/>
                <w:sz w:val="18"/>
                <w:szCs w:val="18"/>
              </w:rPr>
              <w:t>2,047.70</w:t>
            </w:r>
          </w:p>
        </w:tc>
      </w:tr>
      <w:tr w:rsidR="00644F02" w:rsidRPr="00B831AA" w14:paraId="44C1D091" w14:textId="77777777" w:rsidTr="00644F02">
        <w:trPr>
          <w:trHeight w:val="80"/>
        </w:trPr>
        <w:tc>
          <w:tcPr>
            <w:tcW w:w="762" w:type="dxa"/>
            <w:tcBorders>
              <w:top w:val="nil"/>
              <w:left w:val="nil"/>
              <w:bottom w:val="nil"/>
              <w:right w:val="nil"/>
            </w:tcBorders>
            <w:shd w:val="clear" w:color="auto" w:fill="auto"/>
            <w:noWrap/>
            <w:vAlign w:val="bottom"/>
          </w:tcPr>
          <w:p w14:paraId="149F3F9A" w14:textId="77777777" w:rsidR="00644F02" w:rsidRPr="00B831AA" w:rsidRDefault="00644F02" w:rsidP="00644F02">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3C57C0E6" w14:textId="77777777" w:rsidR="00644F02" w:rsidRPr="00B831AA" w:rsidRDefault="00644F02" w:rsidP="00644F02">
            <w:pPr>
              <w:jc w:val="center"/>
              <w:rPr>
                <w:sz w:val="14"/>
                <w:szCs w:val="18"/>
              </w:rPr>
            </w:pPr>
          </w:p>
        </w:tc>
        <w:tc>
          <w:tcPr>
            <w:tcW w:w="943" w:type="dxa"/>
            <w:tcBorders>
              <w:top w:val="nil"/>
              <w:left w:val="nil"/>
              <w:bottom w:val="nil"/>
              <w:right w:val="nil"/>
            </w:tcBorders>
            <w:shd w:val="clear" w:color="auto" w:fill="auto"/>
            <w:noWrap/>
            <w:vAlign w:val="bottom"/>
          </w:tcPr>
          <w:p w14:paraId="0D901C1D" w14:textId="77777777" w:rsidR="00644F02" w:rsidRPr="00B831AA" w:rsidRDefault="00644F02" w:rsidP="00644F02">
            <w:pPr>
              <w:jc w:val="right"/>
              <w:rPr>
                <w:sz w:val="14"/>
                <w:szCs w:val="18"/>
              </w:rPr>
            </w:pPr>
          </w:p>
        </w:tc>
        <w:tc>
          <w:tcPr>
            <w:tcW w:w="943" w:type="dxa"/>
            <w:tcBorders>
              <w:top w:val="nil"/>
              <w:left w:val="nil"/>
              <w:bottom w:val="nil"/>
              <w:right w:val="nil"/>
            </w:tcBorders>
            <w:shd w:val="clear" w:color="auto" w:fill="auto"/>
            <w:noWrap/>
            <w:vAlign w:val="bottom"/>
          </w:tcPr>
          <w:p w14:paraId="6C932EDE"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6579EC8A"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11744792"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34EA72EC"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21479B22"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53172132"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39615DB2"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67544A08"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27A902FA"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19E40425"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5B7FB251"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4CE8B414"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16513743" w14:textId="77777777" w:rsidR="00644F02" w:rsidRPr="00B831AA" w:rsidRDefault="00644F02" w:rsidP="00644F02">
            <w:pPr>
              <w:rPr>
                <w:sz w:val="14"/>
                <w:szCs w:val="18"/>
              </w:rPr>
            </w:pPr>
          </w:p>
        </w:tc>
      </w:tr>
      <w:tr w:rsidR="00644F02" w:rsidRPr="00B831AA" w14:paraId="6404EC18" w14:textId="77777777" w:rsidTr="00644F02">
        <w:trPr>
          <w:trHeight w:val="263"/>
        </w:trPr>
        <w:tc>
          <w:tcPr>
            <w:tcW w:w="762" w:type="dxa"/>
            <w:tcBorders>
              <w:top w:val="nil"/>
              <w:left w:val="nil"/>
              <w:bottom w:val="nil"/>
              <w:right w:val="nil"/>
            </w:tcBorders>
            <w:shd w:val="clear" w:color="auto" w:fill="auto"/>
            <w:noWrap/>
            <w:vAlign w:val="bottom"/>
          </w:tcPr>
          <w:p w14:paraId="5A6B329A" w14:textId="77777777" w:rsidR="00644F02" w:rsidRPr="00B831AA" w:rsidRDefault="00644F02" w:rsidP="00644F02">
            <w:pPr>
              <w:jc w:val="center"/>
              <w:rPr>
                <w:rFonts w:ascii="Calibri" w:hAnsi="Calibri"/>
                <w:b/>
                <w:bCs/>
                <w:color w:val="000000"/>
                <w:sz w:val="18"/>
                <w:szCs w:val="18"/>
              </w:rPr>
            </w:pPr>
            <w:r w:rsidRPr="00B831AA">
              <w:rPr>
                <w:rFonts w:ascii="Calibri" w:hAnsi="Calibri"/>
                <w:b/>
                <w:bCs/>
                <w:color w:val="000000"/>
                <w:sz w:val="18"/>
                <w:szCs w:val="18"/>
              </w:rPr>
              <w:t>11</w:t>
            </w:r>
          </w:p>
        </w:tc>
        <w:tc>
          <w:tcPr>
            <w:tcW w:w="1205" w:type="dxa"/>
            <w:tcBorders>
              <w:top w:val="nil"/>
              <w:left w:val="nil"/>
              <w:bottom w:val="nil"/>
              <w:right w:val="nil"/>
            </w:tcBorders>
            <w:shd w:val="clear" w:color="auto" w:fill="auto"/>
            <w:vAlign w:val="center"/>
          </w:tcPr>
          <w:p w14:paraId="5D81154F" w14:textId="77777777" w:rsidR="00644F02" w:rsidRPr="00B831AA" w:rsidRDefault="00644F02" w:rsidP="00644F02">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C1B6FF6" w14:textId="77777777" w:rsidR="00644F02" w:rsidRPr="00B831AA" w:rsidRDefault="00644F02" w:rsidP="00644F02">
            <w:pPr>
              <w:jc w:val="right"/>
              <w:rPr>
                <w:rFonts w:ascii="Calibri" w:hAnsi="Calibri"/>
                <w:sz w:val="18"/>
                <w:szCs w:val="18"/>
              </w:rPr>
            </w:pPr>
            <w:r w:rsidRPr="00B831AA">
              <w:rPr>
                <w:rFonts w:ascii="Calibri" w:hAnsi="Calibri"/>
                <w:sz w:val="18"/>
                <w:szCs w:val="18"/>
              </w:rPr>
              <w:t>39,819.20</w:t>
            </w:r>
          </w:p>
        </w:tc>
        <w:tc>
          <w:tcPr>
            <w:tcW w:w="943" w:type="dxa"/>
            <w:tcBorders>
              <w:top w:val="nil"/>
              <w:left w:val="nil"/>
              <w:bottom w:val="nil"/>
              <w:right w:val="nil"/>
            </w:tcBorders>
            <w:shd w:val="clear" w:color="auto" w:fill="auto"/>
            <w:noWrap/>
            <w:vAlign w:val="bottom"/>
          </w:tcPr>
          <w:p w14:paraId="03A2F84D" w14:textId="77777777" w:rsidR="00644F02" w:rsidRPr="00B831AA" w:rsidRDefault="00644F02" w:rsidP="00644F02">
            <w:pPr>
              <w:jc w:val="right"/>
              <w:rPr>
                <w:rFonts w:ascii="Calibri" w:hAnsi="Calibri"/>
                <w:sz w:val="18"/>
                <w:szCs w:val="18"/>
              </w:rPr>
            </w:pPr>
            <w:r w:rsidRPr="00B831AA">
              <w:rPr>
                <w:rFonts w:ascii="Calibri" w:hAnsi="Calibri"/>
                <w:sz w:val="18"/>
                <w:szCs w:val="18"/>
              </w:rPr>
              <w:t>41,412.09</w:t>
            </w:r>
          </w:p>
        </w:tc>
        <w:tc>
          <w:tcPr>
            <w:tcW w:w="943" w:type="dxa"/>
            <w:tcBorders>
              <w:top w:val="nil"/>
              <w:left w:val="nil"/>
              <w:bottom w:val="nil"/>
              <w:right w:val="nil"/>
            </w:tcBorders>
            <w:shd w:val="clear" w:color="auto" w:fill="auto"/>
            <w:noWrap/>
            <w:vAlign w:val="bottom"/>
          </w:tcPr>
          <w:p w14:paraId="1E1C63D6" w14:textId="77777777" w:rsidR="00644F02" w:rsidRPr="00B831AA" w:rsidRDefault="00644F02" w:rsidP="00644F02">
            <w:pPr>
              <w:jc w:val="right"/>
              <w:rPr>
                <w:rFonts w:ascii="Calibri" w:hAnsi="Calibri"/>
                <w:sz w:val="18"/>
                <w:szCs w:val="18"/>
              </w:rPr>
            </w:pPr>
            <w:r w:rsidRPr="00B831AA">
              <w:rPr>
                <w:rFonts w:ascii="Calibri" w:hAnsi="Calibri"/>
                <w:sz w:val="18"/>
                <w:szCs w:val="18"/>
              </w:rPr>
              <w:t>43,068.39</w:t>
            </w:r>
          </w:p>
        </w:tc>
        <w:tc>
          <w:tcPr>
            <w:tcW w:w="943" w:type="dxa"/>
            <w:tcBorders>
              <w:top w:val="nil"/>
              <w:left w:val="nil"/>
              <w:bottom w:val="nil"/>
              <w:right w:val="nil"/>
            </w:tcBorders>
            <w:shd w:val="clear" w:color="auto" w:fill="auto"/>
            <w:noWrap/>
            <w:vAlign w:val="bottom"/>
          </w:tcPr>
          <w:p w14:paraId="422ED59E" w14:textId="77777777" w:rsidR="00644F02" w:rsidRPr="00B831AA" w:rsidRDefault="00644F02" w:rsidP="00644F02">
            <w:pPr>
              <w:jc w:val="right"/>
              <w:rPr>
                <w:rFonts w:ascii="Calibri" w:hAnsi="Calibri"/>
                <w:sz w:val="18"/>
                <w:szCs w:val="18"/>
              </w:rPr>
            </w:pPr>
            <w:r w:rsidRPr="00B831AA">
              <w:rPr>
                <w:rFonts w:ascii="Calibri" w:hAnsi="Calibri"/>
                <w:sz w:val="18"/>
                <w:szCs w:val="18"/>
              </w:rPr>
              <w:t>44,791.25</w:t>
            </w:r>
          </w:p>
        </w:tc>
        <w:tc>
          <w:tcPr>
            <w:tcW w:w="943" w:type="dxa"/>
            <w:tcBorders>
              <w:top w:val="nil"/>
              <w:left w:val="nil"/>
              <w:bottom w:val="nil"/>
              <w:right w:val="nil"/>
            </w:tcBorders>
            <w:shd w:val="clear" w:color="auto" w:fill="auto"/>
            <w:noWrap/>
            <w:vAlign w:val="bottom"/>
          </w:tcPr>
          <w:p w14:paraId="19C5F62D" w14:textId="77777777" w:rsidR="00644F02" w:rsidRPr="00B831AA" w:rsidRDefault="00644F02" w:rsidP="00644F02">
            <w:pPr>
              <w:jc w:val="right"/>
              <w:rPr>
                <w:rFonts w:ascii="Calibri" w:hAnsi="Calibri"/>
                <w:sz w:val="18"/>
                <w:szCs w:val="18"/>
              </w:rPr>
            </w:pPr>
            <w:r w:rsidRPr="00B831AA">
              <w:rPr>
                <w:rFonts w:ascii="Calibri" w:hAnsi="Calibri"/>
                <w:sz w:val="18"/>
                <w:szCs w:val="18"/>
              </w:rPr>
              <w:t>46,582.76</w:t>
            </w:r>
          </w:p>
        </w:tc>
        <w:tc>
          <w:tcPr>
            <w:tcW w:w="943" w:type="dxa"/>
            <w:tcBorders>
              <w:top w:val="nil"/>
              <w:left w:val="nil"/>
              <w:bottom w:val="nil"/>
              <w:right w:val="nil"/>
            </w:tcBorders>
            <w:shd w:val="clear" w:color="auto" w:fill="auto"/>
            <w:noWrap/>
            <w:vAlign w:val="bottom"/>
          </w:tcPr>
          <w:p w14:paraId="5A81E5C7" w14:textId="77777777" w:rsidR="00644F02" w:rsidRPr="00B831AA" w:rsidRDefault="00644F02" w:rsidP="00644F02">
            <w:pPr>
              <w:jc w:val="right"/>
              <w:rPr>
                <w:rFonts w:ascii="Calibri" w:hAnsi="Calibri"/>
                <w:sz w:val="18"/>
                <w:szCs w:val="18"/>
              </w:rPr>
            </w:pPr>
            <w:r w:rsidRPr="00B831AA">
              <w:rPr>
                <w:rFonts w:ascii="Calibri" w:hAnsi="Calibri"/>
                <w:sz w:val="18"/>
                <w:szCs w:val="18"/>
              </w:rPr>
              <w:t>48,446.30</w:t>
            </w:r>
          </w:p>
        </w:tc>
        <w:tc>
          <w:tcPr>
            <w:tcW w:w="943" w:type="dxa"/>
            <w:tcBorders>
              <w:top w:val="nil"/>
              <w:left w:val="nil"/>
              <w:bottom w:val="nil"/>
              <w:right w:val="nil"/>
            </w:tcBorders>
            <w:shd w:val="clear" w:color="auto" w:fill="auto"/>
            <w:noWrap/>
            <w:vAlign w:val="bottom"/>
          </w:tcPr>
          <w:p w14:paraId="4458DD6F" w14:textId="77777777" w:rsidR="00644F02" w:rsidRPr="00B831AA" w:rsidRDefault="00644F02" w:rsidP="00644F02">
            <w:pPr>
              <w:jc w:val="right"/>
              <w:rPr>
                <w:rFonts w:ascii="Calibri" w:hAnsi="Calibri"/>
                <w:sz w:val="18"/>
                <w:szCs w:val="18"/>
              </w:rPr>
            </w:pPr>
            <w:r w:rsidRPr="00B831AA">
              <w:rPr>
                <w:rFonts w:ascii="Calibri" w:hAnsi="Calibri"/>
                <w:sz w:val="18"/>
                <w:szCs w:val="18"/>
              </w:rPr>
              <w:t>49,415.13</w:t>
            </w:r>
          </w:p>
        </w:tc>
        <w:tc>
          <w:tcPr>
            <w:tcW w:w="943" w:type="dxa"/>
            <w:tcBorders>
              <w:top w:val="nil"/>
              <w:left w:val="nil"/>
              <w:bottom w:val="nil"/>
              <w:right w:val="nil"/>
            </w:tcBorders>
            <w:shd w:val="clear" w:color="auto" w:fill="auto"/>
            <w:noWrap/>
            <w:vAlign w:val="bottom"/>
          </w:tcPr>
          <w:p w14:paraId="2033B282" w14:textId="77777777" w:rsidR="00644F02" w:rsidRPr="00B831AA" w:rsidRDefault="00644F02" w:rsidP="00644F02">
            <w:pPr>
              <w:jc w:val="right"/>
              <w:rPr>
                <w:rFonts w:ascii="Calibri" w:hAnsi="Calibri"/>
                <w:sz w:val="18"/>
                <w:szCs w:val="18"/>
              </w:rPr>
            </w:pPr>
            <w:r w:rsidRPr="00B831AA">
              <w:rPr>
                <w:rFonts w:ascii="Calibri" w:hAnsi="Calibri"/>
                <w:sz w:val="18"/>
                <w:szCs w:val="18"/>
              </w:rPr>
              <w:t>50,403.54</w:t>
            </w:r>
          </w:p>
        </w:tc>
        <w:tc>
          <w:tcPr>
            <w:tcW w:w="943" w:type="dxa"/>
            <w:tcBorders>
              <w:top w:val="nil"/>
              <w:left w:val="nil"/>
              <w:bottom w:val="nil"/>
              <w:right w:val="nil"/>
            </w:tcBorders>
            <w:shd w:val="clear" w:color="auto" w:fill="auto"/>
            <w:noWrap/>
            <w:vAlign w:val="bottom"/>
          </w:tcPr>
          <w:p w14:paraId="7A53EE21" w14:textId="77777777" w:rsidR="00644F02" w:rsidRPr="00B831AA" w:rsidRDefault="00644F02" w:rsidP="00644F02">
            <w:pPr>
              <w:jc w:val="right"/>
              <w:rPr>
                <w:rFonts w:ascii="Calibri" w:hAnsi="Calibri"/>
                <w:sz w:val="18"/>
                <w:szCs w:val="18"/>
              </w:rPr>
            </w:pPr>
            <w:r w:rsidRPr="00B831AA">
              <w:rPr>
                <w:rFonts w:ascii="Calibri" w:hAnsi="Calibri"/>
                <w:sz w:val="18"/>
                <w:szCs w:val="18"/>
              </w:rPr>
              <w:t>51,411.52</w:t>
            </w:r>
          </w:p>
        </w:tc>
        <w:tc>
          <w:tcPr>
            <w:tcW w:w="943" w:type="dxa"/>
            <w:tcBorders>
              <w:top w:val="nil"/>
              <w:left w:val="nil"/>
              <w:bottom w:val="nil"/>
              <w:right w:val="nil"/>
            </w:tcBorders>
            <w:shd w:val="clear" w:color="auto" w:fill="auto"/>
            <w:noWrap/>
            <w:vAlign w:val="bottom"/>
          </w:tcPr>
          <w:p w14:paraId="00E35E14" w14:textId="77777777" w:rsidR="00644F02" w:rsidRPr="00B831AA" w:rsidRDefault="00644F02" w:rsidP="00644F02">
            <w:pPr>
              <w:jc w:val="right"/>
              <w:rPr>
                <w:rFonts w:ascii="Calibri" w:hAnsi="Calibri"/>
                <w:sz w:val="18"/>
                <w:szCs w:val="18"/>
              </w:rPr>
            </w:pPr>
            <w:r w:rsidRPr="00B831AA">
              <w:rPr>
                <w:rFonts w:ascii="Calibri" w:hAnsi="Calibri"/>
                <w:sz w:val="18"/>
                <w:szCs w:val="18"/>
              </w:rPr>
              <w:t>52,439.60</w:t>
            </w:r>
          </w:p>
        </w:tc>
        <w:tc>
          <w:tcPr>
            <w:tcW w:w="943" w:type="dxa"/>
            <w:tcBorders>
              <w:top w:val="nil"/>
              <w:left w:val="nil"/>
              <w:bottom w:val="nil"/>
              <w:right w:val="nil"/>
            </w:tcBorders>
            <w:shd w:val="clear" w:color="auto" w:fill="auto"/>
            <w:noWrap/>
            <w:vAlign w:val="bottom"/>
          </w:tcPr>
          <w:p w14:paraId="2D9CE2EF" w14:textId="77777777" w:rsidR="00644F02" w:rsidRPr="00B831AA" w:rsidRDefault="00644F02" w:rsidP="00644F02">
            <w:pPr>
              <w:jc w:val="right"/>
              <w:rPr>
                <w:rFonts w:ascii="Calibri" w:hAnsi="Calibri"/>
                <w:sz w:val="18"/>
                <w:szCs w:val="18"/>
              </w:rPr>
            </w:pPr>
            <w:r w:rsidRPr="00B831AA">
              <w:rPr>
                <w:rFonts w:ascii="Calibri" w:hAnsi="Calibri"/>
                <w:sz w:val="18"/>
                <w:szCs w:val="18"/>
              </w:rPr>
              <w:t>53,488.56</w:t>
            </w:r>
          </w:p>
        </w:tc>
        <w:tc>
          <w:tcPr>
            <w:tcW w:w="943" w:type="dxa"/>
            <w:tcBorders>
              <w:top w:val="nil"/>
              <w:left w:val="nil"/>
              <w:bottom w:val="nil"/>
              <w:right w:val="nil"/>
            </w:tcBorders>
            <w:shd w:val="clear" w:color="auto" w:fill="auto"/>
            <w:noWrap/>
            <w:vAlign w:val="bottom"/>
          </w:tcPr>
          <w:p w14:paraId="76BAB11B" w14:textId="77777777" w:rsidR="00644F02" w:rsidRPr="00B831AA" w:rsidRDefault="00644F02" w:rsidP="00644F02">
            <w:pPr>
              <w:jc w:val="right"/>
              <w:rPr>
                <w:rFonts w:ascii="Calibri" w:hAnsi="Calibri"/>
                <w:sz w:val="18"/>
                <w:szCs w:val="18"/>
              </w:rPr>
            </w:pPr>
            <w:r w:rsidRPr="00B831AA">
              <w:rPr>
                <w:rFonts w:ascii="Calibri" w:hAnsi="Calibri"/>
                <w:sz w:val="18"/>
                <w:szCs w:val="18"/>
              </w:rPr>
              <w:t>54,558.14</w:t>
            </w:r>
          </w:p>
        </w:tc>
        <w:tc>
          <w:tcPr>
            <w:tcW w:w="943" w:type="dxa"/>
            <w:tcBorders>
              <w:top w:val="nil"/>
              <w:left w:val="nil"/>
              <w:bottom w:val="nil"/>
              <w:right w:val="nil"/>
            </w:tcBorders>
            <w:shd w:val="clear" w:color="auto" w:fill="auto"/>
            <w:noWrap/>
            <w:vAlign w:val="bottom"/>
          </w:tcPr>
          <w:p w14:paraId="73294CAF" w14:textId="77777777" w:rsidR="00644F02" w:rsidRPr="00B831AA" w:rsidRDefault="00644F02" w:rsidP="00644F02">
            <w:pPr>
              <w:jc w:val="right"/>
              <w:rPr>
                <w:rFonts w:ascii="Calibri" w:hAnsi="Calibri"/>
                <w:sz w:val="18"/>
                <w:szCs w:val="18"/>
              </w:rPr>
            </w:pPr>
            <w:r w:rsidRPr="00B831AA">
              <w:rPr>
                <w:rFonts w:ascii="Calibri" w:hAnsi="Calibri"/>
                <w:sz w:val="18"/>
                <w:szCs w:val="18"/>
              </w:rPr>
              <w:t>55,649.64</w:t>
            </w:r>
          </w:p>
        </w:tc>
        <w:tc>
          <w:tcPr>
            <w:tcW w:w="943" w:type="dxa"/>
            <w:tcBorders>
              <w:top w:val="nil"/>
              <w:left w:val="nil"/>
              <w:bottom w:val="nil"/>
              <w:right w:val="nil"/>
            </w:tcBorders>
            <w:shd w:val="clear" w:color="auto" w:fill="auto"/>
            <w:noWrap/>
            <w:vAlign w:val="bottom"/>
          </w:tcPr>
          <w:p w14:paraId="126FBF27" w14:textId="77777777" w:rsidR="00644F02" w:rsidRPr="00B831AA" w:rsidRDefault="00644F02" w:rsidP="00644F02">
            <w:pPr>
              <w:jc w:val="right"/>
              <w:rPr>
                <w:rFonts w:ascii="Calibri" w:hAnsi="Calibri"/>
                <w:sz w:val="18"/>
                <w:szCs w:val="18"/>
              </w:rPr>
            </w:pPr>
            <w:r w:rsidRPr="00B831AA">
              <w:rPr>
                <w:rFonts w:ascii="Calibri" w:hAnsi="Calibri"/>
                <w:sz w:val="18"/>
                <w:szCs w:val="18"/>
              </w:rPr>
              <w:t>56,762.54</w:t>
            </w:r>
          </w:p>
        </w:tc>
      </w:tr>
      <w:tr w:rsidR="00644F02" w:rsidRPr="00B831AA" w14:paraId="5A02AB42" w14:textId="77777777" w:rsidTr="00644F02">
        <w:trPr>
          <w:trHeight w:val="263"/>
        </w:trPr>
        <w:tc>
          <w:tcPr>
            <w:tcW w:w="762" w:type="dxa"/>
            <w:tcBorders>
              <w:top w:val="nil"/>
              <w:left w:val="nil"/>
              <w:bottom w:val="nil"/>
              <w:right w:val="nil"/>
            </w:tcBorders>
            <w:shd w:val="clear" w:color="auto" w:fill="auto"/>
            <w:noWrap/>
            <w:vAlign w:val="bottom"/>
          </w:tcPr>
          <w:p w14:paraId="2BE24603"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2A4AD25" w14:textId="77777777" w:rsidR="00644F02" w:rsidRPr="00B831AA" w:rsidRDefault="00644F02" w:rsidP="00644F02">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29325EE" w14:textId="77777777" w:rsidR="00644F02" w:rsidRPr="00B831AA" w:rsidRDefault="00644F02" w:rsidP="00644F02">
            <w:pPr>
              <w:jc w:val="right"/>
              <w:rPr>
                <w:rFonts w:ascii="Calibri" w:hAnsi="Calibri"/>
                <w:sz w:val="18"/>
                <w:szCs w:val="18"/>
              </w:rPr>
            </w:pPr>
            <w:r w:rsidRPr="00B831AA">
              <w:rPr>
                <w:rFonts w:ascii="Calibri" w:hAnsi="Calibri"/>
                <w:sz w:val="18"/>
                <w:szCs w:val="18"/>
              </w:rPr>
              <w:t>39,666.64</w:t>
            </w:r>
          </w:p>
        </w:tc>
        <w:tc>
          <w:tcPr>
            <w:tcW w:w="943" w:type="dxa"/>
            <w:tcBorders>
              <w:top w:val="nil"/>
              <w:left w:val="nil"/>
              <w:bottom w:val="nil"/>
              <w:right w:val="nil"/>
            </w:tcBorders>
            <w:shd w:val="clear" w:color="auto" w:fill="auto"/>
            <w:noWrap/>
            <w:vAlign w:val="bottom"/>
          </w:tcPr>
          <w:p w14:paraId="0222EBDD" w14:textId="77777777" w:rsidR="00644F02" w:rsidRPr="00B831AA" w:rsidRDefault="00644F02" w:rsidP="00644F02">
            <w:pPr>
              <w:jc w:val="right"/>
              <w:rPr>
                <w:rFonts w:ascii="Calibri" w:hAnsi="Calibri"/>
                <w:sz w:val="18"/>
                <w:szCs w:val="18"/>
              </w:rPr>
            </w:pPr>
            <w:r w:rsidRPr="00B831AA">
              <w:rPr>
                <w:rFonts w:ascii="Calibri" w:hAnsi="Calibri"/>
                <w:sz w:val="18"/>
                <w:szCs w:val="18"/>
              </w:rPr>
              <w:t>41,253.42</w:t>
            </w:r>
          </w:p>
        </w:tc>
        <w:tc>
          <w:tcPr>
            <w:tcW w:w="943" w:type="dxa"/>
            <w:tcBorders>
              <w:top w:val="nil"/>
              <w:left w:val="nil"/>
              <w:bottom w:val="nil"/>
              <w:right w:val="nil"/>
            </w:tcBorders>
            <w:shd w:val="clear" w:color="auto" w:fill="auto"/>
            <w:noWrap/>
            <w:vAlign w:val="bottom"/>
          </w:tcPr>
          <w:p w14:paraId="10BF2CF1" w14:textId="77777777" w:rsidR="00644F02" w:rsidRPr="00B831AA" w:rsidRDefault="00644F02" w:rsidP="00644F02">
            <w:pPr>
              <w:jc w:val="right"/>
              <w:rPr>
                <w:rFonts w:ascii="Calibri" w:hAnsi="Calibri"/>
                <w:sz w:val="18"/>
                <w:szCs w:val="18"/>
              </w:rPr>
            </w:pPr>
            <w:r w:rsidRPr="00B831AA">
              <w:rPr>
                <w:rFonts w:ascii="Calibri" w:hAnsi="Calibri"/>
                <w:sz w:val="18"/>
                <w:szCs w:val="18"/>
              </w:rPr>
              <w:t>42,903.38</w:t>
            </w:r>
          </w:p>
        </w:tc>
        <w:tc>
          <w:tcPr>
            <w:tcW w:w="943" w:type="dxa"/>
            <w:tcBorders>
              <w:top w:val="nil"/>
              <w:left w:val="nil"/>
              <w:bottom w:val="nil"/>
              <w:right w:val="nil"/>
            </w:tcBorders>
            <w:shd w:val="clear" w:color="auto" w:fill="auto"/>
            <w:noWrap/>
            <w:vAlign w:val="bottom"/>
          </w:tcPr>
          <w:p w14:paraId="112BE11D" w14:textId="77777777" w:rsidR="00644F02" w:rsidRPr="00B831AA" w:rsidRDefault="00644F02" w:rsidP="00644F02">
            <w:pPr>
              <w:jc w:val="right"/>
              <w:rPr>
                <w:rFonts w:ascii="Calibri" w:hAnsi="Calibri"/>
                <w:sz w:val="18"/>
                <w:szCs w:val="18"/>
              </w:rPr>
            </w:pPr>
            <w:r w:rsidRPr="00B831AA">
              <w:rPr>
                <w:rFonts w:ascii="Calibri" w:hAnsi="Calibri"/>
                <w:sz w:val="18"/>
                <w:szCs w:val="18"/>
              </w:rPr>
              <w:t>44,619.64</w:t>
            </w:r>
          </w:p>
        </w:tc>
        <w:tc>
          <w:tcPr>
            <w:tcW w:w="943" w:type="dxa"/>
            <w:tcBorders>
              <w:top w:val="nil"/>
              <w:left w:val="nil"/>
              <w:bottom w:val="nil"/>
              <w:right w:val="nil"/>
            </w:tcBorders>
            <w:shd w:val="clear" w:color="auto" w:fill="auto"/>
            <w:noWrap/>
            <w:vAlign w:val="bottom"/>
          </w:tcPr>
          <w:p w14:paraId="5B67CB8F" w14:textId="77777777" w:rsidR="00644F02" w:rsidRPr="00B831AA" w:rsidRDefault="00644F02" w:rsidP="00644F02">
            <w:pPr>
              <w:jc w:val="right"/>
              <w:rPr>
                <w:rFonts w:ascii="Calibri" w:hAnsi="Calibri"/>
                <w:sz w:val="18"/>
                <w:szCs w:val="18"/>
              </w:rPr>
            </w:pPr>
            <w:r w:rsidRPr="00B831AA">
              <w:rPr>
                <w:rFonts w:ascii="Calibri" w:hAnsi="Calibri"/>
                <w:sz w:val="18"/>
                <w:szCs w:val="18"/>
              </w:rPr>
              <w:t>46,404.28</w:t>
            </w:r>
          </w:p>
        </w:tc>
        <w:tc>
          <w:tcPr>
            <w:tcW w:w="943" w:type="dxa"/>
            <w:tcBorders>
              <w:top w:val="nil"/>
              <w:left w:val="nil"/>
              <w:bottom w:val="nil"/>
              <w:right w:val="nil"/>
            </w:tcBorders>
            <w:shd w:val="clear" w:color="auto" w:fill="auto"/>
            <w:noWrap/>
            <w:vAlign w:val="bottom"/>
          </w:tcPr>
          <w:p w14:paraId="37F9055E" w14:textId="77777777" w:rsidR="00644F02" w:rsidRPr="00B831AA" w:rsidRDefault="00644F02" w:rsidP="00644F02">
            <w:pPr>
              <w:jc w:val="right"/>
              <w:rPr>
                <w:rFonts w:ascii="Calibri" w:hAnsi="Calibri"/>
                <w:sz w:val="18"/>
                <w:szCs w:val="18"/>
              </w:rPr>
            </w:pPr>
            <w:r w:rsidRPr="00B831AA">
              <w:rPr>
                <w:rFonts w:ascii="Calibri" w:hAnsi="Calibri"/>
                <w:sz w:val="18"/>
                <w:szCs w:val="18"/>
              </w:rPr>
              <w:t>48,260.68</w:t>
            </w:r>
          </w:p>
        </w:tc>
        <w:tc>
          <w:tcPr>
            <w:tcW w:w="943" w:type="dxa"/>
            <w:tcBorders>
              <w:top w:val="nil"/>
              <w:left w:val="nil"/>
              <w:bottom w:val="nil"/>
              <w:right w:val="nil"/>
            </w:tcBorders>
            <w:shd w:val="clear" w:color="auto" w:fill="auto"/>
            <w:noWrap/>
            <w:vAlign w:val="bottom"/>
          </w:tcPr>
          <w:p w14:paraId="674FA783" w14:textId="77777777" w:rsidR="00644F02" w:rsidRPr="00B831AA" w:rsidRDefault="00644F02" w:rsidP="00644F02">
            <w:pPr>
              <w:jc w:val="right"/>
              <w:rPr>
                <w:rFonts w:ascii="Calibri" w:hAnsi="Calibri"/>
                <w:sz w:val="18"/>
                <w:szCs w:val="18"/>
              </w:rPr>
            </w:pPr>
            <w:r w:rsidRPr="00B831AA">
              <w:rPr>
                <w:rFonts w:ascii="Calibri" w:hAnsi="Calibri"/>
                <w:sz w:val="18"/>
                <w:szCs w:val="18"/>
              </w:rPr>
              <w:t>49,225.80</w:t>
            </w:r>
          </w:p>
        </w:tc>
        <w:tc>
          <w:tcPr>
            <w:tcW w:w="943" w:type="dxa"/>
            <w:tcBorders>
              <w:top w:val="nil"/>
              <w:left w:val="nil"/>
              <w:bottom w:val="nil"/>
              <w:right w:val="nil"/>
            </w:tcBorders>
            <w:shd w:val="clear" w:color="auto" w:fill="auto"/>
            <w:noWrap/>
            <w:vAlign w:val="bottom"/>
          </w:tcPr>
          <w:p w14:paraId="75DA278D" w14:textId="77777777" w:rsidR="00644F02" w:rsidRPr="00B831AA" w:rsidRDefault="00644F02" w:rsidP="00644F02">
            <w:pPr>
              <w:jc w:val="right"/>
              <w:rPr>
                <w:rFonts w:ascii="Calibri" w:hAnsi="Calibri"/>
                <w:sz w:val="18"/>
                <w:szCs w:val="18"/>
              </w:rPr>
            </w:pPr>
            <w:r w:rsidRPr="00B831AA">
              <w:rPr>
                <w:rFonts w:ascii="Calibri" w:hAnsi="Calibri"/>
                <w:sz w:val="18"/>
                <w:szCs w:val="18"/>
              </w:rPr>
              <w:t>50,210.42</w:t>
            </w:r>
          </w:p>
        </w:tc>
        <w:tc>
          <w:tcPr>
            <w:tcW w:w="943" w:type="dxa"/>
            <w:tcBorders>
              <w:top w:val="nil"/>
              <w:left w:val="nil"/>
              <w:bottom w:val="nil"/>
              <w:right w:val="nil"/>
            </w:tcBorders>
            <w:shd w:val="clear" w:color="auto" w:fill="auto"/>
            <w:noWrap/>
            <w:vAlign w:val="bottom"/>
          </w:tcPr>
          <w:p w14:paraId="4D2C39B1" w14:textId="77777777" w:rsidR="00644F02" w:rsidRPr="00B831AA" w:rsidRDefault="00644F02" w:rsidP="00644F02">
            <w:pPr>
              <w:jc w:val="right"/>
              <w:rPr>
                <w:rFonts w:ascii="Calibri" w:hAnsi="Calibri"/>
                <w:sz w:val="18"/>
                <w:szCs w:val="18"/>
              </w:rPr>
            </w:pPr>
            <w:r w:rsidRPr="00B831AA">
              <w:rPr>
                <w:rFonts w:ascii="Calibri" w:hAnsi="Calibri"/>
                <w:sz w:val="18"/>
                <w:szCs w:val="18"/>
              </w:rPr>
              <w:t>51,214.54</w:t>
            </w:r>
          </w:p>
        </w:tc>
        <w:tc>
          <w:tcPr>
            <w:tcW w:w="943" w:type="dxa"/>
            <w:tcBorders>
              <w:top w:val="nil"/>
              <w:left w:val="nil"/>
              <w:bottom w:val="nil"/>
              <w:right w:val="nil"/>
            </w:tcBorders>
            <w:shd w:val="clear" w:color="auto" w:fill="auto"/>
            <w:noWrap/>
            <w:vAlign w:val="bottom"/>
          </w:tcPr>
          <w:p w14:paraId="34AE23AD" w14:textId="77777777" w:rsidR="00644F02" w:rsidRPr="00B831AA" w:rsidRDefault="00644F02" w:rsidP="00644F02">
            <w:pPr>
              <w:jc w:val="right"/>
              <w:rPr>
                <w:rFonts w:ascii="Calibri" w:hAnsi="Calibri"/>
                <w:sz w:val="18"/>
                <w:szCs w:val="18"/>
              </w:rPr>
            </w:pPr>
            <w:r w:rsidRPr="00B831AA">
              <w:rPr>
                <w:rFonts w:ascii="Calibri" w:hAnsi="Calibri"/>
                <w:sz w:val="18"/>
                <w:szCs w:val="18"/>
              </w:rPr>
              <w:t>52,238.68</w:t>
            </w:r>
          </w:p>
        </w:tc>
        <w:tc>
          <w:tcPr>
            <w:tcW w:w="943" w:type="dxa"/>
            <w:tcBorders>
              <w:top w:val="nil"/>
              <w:left w:val="nil"/>
              <w:bottom w:val="nil"/>
              <w:right w:val="nil"/>
            </w:tcBorders>
            <w:shd w:val="clear" w:color="auto" w:fill="auto"/>
            <w:noWrap/>
            <w:vAlign w:val="bottom"/>
          </w:tcPr>
          <w:p w14:paraId="179B7EAA" w14:textId="77777777" w:rsidR="00644F02" w:rsidRPr="00B831AA" w:rsidRDefault="00644F02" w:rsidP="00644F02">
            <w:pPr>
              <w:jc w:val="right"/>
              <w:rPr>
                <w:rFonts w:ascii="Calibri" w:hAnsi="Calibri"/>
                <w:sz w:val="18"/>
                <w:szCs w:val="18"/>
              </w:rPr>
            </w:pPr>
            <w:r w:rsidRPr="00B831AA">
              <w:rPr>
                <w:rFonts w:ascii="Calibri" w:hAnsi="Calibri"/>
                <w:sz w:val="18"/>
                <w:szCs w:val="18"/>
              </w:rPr>
              <w:t>53,283.62</w:t>
            </w:r>
          </w:p>
        </w:tc>
        <w:tc>
          <w:tcPr>
            <w:tcW w:w="943" w:type="dxa"/>
            <w:tcBorders>
              <w:top w:val="nil"/>
              <w:left w:val="nil"/>
              <w:bottom w:val="nil"/>
              <w:right w:val="nil"/>
            </w:tcBorders>
            <w:shd w:val="clear" w:color="auto" w:fill="auto"/>
            <w:noWrap/>
            <w:vAlign w:val="bottom"/>
          </w:tcPr>
          <w:p w14:paraId="4356F8EE" w14:textId="77777777" w:rsidR="00644F02" w:rsidRPr="00B831AA" w:rsidRDefault="00644F02" w:rsidP="00644F02">
            <w:pPr>
              <w:jc w:val="right"/>
              <w:rPr>
                <w:rFonts w:ascii="Calibri" w:hAnsi="Calibri"/>
                <w:sz w:val="18"/>
                <w:szCs w:val="18"/>
              </w:rPr>
            </w:pPr>
            <w:r w:rsidRPr="00B831AA">
              <w:rPr>
                <w:rFonts w:ascii="Calibri" w:hAnsi="Calibri"/>
                <w:sz w:val="18"/>
                <w:szCs w:val="18"/>
              </w:rPr>
              <w:t>54,349.10</w:t>
            </w:r>
          </w:p>
        </w:tc>
        <w:tc>
          <w:tcPr>
            <w:tcW w:w="943" w:type="dxa"/>
            <w:tcBorders>
              <w:top w:val="nil"/>
              <w:left w:val="nil"/>
              <w:bottom w:val="nil"/>
              <w:right w:val="nil"/>
            </w:tcBorders>
            <w:shd w:val="clear" w:color="auto" w:fill="auto"/>
            <w:noWrap/>
            <w:vAlign w:val="bottom"/>
          </w:tcPr>
          <w:p w14:paraId="7A988CA3" w14:textId="77777777" w:rsidR="00644F02" w:rsidRPr="00B831AA" w:rsidRDefault="00644F02" w:rsidP="00644F02">
            <w:pPr>
              <w:jc w:val="right"/>
              <w:rPr>
                <w:rFonts w:ascii="Calibri" w:hAnsi="Calibri"/>
                <w:sz w:val="18"/>
                <w:szCs w:val="18"/>
              </w:rPr>
            </w:pPr>
            <w:r w:rsidRPr="00B831AA">
              <w:rPr>
                <w:rFonts w:ascii="Calibri" w:hAnsi="Calibri"/>
                <w:sz w:val="18"/>
                <w:szCs w:val="18"/>
              </w:rPr>
              <w:t>55,436.42</w:t>
            </w:r>
          </w:p>
        </w:tc>
        <w:tc>
          <w:tcPr>
            <w:tcW w:w="943" w:type="dxa"/>
            <w:tcBorders>
              <w:top w:val="nil"/>
              <w:left w:val="nil"/>
              <w:bottom w:val="nil"/>
              <w:right w:val="nil"/>
            </w:tcBorders>
            <w:shd w:val="clear" w:color="auto" w:fill="auto"/>
            <w:noWrap/>
            <w:vAlign w:val="bottom"/>
          </w:tcPr>
          <w:p w14:paraId="495842AC" w14:textId="77777777" w:rsidR="00644F02" w:rsidRPr="00B831AA" w:rsidRDefault="00644F02" w:rsidP="00644F02">
            <w:pPr>
              <w:jc w:val="right"/>
              <w:rPr>
                <w:rFonts w:ascii="Calibri" w:hAnsi="Calibri"/>
                <w:sz w:val="18"/>
                <w:szCs w:val="18"/>
              </w:rPr>
            </w:pPr>
            <w:r w:rsidRPr="00B831AA">
              <w:rPr>
                <w:rFonts w:ascii="Calibri" w:hAnsi="Calibri"/>
                <w:sz w:val="18"/>
                <w:szCs w:val="18"/>
              </w:rPr>
              <w:t>56,545.06</w:t>
            </w:r>
          </w:p>
        </w:tc>
      </w:tr>
      <w:tr w:rsidR="00644F02" w:rsidRPr="00B831AA" w14:paraId="45A63245" w14:textId="77777777" w:rsidTr="00644F02">
        <w:trPr>
          <w:trHeight w:val="263"/>
        </w:trPr>
        <w:tc>
          <w:tcPr>
            <w:tcW w:w="762" w:type="dxa"/>
            <w:tcBorders>
              <w:top w:val="nil"/>
              <w:left w:val="nil"/>
              <w:bottom w:val="nil"/>
              <w:right w:val="nil"/>
            </w:tcBorders>
            <w:shd w:val="clear" w:color="auto" w:fill="auto"/>
            <w:noWrap/>
            <w:vAlign w:val="bottom"/>
          </w:tcPr>
          <w:p w14:paraId="3370D699"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0AE57A56" w14:textId="77777777" w:rsidR="00644F02" w:rsidRPr="00B831AA" w:rsidRDefault="00644F02" w:rsidP="00644F02">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2092E50C" w14:textId="77777777" w:rsidR="00644F02" w:rsidRPr="00B831AA" w:rsidRDefault="00644F02" w:rsidP="00644F02">
            <w:pPr>
              <w:jc w:val="right"/>
              <w:rPr>
                <w:rFonts w:ascii="Calibri" w:hAnsi="Calibri"/>
                <w:sz w:val="18"/>
                <w:szCs w:val="18"/>
              </w:rPr>
            </w:pPr>
            <w:r w:rsidRPr="00B831AA">
              <w:rPr>
                <w:rFonts w:ascii="Calibri" w:hAnsi="Calibri"/>
                <w:sz w:val="18"/>
                <w:szCs w:val="18"/>
              </w:rPr>
              <w:t>21.7950</w:t>
            </w:r>
          </w:p>
        </w:tc>
        <w:tc>
          <w:tcPr>
            <w:tcW w:w="943" w:type="dxa"/>
            <w:tcBorders>
              <w:top w:val="nil"/>
              <w:left w:val="nil"/>
              <w:bottom w:val="nil"/>
              <w:right w:val="nil"/>
            </w:tcBorders>
            <w:shd w:val="clear" w:color="auto" w:fill="auto"/>
            <w:noWrap/>
            <w:vAlign w:val="bottom"/>
          </w:tcPr>
          <w:p w14:paraId="3E69D2DA" w14:textId="77777777" w:rsidR="00644F02" w:rsidRPr="00B831AA" w:rsidRDefault="00644F02" w:rsidP="00644F02">
            <w:pPr>
              <w:jc w:val="right"/>
              <w:rPr>
                <w:rFonts w:ascii="Calibri" w:hAnsi="Calibri"/>
                <w:sz w:val="18"/>
                <w:szCs w:val="18"/>
              </w:rPr>
            </w:pPr>
            <w:r w:rsidRPr="00B831AA">
              <w:rPr>
                <w:rFonts w:ascii="Calibri" w:hAnsi="Calibri"/>
                <w:sz w:val="18"/>
                <w:szCs w:val="18"/>
              </w:rPr>
              <w:t>22.6667</w:t>
            </w:r>
          </w:p>
        </w:tc>
        <w:tc>
          <w:tcPr>
            <w:tcW w:w="943" w:type="dxa"/>
            <w:tcBorders>
              <w:top w:val="nil"/>
              <w:left w:val="nil"/>
              <w:bottom w:val="nil"/>
              <w:right w:val="nil"/>
            </w:tcBorders>
            <w:shd w:val="clear" w:color="auto" w:fill="auto"/>
            <w:noWrap/>
            <w:vAlign w:val="bottom"/>
          </w:tcPr>
          <w:p w14:paraId="7CCAD8B2" w14:textId="77777777" w:rsidR="00644F02" w:rsidRPr="00B831AA" w:rsidRDefault="00644F02" w:rsidP="00644F02">
            <w:pPr>
              <w:jc w:val="right"/>
              <w:rPr>
                <w:rFonts w:ascii="Calibri" w:hAnsi="Calibri"/>
                <w:sz w:val="18"/>
                <w:szCs w:val="18"/>
              </w:rPr>
            </w:pPr>
            <w:r w:rsidRPr="00B831AA">
              <w:rPr>
                <w:rFonts w:ascii="Calibri" w:hAnsi="Calibri"/>
                <w:sz w:val="18"/>
                <w:szCs w:val="18"/>
              </w:rPr>
              <w:t>23.5733</w:t>
            </w:r>
          </w:p>
        </w:tc>
        <w:tc>
          <w:tcPr>
            <w:tcW w:w="943" w:type="dxa"/>
            <w:tcBorders>
              <w:top w:val="nil"/>
              <w:left w:val="nil"/>
              <w:bottom w:val="nil"/>
              <w:right w:val="nil"/>
            </w:tcBorders>
            <w:shd w:val="clear" w:color="auto" w:fill="auto"/>
            <w:noWrap/>
            <w:vAlign w:val="bottom"/>
          </w:tcPr>
          <w:p w14:paraId="0CE82D43" w14:textId="77777777" w:rsidR="00644F02" w:rsidRPr="00B831AA" w:rsidRDefault="00644F02" w:rsidP="00644F02">
            <w:pPr>
              <w:jc w:val="right"/>
              <w:rPr>
                <w:rFonts w:ascii="Calibri" w:hAnsi="Calibri"/>
                <w:sz w:val="18"/>
                <w:szCs w:val="18"/>
              </w:rPr>
            </w:pPr>
            <w:r w:rsidRPr="00B831AA">
              <w:rPr>
                <w:rFonts w:ascii="Calibri" w:hAnsi="Calibri"/>
                <w:sz w:val="18"/>
                <w:szCs w:val="18"/>
              </w:rPr>
              <w:t>24.5163</w:t>
            </w:r>
          </w:p>
        </w:tc>
        <w:tc>
          <w:tcPr>
            <w:tcW w:w="943" w:type="dxa"/>
            <w:tcBorders>
              <w:top w:val="nil"/>
              <w:left w:val="nil"/>
              <w:bottom w:val="nil"/>
              <w:right w:val="nil"/>
            </w:tcBorders>
            <w:shd w:val="clear" w:color="auto" w:fill="auto"/>
            <w:noWrap/>
            <w:vAlign w:val="bottom"/>
          </w:tcPr>
          <w:p w14:paraId="421D1BE9" w14:textId="77777777" w:rsidR="00644F02" w:rsidRPr="00B831AA" w:rsidRDefault="00644F02" w:rsidP="00644F02">
            <w:pPr>
              <w:jc w:val="right"/>
              <w:rPr>
                <w:rFonts w:ascii="Calibri" w:hAnsi="Calibri"/>
                <w:sz w:val="18"/>
                <w:szCs w:val="18"/>
              </w:rPr>
            </w:pPr>
            <w:r w:rsidRPr="00B831AA">
              <w:rPr>
                <w:rFonts w:ascii="Calibri" w:hAnsi="Calibri"/>
                <w:sz w:val="18"/>
                <w:szCs w:val="18"/>
              </w:rPr>
              <w:t>25.4969</w:t>
            </w:r>
          </w:p>
        </w:tc>
        <w:tc>
          <w:tcPr>
            <w:tcW w:w="943" w:type="dxa"/>
            <w:tcBorders>
              <w:top w:val="nil"/>
              <w:left w:val="nil"/>
              <w:bottom w:val="nil"/>
              <w:right w:val="nil"/>
            </w:tcBorders>
            <w:shd w:val="clear" w:color="auto" w:fill="auto"/>
            <w:noWrap/>
            <w:vAlign w:val="bottom"/>
          </w:tcPr>
          <w:p w14:paraId="71C498CD" w14:textId="77777777" w:rsidR="00644F02" w:rsidRPr="00B831AA" w:rsidRDefault="00644F02" w:rsidP="00644F02">
            <w:pPr>
              <w:jc w:val="right"/>
              <w:rPr>
                <w:rFonts w:ascii="Calibri" w:hAnsi="Calibri"/>
                <w:sz w:val="18"/>
                <w:szCs w:val="18"/>
              </w:rPr>
            </w:pPr>
            <w:r w:rsidRPr="00B831AA">
              <w:rPr>
                <w:rFonts w:ascii="Calibri" w:hAnsi="Calibri"/>
                <w:sz w:val="18"/>
                <w:szCs w:val="18"/>
              </w:rPr>
              <w:t>26.5168</w:t>
            </w:r>
          </w:p>
        </w:tc>
        <w:tc>
          <w:tcPr>
            <w:tcW w:w="943" w:type="dxa"/>
            <w:tcBorders>
              <w:top w:val="nil"/>
              <w:left w:val="nil"/>
              <w:bottom w:val="nil"/>
              <w:right w:val="nil"/>
            </w:tcBorders>
            <w:shd w:val="clear" w:color="auto" w:fill="auto"/>
            <w:noWrap/>
            <w:vAlign w:val="bottom"/>
          </w:tcPr>
          <w:p w14:paraId="1E26E48A" w14:textId="77777777" w:rsidR="00644F02" w:rsidRPr="00B831AA" w:rsidRDefault="00644F02" w:rsidP="00644F02">
            <w:pPr>
              <w:jc w:val="right"/>
              <w:rPr>
                <w:rFonts w:ascii="Calibri" w:hAnsi="Calibri"/>
                <w:sz w:val="18"/>
                <w:szCs w:val="18"/>
              </w:rPr>
            </w:pPr>
            <w:r w:rsidRPr="00B831AA">
              <w:rPr>
                <w:rFonts w:ascii="Calibri" w:hAnsi="Calibri"/>
                <w:sz w:val="18"/>
                <w:szCs w:val="18"/>
              </w:rPr>
              <w:t>27.0472</w:t>
            </w:r>
          </w:p>
        </w:tc>
        <w:tc>
          <w:tcPr>
            <w:tcW w:w="943" w:type="dxa"/>
            <w:tcBorders>
              <w:top w:val="nil"/>
              <w:left w:val="nil"/>
              <w:bottom w:val="nil"/>
              <w:right w:val="nil"/>
            </w:tcBorders>
            <w:shd w:val="clear" w:color="auto" w:fill="auto"/>
            <w:noWrap/>
            <w:vAlign w:val="bottom"/>
          </w:tcPr>
          <w:p w14:paraId="551A438B" w14:textId="77777777" w:rsidR="00644F02" w:rsidRPr="00B831AA" w:rsidRDefault="00644F02" w:rsidP="00644F02">
            <w:pPr>
              <w:jc w:val="right"/>
              <w:rPr>
                <w:rFonts w:ascii="Calibri" w:hAnsi="Calibri"/>
                <w:sz w:val="18"/>
                <w:szCs w:val="18"/>
              </w:rPr>
            </w:pPr>
            <w:r w:rsidRPr="00B831AA">
              <w:rPr>
                <w:rFonts w:ascii="Calibri" w:hAnsi="Calibri"/>
                <w:sz w:val="18"/>
                <w:szCs w:val="18"/>
              </w:rPr>
              <w:t>27.5880</w:t>
            </w:r>
          </w:p>
        </w:tc>
        <w:tc>
          <w:tcPr>
            <w:tcW w:w="943" w:type="dxa"/>
            <w:tcBorders>
              <w:top w:val="nil"/>
              <w:left w:val="nil"/>
              <w:bottom w:val="nil"/>
              <w:right w:val="nil"/>
            </w:tcBorders>
            <w:shd w:val="clear" w:color="auto" w:fill="auto"/>
            <w:noWrap/>
            <w:vAlign w:val="bottom"/>
          </w:tcPr>
          <w:p w14:paraId="6B9E1B49" w14:textId="77777777" w:rsidR="00644F02" w:rsidRPr="00B831AA" w:rsidRDefault="00644F02" w:rsidP="00644F02">
            <w:pPr>
              <w:jc w:val="right"/>
              <w:rPr>
                <w:rFonts w:ascii="Calibri" w:hAnsi="Calibri"/>
                <w:sz w:val="18"/>
                <w:szCs w:val="18"/>
              </w:rPr>
            </w:pPr>
            <w:r w:rsidRPr="00B831AA">
              <w:rPr>
                <w:rFonts w:ascii="Calibri" w:hAnsi="Calibri"/>
                <w:sz w:val="18"/>
                <w:szCs w:val="18"/>
              </w:rPr>
              <w:t>28.1399</w:t>
            </w:r>
          </w:p>
        </w:tc>
        <w:tc>
          <w:tcPr>
            <w:tcW w:w="943" w:type="dxa"/>
            <w:tcBorders>
              <w:top w:val="nil"/>
              <w:left w:val="nil"/>
              <w:bottom w:val="nil"/>
              <w:right w:val="nil"/>
            </w:tcBorders>
            <w:shd w:val="clear" w:color="auto" w:fill="auto"/>
            <w:noWrap/>
            <w:vAlign w:val="bottom"/>
          </w:tcPr>
          <w:p w14:paraId="2B89C006" w14:textId="77777777" w:rsidR="00644F02" w:rsidRPr="00B831AA" w:rsidRDefault="00644F02" w:rsidP="00644F02">
            <w:pPr>
              <w:jc w:val="right"/>
              <w:rPr>
                <w:rFonts w:ascii="Calibri" w:hAnsi="Calibri"/>
                <w:sz w:val="18"/>
                <w:szCs w:val="18"/>
              </w:rPr>
            </w:pPr>
            <w:r w:rsidRPr="00B831AA">
              <w:rPr>
                <w:rFonts w:ascii="Calibri" w:hAnsi="Calibri"/>
                <w:sz w:val="18"/>
                <w:szCs w:val="18"/>
              </w:rPr>
              <w:t>28.7027</w:t>
            </w:r>
          </w:p>
        </w:tc>
        <w:tc>
          <w:tcPr>
            <w:tcW w:w="943" w:type="dxa"/>
            <w:tcBorders>
              <w:top w:val="nil"/>
              <w:left w:val="nil"/>
              <w:bottom w:val="nil"/>
              <w:right w:val="nil"/>
            </w:tcBorders>
            <w:shd w:val="clear" w:color="auto" w:fill="auto"/>
            <w:noWrap/>
            <w:vAlign w:val="bottom"/>
          </w:tcPr>
          <w:p w14:paraId="5E986D6F" w14:textId="77777777" w:rsidR="00644F02" w:rsidRPr="00B831AA" w:rsidRDefault="00644F02" w:rsidP="00644F02">
            <w:pPr>
              <w:jc w:val="right"/>
              <w:rPr>
                <w:rFonts w:ascii="Calibri" w:hAnsi="Calibri"/>
                <w:sz w:val="18"/>
                <w:szCs w:val="18"/>
              </w:rPr>
            </w:pPr>
            <w:r w:rsidRPr="00B831AA">
              <w:rPr>
                <w:rFonts w:ascii="Calibri" w:hAnsi="Calibri"/>
                <w:sz w:val="18"/>
                <w:szCs w:val="18"/>
              </w:rPr>
              <w:t>29.2767</w:t>
            </w:r>
          </w:p>
        </w:tc>
        <w:tc>
          <w:tcPr>
            <w:tcW w:w="943" w:type="dxa"/>
            <w:tcBorders>
              <w:top w:val="nil"/>
              <w:left w:val="nil"/>
              <w:bottom w:val="nil"/>
              <w:right w:val="nil"/>
            </w:tcBorders>
            <w:shd w:val="clear" w:color="auto" w:fill="auto"/>
            <w:noWrap/>
            <w:vAlign w:val="bottom"/>
          </w:tcPr>
          <w:p w14:paraId="18AB3190" w14:textId="77777777" w:rsidR="00644F02" w:rsidRPr="00B831AA" w:rsidRDefault="00644F02" w:rsidP="00644F02">
            <w:pPr>
              <w:jc w:val="right"/>
              <w:rPr>
                <w:rFonts w:ascii="Calibri" w:hAnsi="Calibri"/>
                <w:sz w:val="18"/>
                <w:szCs w:val="18"/>
              </w:rPr>
            </w:pPr>
            <w:r w:rsidRPr="00B831AA">
              <w:rPr>
                <w:rFonts w:ascii="Calibri" w:hAnsi="Calibri"/>
                <w:sz w:val="18"/>
                <w:szCs w:val="18"/>
              </w:rPr>
              <w:t>29.8622</w:t>
            </w:r>
          </w:p>
        </w:tc>
        <w:tc>
          <w:tcPr>
            <w:tcW w:w="943" w:type="dxa"/>
            <w:tcBorders>
              <w:top w:val="nil"/>
              <w:left w:val="nil"/>
              <w:bottom w:val="nil"/>
              <w:right w:val="nil"/>
            </w:tcBorders>
            <w:shd w:val="clear" w:color="auto" w:fill="auto"/>
            <w:noWrap/>
            <w:vAlign w:val="bottom"/>
          </w:tcPr>
          <w:p w14:paraId="7A992CE9" w14:textId="77777777" w:rsidR="00644F02" w:rsidRPr="00B831AA" w:rsidRDefault="00644F02" w:rsidP="00644F02">
            <w:pPr>
              <w:jc w:val="right"/>
              <w:rPr>
                <w:rFonts w:ascii="Calibri" w:hAnsi="Calibri"/>
                <w:sz w:val="18"/>
                <w:szCs w:val="18"/>
              </w:rPr>
            </w:pPr>
            <w:r w:rsidRPr="00B831AA">
              <w:rPr>
                <w:rFonts w:ascii="Calibri" w:hAnsi="Calibri"/>
                <w:sz w:val="18"/>
                <w:szCs w:val="18"/>
              </w:rPr>
              <w:t>30.4595</w:t>
            </w:r>
          </w:p>
        </w:tc>
        <w:tc>
          <w:tcPr>
            <w:tcW w:w="943" w:type="dxa"/>
            <w:tcBorders>
              <w:top w:val="nil"/>
              <w:left w:val="nil"/>
              <w:bottom w:val="nil"/>
              <w:right w:val="nil"/>
            </w:tcBorders>
            <w:shd w:val="clear" w:color="auto" w:fill="auto"/>
            <w:noWrap/>
            <w:vAlign w:val="bottom"/>
          </w:tcPr>
          <w:p w14:paraId="615CF169" w14:textId="77777777" w:rsidR="00644F02" w:rsidRPr="00B831AA" w:rsidRDefault="00644F02" w:rsidP="00644F02">
            <w:pPr>
              <w:jc w:val="right"/>
              <w:rPr>
                <w:rFonts w:ascii="Calibri" w:hAnsi="Calibri"/>
                <w:sz w:val="18"/>
                <w:szCs w:val="18"/>
              </w:rPr>
            </w:pPr>
            <w:r w:rsidRPr="00B831AA">
              <w:rPr>
                <w:rFonts w:ascii="Calibri" w:hAnsi="Calibri"/>
                <w:sz w:val="18"/>
                <w:szCs w:val="18"/>
              </w:rPr>
              <w:t>31.0688</w:t>
            </w:r>
          </w:p>
        </w:tc>
      </w:tr>
      <w:tr w:rsidR="00644F02" w:rsidRPr="00B831AA" w14:paraId="60A6229C" w14:textId="77777777" w:rsidTr="00644F02">
        <w:trPr>
          <w:trHeight w:val="263"/>
        </w:trPr>
        <w:tc>
          <w:tcPr>
            <w:tcW w:w="762" w:type="dxa"/>
            <w:tcBorders>
              <w:top w:val="nil"/>
              <w:left w:val="nil"/>
              <w:bottom w:val="nil"/>
              <w:right w:val="nil"/>
            </w:tcBorders>
            <w:shd w:val="clear" w:color="auto" w:fill="auto"/>
            <w:noWrap/>
            <w:vAlign w:val="bottom"/>
          </w:tcPr>
          <w:p w14:paraId="13E354D7"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133A726E" w14:textId="77777777" w:rsidR="00644F02" w:rsidRPr="00B831AA" w:rsidRDefault="00644F02" w:rsidP="00644F02">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4444B3E3" w14:textId="77777777" w:rsidR="00644F02" w:rsidRPr="00B831AA" w:rsidRDefault="00644F02" w:rsidP="00644F02">
            <w:pPr>
              <w:jc w:val="right"/>
              <w:rPr>
                <w:rFonts w:ascii="Calibri" w:hAnsi="Calibri"/>
                <w:sz w:val="18"/>
                <w:szCs w:val="18"/>
              </w:rPr>
            </w:pPr>
            <w:r w:rsidRPr="00B831AA">
              <w:rPr>
                <w:rFonts w:ascii="Calibri" w:hAnsi="Calibri"/>
                <w:sz w:val="18"/>
                <w:szCs w:val="18"/>
              </w:rPr>
              <w:t>20.3419</w:t>
            </w:r>
          </w:p>
        </w:tc>
        <w:tc>
          <w:tcPr>
            <w:tcW w:w="943" w:type="dxa"/>
            <w:tcBorders>
              <w:top w:val="nil"/>
              <w:left w:val="nil"/>
              <w:bottom w:val="nil"/>
              <w:right w:val="nil"/>
            </w:tcBorders>
            <w:shd w:val="clear" w:color="auto" w:fill="auto"/>
            <w:noWrap/>
            <w:vAlign w:val="bottom"/>
          </w:tcPr>
          <w:p w14:paraId="1AB5E1B6" w14:textId="77777777" w:rsidR="00644F02" w:rsidRPr="00B831AA" w:rsidRDefault="00644F02" w:rsidP="00644F02">
            <w:pPr>
              <w:jc w:val="right"/>
              <w:rPr>
                <w:rFonts w:ascii="Calibri" w:hAnsi="Calibri"/>
                <w:sz w:val="18"/>
                <w:szCs w:val="18"/>
              </w:rPr>
            </w:pPr>
            <w:r w:rsidRPr="00B831AA">
              <w:rPr>
                <w:rFonts w:ascii="Calibri" w:hAnsi="Calibri"/>
                <w:sz w:val="18"/>
                <w:szCs w:val="18"/>
              </w:rPr>
              <w:t>21.1556</w:t>
            </w:r>
          </w:p>
        </w:tc>
        <w:tc>
          <w:tcPr>
            <w:tcW w:w="943" w:type="dxa"/>
            <w:tcBorders>
              <w:top w:val="nil"/>
              <w:left w:val="nil"/>
              <w:bottom w:val="nil"/>
              <w:right w:val="nil"/>
            </w:tcBorders>
            <w:shd w:val="clear" w:color="auto" w:fill="auto"/>
            <w:noWrap/>
            <w:vAlign w:val="bottom"/>
          </w:tcPr>
          <w:p w14:paraId="4EA0B937" w14:textId="77777777" w:rsidR="00644F02" w:rsidRPr="00B831AA" w:rsidRDefault="00644F02" w:rsidP="00644F02">
            <w:pPr>
              <w:jc w:val="right"/>
              <w:rPr>
                <w:rFonts w:ascii="Calibri" w:hAnsi="Calibri"/>
                <w:sz w:val="18"/>
                <w:szCs w:val="18"/>
              </w:rPr>
            </w:pPr>
            <w:r w:rsidRPr="00B831AA">
              <w:rPr>
                <w:rFonts w:ascii="Calibri" w:hAnsi="Calibri"/>
                <w:sz w:val="18"/>
                <w:szCs w:val="18"/>
              </w:rPr>
              <w:t>22.0017</w:t>
            </w:r>
          </w:p>
        </w:tc>
        <w:tc>
          <w:tcPr>
            <w:tcW w:w="943" w:type="dxa"/>
            <w:tcBorders>
              <w:top w:val="nil"/>
              <w:left w:val="nil"/>
              <w:bottom w:val="nil"/>
              <w:right w:val="nil"/>
            </w:tcBorders>
            <w:shd w:val="clear" w:color="auto" w:fill="auto"/>
            <w:noWrap/>
            <w:vAlign w:val="bottom"/>
          </w:tcPr>
          <w:p w14:paraId="06EE525E" w14:textId="77777777" w:rsidR="00644F02" w:rsidRPr="00B831AA" w:rsidRDefault="00644F02" w:rsidP="00644F02">
            <w:pPr>
              <w:jc w:val="right"/>
              <w:rPr>
                <w:rFonts w:ascii="Calibri" w:hAnsi="Calibri"/>
                <w:sz w:val="18"/>
                <w:szCs w:val="18"/>
              </w:rPr>
            </w:pPr>
            <w:r w:rsidRPr="00B831AA">
              <w:rPr>
                <w:rFonts w:ascii="Calibri" w:hAnsi="Calibri"/>
                <w:sz w:val="18"/>
                <w:szCs w:val="18"/>
              </w:rPr>
              <w:t>22.8819</w:t>
            </w:r>
          </w:p>
        </w:tc>
        <w:tc>
          <w:tcPr>
            <w:tcW w:w="943" w:type="dxa"/>
            <w:tcBorders>
              <w:top w:val="nil"/>
              <w:left w:val="nil"/>
              <w:bottom w:val="nil"/>
              <w:right w:val="nil"/>
            </w:tcBorders>
            <w:shd w:val="clear" w:color="auto" w:fill="auto"/>
            <w:noWrap/>
            <w:vAlign w:val="bottom"/>
          </w:tcPr>
          <w:p w14:paraId="7FDA9C63" w14:textId="77777777" w:rsidR="00644F02" w:rsidRPr="00B831AA" w:rsidRDefault="00644F02" w:rsidP="00644F02">
            <w:pPr>
              <w:jc w:val="right"/>
              <w:rPr>
                <w:rFonts w:ascii="Calibri" w:hAnsi="Calibri"/>
                <w:sz w:val="18"/>
                <w:szCs w:val="18"/>
              </w:rPr>
            </w:pPr>
            <w:r w:rsidRPr="00B831AA">
              <w:rPr>
                <w:rFonts w:ascii="Calibri" w:hAnsi="Calibri"/>
                <w:sz w:val="18"/>
                <w:szCs w:val="18"/>
              </w:rPr>
              <w:t>23.7971</w:t>
            </w:r>
          </w:p>
        </w:tc>
        <w:tc>
          <w:tcPr>
            <w:tcW w:w="943" w:type="dxa"/>
            <w:tcBorders>
              <w:top w:val="nil"/>
              <w:left w:val="nil"/>
              <w:bottom w:val="nil"/>
              <w:right w:val="nil"/>
            </w:tcBorders>
            <w:shd w:val="clear" w:color="auto" w:fill="auto"/>
            <w:noWrap/>
            <w:vAlign w:val="bottom"/>
          </w:tcPr>
          <w:p w14:paraId="00AE83AB" w14:textId="77777777" w:rsidR="00644F02" w:rsidRPr="00B831AA" w:rsidRDefault="00644F02" w:rsidP="00644F02">
            <w:pPr>
              <w:jc w:val="right"/>
              <w:rPr>
                <w:rFonts w:ascii="Calibri" w:hAnsi="Calibri"/>
                <w:sz w:val="18"/>
                <w:szCs w:val="18"/>
              </w:rPr>
            </w:pPr>
            <w:r w:rsidRPr="00B831AA">
              <w:rPr>
                <w:rFonts w:ascii="Calibri" w:hAnsi="Calibri"/>
                <w:sz w:val="18"/>
                <w:szCs w:val="18"/>
              </w:rPr>
              <w:t>24.7490</w:t>
            </w:r>
          </w:p>
        </w:tc>
        <w:tc>
          <w:tcPr>
            <w:tcW w:w="943" w:type="dxa"/>
            <w:tcBorders>
              <w:top w:val="nil"/>
              <w:left w:val="nil"/>
              <w:bottom w:val="nil"/>
              <w:right w:val="nil"/>
            </w:tcBorders>
            <w:shd w:val="clear" w:color="auto" w:fill="auto"/>
            <w:noWrap/>
            <w:vAlign w:val="bottom"/>
          </w:tcPr>
          <w:p w14:paraId="41FDFAC8" w14:textId="77777777" w:rsidR="00644F02" w:rsidRPr="00B831AA" w:rsidRDefault="00644F02" w:rsidP="00644F02">
            <w:pPr>
              <w:jc w:val="right"/>
              <w:rPr>
                <w:rFonts w:ascii="Calibri" w:hAnsi="Calibri"/>
                <w:sz w:val="18"/>
                <w:szCs w:val="18"/>
              </w:rPr>
            </w:pPr>
            <w:r w:rsidRPr="00B831AA">
              <w:rPr>
                <w:rFonts w:ascii="Calibri" w:hAnsi="Calibri"/>
                <w:sz w:val="18"/>
                <w:szCs w:val="18"/>
              </w:rPr>
              <w:t>25.2441</w:t>
            </w:r>
          </w:p>
        </w:tc>
        <w:tc>
          <w:tcPr>
            <w:tcW w:w="943" w:type="dxa"/>
            <w:tcBorders>
              <w:top w:val="nil"/>
              <w:left w:val="nil"/>
              <w:bottom w:val="nil"/>
              <w:right w:val="nil"/>
            </w:tcBorders>
            <w:shd w:val="clear" w:color="auto" w:fill="auto"/>
            <w:noWrap/>
            <w:vAlign w:val="bottom"/>
          </w:tcPr>
          <w:p w14:paraId="478AA552" w14:textId="77777777" w:rsidR="00644F02" w:rsidRPr="00B831AA" w:rsidRDefault="00644F02" w:rsidP="00644F02">
            <w:pPr>
              <w:jc w:val="right"/>
              <w:rPr>
                <w:rFonts w:ascii="Calibri" w:hAnsi="Calibri"/>
                <w:sz w:val="18"/>
                <w:szCs w:val="18"/>
              </w:rPr>
            </w:pPr>
            <w:r w:rsidRPr="00B831AA">
              <w:rPr>
                <w:rFonts w:ascii="Calibri" w:hAnsi="Calibri"/>
                <w:sz w:val="18"/>
                <w:szCs w:val="18"/>
              </w:rPr>
              <w:t>25.7489</w:t>
            </w:r>
          </w:p>
        </w:tc>
        <w:tc>
          <w:tcPr>
            <w:tcW w:w="943" w:type="dxa"/>
            <w:tcBorders>
              <w:top w:val="nil"/>
              <w:left w:val="nil"/>
              <w:bottom w:val="nil"/>
              <w:right w:val="nil"/>
            </w:tcBorders>
            <w:shd w:val="clear" w:color="auto" w:fill="auto"/>
            <w:noWrap/>
            <w:vAlign w:val="bottom"/>
          </w:tcPr>
          <w:p w14:paraId="2CF517DA" w14:textId="77777777" w:rsidR="00644F02" w:rsidRPr="00B831AA" w:rsidRDefault="00644F02" w:rsidP="00644F02">
            <w:pPr>
              <w:jc w:val="right"/>
              <w:rPr>
                <w:rFonts w:ascii="Calibri" w:hAnsi="Calibri"/>
                <w:sz w:val="18"/>
                <w:szCs w:val="18"/>
              </w:rPr>
            </w:pPr>
            <w:r w:rsidRPr="00B831AA">
              <w:rPr>
                <w:rFonts w:ascii="Calibri" w:hAnsi="Calibri"/>
                <w:sz w:val="18"/>
                <w:szCs w:val="18"/>
              </w:rPr>
              <w:t>26.2639</w:t>
            </w:r>
          </w:p>
        </w:tc>
        <w:tc>
          <w:tcPr>
            <w:tcW w:w="943" w:type="dxa"/>
            <w:tcBorders>
              <w:top w:val="nil"/>
              <w:left w:val="nil"/>
              <w:bottom w:val="nil"/>
              <w:right w:val="nil"/>
            </w:tcBorders>
            <w:shd w:val="clear" w:color="auto" w:fill="auto"/>
            <w:noWrap/>
            <w:vAlign w:val="bottom"/>
          </w:tcPr>
          <w:p w14:paraId="51A0D099" w14:textId="77777777" w:rsidR="00644F02" w:rsidRPr="00B831AA" w:rsidRDefault="00644F02" w:rsidP="00644F02">
            <w:pPr>
              <w:jc w:val="right"/>
              <w:rPr>
                <w:rFonts w:ascii="Calibri" w:hAnsi="Calibri"/>
                <w:sz w:val="18"/>
                <w:szCs w:val="18"/>
              </w:rPr>
            </w:pPr>
            <w:r w:rsidRPr="00B831AA">
              <w:rPr>
                <w:rFonts w:ascii="Calibri" w:hAnsi="Calibri"/>
                <w:sz w:val="18"/>
                <w:szCs w:val="18"/>
              </w:rPr>
              <w:t>26.7892</w:t>
            </w:r>
          </w:p>
        </w:tc>
        <w:tc>
          <w:tcPr>
            <w:tcW w:w="943" w:type="dxa"/>
            <w:tcBorders>
              <w:top w:val="nil"/>
              <w:left w:val="nil"/>
              <w:bottom w:val="nil"/>
              <w:right w:val="nil"/>
            </w:tcBorders>
            <w:shd w:val="clear" w:color="auto" w:fill="auto"/>
            <w:noWrap/>
            <w:vAlign w:val="bottom"/>
          </w:tcPr>
          <w:p w14:paraId="216F6596" w14:textId="77777777" w:rsidR="00644F02" w:rsidRPr="00B831AA" w:rsidRDefault="00644F02" w:rsidP="00644F02">
            <w:pPr>
              <w:jc w:val="right"/>
              <w:rPr>
                <w:rFonts w:ascii="Calibri" w:hAnsi="Calibri"/>
                <w:sz w:val="18"/>
                <w:szCs w:val="18"/>
              </w:rPr>
            </w:pPr>
            <w:r w:rsidRPr="00B831AA">
              <w:rPr>
                <w:rFonts w:ascii="Calibri" w:hAnsi="Calibri"/>
                <w:sz w:val="18"/>
                <w:szCs w:val="18"/>
              </w:rPr>
              <w:t>27.3249</w:t>
            </w:r>
          </w:p>
        </w:tc>
        <w:tc>
          <w:tcPr>
            <w:tcW w:w="943" w:type="dxa"/>
            <w:tcBorders>
              <w:top w:val="nil"/>
              <w:left w:val="nil"/>
              <w:bottom w:val="nil"/>
              <w:right w:val="nil"/>
            </w:tcBorders>
            <w:shd w:val="clear" w:color="auto" w:fill="auto"/>
            <w:noWrap/>
            <w:vAlign w:val="bottom"/>
          </w:tcPr>
          <w:p w14:paraId="4998E377" w14:textId="77777777" w:rsidR="00644F02" w:rsidRPr="00B831AA" w:rsidRDefault="00644F02" w:rsidP="00644F02">
            <w:pPr>
              <w:jc w:val="right"/>
              <w:rPr>
                <w:rFonts w:ascii="Calibri" w:hAnsi="Calibri"/>
                <w:sz w:val="18"/>
                <w:szCs w:val="18"/>
              </w:rPr>
            </w:pPr>
            <w:r w:rsidRPr="00B831AA">
              <w:rPr>
                <w:rFonts w:ascii="Calibri" w:hAnsi="Calibri"/>
                <w:sz w:val="18"/>
                <w:szCs w:val="18"/>
              </w:rPr>
              <w:t>27.8714</w:t>
            </w:r>
          </w:p>
        </w:tc>
        <w:tc>
          <w:tcPr>
            <w:tcW w:w="943" w:type="dxa"/>
            <w:tcBorders>
              <w:top w:val="nil"/>
              <w:left w:val="nil"/>
              <w:bottom w:val="nil"/>
              <w:right w:val="nil"/>
            </w:tcBorders>
            <w:shd w:val="clear" w:color="auto" w:fill="auto"/>
            <w:noWrap/>
            <w:vAlign w:val="bottom"/>
          </w:tcPr>
          <w:p w14:paraId="095B1A02" w14:textId="77777777" w:rsidR="00644F02" w:rsidRPr="00B831AA" w:rsidRDefault="00644F02" w:rsidP="00644F02">
            <w:pPr>
              <w:jc w:val="right"/>
              <w:rPr>
                <w:rFonts w:ascii="Calibri" w:hAnsi="Calibri"/>
                <w:sz w:val="18"/>
                <w:szCs w:val="18"/>
              </w:rPr>
            </w:pPr>
            <w:r w:rsidRPr="00B831AA">
              <w:rPr>
                <w:rFonts w:ascii="Calibri" w:hAnsi="Calibri"/>
                <w:sz w:val="18"/>
                <w:szCs w:val="18"/>
              </w:rPr>
              <w:t>28.4289</w:t>
            </w:r>
          </w:p>
        </w:tc>
        <w:tc>
          <w:tcPr>
            <w:tcW w:w="943" w:type="dxa"/>
            <w:tcBorders>
              <w:top w:val="nil"/>
              <w:left w:val="nil"/>
              <w:bottom w:val="nil"/>
              <w:right w:val="nil"/>
            </w:tcBorders>
            <w:shd w:val="clear" w:color="auto" w:fill="auto"/>
            <w:noWrap/>
            <w:vAlign w:val="bottom"/>
          </w:tcPr>
          <w:p w14:paraId="07018709" w14:textId="77777777" w:rsidR="00644F02" w:rsidRPr="00B831AA" w:rsidRDefault="00644F02" w:rsidP="00644F02">
            <w:pPr>
              <w:jc w:val="right"/>
              <w:rPr>
                <w:rFonts w:ascii="Calibri" w:hAnsi="Calibri"/>
                <w:sz w:val="18"/>
                <w:szCs w:val="18"/>
              </w:rPr>
            </w:pPr>
            <w:r w:rsidRPr="00B831AA">
              <w:rPr>
                <w:rFonts w:ascii="Calibri" w:hAnsi="Calibri"/>
                <w:sz w:val="18"/>
                <w:szCs w:val="18"/>
              </w:rPr>
              <w:t>28.9975</w:t>
            </w:r>
          </w:p>
        </w:tc>
      </w:tr>
      <w:tr w:rsidR="00644F02" w:rsidRPr="00B831AA" w14:paraId="241808A1" w14:textId="77777777" w:rsidTr="00644F02">
        <w:trPr>
          <w:trHeight w:val="263"/>
        </w:trPr>
        <w:tc>
          <w:tcPr>
            <w:tcW w:w="762" w:type="dxa"/>
            <w:tcBorders>
              <w:top w:val="nil"/>
              <w:left w:val="nil"/>
              <w:bottom w:val="nil"/>
              <w:right w:val="nil"/>
            </w:tcBorders>
            <w:shd w:val="clear" w:color="auto" w:fill="auto"/>
            <w:noWrap/>
            <w:vAlign w:val="bottom"/>
          </w:tcPr>
          <w:p w14:paraId="608A994E"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40282EFC" w14:textId="77777777" w:rsidR="00644F02" w:rsidRPr="00B831AA" w:rsidRDefault="00644F02" w:rsidP="00644F02">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609F57BB" w14:textId="77777777" w:rsidR="00644F02" w:rsidRPr="00B831AA" w:rsidRDefault="00644F02" w:rsidP="00644F02">
            <w:pPr>
              <w:jc w:val="right"/>
              <w:rPr>
                <w:rFonts w:ascii="Calibri" w:hAnsi="Calibri"/>
                <w:sz w:val="18"/>
                <w:szCs w:val="18"/>
              </w:rPr>
            </w:pPr>
            <w:r w:rsidRPr="00B831AA">
              <w:rPr>
                <w:rFonts w:ascii="Calibri" w:hAnsi="Calibri"/>
                <w:sz w:val="18"/>
                <w:szCs w:val="18"/>
              </w:rPr>
              <w:t>19.0705</w:t>
            </w:r>
          </w:p>
        </w:tc>
        <w:tc>
          <w:tcPr>
            <w:tcW w:w="943" w:type="dxa"/>
            <w:tcBorders>
              <w:top w:val="nil"/>
              <w:left w:val="nil"/>
              <w:bottom w:val="nil"/>
              <w:right w:val="nil"/>
            </w:tcBorders>
            <w:shd w:val="clear" w:color="auto" w:fill="auto"/>
            <w:noWrap/>
            <w:vAlign w:val="bottom"/>
          </w:tcPr>
          <w:p w14:paraId="5BF58722" w14:textId="77777777" w:rsidR="00644F02" w:rsidRPr="00B831AA" w:rsidRDefault="00644F02" w:rsidP="00644F02">
            <w:pPr>
              <w:jc w:val="right"/>
              <w:rPr>
                <w:rFonts w:ascii="Calibri" w:hAnsi="Calibri"/>
                <w:sz w:val="18"/>
                <w:szCs w:val="18"/>
              </w:rPr>
            </w:pPr>
            <w:r w:rsidRPr="00B831AA">
              <w:rPr>
                <w:rFonts w:ascii="Calibri" w:hAnsi="Calibri"/>
                <w:sz w:val="18"/>
                <w:szCs w:val="18"/>
              </w:rPr>
              <w:t>19.8334</w:t>
            </w:r>
          </w:p>
        </w:tc>
        <w:tc>
          <w:tcPr>
            <w:tcW w:w="943" w:type="dxa"/>
            <w:tcBorders>
              <w:top w:val="nil"/>
              <w:left w:val="nil"/>
              <w:bottom w:val="nil"/>
              <w:right w:val="nil"/>
            </w:tcBorders>
            <w:shd w:val="clear" w:color="auto" w:fill="auto"/>
            <w:noWrap/>
            <w:vAlign w:val="bottom"/>
          </w:tcPr>
          <w:p w14:paraId="754E1A43" w14:textId="77777777" w:rsidR="00644F02" w:rsidRPr="00B831AA" w:rsidRDefault="00644F02" w:rsidP="00644F02">
            <w:pPr>
              <w:jc w:val="right"/>
              <w:rPr>
                <w:rFonts w:ascii="Calibri" w:hAnsi="Calibri"/>
                <w:sz w:val="18"/>
                <w:szCs w:val="18"/>
              </w:rPr>
            </w:pPr>
            <w:r w:rsidRPr="00B831AA">
              <w:rPr>
                <w:rFonts w:ascii="Calibri" w:hAnsi="Calibri"/>
                <w:sz w:val="18"/>
                <w:szCs w:val="18"/>
              </w:rPr>
              <w:t>20.6266</w:t>
            </w:r>
          </w:p>
        </w:tc>
        <w:tc>
          <w:tcPr>
            <w:tcW w:w="943" w:type="dxa"/>
            <w:tcBorders>
              <w:top w:val="nil"/>
              <w:left w:val="nil"/>
              <w:bottom w:val="nil"/>
              <w:right w:val="nil"/>
            </w:tcBorders>
            <w:shd w:val="clear" w:color="auto" w:fill="auto"/>
            <w:noWrap/>
            <w:vAlign w:val="bottom"/>
          </w:tcPr>
          <w:p w14:paraId="5052604B" w14:textId="77777777" w:rsidR="00644F02" w:rsidRPr="00B831AA" w:rsidRDefault="00644F02" w:rsidP="00644F02">
            <w:pPr>
              <w:jc w:val="right"/>
              <w:rPr>
                <w:rFonts w:ascii="Calibri" w:hAnsi="Calibri"/>
                <w:sz w:val="18"/>
                <w:szCs w:val="18"/>
              </w:rPr>
            </w:pPr>
            <w:r w:rsidRPr="00B831AA">
              <w:rPr>
                <w:rFonts w:ascii="Calibri" w:hAnsi="Calibri"/>
                <w:sz w:val="18"/>
                <w:szCs w:val="18"/>
              </w:rPr>
              <w:t>21.4517</w:t>
            </w:r>
          </w:p>
        </w:tc>
        <w:tc>
          <w:tcPr>
            <w:tcW w:w="943" w:type="dxa"/>
            <w:tcBorders>
              <w:top w:val="nil"/>
              <w:left w:val="nil"/>
              <w:bottom w:val="nil"/>
              <w:right w:val="nil"/>
            </w:tcBorders>
            <w:shd w:val="clear" w:color="auto" w:fill="auto"/>
            <w:noWrap/>
            <w:vAlign w:val="bottom"/>
          </w:tcPr>
          <w:p w14:paraId="03450314" w14:textId="77777777" w:rsidR="00644F02" w:rsidRPr="00B831AA" w:rsidRDefault="00644F02" w:rsidP="00644F02">
            <w:pPr>
              <w:jc w:val="right"/>
              <w:rPr>
                <w:rFonts w:ascii="Calibri" w:hAnsi="Calibri"/>
                <w:sz w:val="18"/>
                <w:szCs w:val="18"/>
              </w:rPr>
            </w:pPr>
            <w:r w:rsidRPr="00B831AA">
              <w:rPr>
                <w:rFonts w:ascii="Calibri" w:hAnsi="Calibri"/>
                <w:sz w:val="18"/>
                <w:szCs w:val="18"/>
              </w:rPr>
              <w:t>22.3098</w:t>
            </w:r>
          </w:p>
        </w:tc>
        <w:tc>
          <w:tcPr>
            <w:tcW w:w="943" w:type="dxa"/>
            <w:tcBorders>
              <w:top w:val="nil"/>
              <w:left w:val="nil"/>
              <w:bottom w:val="nil"/>
              <w:right w:val="nil"/>
            </w:tcBorders>
            <w:shd w:val="clear" w:color="auto" w:fill="auto"/>
            <w:noWrap/>
            <w:vAlign w:val="bottom"/>
          </w:tcPr>
          <w:p w14:paraId="0993C3FA" w14:textId="77777777" w:rsidR="00644F02" w:rsidRPr="00B831AA" w:rsidRDefault="00644F02" w:rsidP="00644F02">
            <w:pPr>
              <w:jc w:val="right"/>
              <w:rPr>
                <w:rFonts w:ascii="Calibri" w:hAnsi="Calibri"/>
                <w:sz w:val="18"/>
                <w:szCs w:val="18"/>
              </w:rPr>
            </w:pPr>
            <w:r w:rsidRPr="00B831AA">
              <w:rPr>
                <w:rFonts w:ascii="Calibri" w:hAnsi="Calibri"/>
                <w:sz w:val="18"/>
                <w:szCs w:val="18"/>
              </w:rPr>
              <w:t>23.2022</w:t>
            </w:r>
          </w:p>
        </w:tc>
        <w:tc>
          <w:tcPr>
            <w:tcW w:w="943" w:type="dxa"/>
            <w:tcBorders>
              <w:top w:val="nil"/>
              <w:left w:val="nil"/>
              <w:bottom w:val="nil"/>
              <w:right w:val="nil"/>
            </w:tcBorders>
            <w:shd w:val="clear" w:color="auto" w:fill="auto"/>
            <w:noWrap/>
            <w:vAlign w:val="bottom"/>
          </w:tcPr>
          <w:p w14:paraId="04D1F9A9" w14:textId="77777777" w:rsidR="00644F02" w:rsidRPr="00B831AA" w:rsidRDefault="00644F02" w:rsidP="00644F02">
            <w:pPr>
              <w:jc w:val="right"/>
              <w:rPr>
                <w:rFonts w:ascii="Calibri" w:hAnsi="Calibri"/>
                <w:sz w:val="18"/>
                <w:szCs w:val="18"/>
              </w:rPr>
            </w:pPr>
            <w:r w:rsidRPr="00B831AA">
              <w:rPr>
                <w:rFonts w:ascii="Calibri" w:hAnsi="Calibri"/>
                <w:sz w:val="18"/>
                <w:szCs w:val="18"/>
              </w:rPr>
              <w:t>23.6662</w:t>
            </w:r>
          </w:p>
        </w:tc>
        <w:tc>
          <w:tcPr>
            <w:tcW w:w="943" w:type="dxa"/>
            <w:tcBorders>
              <w:top w:val="nil"/>
              <w:left w:val="nil"/>
              <w:bottom w:val="nil"/>
              <w:right w:val="nil"/>
            </w:tcBorders>
            <w:shd w:val="clear" w:color="auto" w:fill="auto"/>
            <w:noWrap/>
            <w:vAlign w:val="bottom"/>
          </w:tcPr>
          <w:p w14:paraId="06637678" w14:textId="77777777" w:rsidR="00644F02" w:rsidRPr="00B831AA" w:rsidRDefault="00644F02" w:rsidP="00644F02">
            <w:pPr>
              <w:jc w:val="right"/>
              <w:rPr>
                <w:rFonts w:ascii="Calibri" w:hAnsi="Calibri"/>
                <w:sz w:val="18"/>
                <w:szCs w:val="18"/>
              </w:rPr>
            </w:pPr>
            <w:r w:rsidRPr="00B831AA">
              <w:rPr>
                <w:rFonts w:ascii="Calibri" w:hAnsi="Calibri"/>
                <w:sz w:val="18"/>
                <w:szCs w:val="18"/>
              </w:rPr>
              <w:t>24.1396</w:t>
            </w:r>
          </w:p>
        </w:tc>
        <w:tc>
          <w:tcPr>
            <w:tcW w:w="943" w:type="dxa"/>
            <w:tcBorders>
              <w:top w:val="nil"/>
              <w:left w:val="nil"/>
              <w:bottom w:val="nil"/>
              <w:right w:val="nil"/>
            </w:tcBorders>
            <w:shd w:val="clear" w:color="auto" w:fill="auto"/>
            <w:noWrap/>
            <w:vAlign w:val="bottom"/>
          </w:tcPr>
          <w:p w14:paraId="30C49903" w14:textId="77777777" w:rsidR="00644F02" w:rsidRPr="00B831AA" w:rsidRDefault="00644F02" w:rsidP="00644F02">
            <w:pPr>
              <w:jc w:val="right"/>
              <w:rPr>
                <w:rFonts w:ascii="Calibri" w:hAnsi="Calibri"/>
                <w:sz w:val="18"/>
                <w:szCs w:val="18"/>
              </w:rPr>
            </w:pPr>
            <w:r w:rsidRPr="00B831AA">
              <w:rPr>
                <w:rFonts w:ascii="Calibri" w:hAnsi="Calibri"/>
                <w:sz w:val="18"/>
                <w:szCs w:val="18"/>
              </w:rPr>
              <w:t>24.6224</w:t>
            </w:r>
          </w:p>
        </w:tc>
        <w:tc>
          <w:tcPr>
            <w:tcW w:w="943" w:type="dxa"/>
            <w:tcBorders>
              <w:top w:val="nil"/>
              <w:left w:val="nil"/>
              <w:bottom w:val="nil"/>
              <w:right w:val="nil"/>
            </w:tcBorders>
            <w:shd w:val="clear" w:color="auto" w:fill="auto"/>
            <w:noWrap/>
            <w:vAlign w:val="bottom"/>
          </w:tcPr>
          <w:p w14:paraId="012EDC9B" w14:textId="77777777" w:rsidR="00644F02" w:rsidRPr="00B831AA" w:rsidRDefault="00644F02" w:rsidP="00644F02">
            <w:pPr>
              <w:jc w:val="right"/>
              <w:rPr>
                <w:rFonts w:ascii="Calibri" w:hAnsi="Calibri"/>
                <w:sz w:val="18"/>
                <w:szCs w:val="18"/>
              </w:rPr>
            </w:pPr>
            <w:r w:rsidRPr="00B831AA">
              <w:rPr>
                <w:rFonts w:ascii="Calibri" w:hAnsi="Calibri"/>
                <w:sz w:val="18"/>
                <w:szCs w:val="18"/>
              </w:rPr>
              <w:t>25.1148</w:t>
            </w:r>
          </w:p>
        </w:tc>
        <w:tc>
          <w:tcPr>
            <w:tcW w:w="943" w:type="dxa"/>
            <w:tcBorders>
              <w:top w:val="nil"/>
              <w:left w:val="nil"/>
              <w:bottom w:val="nil"/>
              <w:right w:val="nil"/>
            </w:tcBorders>
            <w:shd w:val="clear" w:color="auto" w:fill="auto"/>
            <w:noWrap/>
            <w:vAlign w:val="bottom"/>
          </w:tcPr>
          <w:p w14:paraId="7DD1C656" w14:textId="77777777" w:rsidR="00644F02" w:rsidRPr="00B831AA" w:rsidRDefault="00644F02" w:rsidP="00644F02">
            <w:pPr>
              <w:jc w:val="right"/>
              <w:rPr>
                <w:rFonts w:ascii="Calibri" w:hAnsi="Calibri"/>
                <w:sz w:val="18"/>
                <w:szCs w:val="18"/>
              </w:rPr>
            </w:pPr>
            <w:r w:rsidRPr="00B831AA">
              <w:rPr>
                <w:rFonts w:ascii="Calibri" w:hAnsi="Calibri"/>
                <w:sz w:val="18"/>
                <w:szCs w:val="18"/>
              </w:rPr>
              <w:t>25.6171</w:t>
            </w:r>
          </w:p>
        </w:tc>
        <w:tc>
          <w:tcPr>
            <w:tcW w:w="943" w:type="dxa"/>
            <w:tcBorders>
              <w:top w:val="nil"/>
              <w:left w:val="nil"/>
              <w:bottom w:val="nil"/>
              <w:right w:val="nil"/>
            </w:tcBorders>
            <w:shd w:val="clear" w:color="auto" w:fill="auto"/>
            <w:noWrap/>
            <w:vAlign w:val="bottom"/>
          </w:tcPr>
          <w:p w14:paraId="73B2D740" w14:textId="77777777" w:rsidR="00644F02" w:rsidRPr="00B831AA" w:rsidRDefault="00644F02" w:rsidP="00644F02">
            <w:pPr>
              <w:jc w:val="right"/>
              <w:rPr>
                <w:rFonts w:ascii="Calibri" w:hAnsi="Calibri"/>
                <w:sz w:val="18"/>
                <w:szCs w:val="18"/>
              </w:rPr>
            </w:pPr>
            <w:r w:rsidRPr="00B831AA">
              <w:rPr>
                <w:rFonts w:ascii="Calibri" w:hAnsi="Calibri"/>
                <w:sz w:val="18"/>
                <w:szCs w:val="18"/>
              </w:rPr>
              <w:t>26.1294</w:t>
            </w:r>
          </w:p>
        </w:tc>
        <w:tc>
          <w:tcPr>
            <w:tcW w:w="943" w:type="dxa"/>
            <w:tcBorders>
              <w:top w:val="nil"/>
              <w:left w:val="nil"/>
              <w:bottom w:val="nil"/>
              <w:right w:val="nil"/>
            </w:tcBorders>
            <w:shd w:val="clear" w:color="auto" w:fill="auto"/>
            <w:noWrap/>
            <w:vAlign w:val="bottom"/>
          </w:tcPr>
          <w:p w14:paraId="2EF8A591" w14:textId="77777777" w:rsidR="00644F02" w:rsidRPr="00B831AA" w:rsidRDefault="00644F02" w:rsidP="00644F02">
            <w:pPr>
              <w:jc w:val="right"/>
              <w:rPr>
                <w:rFonts w:ascii="Calibri" w:hAnsi="Calibri"/>
                <w:sz w:val="18"/>
                <w:szCs w:val="18"/>
              </w:rPr>
            </w:pPr>
            <w:r w:rsidRPr="00B831AA">
              <w:rPr>
                <w:rFonts w:ascii="Calibri" w:hAnsi="Calibri"/>
                <w:sz w:val="18"/>
                <w:szCs w:val="18"/>
              </w:rPr>
              <w:t>26.6521</w:t>
            </w:r>
          </w:p>
        </w:tc>
        <w:tc>
          <w:tcPr>
            <w:tcW w:w="943" w:type="dxa"/>
            <w:tcBorders>
              <w:top w:val="nil"/>
              <w:left w:val="nil"/>
              <w:bottom w:val="nil"/>
              <w:right w:val="nil"/>
            </w:tcBorders>
            <w:shd w:val="clear" w:color="auto" w:fill="auto"/>
            <w:noWrap/>
            <w:vAlign w:val="bottom"/>
          </w:tcPr>
          <w:p w14:paraId="13F47422" w14:textId="77777777" w:rsidR="00644F02" w:rsidRPr="00B831AA" w:rsidRDefault="00644F02" w:rsidP="00644F02">
            <w:pPr>
              <w:jc w:val="right"/>
              <w:rPr>
                <w:rFonts w:ascii="Calibri" w:hAnsi="Calibri"/>
                <w:sz w:val="18"/>
                <w:szCs w:val="18"/>
              </w:rPr>
            </w:pPr>
            <w:r w:rsidRPr="00B831AA">
              <w:rPr>
                <w:rFonts w:ascii="Calibri" w:hAnsi="Calibri"/>
                <w:sz w:val="18"/>
                <w:szCs w:val="18"/>
              </w:rPr>
              <w:t>27.1851</w:t>
            </w:r>
          </w:p>
        </w:tc>
      </w:tr>
      <w:tr w:rsidR="00644F02" w:rsidRPr="00B831AA" w14:paraId="3FAB5487" w14:textId="77777777" w:rsidTr="00644F02">
        <w:trPr>
          <w:trHeight w:val="263"/>
        </w:trPr>
        <w:tc>
          <w:tcPr>
            <w:tcW w:w="762" w:type="dxa"/>
            <w:tcBorders>
              <w:top w:val="nil"/>
              <w:left w:val="nil"/>
              <w:bottom w:val="nil"/>
              <w:right w:val="nil"/>
            </w:tcBorders>
            <w:shd w:val="clear" w:color="auto" w:fill="auto"/>
            <w:noWrap/>
            <w:vAlign w:val="bottom"/>
          </w:tcPr>
          <w:p w14:paraId="490FDEE1"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00E64824" w14:textId="77777777" w:rsidR="00644F02" w:rsidRPr="00B831AA" w:rsidRDefault="00644F02" w:rsidP="00644F02">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D6A3DDC" w14:textId="77777777" w:rsidR="00644F02" w:rsidRPr="00B831AA" w:rsidRDefault="00644F02" w:rsidP="00644F02">
            <w:pPr>
              <w:jc w:val="right"/>
              <w:rPr>
                <w:rFonts w:ascii="Calibri" w:hAnsi="Calibri"/>
                <w:sz w:val="18"/>
                <w:szCs w:val="18"/>
              </w:rPr>
            </w:pPr>
            <w:r w:rsidRPr="00B831AA">
              <w:rPr>
                <w:rFonts w:ascii="Calibri" w:hAnsi="Calibri"/>
                <w:sz w:val="18"/>
                <w:szCs w:val="18"/>
              </w:rPr>
              <w:t>1,525.64</w:t>
            </w:r>
          </w:p>
        </w:tc>
        <w:tc>
          <w:tcPr>
            <w:tcW w:w="943" w:type="dxa"/>
            <w:tcBorders>
              <w:top w:val="nil"/>
              <w:left w:val="nil"/>
              <w:bottom w:val="nil"/>
              <w:right w:val="nil"/>
            </w:tcBorders>
            <w:shd w:val="clear" w:color="auto" w:fill="auto"/>
            <w:noWrap/>
            <w:vAlign w:val="bottom"/>
          </w:tcPr>
          <w:p w14:paraId="0FD3DDEB" w14:textId="77777777" w:rsidR="00644F02" w:rsidRPr="00B831AA" w:rsidRDefault="00644F02" w:rsidP="00644F02">
            <w:pPr>
              <w:jc w:val="right"/>
              <w:rPr>
                <w:rFonts w:ascii="Calibri" w:hAnsi="Calibri"/>
                <w:sz w:val="18"/>
                <w:szCs w:val="18"/>
              </w:rPr>
            </w:pPr>
            <w:r w:rsidRPr="00B831AA">
              <w:rPr>
                <w:rFonts w:ascii="Calibri" w:hAnsi="Calibri"/>
                <w:sz w:val="18"/>
                <w:szCs w:val="18"/>
              </w:rPr>
              <w:t>1,586.67</w:t>
            </w:r>
          </w:p>
        </w:tc>
        <w:tc>
          <w:tcPr>
            <w:tcW w:w="943" w:type="dxa"/>
            <w:tcBorders>
              <w:top w:val="nil"/>
              <w:left w:val="nil"/>
              <w:bottom w:val="nil"/>
              <w:right w:val="nil"/>
            </w:tcBorders>
            <w:shd w:val="clear" w:color="auto" w:fill="auto"/>
            <w:noWrap/>
            <w:vAlign w:val="bottom"/>
          </w:tcPr>
          <w:p w14:paraId="4DF539CE" w14:textId="77777777" w:rsidR="00644F02" w:rsidRPr="00B831AA" w:rsidRDefault="00644F02" w:rsidP="00644F02">
            <w:pPr>
              <w:jc w:val="right"/>
              <w:rPr>
                <w:rFonts w:ascii="Calibri" w:hAnsi="Calibri"/>
                <w:sz w:val="18"/>
                <w:szCs w:val="18"/>
              </w:rPr>
            </w:pPr>
            <w:r w:rsidRPr="00B831AA">
              <w:rPr>
                <w:rFonts w:ascii="Calibri" w:hAnsi="Calibri"/>
                <w:sz w:val="18"/>
                <w:szCs w:val="18"/>
              </w:rPr>
              <w:t>1,650.13</w:t>
            </w:r>
          </w:p>
        </w:tc>
        <w:tc>
          <w:tcPr>
            <w:tcW w:w="943" w:type="dxa"/>
            <w:tcBorders>
              <w:top w:val="nil"/>
              <w:left w:val="nil"/>
              <w:bottom w:val="nil"/>
              <w:right w:val="nil"/>
            </w:tcBorders>
            <w:shd w:val="clear" w:color="auto" w:fill="auto"/>
            <w:noWrap/>
            <w:vAlign w:val="bottom"/>
          </w:tcPr>
          <w:p w14:paraId="53B76339" w14:textId="77777777" w:rsidR="00644F02" w:rsidRPr="00B831AA" w:rsidRDefault="00644F02" w:rsidP="00644F02">
            <w:pPr>
              <w:jc w:val="right"/>
              <w:rPr>
                <w:rFonts w:ascii="Calibri" w:hAnsi="Calibri"/>
                <w:sz w:val="18"/>
                <w:szCs w:val="18"/>
              </w:rPr>
            </w:pPr>
            <w:r w:rsidRPr="00B831AA">
              <w:rPr>
                <w:rFonts w:ascii="Calibri" w:hAnsi="Calibri"/>
                <w:sz w:val="18"/>
                <w:szCs w:val="18"/>
              </w:rPr>
              <w:t>1,716.14</w:t>
            </w:r>
          </w:p>
        </w:tc>
        <w:tc>
          <w:tcPr>
            <w:tcW w:w="943" w:type="dxa"/>
            <w:tcBorders>
              <w:top w:val="nil"/>
              <w:left w:val="nil"/>
              <w:bottom w:val="nil"/>
              <w:right w:val="nil"/>
            </w:tcBorders>
            <w:shd w:val="clear" w:color="auto" w:fill="auto"/>
            <w:noWrap/>
            <w:vAlign w:val="bottom"/>
          </w:tcPr>
          <w:p w14:paraId="3D665986" w14:textId="77777777" w:rsidR="00644F02" w:rsidRPr="00B831AA" w:rsidRDefault="00644F02" w:rsidP="00644F02">
            <w:pPr>
              <w:jc w:val="right"/>
              <w:rPr>
                <w:rFonts w:ascii="Calibri" w:hAnsi="Calibri"/>
                <w:sz w:val="18"/>
                <w:szCs w:val="18"/>
              </w:rPr>
            </w:pPr>
            <w:r w:rsidRPr="00B831AA">
              <w:rPr>
                <w:rFonts w:ascii="Calibri" w:hAnsi="Calibri"/>
                <w:sz w:val="18"/>
                <w:szCs w:val="18"/>
              </w:rPr>
              <w:t>1,784.78</w:t>
            </w:r>
          </w:p>
        </w:tc>
        <w:tc>
          <w:tcPr>
            <w:tcW w:w="943" w:type="dxa"/>
            <w:tcBorders>
              <w:top w:val="nil"/>
              <w:left w:val="nil"/>
              <w:bottom w:val="nil"/>
              <w:right w:val="nil"/>
            </w:tcBorders>
            <w:shd w:val="clear" w:color="auto" w:fill="auto"/>
            <w:noWrap/>
            <w:vAlign w:val="bottom"/>
          </w:tcPr>
          <w:p w14:paraId="1A853F07" w14:textId="77777777" w:rsidR="00644F02" w:rsidRPr="00B831AA" w:rsidRDefault="00644F02" w:rsidP="00644F02">
            <w:pPr>
              <w:jc w:val="right"/>
              <w:rPr>
                <w:rFonts w:ascii="Calibri" w:hAnsi="Calibri"/>
                <w:sz w:val="18"/>
                <w:szCs w:val="18"/>
              </w:rPr>
            </w:pPr>
            <w:r w:rsidRPr="00B831AA">
              <w:rPr>
                <w:rFonts w:ascii="Calibri" w:hAnsi="Calibri"/>
                <w:sz w:val="18"/>
                <w:szCs w:val="18"/>
              </w:rPr>
              <w:t>1,856.18</w:t>
            </w:r>
          </w:p>
        </w:tc>
        <w:tc>
          <w:tcPr>
            <w:tcW w:w="943" w:type="dxa"/>
            <w:tcBorders>
              <w:top w:val="nil"/>
              <w:left w:val="nil"/>
              <w:bottom w:val="nil"/>
              <w:right w:val="nil"/>
            </w:tcBorders>
            <w:shd w:val="clear" w:color="auto" w:fill="auto"/>
            <w:noWrap/>
            <w:vAlign w:val="bottom"/>
          </w:tcPr>
          <w:p w14:paraId="04CF9EC0" w14:textId="77777777" w:rsidR="00644F02" w:rsidRPr="00B831AA" w:rsidRDefault="00644F02" w:rsidP="00644F02">
            <w:pPr>
              <w:jc w:val="right"/>
              <w:rPr>
                <w:rFonts w:ascii="Calibri" w:hAnsi="Calibri"/>
                <w:sz w:val="18"/>
                <w:szCs w:val="18"/>
              </w:rPr>
            </w:pPr>
            <w:r w:rsidRPr="00B831AA">
              <w:rPr>
                <w:rFonts w:ascii="Calibri" w:hAnsi="Calibri"/>
                <w:sz w:val="18"/>
                <w:szCs w:val="18"/>
              </w:rPr>
              <w:t>1,893.30</w:t>
            </w:r>
          </w:p>
        </w:tc>
        <w:tc>
          <w:tcPr>
            <w:tcW w:w="943" w:type="dxa"/>
            <w:tcBorders>
              <w:top w:val="nil"/>
              <w:left w:val="nil"/>
              <w:bottom w:val="nil"/>
              <w:right w:val="nil"/>
            </w:tcBorders>
            <w:shd w:val="clear" w:color="auto" w:fill="auto"/>
            <w:noWrap/>
            <w:vAlign w:val="bottom"/>
          </w:tcPr>
          <w:p w14:paraId="2C09EFDD" w14:textId="77777777" w:rsidR="00644F02" w:rsidRPr="00B831AA" w:rsidRDefault="00644F02" w:rsidP="00644F02">
            <w:pPr>
              <w:jc w:val="right"/>
              <w:rPr>
                <w:rFonts w:ascii="Calibri" w:hAnsi="Calibri"/>
                <w:sz w:val="18"/>
                <w:szCs w:val="18"/>
              </w:rPr>
            </w:pPr>
            <w:r w:rsidRPr="00B831AA">
              <w:rPr>
                <w:rFonts w:ascii="Calibri" w:hAnsi="Calibri"/>
                <w:sz w:val="18"/>
                <w:szCs w:val="18"/>
              </w:rPr>
              <w:t>1,931.17</w:t>
            </w:r>
          </w:p>
        </w:tc>
        <w:tc>
          <w:tcPr>
            <w:tcW w:w="943" w:type="dxa"/>
            <w:tcBorders>
              <w:top w:val="nil"/>
              <w:left w:val="nil"/>
              <w:bottom w:val="nil"/>
              <w:right w:val="nil"/>
            </w:tcBorders>
            <w:shd w:val="clear" w:color="auto" w:fill="auto"/>
            <w:noWrap/>
            <w:vAlign w:val="bottom"/>
          </w:tcPr>
          <w:p w14:paraId="1443A909" w14:textId="77777777" w:rsidR="00644F02" w:rsidRPr="00B831AA" w:rsidRDefault="00644F02" w:rsidP="00644F02">
            <w:pPr>
              <w:jc w:val="right"/>
              <w:rPr>
                <w:rFonts w:ascii="Calibri" w:hAnsi="Calibri"/>
                <w:sz w:val="18"/>
                <w:szCs w:val="18"/>
              </w:rPr>
            </w:pPr>
            <w:r w:rsidRPr="00B831AA">
              <w:rPr>
                <w:rFonts w:ascii="Calibri" w:hAnsi="Calibri"/>
                <w:sz w:val="18"/>
                <w:szCs w:val="18"/>
              </w:rPr>
              <w:t>1,969.79</w:t>
            </w:r>
          </w:p>
        </w:tc>
        <w:tc>
          <w:tcPr>
            <w:tcW w:w="943" w:type="dxa"/>
            <w:tcBorders>
              <w:top w:val="nil"/>
              <w:left w:val="nil"/>
              <w:bottom w:val="nil"/>
              <w:right w:val="nil"/>
            </w:tcBorders>
            <w:shd w:val="clear" w:color="auto" w:fill="auto"/>
            <w:noWrap/>
            <w:vAlign w:val="bottom"/>
          </w:tcPr>
          <w:p w14:paraId="02B87725" w14:textId="77777777" w:rsidR="00644F02" w:rsidRPr="00B831AA" w:rsidRDefault="00644F02" w:rsidP="00644F02">
            <w:pPr>
              <w:jc w:val="right"/>
              <w:rPr>
                <w:rFonts w:ascii="Calibri" w:hAnsi="Calibri"/>
                <w:sz w:val="18"/>
                <w:szCs w:val="18"/>
              </w:rPr>
            </w:pPr>
            <w:r w:rsidRPr="00B831AA">
              <w:rPr>
                <w:rFonts w:ascii="Calibri" w:hAnsi="Calibri"/>
                <w:sz w:val="18"/>
                <w:szCs w:val="18"/>
              </w:rPr>
              <w:t>2,009.18</w:t>
            </w:r>
          </w:p>
        </w:tc>
        <w:tc>
          <w:tcPr>
            <w:tcW w:w="943" w:type="dxa"/>
            <w:tcBorders>
              <w:top w:val="nil"/>
              <w:left w:val="nil"/>
              <w:bottom w:val="nil"/>
              <w:right w:val="nil"/>
            </w:tcBorders>
            <w:shd w:val="clear" w:color="auto" w:fill="auto"/>
            <w:noWrap/>
            <w:vAlign w:val="bottom"/>
          </w:tcPr>
          <w:p w14:paraId="79BF74BE" w14:textId="77777777" w:rsidR="00644F02" w:rsidRPr="00B831AA" w:rsidRDefault="00644F02" w:rsidP="00644F02">
            <w:pPr>
              <w:jc w:val="right"/>
              <w:rPr>
                <w:rFonts w:ascii="Calibri" w:hAnsi="Calibri"/>
                <w:sz w:val="18"/>
                <w:szCs w:val="18"/>
              </w:rPr>
            </w:pPr>
            <w:r w:rsidRPr="00B831AA">
              <w:rPr>
                <w:rFonts w:ascii="Calibri" w:hAnsi="Calibri"/>
                <w:sz w:val="18"/>
                <w:szCs w:val="18"/>
              </w:rPr>
              <w:t>2,049.37</w:t>
            </w:r>
          </w:p>
        </w:tc>
        <w:tc>
          <w:tcPr>
            <w:tcW w:w="943" w:type="dxa"/>
            <w:tcBorders>
              <w:top w:val="nil"/>
              <w:left w:val="nil"/>
              <w:bottom w:val="nil"/>
              <w:right w:val="nil"/>
            </w:tcBorders>
            <w:shd w:val="clear" w:color="auto" w:fill="auto"/>
            <w:noWrap/>
            <w:vAlign w:val="bottom"/>
          </w:tcPr>
          <w:p w14:paraId="40EEA6F8" w14:textId="77777777" w:rsidR="00644F02" w:rsidRPr="00B831AA" w:rsidRDefault="00644F02" w:rsidP="00644F02">
            <w:pPr>
              <w:jc w:val="right"/>
              <w:rPr>
                <w:rFonts w:ascii="Calibri" w:hAnsi="Calibri"/>
                <w:sz w:val="18"/>
                <w:szCs w:val="18"/>
              </w:rPr>
            </w:pPr>
            <w:r w:rsidRPr="00B831AA">
              <w:rPr>
                <w:rFonts w:ascii="Calibri" w:hAnsi="Calibri"/>
                <w:sz w:val="18"/>
                <w:szCs w:val="18"/>
              </w:rPr>
              <w:t>2,090.35</w:t>
            </w:r>
          </w:p>
        </w:tc>
        <w:tc>
          <w:tcPr>
            <w:tcW w:w="943" w:type="dxa"/>
            <w:tcBorders>
              <w:top w:val="nil"/>
              <w:left w:val="nil"/>
              <w:bottom w:val="nil"/>
              <w:right w:val="nil"/>
            </w:tcBorders>
            <w:shd w:val="clear" w:color="auto" w:fill="auto"/>
            <w:noWrap/>
            <w:vAlign w:val="bottom"/>
          </w:tcPr>
          <w:p w14:paraId="1E8851EF" w14:textId="77777777" w:rsidR="00644F02" w:rsidRPr="00B831AA" w:rsidRDefault="00644F02" w:rsidP="00644F02">
            <w:pPr>
              <w:jc w:val="right"/>
              <w:rPr>
                <w:rFonts w:ascii="Calibri" w:hAnsi="Calibri"/>
                <w:sz w:val="18"/>
                <w:szCs w:val="18"/>
              </w:rPr>
            </w:pPr>
            <w:r w:rsidRPr="00B831AA">
              <w:rPr>
                <w:rFonts w:ascii="Calibri" w:hAnsi="Calibri"/>
                <w:sz w:val="18"/>
                <w:szCs w:val="18"/>
              </w:rPr>
              <w:t>2,132.17</w:t>
            </w:r>
          </w:p>
        </w:tc>
        <w:tc>
          <w:tcPr>
            <w:tcW w:w="943" w:type="dxa"/>
            <w:tcBorders>
              <w:top w:val="nil"/>
              <w:left w:val="nil"/>
              <w:bottom w:val="nil"/>
              <w:right w:val="nil"/>
            </w:tcBorders>
            <w:shd w:val="clear" w:color="auto" w:fill="auto"/>
            <w:noWrap/>
            <w:vAlign w:val="bottom"/>
          </w:tcPr>
          <w:p w14:paraId="6EBC0F7E" w14:textId="77777777" w:rsidR="00644F02" w:rsidRPr="00B831AA" w:rsidRDefault="00644F02" w:rsidP="00644F02">
            <w:pPr>
              <w:jc w:val="right"/>
              <w:rPr>
                <w:rFonts w:ascii="Calibri" w:hAnsi="Calibri"/>
                <w:sz w:val="18"/>
                <w:szCs w:val="18"/>
              </w:rPr>
            </w:pPr>
            <w:r w:rsidRPr="00B831AA">
              <w:rPr>
                <w:rFonts w:ascii="Calibri" w:hAnsi="Calibri"/>
                <w:sz w:val="18"/>
                <w:szCs w:val="18"/>
              </w:rPr>
              <w:t>2,174.81</w:t>
            </w:r>
          </w:p>
        </w:tc>
      </w:tr>
      <w:tr w:rsidR="00644F02" w:rsidRPr="00B831AA" w14:paraId="2669269E" w14:textId="77777777" w:rsidTr="00644F02">
        <w:trPr>
          <w:trHeight w:val="80"/>
        </w:trPr>
        <w:tc>
          <w:tcPr>
            <w:tcW w:w="762" w:type="dxa"/>
            <w:tcBorders>
              <w:top w:val="nil"/>
              <w:left w:val="nil"/>
              <w:bottom w:val="nil"/>
              <w:right w:val="nil"/>
            </w:tcBorders>
            <w:shd w:val="clear" w:color="auto" w:fill="auto"/>
            <w:noWrap/>
            <w:vAlign w:val="bottom"/>
          </w:tcPr>
          <w:p w14:paraId="2AD68D58" w14:textId="77777777" w:rsidR="00644F02" w:rsidRPr="00B831AA" w:rsidRDefault="00644F02" w:rsidP="00644F02">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03F93BB2" w14:textId="77777777" w:rsidR="00644F02" w:rsidRPr="00B831AA" w:rsidRDefault="00644F02" w:rsidP="00644F02">
            <w:pPr>
              <w:jc w:val="center"/>
              <w:rPr>
                <w:sz w:val="14"/>
                <w:szCs w:val="18"/>
              </w:rPr>
            </w:pPr>
          </w:p>
        </w:tc>
        <w:tc>
          <w:tcPr>
            <w:tcW w:w="943" w:type="dxa"/>
            <w:tcBorders>
              <w:top w:val="nil"/>
              <w:left w:val="nil"/>
              <w:bottom w:val="nil"/>
              <w:right w:val="nil"/>
            </w:tcBorders>
            <w:shd w:val="clear" w:color="auto" w:fill="auto"/>
            <w:noWrap/>
            <w:vAlign w:val="bottom"/>
          </w:tcPr>
          <w:p w14:paraId="0B73BD29" w14:textId="77777777" w:rsidR="00644F02" w:rsidRPr="00B831AA" w:rsidRDefault="00644F02" w:rsidP="00644F02">
            <w:pPr>
              <w:jc w:val="right"/>
              <w:rPr>
                <w:sz w:val="14"/>
                <w:szCs w:val="18"/>
              </w:rPr>
            </w:pPr>
          </w:p>
        </w:tc>
        <w:tc>
          <w:tcPr>
            <w:tcW w:w="943" w:type="dxa"/>
            <w:tcBorders>
              <w:top w:val="nil"/>
              <w:left w:val="nil"/>
              <w:bottom w:val="nil"/>
              <w:right w:val="nil"/>
            </w:tcBorders>
            <w:shd w:val="clear" w:color="auto" w:fill="auto"/>
            <w:noWrap/>
            <w:vAlign w:val="bottom"/>
          </w:tcPr>
          <w:p w14:paraId="722C88C9"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31887E62"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5C6536B6"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31F0DE67"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0090D9AF"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4FFBADE5"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054B0130"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297948F5"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2CF0B386"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2923F153"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62EDC83B"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5727596C" w14:textId="77777777" w:rsidR="00644F02" w:rsidRPr="00B831AA" w:rsidRDefault="00644F02" w:rsidP="00644F02">
            <w:pPr>
              <w:rPr>
                <w:sz w:val="14"/>
                <w:szCs w:val="18"/>
              </w:rPr>
            </w:pPr>
          </w:p>
        </w:tc>
        <w:tc>
          <w:tcPr>
            <w:tcW w:w="943" w:type="dxa"/>
            <w:tcBorders>
              <w:top w:val="nil"/>
              <w:left w:val="nil"/>
              <w:bottom w:val="nil"/>
              <w:right w:val="nil"/>
            </w:tcBorders>
            <w:shd w:val="clear" w:color="auto" w:fill="auto"/>
            <w:noWrap/>
            <w:vAlign w:val="bottom"/>
          </w:tcPr>
          <w:p w14:paraId="1B9E63D8" w14:textId="77777777" w:rsidR="00644F02" w:rsidRPr="00B831AA" w:rsidRDefault="00644F02" w:rsidP="00644F02">
            <w:pPr>
              <w:rPr>
                <w:sz w:val="14"/>
                <w:szCs w:val="18"/>
              </w:rPr>
            </w:pPr>
          </w:p>
        </w:tc>
      </w:tr>
      <w:tr w:rsidR="00644F02" w:rsidRPr="00B831AA" w14:paraId="290954EC" w14:textId="77777777" w:rsidTr="00644F02">
        <w:trPr>
          <w:trHeight w:val="263"/>
        </w:trPr>
        <w:tc>
          <w:tcPr>
            <w:tcW w:w="762" w:type="dxa"/>
            <w:tcBorders>
              <w:top w:val="nil"/>
              <w:left w:val="nil"/>
              <w:bottom w:val="nil"/>
              <w:right w:val="nil"/>
            </w:tcBorders>
            <w:shd w:val="clear" w:color="auto" w:fill="auto"/>
            <w:noWrap/>
            <w:vAlign w:val="bottom"/>
          </w:tcPr>
          <w:p w14:paraId="2AFB4A60" w14:textId="77777777" w:rsidR="00644F02" w:rsidRPr="00B831AA" w:rsidRDefault="00644F02" w:rsidP="00644F02">
            <w:pPr>
              <w:jc w:val="center"/>
              <w:rPr>
                <w:rFonts w:ascii="Calibri" w:hAnsi="Calibri"/>
                <w:b/>
                <w:bCs/>
                <w:color w:val="000000"/>
                <w:sz w:val="18"/>
                <w:szCs w:val="18"/>
              </w:rPr>
            </w:pPr>
            <w:r w:rsidRPr="00B831AA">
              <w:rPr>
                <w:rFonts w:ascii="Calibri" w:hAnsi="Calibri"/>
                <w:b/>
                <w:bCs/>
                <w:color w:val="000000"/>
                <w:sz w:val="18"/>
                <w:szCs w:val="18"/>
              </w:rPr>
              <w:t>12</w:t>
            </w:r>
          </w:p>
        </w:tc>
        <w:tc>
          <w:tcPr>
            <w:tcW w:w="1205" w:type="dxa"/>
            <w:tcBorders>
              <w:top w:val="nil"/>
              <w:left w:val="nil"/>
              <w:bottom w:val="nil"/>
              <w:right w:val="nil"/>
            </w:tcBorders>
            <w:shd w:val="clear" w:color="auto" w:fill="auto"/>
            <w:vAlign w:val="center"/>
          </w:tcPr>
          <w:p w14:paraId="05610997" w14:textId="77777777" w:rsidR="00644F02" w:rsidRPr="00B831AA" w:rsidRDefault="00644F02" w:rsidP="00644F02">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76B9889F" w14:textId="77777777" w:rsidR="00644F02" w:rsidRPr="00B831AA" w:rsidRDefault="00644F02" w:rsidP="00644F02">
            <w:pPr>
              <w:jc w:val="right"/>
              <w:rPr>
                <w:rFonts w:ascii="Calibri" w:hAnsi="Calibri"/>
                <w:sz w:val="18"/>
                <w:szCs w:val="18"/>
              </w:rPr>
            </w:pPr>
            <w:r w:rsidRPr="00B831AA">
              <w:rPr>
                <w:rFonts w:ascii="Calibri" w:hAnsi="Calibri"/>
                <w:sz w:val="18"/>
                <w:szCs w:val="18"/>
              </w:rPr>
              <w:t>42,236.06</w:t>
            </w:r>
          </w:p>
        </w:tc>
        <w:tc>
          <w:tcPr>
            <w:tcW w:w="943" w:type="dxa"/>
            <w:tcBorders>
              <w:top w:val="nil"/>
              <w:left w:val="nil"/>
              <w:bottom w:val="nil"/>
              <w:right w:val="nil"/>
            </w:tcBorders>
            <w:shd w:val="clear" w:color="auto" w:fill="auto"/>
            <w:noWrap/>
            <w:vAlign w:val="bottom"/>
          </w:tcPr>
          <w:p w14:paraId="46BB2064" w14:textId="77777777" w:rsidR="00644F02" w:rsidRPr="00B831AA" w:rsidRDefault="00644F02" w:rsidP="00644F02">
            <w:pPr>
              <w:jc w:val="right"/>
              <w:rPr>
                <w:rFonts w:ascii="Calibri" w:hAnsi="Calibri"/>
                <w:sz w:val="18"/>
                <w:szCs w:val="18"/>
              </w:rPr>
            </w:pPr>
            <w:r w:rsidRPr="00B831AA">
              <w:rPr>
                <w:rFonts w:ascii="Calibri" w:hAnsi="Calibri"/>
                <w:sz w:val="18"/>
                <w:szCs w:val="18"/>
              </w:rPr>
              <w:t>43,925.78</w:t>
            </w:r>
          </w:p>
        </w:tc>
        <w:tc>
          <w:tcPr>
            <w:tcW w:w="943" w:type="dxa"/>
            <w:tcBorders>
              <w:top w:val="nil"/>
              <w:left w:val="nil"/>
              <w:bottom w:val="nil"/>
              <w:right w:val="nil"/>
            </w:tcBorders>
            <w:shd w:val="clear" w:color="auto" w:fill="auto"/>
            <w:noWrap/>
            <w:vAlign w:val="bottom"/>
          </w:tcPr>
          <w:p w14:paraId="13D67412" w14:textId="77777777" w:rsidR="00644F02" w:rsidRPr="00B831AA" w:rsidRDefault="00644F02" w:rsidP="00644F02">
            <w:pPr>
              <w:jc w:val="right"/>
              <w:rPr>
                <w:rFonts w:ascii="Calibri" w:hAnsi="Calibri"/>
                <w:sz w:val="18"/>
                <w:szCs w:val="18"/>
              </w:rPr>
            </w:pPr>
            <w:r w:rsidRPr="00B831AA">
              <w:rPr>
                <w:rFonts w:ascii="Calibri" w:hAnsi="Calibri"/>
                <w:sz w:val="18"/>
                <w:szCs w:val="18"/>
              </w:rPr>
              <w:t>45,682.57</w:t>
            </w:r>
          </w:p>
        </w:tc>
        <w:tc>
          <w:tcPr>
            <w:tcW w:w="943" w:type="dxa"/>
            <w:tcBorders>
              <w:top w:val="nil"/>
              <w:left w:val="nil"/>
              <w:bottom w:val="nil"/>
              <w:right w:val="nil"/>
            </w:tcBorders>
            <w:shd w:val="clear" w:color="auto" w:fill="auto"/>
            <w:noWrap/>
            <w:vAlign w:val="bottom"/>
          </w:tcPr>
          <w:p w14:paraId="252FA4EB" w14:textId="77777777" w:rsidR="00644F02" w:rsidRPr="00B831AA" w:rsidRDefault="00644F02" w:rsidP="00644F02">
            <w:pPr>
              <w:jc w:val="right"/>
              <w:rPr>
                <w:rFonts w:ascii="Calibri" w:hAnsi="Calibri"/>
                <w:sz w:val="18"/>
                <w:szCs w:val="18"/>
              </w:rPr>
            </w:pPr>
            <w:r w:rsidRPr="00B831AA">
              <w:rPr>
                <w:rFonts w:ascii="Calibri" w:hAnsi="Calibri"/>
                <w:sz w:val="18"/>
                <w:szCs w:val="18"/>
              </w:rPr>
              <w:t>47,509.83</w:t>
            </w:r>
          </w:p>
        </w:tc>
        <w:tc>
          <w:tcPr>
            <w:tcW w:w="943" w:type="dxa"/>
            <w:tcBorders>
              <w:top w:val="nil"/>
              <w:left w:val="nil"/>
              <w:bottom w:val="nil"/>
              <w:right w:val="nil"/>
            </w:tcBorders>
            <w:shd w:val="clear" w:color="auto" w:fill="auto"/>
            <w:noWrap/>
            <w:vAlign w:val="bottom"/>
          </w:tcPr>
          <w:p w14:paraId="2FD67EB3" w14:textId="77777777" w:rsidR="00644F02" w:rsidRPr="00B831AA" w:rsidRDefault="00644F02" w:rsidP="00644F02">
            <w:pPr>
              <w:jc w:val="right"/>
              <w:rPr>
                <w:rFonts w:ascii="Calibri" w:hAnsi="Calibri"/>
                <w:sz w:val="18"/>
                <w:szCs w:val="18"/>
              </w:rPr>
            </w:pPr>
            <w:r w:rsidRPr="00B831AA">
              <w:rPr>
                <w:rFonts w:ascii="Calibri" w:hAnsi="Calibri"/>
                <w:sz w:val="18"/>
                <w:szCs w:val="18"/>
              </w:rPr>
              <w:t>49,410.17</w:t>
            </w:r>
          </w:p>
        </w:tc>
        <w:tc>
          <w:tcPr>
            <w:tcW w:w="943" w:type="dxa"/>
            <w:tcBorders>
              <w:top w:val="nil"/>
              <w:left w:val="nil"/>
              <w:bottom w:val="nil"/>
              <w:right w:val="nil"/>
            </w:tcBorders>
            <w:shd w:val="clear" w:color="auto" w:fill="auto"/>
            <w:noWrap/>
            <w:vAlign w:val="bottom"/>
          </w:tcPr>
          <w:p w14:paraId="52C75CC3" w14:textId="77777777" w:rsidR="00644F02" w:rsidRPr="00B831AA" w:rsidRDefault="00644F02" w:rsidP="00644F02">
            <w:pPr>
              <w:jc w:val="right"/>
              <w:rPr>
                <w:rFonts w:ascii="Calibri" w:hAnsi="Calibri"/>
                <w:sz w:val="18"/>
                <w:szCs w:val="18"/>
              </w:rPr>
            </w:pPr>
            <w:r w:rsidRPr="00B831AA">
              <w:rPr>
                <w:rFonts w:ascii="Calibri" w:hAnsi="Calibri"/>
                <w:sz w:val="18"/>
                <w:szCs w:val="18"/>
              </w:rPr>
              <w:t>51,386.72</w:t>
            </w:r>
          </w:p>
        </w:tc>
        <w:tc>
          <w:tcPr>
            <w:tcW w:w="943" w:type="dxa"/>
            <w:tcBorders>
              <w:top w:val="nil"/>
              <w:left w:val="nil"/>
              <w:bottom w:val="nil"/>
              <w:right w:val="nil"/>
            </w:tcBorders>
            <w:shd w:val="clear" w:color="auto" w:fill="auto"/>
            <w:noWrap/>
            <w:vAlign w:val="bottom"/>
          </w:tcPr>
          <w:p w14:paraId="453E8679" w14:textId="77777777" w:rsidR="00644F02" w:rsidRPr="00B831AA" w:rsidRDefault="00644F02" w:rsidP="00644F02">
            <w:pPr>
              <w:jc w:val="right"/>
              <w:rPr>
                <w:rFonts w:ascii="Calibri" w:hAnsi="Calibri"/>
                <w:sz w:val="18"/>
                <w:szCs w:val="18"/>
              </w:rPr>
            </w:pPr>
            <w:r w:rsidRPr="00B831AA">
              <w:rPr>
                <w:rFonts w:ascii="Calibri" w:hAnsi="Calibri"/>
                <w:sz w:val="18"/>
                <w:szCs w:val="18"/>
              </w:rPr>
              <w:t>52,414.54</w:t>
            </w:r>
          </w:p>
        </w:tc>
        <w:tc>
          <w:tcPr>
            <w:tcW w:w="943" w:type="dxa"/>
            <w:tcBorders>
              <w:top w:val="nil"/>
              <w:left w:val="nil"/>
              <w:bottom w:val="nil"/>
              <w:right w:val="nil"/>
            </w:tcBorders>
            <w:shd w:val="clear" w:color="auto" w:fill="auto"/>
            <w:noWrap/>
            <w:vAlign w:val="bottom"/>
          </w:tcPr>
          <w:p w14:paraId="0AB99D70" w14:textId="77777777" w:rsidR="00644F02" w:rsidRPr="00B831AA" w:rsidRDefault="00644F02" w:rsidP="00644F02">
            <w:pPr>
              <w:jc w:val="right"/>
              <w:rPr>
                <w:rFonts w:ascii="Calibri" w:hAnsi="Calibri"/>
                <w:sz w:val="18"/>
                <w:szCs w:val="18"/>
              </w:rPr>
            </w:pPr>
            <w:r w:rsidRPr="00B831AA">
              <w:rPr>
                <w:rFonts w:ascii="Calibri" w:hAnsi="Calibri"/>
                <w:sz w:val="18"/>
                <w:szCs w:val="18"/>
              </w:rPr>
              <w:t>53,462.72</w:t>
            </w:r>
          </w:p>
        </w:tc>
        <w:tc>
          <w:tcPr>
            <w:tcW w:w="943" w:type="dxa"/>
            <w:tcBorders>
              <w:top w:val="nil"/>
              <w:left w:val="nil"/>
              <w:bottom w:val="nil"/>
              <w:right w:val="nil"/>
            </w:tcBorders>
            <w:shd w:val="clear" w:color="auto" w:fill="auto"/>
            <w:noWrap/>
            <w:vAlign w:val="bottom"/>
          </w:tcPr>
          <w:p w14:paraId="0DD97E20" w14:textId="77777777" w:rsidR="00644F02" w:rsidRPr="00B831AA" w:rsidRDefault="00644F02" w:rsidP="00644F02">
            <w:pPr>
              <w:jc w:val="right"/>
              <w:rPr>
                <w:rFonts w:ascii="Calibri" w:hAnsi="Calibri"/>
                <w:sz w:val="18"/>
                <w:szCs w:val="18"/>
              </w:rPr>
            </w:pPr>
            <w:r w:rsidRPr="00B831AA">
              <w:rPr>
                <w:rFonts w:ascii="Calibri" w:hAnsi="Calibri"/>
                <w:sz w:val="18"/>
                <w:szCs w:val="18"/>
              </w:rPr>
              <w:t>54,532.04</w:t>
            </w:r>
          </w:p>
        </w:tc>
        <w:tc>
          <w:tcPr>
            <w:tcW w:w="943" w:type="dxa"/>
            <w:tcBorders>
              <w:top w:val="nil"/>
              <w:left w:val="nil"/>
              <w:bottom w:val="nil"/>
              <w:right w:val="nil"/>
            </w:tcBorders>
            <w:shd w:val="clear" w:color="auto" w:fill="auto"/>
            <w:noWrap/>
            <w:vAlign w:val="bottom"/>
          </w:tcPr>
          <w:p w14:paraId="6BC83A15" w14:textId="77777777" w:rsidR="00644F02" w:rsidRPr="00B831AA" w:rsidRDefault="00644F02" w:rsidP="00644F02">
            <w:pPr>
              <w:jc w:val="right"/>
              <w:rPr>
                <w:rFonts w:ascii="Calibri" w:hAnsi="Calibri"/>
                <w:sz w:val="18"/>
                <w:szCs w:val="18"/>
              </w:rPr>
            </w:pPr>
            <w:r w:rsidRPr="00B831AA">
              <w:rPr>
                <w:rFonts w:ascii="Calibri" w:hAnsi="Calibri"/>
                <w:sz w:val="18"/>
                <w:szCs w:val="18"/>
              </w:rPr>
              <w:t>55,622.49</w:t>
            </w:r>
          </w:p>
        </w:tc>
        <w:tc>
          <w:tcPr>
            <w:tcW w:w="943" w:type="dxa"/>
            <w:tcBorders>
              <w:top w:val="nil"/>
              <w:left w:val="nil"/>
              <w:bottom w:val="nil"/>
              <w:right w:val="nil"/>
            </w:tcBorders>
            <w:shd w:val="clear" w:color="auto" w:fill="auto"/>
            <w:noWrap/>
            <w:vAlign w:val="bottom"/>
          </w:tcPr>
          <w:p w14:paraId="7B693B20" w14:textId="77777777" w:rsidR="00644F02" w:rsidRPr="00B831AA" w:rsidRDefault="00644F02" w:rsidP="00644F02">
            <w:pPr>
              <w:jc w:val="right"/>
              <w:rPr>
                <w:rFonts w:ascii="Calibri" w:hAnsi="Calibri"/>
                <w:sz w:val="18"/>
                <w:szCs w:val="18"/>
              </w:rPr>
            </w:pPr>
            <w:r w:rsidRPr="00B831AA">
              <w:rPr>
                <w:rFonts w:ascii="Calibri" w:hAnsi="Calibri"/>
                <w:sz w:val="18"/>
                <w:szCs w:val="18"/>
              </w:rPr>
              <w:t>56,735.14</w:t>
            </w:r>
          </w:p>
        </w:tc>
        <w:tc>
          <w:tcPr>
            <w:tcW w:w="943" w:type="dxa"/>
            <w:tcBorders>
              <w:top w:val="nil"/>
              <w:left w:val="nil"/>
              <w:bottom w:val="nil"/>
              <w:right w:val="nil"/>
            </w:tcBorders>
            <w:shd w:val="clear" w:color="auto" w:fill="auto"/>
            <w:noWrap/>
            <w:vAlign w:val="bottom"/>
          </w:tcPr>
          <w:p w14:paraId="0F0E3270" w14:textId="77777777" w:rsidR="00644F02" w:rsidRPr="00B831AA" w:rsidRDefault="00644F02" w:rsidP="00644F02">
            <w:pPr>
              <w:jc w:val="right"/>
              <w:rPr>
                <w:rFonts w:ascii="Calibri" w:hAnsi="Calibri"/>
                <w:sz w:val="18"/>
                <w:szCs w:val="18"/>
              </w:rPr>
            </w:pPr>
            <w:r w:rsidRPr="00B831AA">
              <w:rPr>
                <w:rFonts w:ascii="Calibri" w:hAnsi="Calibri"/>
                <w:sz w:val="18"/>
                <w:szCs w:val="18"/>
              </w:rPr>
              <w:t>57,869.70</w:t>
            </w:r>
          </w:p>
        </w:tc>
        <w:tc>
          <w:tcPr>
            <w:tcW w:w="943" w:type="dxa"/>
            <w:tcBorders>
              <w:top w:val="nil"/>
              <w:left w:val="nil"/>
              <w:bottom w:val="nil"/>
              <w:right w:val="nil"/>
            </w:tcBorders>
            <w:shd w:val="clear" w:color="auto" w:fill="auto"/>
            <w:noWrap/>
            <w:vAlign w:val="bottom"/>
          </w:tcPr>
          <w:p w14:paraId="2EB1B740" w14:textId="77777777" w:rsidR="00644F02" w:rsidRPr="00B831AA" w:rsidRDefault="00644F02" w:rsidP="00644F02">
            <w:pPr>
              <w:jc w:val="right"/>
              <w:rPr>
                <w:rFonts w:ascii="Calibri" w:hAnsi="Calibri"/>
                <w:sz w:val="18"/>
                <w:szCs w:val="18"/>
              </w:rPr>
            </w:pPr>
            <w:r w:rsidRPr="00B831AA">
              <w:rPr>
                <w:rFonts w:ascii="Calibri" w:hAnsi="Calibri"/>
                <w:sz w:val="18"/>
                <w:szCs w:val="18"/>
              </w:rPr>
              <w:t>59,027.24</w:t>
            </w:r>
          </w:p>
        </w:tc>
        <w:tc>
          <w:tcPr>
            <w:tcW w:w="943" w:type="dxa"/>
            <w:tcBorders>
              <w:top w:val="nil"/>
              <w:left w:val="nil"/>
              <w:bottom w:val="nil"/>
              <w:right w:val="nil"/>
            </w:tcBorders>
            <w:shd w:val="clear" w:color="auto" w:fill="auto"/>
            <w:noWrap/>
            <w:vAlign w:val="bottom"/>
          </w:tcPr>
          <w:p w14:paraId="72CFCD71" w14:textId="77777777" w:rsidR="00644F02" w:rsidRPr="00B831AA" w:rsidRDefault="00644F02" w:rsidP="00644F02">
            <w:pPr>
              <w:jc w:val="right"/>
              <w:rPr>
                <w:rFonts w:ascii="Calibri" w:hAnsi="Calibri"/>
                <w:sz w:val="18"/>
                <w:szCs w:val="18"/>
              </w:rPr>
            </w:pPr>
            <w:r w:rsidRPr="00B831AA">
              <w:rPr>
                <w:rFonts w:ascii="Calibri" w:hAnsi="Calibri"/>
                <w:sz w:val="18"/>
                <w:szCs w:val="18"/>
              </w:rPr>
              <w:t>60,207.74</w:t>
            </w:r>
          </w:p>
        </w:tc>
      </w:tr>
      <w:tr w:rsidR="00644F02" w:rsidRPr="00B831AA" w14:paraId="1306FEFA" w14:textId="77777777" w:rsidTr="00644F02">
        <w:trPr>
          <w:trHeight w:val="263"/>
        </w:trPr>
        <w:tc>
          <w:tcPr>
            <w:tcW w:w="762" w:type="dxa"/>
            <w:tcBorders>
              <w:top w:val="nil"/>
              <w:left w:val="nil"/>
              <w:bottom w:val="nil"/>
              <w:right w:val="nil"/>
            </w:tcBorders>
            <w:shd w:val="clear" w:color="auto" w:fill="auto"/>
            <w:noWrap/>
            <w:vAlign w:val="bottom"/>
          </w:tcPr>
          <w:p w14:paraId="660BB8B9"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6ABA8CFC" w14:textId="77777777" w:rsidR="00644F02" w:rsidRPr="00B831AA" w:rsidRDefault="00644F02" w:rsidP="00644F02">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11BFA273" w14:textId="77777777" w:rsidR="00644F02" w:rsidRPr="00B831AA" w:rsidRDefault="00644F02" w:rsidP="00644F02">
            <w:pPr>
              <w:jc w:val="right"/>
              <w:rPr>
                <w:rFonts w:ascii="Calibri" w:hAnsi="Calibri"/>
                <w:sz w:val="18"/>
                <w:szCs w:val="18"/>
              </w:rPr>
            </w:pPr>
            <w:r w:rsidRPr="00B831AA">
              <w:rPr>
                <w:rFonts w:ascii="Calibri" w:hAnsi="Calibri"/>
                <w:sz w:val="18"/>
                <w:szCs w:val="18"/>
              </w:rPr>
              <w:t>42,074.24</w:t>
            </w:r>
          </w:p>
        </w:tc>
        <w:tc>
          <w:tcPr>
            <w:tcW w:w="943" w:type="dxa"/>
            <w:tcBorders>
              <w:top w:val="nil"/>
              <w:left w:val="nil"/>
              <w:bottom w:val="nil"/>
              <w:right w:val="nil"/>
            </w:tcBorders>
            <w:shd w:val="clear" w:color="auto" w:fill="auto"/>
            <w:noWrap/>
            <w:vAlign w:val="bottom"/>
          </w:tcPr>
          <w:p w14:paraId="7FC7D5C3" w14:textId="77777777" w:rsidR="00644F02" w:rsidRPr="00B831AA" w:rsidRDefault="00644F02" w:rsidP="00644F02">
            <w:pPr>
              <w:jc w:val="right"/>
              <w:rPr>
                <w:rFonts w:ascii="Calibri" w:hAnsi="Calibri"/>
                <w:sz w:val="18"/>
                <w:szCs w:val="18"/>
              </w:rPr>
            </w:pPr>
            <w:r w:rsidRPr="00B831AA">
              <w:rPr>
                <w:rFonts w:ascii="Calibri" w:hAnsi="Calibri"/>
                <w:sz w:val="18"/>
                <w:szCs w:val="18"/>
              </w:rPr>
              <w:t>43,757.48</w:t>
            </w:r>
          </w:p>
        </w:tc>
        <w:tc>
          <w:tcPr>
            <w:tcW w:w="943" w:type="dxa"/>
            <w:tcBorders>
              <w:top w:val="nil"/>
              <w:left w:val="nil"/>
              <w:bottom w:val="nil"/>
              <w:right w:val="nil"/>
            </w:tcBorders>
            <w:shd w:val="clear" w:color="auto" w:fill="auto"/>
            <w:noWrap/>
            <w:vAlign w:val="bottom"/>
          </w:tcPr>
          <w:p w14:paraId="30609EB0" w14:textId="77777777" w:rsidR="00644F02" w:rsidRPr="00B831AA" w:rsidRDefault="00644F02" w:rsidP="00644F02">
            <w:pPr>
              <w:jc w:val="right"/>
              <w:rPr>
                <w:rFonts w:ascii="Calibri" w:hAnsi="Calibri"/>
                <w:sz w:val="18"/>
                <w:szCs w:val="18"/>
              </w:rPr>
            </w:pPr>
            <w:r w:rsidRPr="00B831AA">
              <w:rPr>
                <w:rFonts w:ascii="Calibri" w:hAnsi="Calibri"/>
                <w:sz w:val="18"/>
                <w:szCs w:val="18"/>
              </w:rPr>
              <w:t>45,507.54</w:t>
            </w:r>
          </w:p>
        </w:tc>
        <w:tc>
          <w:tcPr>
            <w:tcW w:w="943" w:type="dxa"/>
            <w:tcBorders>
              <w:top w:val="nil"/>
              <w:left w:val="nil"/>
              <w:bottom w:val="nil"/>
              <w:right w:val="nil"/>
            </w:tcBorders>
            <w:shd w:val="clear" w:color="auto" w:fill="auto"/>
            <w:noWrap/>
            <w:vAlign w:val="bottom"/>
          </w:tcPr>
          <w:p w14:paraId="05B4A1BB" w14:textId="77777777" w:rsidR="00644F02" w:rsidRPr="00B831AA" w:rsidRDefault="00644F02" w:rsidP="00644F02">
            <w:pPr>
              <w:jc w:val="right"/>
              <w:rPr>
                <w:rFonts w:ascii="Calibri" w:hAnsi="Calibri"/>
                <w:sz w:val="18"/>
                <w:szCs w:val="18"/>
              </w:rPr>
            </w:pPr>
            <w:r w:rsidRPr="00B831AA">
              <w:rPr>
                <w:rFonts w:ascii="Calibri" w:hAnsi="Calibri"/>
                <w:sz w:val="18"/>
                <w:szCs w:val="18"/>
              </w:rPr>
              <w:t>47,327.80</w:t>
            </w:r>
          </w:p>
        </w:tc>
        <w:tc>
          <w:tcPr>
            <w:tcW w:w="943" w:type="dxa"/>
            <w:tcBorders>
              <w:top w:val="nil"/>
              <w:left w:val="nil"/>
              <w:bottom w:val="nil"/>
              <w:right w:val="nil"/>
            </w:tcBorders>
            <w:shd w:val="clear" w:color="auto" w:fill="auto"/>
            <w:noWrap/>
            <w:vAlign w:val="bottom"/>
          </w:tcPr>
          <w:p w14:paraId="7DAD2399" w14:textId="77777777" w:rsidR="00644F02" w:rsidRPr="00B831AA" w:rsidRDefault="00644F02" w:rsidP="00644F02">
            <w:pPr>
              <w:jc w:val="right"/>
              <w:rPr>
                <w:rFonts w:ascii="Calibri" w:hAnsi="Calibri"/>
                <w:sz w:val="18"/>
                <w:szCs w:val="18"/>
              </w:rPr>
            </w:pPr>
            <w:r w:rsidRPr="00B831AA">
              <w:rPr>
                <w:rFonts w:ascii="Calibri" w:hAnsi="Calibri"/>
                <w:sz w:val="18"/>
                <w:szCs w:val="18"/>
              </w:rPr>
              <w:t>49,220.86</w:t>
            </w:r>
          </w:p>
        </w:tc>
        <w:tc>
          <w:tcPr>
            <w:tcW w:w="943" w:type="dxa"/>
            <w:tcBorders>
              <w:top w:val="nil"/>
              <w:left w:val="nil"/>
              <w:bottom w:val="nil"/>
              <w:right w:val="nil"/>
            </w:tcBorders>
            <w:shd w:val="clear" w:color="auto" w:fill="auto"/>
            <w:noWrap/>
            <w:vAlign w:val="bottom"/>
          </w:tcPr>
          <w:p w14:paraId="763BAC46" w14:textId="77777777" w:rsidR="00644F02" w:rsidRPr="00B831AA" w:rsidRDefault="00644F02" w:rsidP="00644F02">
            <w:pPr>
              <w:jc w:val="right"/>
              <w:rPr>
                <w:rFonts w:ascii="Calibri" w:hAnsi="Calibri"/>
                <w:sz w:val="18"/>
                <w:szCs w:val="18"/>
              </w:rPr>
            </w:pPr>
            <w:r w:rsidRPr="00B831AA">
              <w:rPr>
                <w:rFonts w:ascii="Calibri" w:hAnsi="Calibri"/>
                <w:sz w:val="18"/>
                <w:szCs w:val="18"/>
              </w:rPr>
              <w:t>51,189.84</w:t>
            </w:r>
          </w:p>
        </w:tc>
        <w:tc>
          <w:tcPr>
            <w:tcW w:w="943" w:type="dxa"/>
            <w:tcBorders>
              <w:top w:val="nil"/>
              <w:left w:val="nil"/>
              <w:bottom w:val="nil"/>
              <w:right w:val="nil"/>
            </w:tcBorders>
            <w:shd w:val="clear" w:color="auto" w:fill="auto"/>
            <w:noWrap/>
            <w:vAlign w:val="bottom"/>
          </w:tcPr>
          <w:p w14:paraId="6A4CF7D5" w14:textId="77777777" w:rsidR="00644F02" w:rsidRPr="00B831AA" w:rsidRDefault="00644F02" w:rsidP="00644F02">
            <w:pPr>
              <w:jc w:val="right"/>
              <w:rPr>
                <w:rFonts w:ascii="Calibri" w:hAnsi="Calibri"/>
                <w:sz w:val="18"/>
                <w:szCs w:val="18"/>
              </w:rPr>
            </w:pPr>
            <w:r w:rsidRPr="00B831AA">
              <w:rPr>
                <w:rFonts w:ascii="Calibri" w:hAnsi="Calibri"/>
                <w:sz w:val="18"/>
                <w:szCs w:val="18"/>
              </w:rPr>
              <w:t>52,213.72</w:t>
            </w:r>
          </w:p>
        </w:tc>
        <w:tc>
          <w:tcPr>
            <w:tcW w:w="943" w:type="dxa"/>
            <w:tcBorders>
              <w:top w:val="nil"/>
              <w:left w:val="nil"/>
              <w:bottom w:val="nil"/>
              <w:right w:val="nil"/>
            </w:tcBorders>
            <w:shd w:val="clear" w:color="auto" w:fill="auto"/>
            <w:noWrap/>
            <w:vAlign w:val="bottom"/>
          </w:tcPr>
          <w:p w14:paraId="25CC90B4" w14:textId="77777777" w:rsidR="00644F02" w:rsidRPr="00B831AA" w:rsidRDefault="00644F02" w:rsidP="00644F02">
            <w:pPr>
              <w:jc w:val="right"/>
              <w:rPr>
                <w:rFonts w:ascii="Calibri" w:hAnsi="Calibri"/>
                <w:sz w:val="18"/>
                <w:szCs w:val="18"/>
              </w:rPr>
            </w:pPr>
            <w:r w:rsidRPr="00B831AA">
              <w:rPr>
                <w:rFonts w:ascii="Calibri" w:hAnsi="Calibri"/>
                <w:sz w:val="18"/>
                <w:szCs w:val="18"/>
              </w:rPr>
              <w:t>53,257.88</w:t>
            </w:r>
          </w:p>
        </w:tc>
        <w:tc>
          <w:tcPr>
            <w:tcW w:w="943" w:type="dxa"/>
            <w:tcBorders>
              <w:top w:val="nil"/>
              <w:left w:val="nil"/>
              <w:bottom w:val="nil"/>
              <w:right w:val="nil"/>
            </w:tcBorders>
            <w:shd w:val="clear" w:color="auto" w:fill="auto"/>
            <w:noWrap/>
            <w:vAlign w:val="bottom"/>
          </w:tcPr>
          <w:p w14:paraId="33D81991" w14:textId="77777777" w:rsidR="00644F02" w:rsidRPr="00B831AA" w:rsidRDefault="00644F02" w:rsidP="00644F02">
            <w:pPr>
              <w:jc w:val="right"/>
              <w:rPr>
                <w:rFonts w:ascii="Calibri" w:hAnsi="Calibri"/>
                <w:sz w:val="18"/>
                <w:szCs w:val="18"/>
              </w:rPr>
            </w:pPr>
            <w:r w:rsidRPr="00B831AA">
              <w:rPr>
                <w:rFonts w:ascii="Calibri" w:hAnsi="Calibri"/>
                <w:sz w:val="18"/>
                <w:szCs w:val="18"/>
              </w:rPr>
              <w:t>54,323.10</w:t>
            </w:r>
          </w:p>
        </w:tc>
        <w:tc>
          <w:tcPr>
            <w:tcW w:w="943" w:type="dxa"/>
            <w:tcBorders>
              <w:top w:val="nil"/>
              <w:left w:val="nil"/>
              <w:bottom w:val="nil"/>
              <w:right w:val="nil"/>
            </w:tcBorders>
            <w:shd w:val="clear" w:color="auto" w:fill="auto"/>
            <w:noWrap/>
            <w:vAlign w:val="bottom"/>
          </w:tcPr>
          <w:p w14:paraId="045990CB" w14:textId="77777777" w:rsidR="00644F02" w:rsidRPr="00B831AA" w:rsidRDefault="00644F02" w:rsidP="00644F02">
            <w:pPr>
              <w:jc w:val="right"/>
              <w:rPr>
                <w:rFonts w:ascii="Calibri" w:hAnsi="Calibri"/>
                <w:sz w:val="18"/>
                <w:szCs w:val="18"/>
              </w:rPr>
            </w:pPr>
            <w:r w:rsidRPr="00B831AA">
              <w:rPr>
                <w:rFonts w:ascii="Calibri" w:hAnsi="Calibri"/>
                <w:sz w:val="18"/>
                <w:szCs w:val="18"/>
              </w:rPr>
              <w:t>55,409.38</w:t>
            </w:r>
          </w:p>
        </w:tc>
        <w:tc>
          <w:tcPr>
            <w:tcW w:w="943" w:type="dxa"/>
            <w:tcBorders>
              <w:top w:val="nil"/>
              <w:left w:val="nil"/>
              <w:bottom w:val="nil"/>
              <w:right w:val="nil"/>
            </w:tcBorders>
            <w:shd w:val="clear" w:color="auto" w:fill="auto"/>
            <w:noWrap/>
            <w:vAlign w:val="bottom"/>
          </w:tcPr>
          <w:p w14:paraId="7B14694D" w14:textId="77777777" w:rsidR="00644F02" w:rsidRPr="00B831AA" w:rsidRDefault="00644F02" w:rsidP="00644F02">
            <w:pPr>
              <w:jc w:val="right"/>
              <w:rPr>
                <w:rFonts w:ascii="Calibri" w:hAnsi="Calibri"/>
                <w:sz w:val="18"/>
                <w:szCs w:val="18"/>
              </w:rPr>
            </w:pPr>
            <w:r w:rsidRPr="00B831AA">
              <w:rPr>
                <w:rFonts w:ascii="Calibri" w:hAnsi="Calibri"/>
                <w:sz w:val="18"/>
                <w:szCs w:val="18"/>
              </w:rPr>
              <w:t>56,517.76</w:t>
            </w:r>
          </w:p>
        </w:tc>
        <w:tc>
          <w:tcPr>
            <w:tcW w:w="943" w:type="dxa"/>
            <w:tcBorders>
              <w:top w:val="nil"/>
              <w:left w:val="nil"/>
              <w:bottom w:val="nil"/>
              <w:right w:val="nil"/>
            </w:tcBorders>
            <w:shd w:val="clear" w:color="auto" w:fill="auto"/>
            <w:noWrap/>
            <w:vAlign w:val="bottom"/>
          </w:tcPr>
          <w:p w14:paraId="59189998" w14:textId="77777777" w:rsidR="00644F02" w:rsidRPr="00B831AA" w:rsidRDefault="00644F02" w:rsidP="00644F02">
            <w:pPr>
              <w:jc w:val="right"/>
              <w:rPr>
                <w:rFonts w:ascii="Calibri" w:hAnsi="Calibri"/>
                <w:sz w:val="18"/>
                <w:szCs w:val="18"/>
              </w:rPr>
            </w:pPr>
            <w:r w:rsidRPr="00B831AA">
              <w:rPr>
                <w:rFonts w:ascii="Calibri" w:hAnsi="Calibri"/>
                <w:sz w:val="18"/>
                <w:szCs w:val="18"/>
              </w:rPr>
              <w:t>57,647.98</w:t>
            </w:r>
          </w:p>
        </w:tc>
        <w:tc>
          <w:tcPr>
            <w:tcW w:w="943" w:type="dxa"/>
            <w:tcBorders>
              <w:top w:val="nil"/>
              <w:left w:val="nil"/>
              <w:bottom w:val="nil"/>
              <w:right w:val="nil"/>
            </w:tcBorders>
            <w:shd w:val="clear" w:color="auto" w:fill="auto"/>
            <w:noWrap/>
            <w:vAlign w:val="bottom"/>
          </w:tcPr>
          <w:p w14:paraId="1FC94858" w14:textId="77777777" w:rsidR="00644F02" w:rsidRPr="00B831AA" w:rsidRDefault="00644F02" w:rsidP="00644F02">
            <w:pPr>
              <w:jc w:val="right"/>
              <w:rPr>
                <w:rFonts w:ascii="Calibri" w:hAnsi="Calibri"/>
                <w:sz w:val="18"/>
                <w:szCs w:val="18"/>
              </w:rPr>
            </w:pPr>
            <w:r w:rsidRPr="00B831AA">
              <w:rPr>
                <w:rFonts w:ascii="Calibri" w:hAnsi="Calibri"/>
                <w:sz w:val="18"/>
                <w:szCs w:val="18"/>
              </w:rPr>
              <w:t>58,801.08</w:t>
            </w:r>
          </w:p>
        </w:tc>
        <w:tc>
          <w:tcPr>
            <w:tcW w:w="943" w:type="dxa"/>
            <w:tcBorders>
              <w:top w:val="nil"/>
              <w:left w:val="nil"/>
              <w:bottom w:val="nil"/>
              <w:right w:val="nil"/>
            </w:tcBorders>
            <w:shd w:val="clear" w:color="auto" w:fill="auto"/>
            <w:noWrap/>
            <w:vAlign w:val="bottom"/>
          </w:tcPr>
          <w:p w14:paraId="07E90F92" w14:textId="77777777" w:rsidR="00644F02" w:rsidRPr="00B831AA" w:rsidRDefault="00644F02" w:rsidP="00644F02">
            <w:pPr>
              <w:jc w:val="right"/>
              <w:rPr>
                <w:rFonts w:ascii="Calibri" w:hAnsi="Calibri"/>
                <w:sz w:val="18"/>
                <w:szCs w:val="18"/>
              </w:rPr>
            </w:pPr>
            <w:r w:rsidRPr="00B831AA">
              <w:rPr>
                <w:rFonts w:ascii="Calibri" w:hAnsi="Calibri"/>
                <w:sz w:val="18"/>
                <w:szCs w:val="18"/>
              </w:rPr>
              <w:t>59,977.06</w:t>
            </w:r>
          </w:p>
        </w:tc>
      </w:tr>
      <w:tr w:rsidR="00644F02" w:rsidRPr="00B831AA" w14:paraId="61EFE31D" w14:textId="77777777" w:rsidTr="00644F02">
        <w:trPr>
          <w:trHeight w:val="263"/>
        </w:trPr>
        <w:tc>
          <w:tcPr>
            <w:tcW w:w="762" w:type="dxa"/>
            <w:tcBorders>
              <w:top w:val="nil"/>
              <w:left w:val="nil"/>
              <w:bottom w:val="nil"/>
              <w:right w:val="nil"/>
            </w:tcBorders>
            <w:shd w:val="clear" w:color="auto" w:fill="auto"/>
            <w:noWrap/>
            <w:vAlign w:val="bottom"/>
          </w:tcPr>
          <w:p w14:paraId="0E70735F"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0B06BFFB" w14:textId="77777777" w:rsidR="00644F02" w:rsidRPr="00B831AA" w:rsidRDefault="00644F02" w:rsidP="00644F02">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1CFFCA11" w14:textId="77777777" w:rsidR="00644F02" w:rsidRPr="00B831AA" w:rsidRDefault="00644F02" w:rsidP="00644F02">
            <w:pPr>
              <w:jc w:val="right"/>
              <w:rPr>
                <w:rFonts w:ascii="Calibri" w:hAnsi="Calibri"/>
                <w:sz w:val="18"/>
                <w:szCs w:val="18"/>
              </w:rPr>
            </w:pPr>
            <w:r w:rsidRPr="00B831AA">
              <w:rPr>
                <w:rFonts w:ascii="Calibri" w:hAnsi="Calibri"/>
                <w:sz w:val="18"/>
                <w:szCs w:val="18"/>
              </w:rPr>
              <w:t>23.1177</w:t>
            </w:r>
          </w:p>
        </w:tc>
        <w:tc>
          <w:tcPr>
            <w:tcW w:w="943" w:type="dxa"/>
            <w:tcBorders>
              <w:top w:val="nil"/>
              <w:left w:val="nil"/>
              <w:bottom w:val="nil"/>
              <w:right w:val="nil"/>
            </w:tcBorders>
            <w:shd w:val="clear" w:color="auto" w:fill="auto"/>
            <w:noWrap/>
            <w:vAlign w:val="bottom"/>
          </w:tcPr>
          <w:p w14:paraId="1BF7A567" w14:textId="77777777" w:rsidR="00644F02" w:rsidRPr="00B831AA" w:rsidRDefault="00644F02" w:rsidP="00644F02">
            <w:pPr>
              <w:jc w:val="right"/>
              <w:rPr>
                <w:rFonts w:ascii="Calibri" w:hAnsi="Calibri"/>
                <w:sz w:val="18"/>
                <w:szCs w:val="18"/>
              </w:rPr>
            </w:pPr>
            <w:r w:rsidRPr="00B831AA">
              <w:rPr>
                <w:rFonts w:ascii="Calibri" w:hAnsi="Calibri"/>
                <w:sz w:val="18"/>
                <w:szCs w:val="18"/>
              </w:rPr>
              <w:t>24.0425</w:t>
            </w:r>
          </w:p>
        </w:tc>
        <w:tc>
          <w:tcPr>
            <w:tcW w:w="943" w:type="dxa"/>
            <w:tcBorders>
              <w:top w:val="nil"/>
              <w:left w:val="nil"/>
              <w:bottom w:val="nil"/>
              <w:right w:val="nil"/>
            </w:tcBorders>
            <w:shd w:val="clear" w:color="auto" w:fill="auto"/>
            <w:noWrap/>
            <w:vAlign w:val="bottom"/>
          </w:tcPr>
          <w:p w14:paraId="06910EE1" w14:textId="77777777" w:rsidR="00644F02" w:rsidRPr="00B831AA" w:rsidRDefault="00644F02" w:rsidP="00644F02">
            <w:pPr>
              <w:jc w:val="right"/>
              <w:rPr>
                <w:rFonts w:ascii="Calibri" w:hAnsi="Calibri"/>
                <w:sz w:val="18"/>
                <w:szCs w:val="18"/>
              </w:rPr>
            </w:pPr>
            <w:r w:rsidRPr="00B831AA">
              <w:rPr>
                <w:rFonts w:ascii="Calibri" w:hAnsi="Calibri"/>
                <w:sz w:val="18"/>
                <w:szCs w:val="18"/>
              </w:rPr>
              <w:t>25.0042</w:t>
            </w:r>
          </w:p>
        </w:tc>
        <w:tc>
          <w:tcPr>
            <w:tcW w:w="943" w:type="dxa"/>
            <w:tcBorders>
              <w:top w:val="nil"/>
              <w:left w:val="nil"/>
              <w:bottom w:val="nil"/>
              <w:right w:val="nil"/>
            </w:tcBorders>
            <w:shd w:val="clear" w:color="auto" w:fill="auto"/>
            <w:noWrap/>
            <w:vAlign w:val="bottom"/>
          </w:tcPr>
          <w:p w14:paraId="05F47288" w14:textId="77777777" w:rsidR="00644F02" w:rsidRPr="00B831AA" w:rsidRDefault="00644F02" w:rsidP="00644F02">
            <w:pPr>
              <w:jc w:val="right"/>
              <w:rPr>
                <w:rFonts w:ascii="Calibri" w:hAnsi="Calibri"/>
                <w:sz w:val="18"/>
                <w:szCs w:val="18"/>
              </w:rPr>
            </w:pPr>
            <w:r w:rsidRPr="00B831AA">
              <w:rPr>
                <w:rFonts w:ascii="Calibri" w:hAnsi="Calibri"/>
                <w:sz w:val="18"/>
                <w:szCs w:val="18"/>
              </w:rPr>
              <w:t>26.0043</w:t>
            </w:r>
          </w:p>
        </w:tc>
        <w:tc>
          <w:tcPr>
            <w:tcW w:w="943" w:type="dxa"/>
            <w:tcBorders>
              <w:top w:val="nil"/>
              <w:left w:val="nil"/>
              <w:bottom w:val="nil"/>
              <w:right w:val="nil"/>
            </w:tcBorders>
            <w:shd w:val="clear" w:color="auto" w:fill="auto"/>
            <w:noWrap/>
            <w:vAlign w:val="bottom"/>
          </w:tcPr>
          <w:p w14:paraId="0DDA8601" w14:textId="77777777" w:rsidR="00644F02" w:rsidRPr="00B831AA" w:rsidRDefault="00644F02" w:rsidP="00644F02">
            <w:pPr>
              <w:jc w:val="right"/>
              <w:rPr>
                <w:rFonts w:ascii="Calibri" w:hAnsi="Calibri"/>
                <w:sz w:val="18"/>
                <w:szCs w:val="18"/>
              </w:rPr>
            </w:pPr>
            <w:r w:rsidRPr="00B831AA">
              <w:rPr>
                <w:rFonts w:ascii="Calibri" w:hAnsi="Calibri"/>
                <w:sz w:val="18"/>
                <w:szCs w:val="18"/>
              </w:rPr>
              <w:t>27.0444</w:t>
            </w:r>
          </w:p>
        </w:tc>
        <w:tc>
          <w:tcPr>
            <w:tcW w:w="943" w:type="dxa"/>
            <w:tcBorders>
              <w:top w:val="nil"/>
              <w:left w:val="nil"/>
              <w:bottom w:val="nil"/>
              <w:right w:val="nil"/>
            </w:tcBorders>
            <w:shd w:val="clear" w:color="auto" w:fill="auto"/>
            <w:noWrap/>
            <w:vAlign w:val="bottom"/>
          </w:tcPr>
          <w:p w14:paraId="1353897E" w14:textId="77777777" w:rsidR="00644F02" w:rsidRPr="00B831AA" w:rsidRDefault="00644F02" w:rsidP="00644F02">
            <w:pPr>
              <w:jc w:val="right"/>
              <w:rPr>
                <w:rFonts w:ascii="Calibri" w:hAnsi="Calibri"/>
                <w:sz w:val="18"/>
                <w:szCs w:val="18"/>
              </w:rPr>
            </w:pPr>
            <w:r w:rsidRPr="00B831AA">
              <w:rPr>
                <w:rFonts w:ascii="Calibri" w:hAnsi="Calibri"/>
                <w:sz w:val="18"/>
                <w:szCs w:val="18"/>
              </w:rPr>
              <w:t>28.1262</w:t>
            </w:r>
          </w:p>
        </w:tc>
        <w:tc>
          <w:tcPr>
            <w:tcW w:w="943" w:type="dxa"/>
            <w:tcBorders>
              <w:top w:val="nil"/>
              <w:left w:val="nil"/>
              <w:bottom w:val="nil"/>
              <w:right w:val="nil"/>
            </w:tcBorders>
            <w:shd w:val="clear" w:color="auto" w:fill="auto"/>
            <w:noWrap/>
            <w:vAlign w:val="bottom"/>
          </w:tcPr>
          <w:p w14:paraId="06CE51F0" w14:textId="77777777" w:rsidR="00644F02" w:rsidRPr="00B831AA" w:rsidRDefault="00644F02" w:rsidP="00644F02">
            <w:pPr>
              <w:jc w:val="right"/>
              <w:rPr>
                <w:rFonts w:ascii="Calibri" w:hAnsi="Calibri"/>
                <w:sz w:val="18"/>
                <w:szCs w:val="18"/>
              </w:rPr>
            </w:pPr>
            <w:r w:rsidRPr="00B831AA">
              <w:rPr>
                <w:rFonts w:ascii="Calibri" w:hAnsi="Calibri"/>
                <w:sz w:val="18"/>
                <w:szCs w:val="18"/>
              </w:rPr>
              <w:t>28.6888</w:t>
            </w:r>
          </w:p>
        </w:tc>
        <w:tc>
          <w:tcPr>
            <w:tcW w:w="943" w:type="dxa"/>
            <w:tcBorders>
              <w:top w:val="nil"/>
              <w:left w:val="nil"/>
              <w:bottom w:val="nil"/>
              <w:right w:val="nil"/>
            </w:tcBorders>
            <w:shd w:val="clear" w:color="auto" w:fill="auto"/>
            <w:noWrap/>
            <w:vAlign w:val="bottom"/>
          </w:tcPr>
          <w:p w14:paraId="342A0947" w14:textId="77777777" w:rsidR="00644F02" w:rsidRPr="00B831AA" w:rsidRDefault="00644F02" w:rsidP="00644F02">
            <w:pPr>
              <w:jc w:val="right"/>
              <w:rPr>
                <w:rFonts w:ascii="Calibri" w:hAnsi="Calibri"/>
                <w:sz w:val="18"/>
                <w:szCs w:val="18"/>
              </w:rPr>
            </w:pPr>
            <w:r w:rsidRPr="00B831AA">
              <w:rPr>
                <w:rFonts w:ascii="Calibri" w:hAnsi="Calibri"/>
                <w:sz w:val="18"/>
                <w:szCs w:val="18"/>
              </w:rPr>
              <w:t>29.2627</w:t>
            </w:r>
          </w:p>
        </w:tc>
        <w:tc>
          <w:tcPr>
            <w:tcW w:w="943" w:type="dxa"/>
            <w:tcBorders>
              <w:top w:val="nil"/>
              <w:left w:val="nil"/>
              <w:bottom w:val="nil"/>
              <w:right w:val="nil"/>
            </w:tcBorders>
            <w:shd w:val="clear" w:color="auto" w:fill="auto"/>
            <w:noWrap/>
            <w:vAlign w:val="bottom"/>
          </w:tcPr>
          <w:p w14:paraId="4BB2BF43" w14:textId="77777777" w:rsidR="00644F02" w:rsidRPr="00B831AA" w:rsidRDefault="00644F02" w:rsidP="00644F02">
            <w:pPr>
              <w:jc w:val="right"/>
              <w:rPr>
                <w:rFonts w:ascii="Calibri" w:hAnsi="Calibri"/>
                <w:sz w:val="18"/>
                <w:szCs w:val="18"/>
              </w:rPr>
            </w:pPr>
            <w:r w:rsidRPr="00B831AA">
              <w:rPr>
                <w:rFonts w:ascii="Calibri" w:hAnsi="Calibri"/>
                <w:sz w:val="18"/>
                <w:szCs w:val="18"/>
              </w:rPr>
              <w:t>29.8479</w:t>
            </w:r>
          </w:p>
        </w:tc>
        <w:tc>
          <w:tcPr>
            <w:tcW w:w="943" w:type="dxa"/>
            <w:tcBorders>
              <w:top w:val="nil"/>
              <w:left w:val="nil"/>
              <w:bottom w:val="nil"/>
              <w:right w:val="nil"/>
            </w:tcBorders>
            <w:shd w:val="clear" w:color="auto" w:fill="auto"/>
            <w:noWrap/>
            <w:vAlign w:val="bottom"/>
          </w:tcPr>
          <w:p w14:paraId="23603858" w14:textId="77777777" w:rsidR="00644F02" w:rsidRPr="00B831AA" w:rsidRDefault="00644F02" w:rsidP="00644F02">
            <w:pPr>
              <w:jc w:val="right"/>
              <w:rPr>
                <w:rFonts w:ascii="Calibri" w:hAnsi="Calibri"/>
                <w:sz w:val="18"/>
                <w:szCs w:val="18"/>
              </w:rPr>
            </w:pPr>
            <w:r w:rsidRPr="00B831AA">
              <w:rPr>
                <w:rFonts w:ascii="Calibri" w:hAnsi="Calibri"/>
                <w:sz w:val="18"/>
                <w:szCs w:val="18"/>
              </w:rPr>
              <w:t>30.4447</w:t>
            </w:r>
          </w:p>
        </w:tc>
        <w:tc>
          <w:tcPr>
            <w:tcW w:w="943" w:type="dxa"/>
            <w:tcBorders>
              <w:top w:val="nil"/>
              <w:left w:val="nil"/>
              <w:bottom w:val="nil"/>
              <w:right w:val="nil"/>
            </w:tcBorders>
            <w:shd w:val="clear" w:color="auto" w:fill="auto"/>
            <w:noWrap/>
            <w:vAlign w:val="bottom"/>
          </w:tcPr>
          <w:p w14:paraId="3D5E5AFD" w14:textId="77777777" w:rsidR="00644F02" w:rsidRPr="00B831AA" w:rsidRDefault="00644F02" w:rsidP="00644F02">
            <w:pPr>
              <w:jc w:val="right"/>
              <w:rPr>
                <w:rFonts w:ascii="Calibri" w:hAnsi="Calibri"/>
                <w:sz w:val="18"/>
                <w:szCs w:val="18"/>
              </w:rPr>
            </w:pPr>
            <w:r w:rsidRPr="00B831AA">
              <w:rPr>
                <w:rFonts w:ascii="Calibri" w:hAnsi="Calibri"/>
                <w:sz w:val="18"/>
                <w:szCs w:val="18"/>
              </w:rPr>
              <w:t>31.0538</w:t>
            </w:r>
          </w:p>
        </w:tc>
        <w:tc>
          <w:tcPr>
            <w:tcW w:w="943" w:type="dxa"/>
            <w:tcBorders>
              <w:top w:val="nil"/>
              <w:left w:val="nil"/>
              <w:bottom w:val="nil"/>
              <w:right w:val="nil"/>
            </w:tcBorders>
            <w:shd w:val="clear" w:color="auto" w:fill="auto"/>
            <w:noWrap/>
            <w:vAlign w:val="bottom"/>
          </w:tcPr>
          <w:p w14:paraId="67D57FA3" w14:textId="77777777" w:rsidR="00644F02" w:rsidRPr="00B831AA" w:rsidRDefault="00644F02" w:rsidP="00644F02">
            <w:pPr>
              <w:jc w:val="right"/>
              <w:rPr>
                <w:rFonts w:ascii="Calibri" w:hAnsi="Calibri"/>
                <w:sz w:val="18"/>
                <w:szCs w:val="18"/>
              </w:rPr>
            </w:pPr>
            <w:r w:rsidRPr="00B831AA">
              <w:rPr>
                <w:rFonts w:ascii="Calibri" w:hAnsi="Calibri"/>
                <w:sz w:val="18"/>
                <w:szCs w:val="18"/>
              </w:rPr>
              <w:t>31.6748</w:t>
            </w:r>
          </w:p>
        </w:tc>
        <w:tc>
          <w:tcPr>
            <w:tcW w:w="943" w:type="dxa"/>
            <w:tcBorders>
              <w:top w:val="nil"/>
              <w:left w:val="nil"/>
              <w:bottom w:val="nil"/>
              <w:right w:val="nil"/>
            </w:tcBorders>
            <w:shd w:val="clear" w:color="auto" w:fill="auto"/>
            <w:noWrap/>
            <w:vAlign w:val="bottom"/>
          </w:tcPr>
          <w:p w14:paraId="048E875B" w14:textId="77777777" w:rsidR="00644F02" w:rsidRPr="00B831AA" w:rsidRDefault="00644F02" w:rsidP="00644F02">
            <w:pPr>
              <w:jc w:val="right"/>
              <w:rPr>
                <w:rFonts w:ascii="Calibri" w:hAnsi="Calibri"/>
                <w:sz w:val="18"/>
                <w:szCs w:val="18"/>
              </w:rPr>
            </w:pPr>
            <w:r w:rsidRPr="00B831AA">
              <w:rPr>
                <w:rFonts w:ascii="Calibri" w:hAnsi="Calibri"/>
                <w:sz w:val="18"/>
                <w:szCs w:val="18"/>
              </w:rPr>
              <w:t>32.3082</w:t>
            </w:r>
          </w:p>
        </w:tc>
        <w:tc>
          <w:tcPr>
            <w:tcW w:w="943" w:type="dxa"/>
            <w:tcBorders>
              <w:top w:val="nil"/>
              <w:left w:val="nil"/>
              <w:bottom w:val="nil"/>
              <w:right w:val="nil"/>
            </w:tcBorders>
            <w:shd w:val="clear" w:color="auto" w:fill="auto"/>
            <w:noWrap/>
            <w:vAlign w:val="bottom"/>
          </w:tcPr>
          <w:p w14:paraId="6AEB5A30" w14:textId="77777777" w:rsidR="00644F02" w:rsidRPr="00B831AA" w:rsidRDefault="00644F02" w:rsidP="00644F02">
            <w:pPr>
              <w:jc w:val="right"/>
              <w:rPr>
                <w:rFonts w:ascii="Calibri" w:hAnsi="Calibri"/>
                <w:sz w:val="18"/>
                <w:szCs w:val="18"/>
              </w:rPr>
            </w:pPr>
            <w:r w:rsidRPr="00B831AA">
              <w:rPr>
                <w:rFonts w:ascii="Calibri" w:hAnsi="Calibri"/>
                <w:sz w:val="18"/>
                <w:szCs w:val="18"/>
              </w:rPr>
              <w:t>32.9545</w:t>
            </w:r>
          </w:p>
        </w:tc>
      </w:tr>
      <w:tr w:rsidR="00644F02" w:rsidRPr="00B831AA" w14:paraId="7F248A35" w14:textId="77777777" w:rsidTr="00644F02">
        <w:trPr>
          <w:trHeight w:val="263"/>
        </w:trPr>
        <w:tc>
          <w:tcPr>
            <w:tcW w:w="762" w:type="dxa"/>
            <w:tcBorders>
              <w:top w:val="nil"/>
              <w:left w:val="nil"/>
              <w:bottom w:val="nil"/>
              <w:right w:val="nil"/>
            </w:tcBorders>
            <w:shd w:val="clear" w:color="auto" w:fill="auto"/>
            <w:noWrap/>
            <w:vAlign w:val="bottom"/>
          </w:tcPr>
          <w:p w14:paraId="4AE8BD28"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5DAD7767" w14:textId="77777777" w:rsidR="00644F02" w:rsidRPr="00B831AA" w:rsidRDefault="00644F02" w:rsidP="00644F02">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62CA9C62" w14:textId="77777777" w:rsidR="00644F02" w:rsidRPr="00B831AA" w:rsidRDefault="00644F02" w:rsidP="00644F02">
            <w:pPr>
              <w:jc w:val="right"/>
              <w:rPr>
                <w:rFonts w:ascii="Calibri" w:hAnsi="Calibri"/>
                <w:sz w:val="18"/>
                <w:szCs w:val="18"/>
              </w:rPr>
            </w:pPr>
            <w:r w:rsidRPr="00B831AA">
              <w:rPr>
                <w:rFonts w:ascii="Calibri" w:hAnsi="Calibri"/>
                <w:sz w:val="18"/>
                <w:szCs w:val="18"/>
              </w:rPr>
              <w:t>21.5766</w:t>
            </w:r>
          </w:p>
        </w:tc>
        <w:tc>
          <w:tcPr>
            <w:tcW w:w="943" w:type="dxa"/>
            <w:tcBorders>
              <w:top w:val="nil"/>
              <w:left w:val="nil"/>
              <w:bottom w:val="nil"/>
              <w:right w:val="nil"/>
            </w:tcBorders>
            <w:shd w:val="clear" w:color="auto" w:fill="auto"/>
            <w:noWrap/>
            <w:vAlign w:val="bottom"/>
          </w:tcPr>
          <w:p w14:paraId="11DE4002" w14:textId="77777777" w:rsidR="00644F02" w:rsidRPr="00B831AA" w:rsidRDefault="00644F02" w:rsidP="00644F02">
            <w:pPr>
              <w:jc w:val="right"/>
              <w:rPr>
                <w:rFonts w:ascii="Calibri" w:hAnsi="Calibri"/>
                <w:sz w:val="18"/>
                <w:szCs w:val="18"/>
              </w:rPr>
            </w:pPr>
            <w:r w:rsidRPr="00B831AA">
              <w:rPr>
                <w:rFonts w:ascii="Calibri" w:hAnsi="Calibri"/>
                <w:sz w:val="18"/>
                <w:szCs w:val="18"/>
              </w:rPr>
              <w:t>22.4397</w:t>
            </w:r>
          </w:p>
        </w:tc>
        <w:tc>
          <w:tcPr>
            <w:tcW w:w="943" w:type="dxa"/>
            <w:tcBorders>
              <w:top w:val="nil"/>
              <w:left w:val="nil"/>
              <w:bottom w:val="nil"/>
              <w:right w:val="nil"/>
            </w:tcBorders>
            <w:shd w:val="clear" w:color="auto" w:fill="auto"/>
            <w:noWrap/>
            <w:vAlign w:val="bottom"/>
          </w:tcPr>
          <w:p w14:paraId="164A4F7E" w14:textId="77777777" w:rsidR="00644F02" w:rsidRPr="00B831AA" w:rsidRDefault="00644F02" w:rsidP="00644F02">
            <w:pPr>
              <w:jc w:val="right"/>
              <w:rPr>
                <w:rFonts w:ascii="Calibri" w:hAnsi="Calibri"/>
                <w:sz w:val="18"/>
                <w:szCs w:val="18"/>
              </w:rPr>
            </w:pPr>
            <w:r w:rsidRPr="00B831AA">
              <w:rPr>
                <w:rFonts w:ascii="Calibri" w:hAnsi="Calibri"/>
                <w:sz w:val="18"/>
                <w:szCs w:val="18"/>
              </w:rPr>
              <w:t>23.3372</w:t>
            </w:r>
          </w:p>
        </w:tc>
        <w:tc>
          <w:tcPr>
            <w:tcW w:w="943" w:type="dxa"/>
            <w:tcBorders>
              <w:top w:val="nil"/>
              <w:left w:val="nil"/>
              <w:bottom w:val="nil"/>
              <w:right w:val="nil"/>
            </w:tcBorders>
            <w:shd w:val="clear" w:color="auto" w:fill="auto"/>
            <w:noWrap/>
            <w:vAlign w:val="bottom"/>
          </w:tcPr>
          <w:p w14:paraId="3BD8422E" w14:textId="77777777" w:rsidR="00644F02" w:rsidRPr="00B831AA" w:rsidRDefault="00644F02" w:rsidP="00644F02">
            <w:pPr>
              <w:jc w:val="right"/>
              <w:rPr>
                <w:rFonts w:ascii="Calibri" w:hAnsi="Calibri"/>
                <w:sz w:val="18"/>
                <w:szCs w:val="18"/>
              </w:rPr>
            </w:pPr>
            <w:r w:rsidRPr="00B831AA">
              <w:rPr>
                <w:rFonts w:ascii="Calibri" w:hAnsi="Calibri"/>
                <w:sz w:val="18"/>
                <w:szCs w:val="18"/>
              </w:rPr>
              <w:t>24.2707</w:t>
            </w:r>
          </w:p>
        </w:tc>
        <w:tc>
          <w:tcPr>
            <w:tcW w:w="943" w:type="dxa"/>
            <w:tcBorders>
              <w:top w:val="nil"/>
              <w:left w:val="nil"/>
              <w:bottom w:val="nil"/>
              <w:right w:val="nil"/>
            </w:tcBorders>
            <w:shd w:val="clear" w:color="auto" w:fill="auto"/>
            <w:noWrap/>
            <w:vAlign w:val="bottom"/>
          </w:tcPr>
          <w:p w14:paraId="726FBB65" w14:textId="77777777" w:rsidR="00644F02" w:rsidRPr="00B831AA" w:rsidRDefault="00644F02" w:rsidP="00644F02">
            <w:pPr>
              <w:jc w:val="right"/>
              <w:rPr>
                <w:rFonts w:ascii="Calibri" w:hAnsi="Calibri"/>
                <w:sz w:val="18"/>
                <w:szCs w:val="18"/>
              </w:rPr>
            </w:pPr>
            <w:r w:rsidRPr="00B831AA">
              <w:rPr>
                <w:rFonts w:ascii="Calibri" w:hAnsi="Calibri"/>
                <w:sz w:val="18"/>
                <w:szCs w:val="18"/>
              </w:rPr>
              <w:t>25.2414</w:t>
            </w:r>
          </w:p>
        </w:tc>
        <w:tc>
          <w:tcPr>
            <w:tcW w:w="943" w:type="dxa"/>
            <w:tcBorders>
              <w:top w:val="nil"/>
              <w:left w:val="nil"/>
              <w:bottom w:val="nil"/>
              <w:right w:val="nil"/>
            </w:tcBorders>
            <w:shd w:val="clear" w:color="auto" w:fill="auto"/>
            <w:noWrap/>
            <w:vAlign w:val="bottom"/>
          </w:tcPr>
          <w:p w14:paraId="437505FB" w14:textId="77777777" w:rsidR="00644F02" w:rsidRPr="00B831AA" w:rsidRDefault="00644F02" w:rsidP="00644F02">
            <w:pPr>
              <w:jc w:val="right"/>
              <w:rPr>
                <w:rFonts w:ascii="Calibri" w:hAnsi="Calibri"/>
                <w:sz w:val="18"/>
                <w:szCs w:val="18"/>
              </w:rPr>
            </w:pPr>
            <w:r w:rsidRPr="00B831AA">
              <w:rPr>
                <w:rFonts w:ascii="Calibri" w:hAnsi="Calibri"/>
                <w:sz w:val="18"/>
                <w:szCs w:val="18"/>
              </w:rPr>
              <w:t>26.2511</w:t>
            </w:r>
          </w:p>
        </w:tc>
        <w:tc>
          <w:tcPr>
            <w:tcW w:w="943" w:type="dxa"/>
            <w:tcBorders>
              <w:top w:val="nil"/>
              <w:left w:val="nil"/>
              <w:bottom w:val="nil"/>
              <w:right w:val="nil"/>
            </w:tcBorders>
            <w:shd w:val="clear" w:color="auto" w:fill="auto"/>
            <w:noWrap/>
            <w:vAlign w:val="bottom"/>
          </w:tcPr>
          <w:p w14:paraId="7B73446C" w14:textId="77777777" w:rsidR="00644F02" w:rsidRPr="00B831AA" w:rsidRDefault="00644F02" w:rsidP="00644F02">
            <w:pPr>
              <w:jc w:val="right"/>
              <w:rPr>
                <w:rFonts w:ascii="Calibri" w:hAnsi="Calibri"/>
                <w:sz w:val="18"/>
                <w:szCs w:val="18"/>
              </w:rPr>
            </w:pPr>
            <w:r w:rsidRPr="00B831AA">
              <w:rPr>
                <w:rFonts w:ascii="Calibri" w:hAnsi="Calibri"/>
                <w:sz w:val="18"/>
                <w:szCs w:val="18"/>
              </w:rPr>
              <w:t>26.7762</w:t>
            </w:r>
          </w:p>
        </w:tc>
        <w:tc>
          <w:tcPr>
            <w:tcW w:w="943" w:type="dxa"/>
            <w:tcBorders>
              <w:top w:val="nil"/>
              <w:left w:val="nil"/>
              <w:bottom w:val="nil"/>
              <w:right w:val="nil"/>
            </w:tcBorders>
            <w:shd w:val="clear" w:color="auto" w:fill="auto"/>
            <w:noWrap/>
            <w:vAlign w:val="bottom"/>
          </w:tcPr>
          <w:p w14:paraId="1014E610" w14:textId="77777777" w:rsidR="00644F02" w:rsidRPr="00B831AA" w:rsidRDefault="00644F02" w:rsidP="00644F02">
            <w:pPr>
              <w:jc w:val="right"/>
              <w:rPr>
                <w:rFonts w:ascii="Calibri" w:hAnsi="Calibri"/>
                <w:sz w:val="18"/>
                <w:szCs w:val="18"/>
              </w:rPr>
            </w:pPr>
            <w:r w:rsidRPr="00B831AA">
              <w:rPr>
                <w:rFonts w:ascii="Calibri" w:hAnsi="Calibri"/>
                <w:sz w:val="18"/>
                <w:szCs w:val="18"/>
              </w:rPr>
              <w:t>27.3118</w:t>
            </w:r>
          </w:p>
        </w:tc>
        <w:tc>
          <w:tcPr>
            <w:tcW w:w="943" w:type="dxa"/>
            <w:tcBorders>
              <w:top w:val="nil"/>
              <w:left w:val="nil"/>
              <w:bottom w:val="nil"/>
              <w:right w:val="nil"/>
            </w:tcBorders>
            <w:shd w:val="clear" w:color="auto" w:fill="auto"/>
            <w:noWrap/>
            <w:vAlign w:val="bottom"/>
          </w:tcPr>
          <w:p w14:paraId="0CCAACFC" w14:textId="77777777" w:rsidR="00644F02" w:rsidRPr="00B831AA" w:rsidRDefault="00644F02" w:rsidP="00644F02">
            <w:pPr>
              <w:jc w:val="right"/>
              <w:rPr>
                <w:rFonts w:ascii="Calibri" w:hAnsi="Calibri"/>
                <w:sz w:val="18"/>
                <w:szCs w:val="18"/>
              </w:rPr>
            </w:pPr>
            <w:r w:rsidRPr="00B831AA">
              <w:rPr>
                <w:rFonts w:ascii="Calibri" w:hAnsi="Calibri"/>
                <w:sz w:val="18"/>
                <w:szCs w:val="18"/>
              </w:rPr>
              <w:t>27.8579</w:t>
            </w:r>
          </w:p>
        </w:tc>
        <w:tc>
          <w:tcPr>
            <w:tcW w:w="943" w:type="dxa"/>
            <w:tcBorders>
              <w:top w:val="nil"/>
              <w:left w:val="nil"/>
              <w:bottom w:val="nil"/>
              <w:right w:val="nil"/>
            </w:tcBorders>
            <w:shd w:val="clear" w:color="auto" w:fill="auto"/>
            <w:noWrap/>
            <w:vAlign w:val="bottom"/>
          </w:tcPr>
          <w:p w14:paraId="565B09BA" w14:textId="77777777" w:rsidR="00644F02" w:rsidRPr="00B831AA" w:rsidRDefault="00644F02" w:rsidP="00644F02">
            <w:pPr>
              <w:jc w:val="right"/>
              <w:rPr>
                <w:rFonts w:ascii="Calibri" w:hAnsi="Calibri"/>
                <w:sz w:val="18"/>
                <w:szCs w:val="18"/>
              </w:rPr>
            </w:pPr>
            <w:r w:rsidRPr="00B831AA">
              <w:rPr>
                <w:rFonts w:ascii="Calibri" w:hAnsi="Calibri"/>
                <w:sz w:val="18"/>
                <w:szCs w:val="18"/>
              </w:rPr>
              <w:t>28.4151</w:t>
            </w:r>
          </w:p>
        </w:tc>
        <w:tc>
          <w:tcPr>
            <w:tcW w:w="943" w:type="dxa"/>
            <w:tcBorders>
              <w:top w:val="nil"/>
              <w:left w:val="nil"/>
              <w:bottom w:val="nil"/>
              <w:right w:val="nil"/>
            </w:tcBorders>
            <w:shd w:val="clear" w:color="auto" w:fill="auto"/>
            <w:noWrap/>
            <w:vAlign w:val="bottom"/>
          </w:tcPr>
          <w:p w14:paraId="7D90F7AA" w14:textId="77777777" w:rsidR="00644F02" w:rsidRPr="00B831AA" w:rsidRDefault="00644F02" w:rsidP="00644F02">
            <w:pPr>
              <w:jc w:val="right"/>
              <w:rPr>
                <w:rFonts w:ascii="Calibri" w:hAnsi="Calibri"/>
                <w:sz w:val="18"/>
                <w:szCs w:val="18"/>
              </w:rPr>
            </w:pPr>
            <w:r w:rsidRPr="00B831AA">
              <w:rPr>
                <w:rFonts w:ascii="Calibri" w:hAnsi="Calibri"/>
                <w:sz w:val="18"/>
                <w:szCs w:val="18"/>
              </w:rPr>
              <w:t>28.9835</w:t>
            </w:r>
          </w:p>
        </w:tc>
        <w:tc>
          <w:tcPr>
            <w:tcW w:w="943" w:type="dxa"/>
            <w:tcBorders>
              <w:top w:val="nil"/>
              <w:left w:val="nil"/>
              <w:bottom w:val="nil"/>
              <w:right w:val="nil"/>
            </w:tcBorders>
            <w:shd w:val="clear" w:color="auto" w:fill="auto"/>
            <w:noWrap/>
            <w:vAlign w:val="bottom"/>
          </w:tcPr>
          <w:p w14:paraId="3D7A1F75" w14:textId="77777777" w:rsidR="00644F02" w:rsidRPr="00B831AA" w:rsidRDefault="00644F02" w:rsidP="00644F02">
            <w:pPr>
              <w:jc w:val="right"/>
              <w:rPr>
                <w:rFonts w:ascii="Calibri" w:hAnsi="Calibri"/>
                <w:sz w:val="18"/>
                <w:szCs w:val="18"/>
              </w:rPr>
            </w:pPr>
            <w:r w:rsidRPr="00B831AA">
              <w:rPr>
                <w:rFonts w:ascii="Calibri" w:hAnsi="Calibri"/>
                <w:sz w:val="18"/>
                <w:szCs w:val="18"/>
              </w:rPr>
              <w:t>29.5632</w:t>
            </w:r>
          </w:p>
        </w:tc>
        <w:tc>
          <w:tcPr>
            <w:tcW w:w="943" w:type="dxa"/>
            <w:tcBorders>
              <w:top w:val="nil"/>
              <w:left w:val="nil"/>
              <w:bottom w:val="nil"/>
              <w:right w:val="nil"/>
            </w:tcBorders>
            <w:shd w:val="clear" w:color="auto" w:fill="auto"/>
            <w:noWrap/>
            <w:vAlign w:val="bottom"/>
          </w:tcPr>
          <w:p w14:paraId="11159829" w14:textId="77777777" w:rsidR="00644F02" w:rsidRPr="00B831AA" w:rsidRDefault="00644F02" w:rsidP="00644F02">
            <w:pPr>
              <w:jc w:val="right"/>
              <w:rPr>
                <w:rFonts w:ascii="Calibri" w:hAnsi="Calibri"/>
                <w:sz w:val="18"/>
                <w:szCs w:val="18"/>
              </w:rPr>
            </w:pPr>
            <w:r w:rsidRPr="00B831AA">
              <w:rPr>
                <w:rFonts w:ascii="Calibri" w:hAnsi="Calibri"/>
                <w:sz w:val="18"/>
                <w:szCs w:val="18"/>
              </w:rPr>
              <w:t>30.1544</w:t>
            </w:r>
          </w:p>
        </w:tc>
        <w:tc>
          <w:tcPr>
            <w:tcW w:w="943" w:type="dxa"/>
            <w:tcBorders>
              <w:top w:val="nil"/>
              <w:left w:val="nil"/>
              <w:bottom w:val="nil"/>
              <w:right w:val="nil"/>
            </w:tcBorders>
            <w:shd w:val="clear" w:color="auto" w:fill="auto"/>
            <w:noWrap/>
            <w:vAlign w:val="bottom"/>
          </w:tcPr>
          <w:p w14:paraId="047B0968" w14:textId="77777777" w:rsidR="00644F02" w:rsidRPr="00B831AA" w:rsidRDefault="00644F02" w:rsidP="00644F02">
            <w:pPr>
              <w:jc w:val="right"/>
              <w:rPr>
                <w:rFonts w:ascii="Calibri" w:hAnsi="Calibri"/>
                <w:sz w:val="18"/>
                <w:szCs w:val="18"/>
              </w:rPr>
            </w:pPr>
            <w:r w:rsidRPr="00B831AA">
              <w:rPr>
                <w:rFonts w:ascii="Calibri" w:hAnsi="Calibri"/>
                <w:sz w:val="18"/>
                <w:szCs w:val="18"/>
              </w:rPr>
              <w:t>30.7575</w:t>
            </w:r>
          </w:p>
        </w:tc>
      </w:tr>
      <w:tr w:rsidR="00644F02" w:rsidRPr="00B831AA" w14:paraId="3FFC5FB7" w14:textId="77777777" w:rsidTr="00644F02">
        <w:trPr>
          <w:trHeight w:val="263"/>
        </w:trPr>
        <w:tc>
          <w:tcPr>
            <w:tcW w:w="762" w:type="dxa"/>
            <w:tcBorders>
              <w:top w:val="nil"/>
              <w:left w:val="nil"/>
              <w:bottom w:val="nil"/>
              <w:right w:val="nil"/>
            </w:tcBorders>
            <w:shd w:val="clear" w:color="auto" w:fill="auto"/>
            <w:noWrap/>
            <w:vAlign w:val="bottom"/>
          </w:tcPr>
          <w:p w14:paraId="37D712A2"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50F2A299" w14:textId="77777777" w:rsidR="00644F02" w:rsidRPr="00B831AA" w:rsidRDefault="00644F02" w:rsidP="00644F02">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0754A7F2" w14:textId="77777777" w:rsidR="00644F02" w:rsidRPr="00B831AA" w:rsidRDefault="00644F02" w:rsidP="00644F02">
            <w:pPr>
              <w:jc w:val="right"/>
              <w:rPr>
                <w:rFonts w:ascii="Calibri" w:hAnsi="Calibri"/>
                <w:sz w:val="18"/>
                <w:szCs w:val="18"/>
              </w:rPr>
            </w:pPr>
            <w:r w:rsidRPr="00B831AA">
              <w:rPr>
                <w:rFonts w:ascii="Calibri" w:hAnsi="Calibri"/>
                <w:sz w:val="18"/>
                <w:szCs w:val="18"/>
              </w:rPr>
              <w:t>20.2280</w:t>
            </w:r>
          </w:p>
        </w:tc>
        <w:tc>
          <w:tcPr>
            <w:tcW w:w="943" w:type="dxa"/>
            <w:tcBorders>
              <w:top w:val="nil"/>
              <w:left w:val="nil"/>
              <w:bottom w:val="nil"/>
              <w:right w:val="nil"/>
            </w:tcBorders>
            <w:shd w:val="clear" w:color="auto" w:fill="auto"/>
            <w:noWrap/>
            <w:vAlign w:val="bottom"/>
          </w:tcPr>
          <w:p w14:paraId="55BB92A7" w14:textId="77777777" w:rsidR="00644F02" w:rsidRPr="00B831AA" w:rsidRDefault="00644F02" w:rsidP="00644F02">
            <w:pPr>
              <w:jc w:val="right"/>
              <w:rPr>
                <w:rFonts w:ascii="Calibri" w:hAnsi="Calibri"/>
                <w:sz w:val="18"/>
                <w:szCs w:val="18"/>
              </w:rPr>
            </w:pPr>
            <w:r w:rsidRPr="00B831AA">
              <w:rPr>
                <w:rFonts w:ascii="Calibri" w:hAnsi="Calibri"/>
                <w:sz w:val="18"/>
                <w:szCs w:val="18"/>
              </w:rPr>
              <w:t>21.0372</w:t>
            </w:r>
          </w:p>
        </w:tc>
        <w:tc>
          <w:tcPr>
            <w:tcW w:w="943" w:type="dxa"/>
            <w:tcBorders>
              <w:top w:val="nil"/>
              <w:left w:val="nil"/>
              <w:bottom w:val="nil"/>
              <w:right w:val="nil"/>
            </w:tcBorders>
            <w:shd w:val="clear" w:color="auto" w:fill="auto"/>
            <w:noWrap/>
            <w:vAlign w:val="bottom"/>
          </w:tcPr>
          <w:p w14:paraId="17F60329" w14:textId="77777777" w:rsidR="00644F02" w:rsidRPr="00B831AA" w:rsidRDefault="00644F02" w:rsidP="00644F02">
            <w:pPr>
              <w:jc w:val="right"/>
              <w:rPr>
                <w:rFonts w:ascii="Calibri" w:hAnsi="Calibri"/>
                <w:sz w:val="18"/>
                <w:szCs w:val="18"/>
              </w:rPr>
            </w:pPr>
            <w:r w:rsidRPr="00B831AA">
              <w:rPr>
                <w:rFonts w:ascii="Calibri" w:hAnsi="Calibri"/>
                <w:sz w:val="18"/>
                <w:szCs w:val="18"/>
              </w:rPr>
              <w:t>21.8786</w:t>
            </w:r>
          </w:p>
        </w:tc>
        <w:tc>
          <w:tcPr>
            <w:tcW w:w="943" w:type="dxa"/>
            <w:tcBorders>
              <w:top w:val="nil"/>
              <w:left w:val="nil"/>
              <w:bottom w:val="nil"/>
              <w:right w:val="nil"/>
            </w:tcBorders>
            <w:shd w:val="clear" w:color="auto" w:fill="auto"/>
            <w:noWrap/>
            <w:vAlign w:val="bottom"/>
          </w:tcPr>
          <w:p w14:paraId="53E40459" w14:textId="77777777" w:rsidR="00644F02" w:rsidRPr="00B831AA" w:rsidRDefault="00644F02" w:rsidP="00644F02">
            <w:pPr>
              <w:jc w:val="right"/>
              <w:rPr>
                <w:rFonts w:ascii="Calibri" w:hAnsi="Calibri"/>
                <w:sz w:val="18"/>
                <w:szCs w:val="18"/>
              </w:rPr>
            </w:pPr>
            <w:r w:rsidRPr="00B831AA">
              <w:rPr>
                <w:rFonts w:ascii="Calibri" w:hAnsi="Calibri"/>
                <w:sz w:val="18"/>
                <w:szCs w:val="18"/>
              </w:rPr>
              <w:t>22.7538</w:t>
            </w:r>
          </w:p>
        </w:tc>
        <w:tc>
          <w:tcPr>
            <w:tcW w:w="943" w:type="dxa"/>
            <w:tcBorders>
              <w:top w:val="nil"/>
              <w:left w:val="nil"/>
              <w:bottom w:val="nil"/>
              <w:right w:val="nil"/>
            </w:tcBorders>
            <w:shd w:val="clear" w:color="auto" w:fill="auto"/>
            <w:noWrap/>
            <w:vAlign w:val="bottom"/>
          </w:tcPr>
          <w:p w14:paraId="6D87BCF8" w14:textId="77777777" w:rsidR="00644F02" w:rsidRPr="00B831AA" w:rsidRDefault="00644F02" w:rsidP="00644F02">
            <w:pPr>
              <w:jc w:val="right"/>
              <w:rPr>
                <w:rFonts w:ascii="Calibri" w:hAnsi="Calibri"/>
                <w:sz w:val="18"/>
                <w:szCs w:val="18"/>
              </w:rPr>
            </w:pPr>
            <w:r w:rsidRPr="00B831AA">
              <w:rPr>
                <w:rFonts w:ascii="Calibri" w:hAnsi="Calibri"/>
                <w:sz w:val="18"/>
                <w:szCs w:val="18"/>
              </w:rPr>
              <w:t>23.6639</w:t>
            </w:r>
          </w:p>
        </w:tc>
        <w:tc>
          <w:tcPr>
            <w:tcW w:w="943" w:type="dxa"/>
            <w:tcBorders>
              <w:top w:val="nil"/>
              <w:left w:val="nil"/>
              <w:bottom w:val="nil"/>
              <w:right w:val="nil"/>
            </w:tcBorders>
            <w:shd w:val="clear" w:color="auto" w:fill="auto"/>
            <w:noWrap/>
            <w:vAlign w:val="bottom"/>
          </w:tcPr>
          <w:p w14:paraId="0B6972DA" w14:textId="77777777" w:rsidR="00644F02" w:rsidRPr="00B831AA" w:rsidRDefault="00644F02" w:rsidP="00644F02">
            <w:pPr>
              <w:jc w:val="right"/>
              <w:rPr>
                <w:rFonts w:ascii="Calibri" w:hAnsi="Calibri"/>
                <w:sz w:val="18"/>
                <w:szCs w:val="18"/>
              </w:rPr>
            </w:pPr>
            <w:r w:rsidRPr="00B831AA">
              <w:rPr>
                <w:rFonts w:ascii="Calibri" w:hAnsi="Calibri"/>
                <w:sz w:val="18"/>
                <w:szCs w:val="18"/>
              </w:rPr>
              <w:t>24.6105</w:t>
            </w:r>
          </w:p>
        </w:tc>
        <w:tc>
          <w:tcPr>
            <w:tcW w:w="943" w:type="dxa"/>
            <w:tcBorders>
              <w:top w:val="nil"/>
              <w:left w:val="nil"/>
              <w:bottom w:val="nil"/>
              <w:right w:val="nil"/>
            </w:tcBorders>
            <w:shd w:val="clear" w:color="auto" w:fill="auto"/>
            <w:noWrap/>
            <w:vAlign w:val="bottom"/>
          </w:tcPr>
          <w:p w14:paraId="6767D94E" w14:textId="77777777" w:rsidR="00644F02" w:rsidRPr="00B831AA" w:rsidRDefault="00644F02" w:rsidP="00644F02">
            <w:pPr>
              <w:jc w:val="right"/>
              <w:rPr>
                <w:rFonts w:ascii="Calibri" w:hAnsi="Calibri"/>
                <w:sz w:val="18"/>
                <w:szCs w:val="18"/>
              </w:rPr>
            </w:pPr>
            <w:r w:rsidRPr="00B831AA">
              <w:rPr>
                <w:rFonts w:ascii="Calibri" w:hAnsi="Calibri"/>
                <w:sz w:val="18"/>
                <w:szCs w:val="18"/>
              </w:rPr>
              <w:t>25.1027</w:t>
            </w:r>
          </w:p>
        </w:tc>
        <w:tc>
          <w:tcPr>
            <w:tcW w:w="943" w:type="dxa"/>
            <w:tcBorders>
              <w:top w:val="nil"/>
              <w:left w:val="nil"/>
              <w:bottom w:val="nil"/>
              <w:right w:val="nil"/>
            </w:tcBorders>
            <w:shd w:val="clear" w:color="auto" w:fill="auto"/>
            <w:noWrap/>
            <w:vAlign w:val="bottom"/>
          </w:tcPr>
          <w:p w14:paraId="16086373" w14:textId="77777777" w:rsidR="00644F02" w:rsidRPr="00B831AA" w:rsidRDefault="00644F02" w:rsidP="00644F02">
            <w:pPr>
              <w:jc w:val="right"/>
              <w:rPr>
                <w:rFonts w:ascii="Calibri" w:hAnsi="Calibri"/>
                <w:sz w:val="18"/>
                <w:szCs w:val="18"/>
              </w:rPr>
            </w:pPr>
            <w:r w:rsidRPr="00B831AA">
              <w:rPr>
                <w:rFonts w:ascii="Calibri" w:hAnsi="Calibri"/>
                <w:sz w:val="18"/>
                <w:szCs w:val="18"/>
              </w:rPr>
              <w:t>25.6048</w:t>
            </w:r>
          </w:p>
        </w:tc>
        <w:tc>
          <w:tcPr>
            <w:tcW w:w="943" w:type="dxa"/>
            <w:tcBorders>
              <w:top w:val="nil"/>
              <w:left w:val="nil"/>
              <w:bottom w:val="nil"/>
              <w:right w:val="nil"/>
            </w:tcBorders>
            <w:shd w:val="clear" w:color="auto" w:fill="auto"/>
            <w:noWrap/>
            <w:vAlign w:val="bottom"/>
          </w:tcPr>
          <w:p w14:paraId="5ADBEBA6" w14:textId="77777777" w:rsidR="00644F02" w:rsidRPr="00B831AA" w:rsidRDefault="00644F02" w:rsidP="00644F02">
            <w:pPr>
              <w:jc w:val="right"/>
              <w:rPr>
                <w:rFonts w:ascii="Calibri" w:hAnsi="Calibri"/>
                <w:sz w:val="18"/>
                <w:szCs w:val="18"/>
              </w:rPr>
            </w:pPr>
            <w:r w:rsidRPr="00B831AA">
              <w:rPr>
                <w:rFonts w:ascii="Calibri" w:hAnsi="Calibri"/>
                <w:sz w:val="18"/>
                <w:szCs w:val="18"/>
              </w:rPr>
              <w:t>26.1169</w:t>
            </w:r>
          </w:p>
        </w:tc>
        <w:tc>
          <w:tcPr>
            <w:tcW w:w="943" w:type="dxa"/>
            <w:tcBorders>
              <w:top w:val="nil"/>
              <w:left w:val="nil"/>
              <w:bottom w:val="nil"/>
              <w:right w:val="nil"/>
            </w:tcBorders>
            <w:shd w:val="clear" w:color="auto" w:fill="auto"/>
            <w:noWrap/>
            <w:vAlign w:val="bottom"/>
          </w:tcPr>
          <w:p w14:paraId="41EC13F9" w14:textId="77777777" w:rsidR="00644F02" w:rsidRPr="00B831AA" w:rsidRDefault="00644F02" w:rsidP="00644F02">
            <w:pPr>
              <w:jc w:val="right"/>
              <w:rPr>
                <w:rFonts w:ascii="Calibri" w:hAnsi="Calibri"/>
                <w:sz w:val="18"/>
                <w:szCs w:val="18"/>
              </w:rPr>
            </w:pPr>
            <w:r w:rsidRPr="00B831AA">
              <w:rPr>
                <w:rFonts w:ascii="Calibri" w:hAnsi="Calibri"/>
                <w:sz w:val="18"/>
                <w:szCs w:val="18"/>
              </w:rPr>
              <w:t>26.6391</w:t>
            </w:r>
          </w:p>
        </w:tc>
        <w:tc>
          <w:tcPr>
            <w:tcW w:w="943" w:type="dxa"/>
            <w:tcBorders>
              <w:top w:val="nil"/>
              <w:left w:val="nil"/>
              <w:bottom w:val="nil"/>
              <w:right w:val="nil"/>
            </w:tcBorders>
            <w:shd w:val="clear" w:color="auto" w:fill="auto"/>
            <w:noWrap/>
            <w:vAlign w:val="bottom"/>
          </w:tcPr>
          <w:p w14:paraId="18C71B0A" w14:textId="77777777" w:rsidR="00644F02" w:rsidRPr="00B831AA" w:rsidRDefault="00644F02" w:rsidP="00644F02">
            <w:pPr>
              <w:jc w:val="right"/>
              <w:rPr>
                <w:rFonts w:ascii="Calibri" w:hAnsi="Calibri"/>
                <w:sz w:val="18"/>
                <w:szCs w:val="18"/>
              </w:rPr>
            </w:pPr>
            <w:r w:rsidRPr="00B831AA">
              <w:rPr>
                <w:rFonts w:ascii="Calibri" w:hAnsi="Calibri"/>
                <w:sz w:val="18"/>
                <w:szCs w:val="18"/>
              </w:rPr>
              <w:t>27.1720</w:t>
            </w:r>
          </w:p>
        </w:tc>
        <w:tc>
          <w:tcPr>
            <w:tcW w:w="943" w:type="dxa"/>
            <w:tcBorders>
              <w:top w:val="nil"/>
              <w:left w:val="nil"/>
              <w:bottom w:val="nil"/>
              <w:right w:val="nil"/>
            </w:tcBorders>
            <w:shd w:val="clear" w:color="auto" w:fill="auto"/>
            <w:noWrap/>
            <w:vAlign w:val="bottom"/>
          </w:tcPr>
          <w:p w14:paraId="29651178" w14:textId="77777777" w:rsidR="00644F02" w:rsidRPr="00B831AA" w:rsidRDefault="00644F02" w:rsidP="00644F02">
            <w:pPr>
              <w:jc w:val="right"/>
              <w:rPr>
                <w:rFonts w:ascii="Calibri" w:hAnsi="Calibri"/>
                <w:sz w:val="18"/>
                <w:szCs w:val="18"/>
              </w:rPr>
            </w:pPr>
            <w:r w:rsidRPr="00B831AA">
              <w:rPr>
                <w:rFonts w:ascii="Calibri" w:hAnsi="Calibri"/>
                <w:sz w:val="18"/>
                <w:szCs w:val="18"/>
              </w:rPr>
              <w:t>27.7154</w:t>
            </w:r>
          </w:p>
        </w:tc>
        <w:tc>
          <w:tcPr>
            <w:tcW w:w="943" w:type="dxa"/>
            <w:tcBorders>
              <w:top w:val="nil"/>
              <w:left w:val="nil"/>
              <w:bottom w:val="nil"/>
              <w:right w:val="nil"/>
            </w:tcBorders>
            <w:shd w:val="clear" w:color="auto" w:fill="auto"/>
            <w:noWrap/>
            <w:vAlign w:val="bottom"/>
          </w:tcPr>
          <w:p w14:paraId="255C0355" w14:textId="77777777" w:rsidR="00644F02" w:rsidRPr="00B831AA" w:rsidRDefault="00644F02" w:rsidP="00644F02">
            <w:pPr>
              <w:jc w:val="right"/>
              <w:rPr>
                <w:rFonts w:ascii="Calibri" w:hAnsi="Calibri"/>
                <w:sz w:val="18"/>
                <w:szCs w:val="18"/>
              </w:rPr>
            </w:pPr>
            <w:r w:rsidRPr="00B831AA">
              <w:rPr>
                <w:rFonts w:ascii="Calibri" w:hAnsi="Calibri"/>
                <w:sz w:val="18"/>
                <w:szCs w:val="18"/>
              </w:rPr>
              <w:t>28.2697</w:t>
            </w:r>
          </w:p>
        </w:tc>
        <w:tc>
          <w:tcPr>
            <w:tcW w:w="943" w:type="dxa"/>
            <w:tcBorders>
              <w:top w:val="nil"/>
              <w:left w:val="nil"/>
              <w:bottom w:val="nil"/>
              <w:right w:val="nil"/>
            </w:tcBorders>
            <w:shd w:val="clear" w:color="auto" w:fill="auto"/>
            <w:noWrap/>
            <w:vAlign w:val="bottom"/>
          </w:tcPr>
          <w:p w14:paraId="55F8AC71" w14:textId="77777777" w:rsidR="00644F02" w:rsidRPr="00B831AA" w:rsidRDefault="00644F02" w:rsidP="00644F02">
            <w:pPr>
              <w:jc w:val="right"/>
              <w:rPr>
                <w:rFonts w:ascii="Calibri" w:hAnsi="Calibri"/>
                <w:sz w:val="18"/>
                <w:szCs w:val="18"/>
              </w:rPr>
            </w:pPr>
            <w:r w:rsidRPr="00B831AA">
              <w:rPr>
                <w:rFonts w:ascii="Calibri" w:hAnsi="Calibri"/>
                <w:sz w:val="18"/>
                <w:szCs w:val="18"/>
              </w:rPr>
              <w:t>28.8351</w:t>
            </w:r>
          </w:p>
        </w:tc>
      </w:tr>
      <w:tr w:rsidR="00644F02" w:rsidRPr="00B831AA" w14:paraId="3AEC9789" w14:textId="77777777" w:rsidTr="00644F02">
        <w:trPr>
          <w:trHeight w:val="263"/>
        </w:trPr>
        <w:tc>
          <w:tcPr>
            <w:tcW w:w="762" w:type="dxa"/>
            <w:tcBorders>
              <w:top w:val="nil"/>
              <w:left w:val="nil"/>
              <w:bottom w:val="nil"/>
              <w:right w:val="nil"/>
            </w:tcBorders>
            <w:shd w:val="clear" w:color="auto" w:fill="auto"/>
            <w:noWrap/>
            <w:vAlign w:val="bottom"/>
          </w:tcPr>
          <w:p w14:paraId="4FF0C233" w14:textId="77777777" w:rsidR="00644F02" w:rsidRPr="00B831AA" w:rsidRDefault="00644F02" w:rsidP="00644F02">
            <w:pPr>
              <w:jc w:val="right"/>
              <w:rPr>
                <w:rFonts w:ascii="Calibri" w:hAnsi="Calibri"/>
                <w:sz w:val="18"/>
                <w:szCs w:val="18"/>
              </w:rPr>
            </w:pPr>
          </w:p>
        </w:tc>
        <w:tc>
          <w:tcPr>
            <w:tcW w:w="1205" w:type="dxa"/>
            <w:tcBorders>
              <w:top w:val="nil"/>
              <w:left w:val="nil"/>
              <w:bottom w:val="nil"/>
              <w:right w:val="nil"/>
            </w:tcBorders>
            <w:shd w:val="clear" w:color="auto" w:fill="auto"/>
          </w:tcPr>
          <w:p w14:paraId="62570CBF" w14:textId="77777777" w:rsidR="00644F02" w:rsidRPr="00B831AA" w:rsidRDefault="00644F02" w:rsidP="00644F02">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4090DCA5" w14:textId="77777777" w:rsidR="00644F02" w:rsidRPr="00B831AA" w:rsidRDefault="00644F02" w:rsidP="00644F02">
            <w:pPr>
              <w:jc w:val="right"/>
              <w:rPr>
                <w:rFonts w:ascii="Calibri" w:hAnsi="Calibri"/>
                <w:sz w:val="18"/>
                <w:szCs w:val="18"/>
              </w:rPr>
            </w:pPr>
            <w:r w:rsidRPr="00B831AA">
              <w:rPr>
                <w:rFonts w:ascii="Calibri" w:hAnsi="Calibri"/>
                <w:sz w:val="18"/>
                <w:szCs w:val="18"/>
              </w:rPr>
              <w:t>1,618.24</w:t>
            </w:r>
          </w:p>
        </w:tc>
        <w:tc>
          <w:tcPr>
            <w:tcW w:w="943" w:type="dxa"/>
            <w:tcBorders>
              <w:top w:val="nil"/>
              <w:left w:val="nil"/>
              <w:bottom w:val="nil"/>
              <w:right w:val="nil"/>
            </w:tcBorders>
            <w:shd w:val="clear" w:color="auto" w:fill="auto"/>
            <w:noWrap/>
            <w:vAlign w:val="bottom"/>
          </w:tcPr>
          <w:p w14:paraId="106D76F1" w14:textId="77777777" w:rsidR="00644F02" w:rsidRPr="00B831AA" w:rsidRDefault="00644F02" w:rsidP="00644F02">
            <w:pPr>
              <w:jc w:val="right"/>
              <w:rPr>
                <w:rFonts w:ascii="Calibri" w:hAnsi="Calibri"/>
                <w:sz w:val="18"/>
                <w:szCs w:val="18"/>
              </w:rPr>
            </w:pPr>
            <w:r w:rsidRPr="00B831AA">
              <w:rPr>
                <w:rFonts w:ascii="Calibri" w:hAnsi="Calibri"/>
                <w:sz w:val="18"/>
                <w:szCs w:val="18"/>
              </w:rPr>
              <w:t>1,682.98</w:t>
            </w:r>
          </w:p>
        </w:tc>
        <w:tc>
          <w:tcPr>
            <w:tcW w:w="943" w:type="dxa"/>
            <w:tcBorders>
              <w:top w:val="nil"/>
              <w:left w:val="nil"/>
              <w:bottom w:val="nil"/>
              <w:right w:val="nil"/>
            </w:tcBorders>
            <w:shd w:val="clear" w:color="auto" w:fill="auto"/>
            <w:noWrap/>
            <w:vAlign w:val="bottom"/>
          </w:tcPr>
          <w:p w14:paraId="5278BC96" w14:textId="77777777" w:rsidR="00644F02" w:rsidRPr="00B831AA" w:rsidRDefault="00644F02" w:rsidP="00644F02">
            <w:pPr>
              <w:jc w:val="right"/>
              <w:rPr>
                <w:rFonts w:ascii="Calibri" w:hAnsi="Calibri"/>
                <w:sz w:val="18"/>
                <w:szCs w:val="18"/>
              </w:rPr>
            </w:pPr>
            <w:r w:rsidRPr="00B831AA">
              <w:rPr>
                <w:rFonts w:ascii="Calibri" w:hAnsi="Calibri"/>
                <w:sz w:val="18"/>
                <w:szCs w:val="18"/>
              </w:rPr>
              <w:t>1,750.29</w:t>
            </w:r>
          </w:p>
        </w:tc>
        <w:tc>
          <w:tcPr>
            <w:tcW w:w="943" w:type="dxa"/>
            <w:tcBorders>
              <w:top w:val="nil"/>
              <w:left w:val="nil"/>
              <w:bottom w:val="nil"/>
              <w:right w:val="nil"/>
            </w:tcBorders>
            <w:shd w:val="clear" w:color="auto" w:fill="auto"/>
            <w:noWrap/>
            <w:vAlign w:val="bottom"/>
          </w:tcPr>
          <w:p w14:paraId="7CE7B9CE" w14:textId="77777777" w:rsidR="00644F02" w:rsidRPr="00B831AA" w:rsidRDefault="00644F02" w:rsidP="00644F02">
            <w:pPr>
              <w:jc w:val="right"/>
              <w:rPr>
                <w:rFonts w:ascii="Calibri" w:hAnsi="Calibri"/>
                <w:sz w:val="18"/>
                <w:szCs w:val="18"/>
              </w:rPr>
            </w:pPr>
            <w:r w:rsidRPr="00B831AA">
              <w:rPr>
                <w:rFonts w:ascii="Calibri" w:hAnsi="Calibri"/>
                <w:sz w:val="18"/>
                <w:szCs w:val="18"/>
              </w:rPr>
              <w:t>1,820.30</w:t>
            </w:r>
          </w:p>
        </w:tc>
        <w:tc>
          <w:tcPr>
            <w:tcW w:w="943" w:type="dxa"/>
            <w:tcBorders>
              <w:top w:val="nil"/>
              <w:left w:val="nil"/>
              <w:bottom w:val="nil"/>
              <w:right w:val="nil"/>
            </w:tcBorders>
            <w:shd w:val="clear" w:color="auto" w:fill="auto"/>
            <w:noWrap/>
            <w:vAlign w:val="bottom"/>
          </w:tcPr>
          <w:p w14:paraId="60D00294" w14:textId="77777777" w:rsidR="00644F02" w:rsidRPr="00B831AA" w:rsidRDefault="00644F02" w:rsidP="00644F02">
            <w:pPr>
              <w:jc w:val="right"/>
              <w:rPr>
                <w:rFonts w:ascii="Calibri" w:hAnsi="Calibri"/>
                <w:sz w:val="18"/>
                <w:szCs w:val="18"/>
              </w:rPr>
            </w:pPr>
            <w:r w:rsidRPr="00B831AA">
              <w:rPr>
                <w:rFonts w:ascii="Calibri" w:hAnsi="Calibri"/>
                <w:sz w:val="18"/>
                <w:szCs w:val="18"/>
              </w:rPr>
              <w:t>1,893.11</w:t>
            </w:r>
          </w:p>
        </w:tc>
        <w:tc>
          <w:tcPr>
            <w:tcW w:w="943" w:type="dxa"/>
            <w:tcBorders>
              <w:top w:val="nil"/>
              <w:left w:val="nil"/>
              <w:bottom w:val="nil"/>
              <w:right w:val="nil"/>
            </w:tcBorders>
            <w:shd w:val="clear" w:color="auto" w:fill="auto"/>
            <w:noWrap/>
            <w:vAlign w:val="bottom"/>
          </w:tcPr>
          <w:p w14:paraId="26FFD397" w14:textId="77777777" w:rsidR="00644F02" w:rsidRPr="00B831AA" w:rsidRDefault="00644F02" w:rsidP="00644F02">
            <w:pPr>
              <w:jc w:val="right"/>
              <w:rPr>
                <w:rFonts w:ascii="Calibri" w:hAnsi="Calibri"/>
                <w:sz w:val="18"/>
                <w:szCs w:val="18"/>
              </w:rPr>
            </w:pPr>
            <w:r w:rsidRPr="00B831AA">
              <w:rPr>
                <w:rFonts w:ascii="Calibri" w:hAnsi="Calibri"/>
                <w:sz w:val="18"/>
                <w:szCs w:val="18"/>
              </w:rPr>
              <w:t>1,968.84</w:t>
            </w:r>
          </w:p>
        </w:tc>
        <w:tc>
          <w:tcPr>
            <w:tcW w:w="943" w:type="dxa"/>
            <w:tcBorders>
              <w:top w:val="nil"/>
              <w:left w:val="nil"/>
              <w:bottom w:val="nil"/>
              <w:right w:val="nil"/>
            </w:tcBorders>
            <w:shd w:val="clear" w:color="auto" w:fill="auto"/>
            <w:noWrap/>
            <w:vAlign w:val="bottom"/>
          </w:tcPr>
          <w:p w14:paraId="3F6509F1" w14:textId="77777777" w:rsidR="00644F02" w:rsidRPr="00B831AA" w:rsidRDefault="00644F02" w:rsidP="00644F02">
            <w:pPr>
              <w:jc w:val="right"/>
              <w:rPr>
                <w:rFonts w:ascii="Calibri" w:hAnsi="Calibri"/>
                <w:sz w:val="18"/>
                <w:szCs w:val="18"/>
              </w:rPr>
            </w:pPr>
            <w:r w:rsidRPr="00B831AA">
              <w:rPr>
                <w:rFonts w:ascii="Calibri" w:hAnsi="Calibri"/>
                <w:sz w:val="18"/>
                <w:szCs w:val="18"/>
              </w:rPr>
              <w:t>2,008.22</w:t>
            </w:r>
          </w:p>
        </w:tc>
        <w:tc>
          <w:tcPr>
            <w:tcW w:w="943" w:type="dxa"/>
            <w:tcBorders>
              <w:top w:val="nil"/>
              <w:left w:val="nil"/>
              <w:bottom w:val="nil"/>
              <w:right w:val="nil"/>
            </w:tcBorders>
            <w:shd w:val="clear" w:color="auto" w:fill="auto"/>
            <w:noWrap/>
            <w:vAlign w:val="bottom"/>
          </w:tcPr>
          <w:p w14:paraId="223B4456" w14:textId="77777777" w:rsidR="00644F02" w:rsidRPr="00B831AA" w:rsidRDefault="00644F02" w:rsidP="00644F02">
            <w:pPr>
              <w:jc w:val="right"/>
              <w:rPr>
                <w:rFonts w:ascii="Calibri" w:hAnsi="Calibri"/>
                <w:sz w:val="18"/>
                <w:szCs w:val="18"/>
              </w:rPr>
            </w:pPr>
            <w:r w:rsidRPr="00B831AA">
              <w:rPr>
                <w:rFonts w:ascii="Calibri" w:hAnsi="Calibri"/>
                <w:sz w:val="18"/>
                <w:szCs w:val="18"/>
              </w:rPr>
              <w:t>2,048.38</w:t>
            </w:r>
          </w:p>
        </w:tc>
        <w:tc>
          <w:tcPr>
            <w:tcW w:w="943" w:type="dxa"/>
            <w:tcBorders>
              <w:top w:val="nil"/>
              <w:left w:val="nil"/>
              <w:bottom w:val="nil"/>
              <w:right w:val="nil"/>
            </w:tcBorders>
            <w:shd w:val="clear" w:color="auto" w:fill="auto"/>
            <w:noWrap/>
            <w:vAlign w:val="bottom"/>
          </w:tcPr>
          <w:p w14:paraId="56B94C4A" w14:textId="77777777" w:rsidR="00644F02" w:rsidRPr="00B831AA" w:rsidRDefault="00644F02" w:rsidP="00644F02">
            <w:pPr>
              <w:jc w:val="right"/>
              <w:rPr>
                <w:rFonts w:ascii="Calibri" w:hAnsi="Calibri"/>
                <w:sz w:val="18"/>
                <w:szCs w:val="18"/>
              </w:rPr>
            </w:pPr>
            <w:r w:rsidRPr="00B831AA">
              <w:rPr>
                <w:rFonts w:ascii="Calibri" w:hAnsi="Calibri"/>
                <w:sz w:val="18"/>
                <w:szCs w:val="18"/>
              </w:rPr>
              <w:t>2,089.35</w:t>
            </w:r>
          </w:p>
        </w:tc>
        <w:tc>
          <w:tcPr>
            <w:tcW w:w="943" w:type="dxa"/>
            <w:tcBorders>
              <w:top w:val="nil"/>
              <w:left w:val="nil"/>
              <w:bottom w:val="nil"/>
              <w:right w:val="nil"/>
            </w:tcBorders>
            <w:shd w:val="clear" w:color="auto" w:fill="auto"/>
            <w:noWrap/>
            <w:vAlign w:val="bottom"/>
          </w:tcPr>
          <w:p w14:paraId="1DB0A3CD" w14:textId="77777777" w:rsidR="00644F02" w:rsidRPr="00B831AA" w:rsidRDefault="00644F02" w:rsidP="00644F02">
            <w:pPr>
              <w:jc w:val="right"/>
              <w:rPr>
                <w:rFonts w:ascii="Calibri" w:hAnsi="Calibri"/>
                <w:sz w:val="18"/>
                <w:szCs w:val="18"/>
              </w:rPr>
            </w:pPr>
            <w:r w:rsidRPr="00B831AA">
              <w:rPr>
                <w:rFonts w:ascii="Calibri" w:hAnsi="Calibri"/>
                <w:sz w:val="18"/>
                <w:szCs w:val="18"/>
              </w:rPr>
              <w:t>2,131.13</w:t>
            </w:r>
          </w:p>
        </w:tc>
        <w:tc>
          <w:tcPr>
            <w:tcW w:w="943" w:type="dxa"/>
            <w:tcBorders>
              <w:top w:val="nil"/>
              <w:left w:val="nil"/>
              <w:bottom w:val="nil"/>
              <w:right w:val="nil"/>
            </w:tcBorders>
            <w:shd w:val="clear" w:color="auto" w:fill="auto"/>
            <w:noWrap/>
            <w:vAlign w:val="bottom"/>
          </w:tcPr>
          <w:p w14:paraId="1C88BF0D" w14:textId="77777777" w:rsidR="00644F02" w:rsidRPr="00B831AA" w:rsidRDefault="00644F02" w:rsidP="00644F02">
            <w:pPr>
              <w:jc w:val="right"/>
              <w:rPr>
                <w:rFonts w:ascii="Calibri" w:hAnsi="Calibri"/>
                <w:sz w:val="18"/>
                <w:szCs w:val="18"/>
              </w:rPr>
            </w:pPr>
            <w:r w:rsidRPr="00B831AA">
              <w:rPr>
                <w:rFonts w:ascii="Calibri" w:hAnsi="Calibri"/>
                <w:sz w:val="18"/>
                <w:szCs w:val="18"/>
              </w:rPr>
              <w:t>2,173.76</w:t>
            </w:r>
          </w:p>
        </w:tc>
        <w:tc>
          <w:tcPr>
            <w:tcW w:w="943" w:type="dxa"/>
            <w:tcBorders>
              <w:top w:val="nil"/>
              <w:left w:val="nil"/>
              <w:bottom w:val="nil"/>
              <w:right w:val="nil"/>
            </w:tcBorders>
            <w:shd w:val="clear" w:color="auto" w:fill="auto"/>
            <w:noWrap/>
            <w:vAlign w:val="bottom"/>
          </w:tcPr>
          <w:p w14:paraId="45160574" w14:textId="77777777" w:rsidR="00644F02" w:rsidRPr="00B831AA" w:rsidRDefault="00644F02" w:rsidP="00644F02">
            <w:pPr>
              <w:jc w:val="right"/>
              <w:rPr>
                <w:rFonts w:ascii="Calibri" w:hAnsi="Calibri"/>
                <w:sz w:val="18"/>
                <w:szCs w:val="18"/>
              </w:rPr>
            </w:pPr>
            <w:r w:rsidRPr="00B831AA">
              <w:rPr>
                <w:rFonts w:ascii="Calibri" w:hAnsi="Calibri"/>
                <w:sz w:val="18"/>
                <w:szCs w:val="18"/>
              </w:rPr>
              <w:t>2,217.23</w:t>
            </w:r>
          </w:p>
        </w:tc>
        <w:tc>
          <w:tcPr>
            <w:tcW w:w="943" w:type="dxa"/>
            <w:tcBorders>
              <w:top w:val="nil"/>
              <w:left w:val="nil"/>
              <w:bottom w:val="nil"/>
              <w:right w:val="nil"/>
            </w:tcBorders>
            <w:shd w:val="clear" w:color="auto" w:fill="auto"/>
            <w:noWrap/>
            <w:vAlign w:val="bottom"/>
          </w:tcPr>
          <w:p w14:paraId="78DC01AA" w14:textId="77777777" w:rsidR="00644F02" w:rsidRPr="00B831AA" w:rsidRDefault="00644F02" w:rsidP="00644F02">
            <w:pPr>
              <w:jc w:val="right"/>
              <w:rPr>
                <w:rFonts w:ascii="Calibri" w:hAnsi="Calibri"/>
                <w:sz w:val="18"/>
                <w:szCs w:val="18"/>
              </w:rPr>
            </w:pPr>
            <w:r w:rsidRPr="00B831AA">
              <w:rPr>
                <w:rFonts w:ascii="Calibri" w:hAnsi="Calibri"/>
                <w:sz w:val="18"/>
                <w:szCs w:val="18"/>
              </w:rPr>
              <w:t>2,261.58</w:t>
            </w:r>
          </w:p>
        </w:tc>
        <w:tc>
          <w:tcPr>
            <w:tcW w:w="943" w:type="dxa"/>
            <w:tcBorders>
              <w:top w:val="nil"/>
              <w:left w:val="nil"/>
              <w:bottom w:val="nil"/>
              <w:right w:val="nil"/>
            </w:tcBorders>
            <w:shd w:val="clear" w:color="auto" w:fill="auto"/>
            <w:noWrap/>
            <w:vAlign w:val="bottom"/>
          </w:tcPr>
          <w:p w14:paraId="2B38BE63" w14:textId="77777777" w:rsidR="00644F02" w:rsidRPr="00B831AA" w:rsidRDefault="00644F02" w:rsidP="00644F02">
            <w:pPr>
              <w:jc w:val="right"/>
              <w:rPr>
                <w:rFonts w:ascii="Calibri" w:hAnsi="Calibri"/>
                <w:sz w:val="18"/>
                <w:szCs w:val="18"/>
              </w:rPr>
            </w:pPr>
            <w:r w:rsidRPr="00B831AA">
              <w:rPr>
                <w:rFonts w:ascii="Calibri" w:hAnsi="Calibri"/>
                <w:sz w:val="18"/>
                <w:szCs w:val="18"/>
              </w:rPr>
              <w:t>2,306.81</w:t>
            </w:r>
          </w:p>
        </w:tc>
      </w:tr>
    </w:tbl>
    <w:p w14:paraId="217E25C2" w14:textId="77777777" w:rsidR="00D666AC" w:rsidRDefault="00D666AC" w:rsidP="00D666AC">
      <w:pPr>
        <w:autoSpaceDE/>
        <w:autoSpaceDN/>
        <w:adjustRightInd/>
        <w:spacing w:line="259" w:lineRule="auto"/>
        <w:jc w:val="center"/>
        <w:rPr>
          <w:i/>
          <w:sz w:val="20"/>
        </w:rPr>
      </w:pPr>
      <w:r w:rsidRPr="00B831AA">
        <w:rPr>
          <w:rFonts w:eastAsiaTheme="minorHAnsi"/>
          <w:szCs w:val="22"/>
        </w:rPr>
        <w:t>2022 SALARY SCHEDULE - ON OR AFTER APRIL 15, 2005 HIRES (SS2)</w:t>
      </w:r>
      <w:r w:rsidR="00116BB5">
        <w:rPr>
          <w:rFonts w:eastAsiaTheme="minorHAnsi"/>
          <w:szCs w:val="22"/>
        </w:rPr>
        <w:t xml:space="preserve"> </w:t>
      </w:r>
      <w:r w:rsidR="00116BB5">
        <w:rPr>
          <w:caps/>
        </w:rPr>
        <w:t xml:space="preserve">– </w:t>
      </w:r>
      <w:r w:rsidR="00116BB5">
        <w:rPr>
          <w:i/>
          <w:sz w:val="20"/>
        </w:rPr>
        <w:t>includes mid-year 2% upgrade.</w:t>
      </w:r>
    </w:p>
    <w:p w14:paraId="7F7B45C9" w14:textId="77777777" w:rsidR="00116BB5" w:rsidRPr="00116BB5" w:rsidRDefault="00116BB5" w:rsidP="00D666AC">
      <w:pPr>
        <w:autoSpaceDE/>
        <w:autoSpaceDN/>
        <w:adjustRightInd/>
        <w:spacing w:line="259" w:lineRule="auto"/>
        <w:jc w:val="center"/>
        <w:rPr>
          <w:rFonts w:eastAsiaTheme="minorHAnsi"/>
          <w:sz w:val="12"/>
          <w:szCs w:val="22"/>
        </w:rPr>
      </w:pP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D666AC" w:rsidRPr="00B831AA" w14:paraId="31B612EB" w14:textId="77777777" w:rsidTr="006D4EC2">
        <w:trPr>
          <w:trHeight w:val="263"/>
        </w:trPr>
        <w:tc>
          <w:tcPr>
            <w:tcW w:w="762" w:type="dxa"/>
            <w:tcBorders>
              <w:top w:val="nil"/>
              <w:left w:val="nil"/>
              <w:bottom w:val="nil"/>
              <w:right w:val="nil"/>
            </w:tcBorders>
            <w:shd w:val="clear" w:color="auto" w:fill="auto"/>
            <w:noWrap/>
            <w:vAlign w:val="bottom"/>
            <w:hideMark/>
          </w:tcPr>
          <w:p w14:paraId="373126B5"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73A6BCCD" w14:textId="77777777" w:rsidR="00D666AC" w:rsidRPr="00B831AA" w:rsidRDefault="00D666AC" w:rsidP="006D4EC2">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5EA5F683"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1FEEEB1D"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2BBE841D"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46DF1870"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77B95A99"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1CD59E97"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4A31B5D6"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7019A84F"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235AC92D"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6CE47B2B"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145606D4"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43509D33"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06AB917C"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7EF9015C" w14:textId="77777777" w:rsidR="00D666AC" w:rsidRPr="00B831AA" w:rsidRDefault="00D666AC" w:rsidP="006D4EC2">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D666AC" w:rsidRPr="00B831AA" w14:paraId="074DECB7" w14:textId="77777777" w:rsidTr="006D4EC2">
        <w:trPr>
          <w:trHeight w:val="80"/>
        </w:trPr>
        <w:tc>
          <w:tcPr>
            <w:tcW w:w="762" w:type="dxa"/>
            <w:tcBorders>
              <w:top w:val="nil"/>
              <w:left w:val="nil"/>
              <w:bottom w:val="nil"/>
              <w:right w:val="nil"/>
            </w:tcBorders>
            <w:shd w:val="clear" w:color="auto" w:fill="auto"/>
            <w:noWrap/>
            <w:vAlign w:val="bottom"/>
            <w:hideMark/>
          </w:tcPr>
          <w:p w14:paraId="31009BD0" w14:textId="77777777" w:rsidR="00D666AC" w:rsidRPr="00B831AA" w:rsidRDefault="00D666AC" w:rsidP="006D4EC2">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7F663740" w14:textId="77777777" w:rsidR="00D666AC" w:rsidRPr="00B831AA" w:rsidRDefault="00D666AC" w:rsidP="006D4EC2">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0F629767" w14:textId="77777777" w:rsidR="00D666AC" w:rsidRPr="00B831AA" w:rsidRDefault="00D666AC" w:rsidP="006D4EC2">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5456F55A"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70F5A9C"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313CF24"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9FE61F4"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F00D197"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D7562C0"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B5A31DF"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E3814D9"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884A4B3"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3AF0EAA"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DD26CF8"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CAB3E70" w14:textId="77777777" w:rsidR="00D666AC" w:rsidRPr="00B831AA" w:rsidRDefault="00D666AC" w:rsidP="006D4EC2">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0870814" w14:textId="77777777" w:rsidR="00D666AC" w:rsidRPr="00B831AA" w:rsidRDefault="00D666AC" w:rsidP="006D4EC2">
            <w:pPr>
              <w:autoSpaceDE/>
              <w:autoSpaceDN/>
              <w:adjustRightInd/>
              <w:rPr>
                <w:sz w:val="14"/>
                <w:szCs w:val="18"/>
              </w:rPr>
            </w:pPr>
          </w:p>
        </w:tc>
      </w:tr>
      <w:tr w:rsidR="00D666AC" w:rsidRPr="00B831AA" w14:paraId="178E50E7" w14:textId="77777777" w:rsidTr="006D4EC2">
        <w:trPr>
          <w:trHeight w:val="263"/>
        </w:trPr>
        <w:tc>
          <w:tcPr>
            <w:tcW w:w="762" w:type="dxa"/>
            <w:tcBorders>
              <w:top w:val="nil"/>
              <w:left w:val="nil"/>
              <w:bottom w:val="nil"/>
              <w:right w:val="nil"/>
            </w:tcBorders>
            <w:shd w:val="clear" w:color="auto" w:fill="auto"/>
            <w:noWrap/>
            <w:vAlign w:val="bottom"/>
          </w:tcPr>
          <w:p w14:paraId="537EEF49" w14:textId="77777777" w:rsidR="00D666AC" w:rsidRPr="00B831AA" w:rsidRDefault="00D666AC" w:rsidP="00D666AC">
            <w:pPr>
              <w:autoSpaceDE/>
              <w:autoSpaceDN/>
              <w:adjustRightInd/>
              <w:jc w:val="center"/>
              <w:rPr>
                <w:rFonts w:ascii="Calibri" w:hAnsi="Calibri"/>
                <w:b/>
                <w:bCs/>
                <w:color w:val="000000"/>
                <w:sz w:val="18"/>
                <w:szCs w:val="18"/>
              </w:rPr>
            </w:pPr>
            <w:r w:rsidRPr="00B831AA">
              <w:rPr>
                <w:rFonts w:ascii="Calibri" w:hAnsi="Calibri"/>
                <w:b/>
                <w:bCs/>
                <w:color w:val="000000"/>
                <w:sz w:val="18"/>
                <w:szCs w:val="18"/>
              </w:rPr>
              <w:t>13</w:t>
            </w:r>
          </w:p>
        </w:tc>
        <w:tc>
          <w:tcPr>
            <w:tcW w:w="1205" w:type="dxa"/>
            <w:tcBorders>
              <w:top w:val="nil"/>
              <w:left w:val="nil"/>
              <w:bottom w:val="nil"/>
              <w:right w:val="nil"/>
            </w:tcBorders>
            <w:shd w:val="clear" w:color="auto" w:fill="auto"/>
            <w:vAlign w:val="center"/>
          </w:tcPr>
          <w:p w14:paraId="47AEB64F" w14:textId="77777777" w:rsidR="00D666AC" w:rsidRPr="00B831AA" w:rsidRDefault="00D666AC" w:rsidP="00D666AC">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494D908" w14:textId="77777777" w:rsidR="00D666AC" w:rsidRPr="00B831AA" w:rsidRDefault="00D666AC" w:rsidP="00D666AC">
            <w:pPr>
              <w:jc w:val="right"/>
              <w:rPr>
                <w:rFonts w:ascii="Calibri" w:hAnsi="Calibri"/>
                <w:sz w:val="18"/>
                <w:szCs w:val="18"/>
              </w:rPr>
            </w:pPr>
            <w:r w:rsidRPr="00B831AA">
              <w:rPr>
                <w:rFonts w:ascii="Calibri" w:hAnsi="Calibri"/>
                <w:sz w:val="18"/>
                <w:szCs w:val="18"/>
              </w:rPr>
              <w:t>45,011.28</w:t>
            </w:r>
          </w:p>
        </w:tc>
        <w:tc>
          <w:tcPr>
            <w:tcW w:w="943" w:type="dxa"/>
            <w:tcBorders>
              <w:top w:val="nil"/>
              <w:left w:val="nil"/>
              <w:bottom w:val="nil"/>
              <w:right w:val="nil"/>
            </w:tcBorders>
            <w:shd w:val="clear" w:color="auto" w:fill="auto"/>
            <w:noWrap/>
            <w:vAlign w:val="bottom"/>
          </w:tcPr>
          <w:p w14:paraId="2D56C3B3" w14:textId="77777777" w:rsidR="00D666AC" w:rsidRPr="00B831AA" w:rsidRDefault="00D666AC" w:rsidP="00D666AC">
            <w:pPr>
              <w:jc w:val="right"/>
              <w:rPr>
                <w:rFonts w:ascii="Calibri" w:hAnsi="Calibri"/>
                <w:sz w:val="18"/>
                <w:szCs w:val="18"/>
              </w:rPr>
            </w:pPr>
            <w:r w:rsidRPr="00B831AA">
              <w:rPr>
                <w:rFonts w:ascii="Calibri" w:hAnsi="Calibri"/>
                <w:sz w:val="18"/>
                <w:szCs w:val="18"/>
              </w:rPr>
              <w:t>46,811.66</w:t>
            </w:r>
          </w:p>
        </w:tc>
        <w:tc>
          <w:tcPr>
            <w:tcW w:w="943" w:type="dxa"/>
            <w:tcBorders>
              <w:top w:val="nil"/>
              <w:left w:val="nil"/>
              <w:bottom w:val="nil"/>
              <w:right w:val="nil"/>
            </w:tcBorders>
            <w:shd w:val="clear" w:color="auto" w:fill="auto"/>
            <w:noWrap/>
            <w:vAlign w:val="bottom"/>
          </w:tcPr>
          <w:p w14:paraId="749E81EA" w14:textId="77777777" w:rsidR="00D666AC" w:rsidRPr="00B831AA" w:rsidRDefault="00D666AC" w:rsidP="00D666AC">
            <w:pPr>
              <w:jc w:val="right"/>
              <w:rPr>
                <w:rFonts w:ascii="Calibri" w:hAnsi="Calibri"/>
                <w:sz w:val="18"/>
                <w:szCs w:val="18"/>
              </w:rPr>
            </w:pPr>
            <w:r w:rsidRPr="00B831AA">
              <w:rPr>
                <w:rFonts w:ascii="Calibri" w:hAnsi="Calibri"/>
                <w:sz w:val="18"/>
                <w:szCs w:val="18"/>
              </w:rPr>
              <w:t>48,684.33</w:t>
            </w:r>
          </w:p>
        </w:tc>
        <w:tc>
          <w:tcPr>
            <w:tcW w:w="943" w:type="dxa"/>
            <w:tcBorders>
              <w:top w:val="nil"/>
              <w:left w:val="nil"/>
              <w:bottom w:val="nil"/>
              <w:right w:val="nil"/>
            </w:tcBorders>
            <w:shd w:val="clear" w:color="auto" w:fill="auto"/>
            <w:noWrap/>
            <w:vAlign w:val="bottom"/>
          </w:tcPr>
          <w:p w14:paraId="7FEAF0AE" w14:textId="77777777" w:rsidR="00D666AC" w:rsidRPr="00B831AA" w:rsidRDefault="00D666AC" w:rsidP="00D666AC">
            <w:pPr>
              <w:jc w:val="right"/>
              <w:rPr>
                <w:rFonts w:ascii="Calibri" w:hAnsi="Calibri"/>
                <w:sz w:val="18"/>
                <w:szCs w:val="18"/>
              </w:rPr>
            </w:pPr>
            <w:r w:rsidRPr="00B831AA">
              <w:rPr>
                <w:rFonts w:ascii="Calibri" w:hAnsi="Calibri"/>
                <w:sz w:val="18"/>
                <w:szCs w:val="18"/>
              </w:rPr>
              <w:t>50,631.39</w:t>
            </w:r>
          </w:p>
        </w:tc>
        <w:tc>
          <w:tcPr>
            <w:tcW w:w="943" w:type="dxa"/>
            <w:tcBorders>
              <w:top w:val="nil"/>
              <w:left w:val="nil"/>
              <w:bottom w:val="nil"/>
              <w:right w:val="nil"/>
            </w:tcBorders>
            <w:shd w:val="clear" w:color="auto" w:fill="auto"/>
            <w:noWrap/>
            <w:vAlign w:val="bottom"/>
          </w:tcPr>
          <w:p w14:paraId="73203B05" w14:textId="77777777" w:rsidR="00D666AC" w:rsidRPr="00B831AA" w:rsidRDefault="00D666AC" w:rsidP="00D666AC">
            <w:pPr>
              <w:jc w:val="right"/>
              <w:rPr>
                <w:rFonts w:ascii="Calibri" w:hAnsi="Calibri"/>
                <w:sz w:val="18"/>
                <w:szCs w:val="18"/>
              </w:rPr>
            </w:pPr>
            <w:r w:rsidRPr="00B831AA">
              <w:rPr>
                <w:rFonts w:ascii="Calibri" w:hAnsi="Calibri"/>
                <w:sz w:val="18"/>
                <w:szCs w:val="18"/>
              </w:rPr>
              <w:t>52,656.75</w:t>
            </w:r>
          </w:p>
        </w:tc>
        <w:tc>
          <w:tcPr>
            <w:tcW w:w="943" w:type="dxa"/>
            <w:tcBorders>
              <w:top w:val="nil"/>
              <w:left w:val="nil"/>
              <w:bottom w:val="nil"/>
              <w:right w:val="nil"/>
            </w:tcBorders>
            <w:shd w:val="clear" w:color="auto" w:fill="auto"/>
            <w:noWrap/>
            <w:vAlign w:val="bottom"/>
          </w:tcPr>
          <w:p w14:paraId="368519BD" w14:textId="77777777" w:rsidR="00D666AC" w:rsidRPr="00B831AA" w:rsidRDefault="00D666AC" w:rsidP="00D666AC">
            <w:pPr>
              <w:jc w:val="right"/>
              <w:rPr>
                <w:rFonts w:ascii="Calibri" w:hAnsi="Calibri"/>
                <w:sz w:val="18"/>
                <w:szCs w:val="18"/>
              </w:rPr>
            </w:pPr>
            <w:r w:rsidRPr="00B831AA">
              <w:rPr>
                <w:rFonts w:ascii="Calibri" w:hAnsi="Calibri"/>
                <w:sz w:val="18"/>
                <w:szCs w:val="18"/>
              </w:rPr>
              <w:t>54,763.02</w:t>
            </w:r>
          </w:p>
        </w:tc>
        <w:tc>
          <w:tcPr>
            <w:tcW w:w="943" w:type="dxa"/>
            <w:tcBorders>
              <w:top w:val="nil"/>
              <w:left w:val="nil"/>
              <w:bottom w:val="nil"/>
              <w:right w:val="nil"/>
            </w:tcBorders>
            <w:shd w:val="clear" w:color="auto" w:fill="auto"/>
            <w:noWrap/>
            <w:vAlign w:val="bottom"/>
          </w:tcPr>
          <w:p w14:paraId="2B39494B" w14:textId="77777777" w:rsidR="00D666AC" w:rsidRPr="00B831AA" w:rsidRDefault="00D666AC" w:rsidP="00D666AC">
            <w:pPr>
              <w:jc w:val="right"/>
              <w:rPr>
                <w:rFonts w:ascii="Calibri" w:hAnsi="Calibri"/>
                <w:sz w:val="18"/>
                <w:szCs w:val="18"/>
              </w:rPr>
            </w:pPr>
            <w:r w:rsidRPr="00B831AA">
              <w:rPr>
                <w:rFonts w:ascii="Calibri" w:hAnsi="Calibri"/>
                <w:sz w:val="18"/>
                <w:szCs w:val="18"/>
              </w:rPr>
              <w:t>55,858.44</w:t>
            </w:r>
          </w:p>
        </w:tc>
        <w:tc>
          <w:tcPr>
            <w:tcW w:w="943" w:type="dxa"/>
            <w:tcBorders>
              <w:top w:val="nil"/>
              <w:left w:val="nil"/>
              <w:bottom w:val="nil"/>
              <w:right w:val="nil"/>
            </w:tcBorders>
            <w:shd w:val="clear" w:color="auto" w:fill="auto"/>
            <w:noWrap/>
            <w:vAlign w:val="bottom"/>
          </w:tcPr>
          <w:p w14:paraId="4FBD8FB9" w14:textId="77777777" w:rsidR="00D666AC" w:rsidRPr="00B831AA" w:rsidRDefault="00D666AC" w:rsidP="00D666AC">
            <w:pPr>
              <w:jc w:val="right"/>
              <w:rPr>
                <w:rFonts w:ascii="Calibri" w:hAnsi="Calibri"/>
                <w:sz w:val="18"/>
                <w:szCs w:val="18"/>
              </w:rPr>
            </w:pPr>
            <w:r w:rsidRPr="00B831AA">
              <w:rPr>
                <w:rFonts w:ascii="Calibri" w:hAnsi="Calibri"/>
                <w:sz w:val="18"/>
                <w:szCs w:val="18"/>
              </w:rPr>
              <w:t>56,975.26</w:t>
            </w:r>
          </w:p>
        </w:tc>
        <w:tc>
          <w:tcPr>
            <w:tcW w:w="943" w:type="dxa"/>
            <w:tcBorders>
              <w:top w:val="nil"/>
              <w:left w:val="nil"/>
              <w:bottom w:val="nil"/>
              <w:right w:val="nil"/>
            </w:tcBorders>
            <w:shd w:val="clear" w:color="auto" w:fill="auto"/>
            <w:noWrap/>
            <w:vAlign w:val="bottom"/>
          </w:tcPr>
          <w:p w14:paraId="363F7F01" w14:textId="77777777" w:rsidR="00D666AC" w:rsidRPr="00B831AA" w:rsidRDefault="00D666AC" w:rsidP="00D666AC">
            <w:pPr>
              <w:jc w:val="right"/>
              <w:rPr>
                <w:rFonts w:ascii="Calibri" w:hAnsi="Calibri"/>
                <w:sz w:val="18"/>
                <w:szCs w:val="18"/>
              </w:rPr>
            </w:pPr>
            <w:r w:rsidRPr="00B831AA">
              <w:rPr>
                <w:rFonts w:ascii="Calibri" w:hAnsi="Calibri"/>
                <w:sz w:val="18"/>
                <w:szCs w:val="18"/>
              </w:rPr>
              <w:t>58,114.78</w:t>
            </w:r>
          </w:p>
        </w:tc>
        <w:tc>
          <w:tcPr>
            <w:tcW w:w="943" w:type="dxa"/>
            <w:tcBorders>
              <w:top w:val="nil"/>
              <w:left w:val="nil"/>
              <w:bottom w:val="nil"/>
              <w:right w:val="nil"/>
            </w:tcBorders>
            <w:shd w:val="clear" w:color="auto" w:fill="auto"/>
            <w:noWrap/>
            <w:vAlign w:val="bottom"/>
          </w:tcPr>
          <w:p w14:paraId="3CF81830" w14:textId="77777777" w:rsidR="00D666AC" w:rsidRPr="00B831AA" w:rsidRDefault="00D666AC" w:rsidP="00D666AC">
            <w:pPr>
              <w:jc w:val="right"/>
              <w:rPr>
                <w:rFonts w:ascii="Calibri" w:hAnsi="Calibri"/>
                <w:sz w:val="18"/>
                <w:szCs w:val="18"/>
              </w:rPr>
            </w:pPr>
            <w:r w:rsidRPr="00B831AA">
              <w:rPr>
                <w:rFonts w:ascii="Calibri" w:hAnsi="Calibri"/>
                <w:sz w:val="18"/>
                <w:szCs w:val="18"/>
              </w:rPr>
              <w:t>59,277.28</w:t>
            </w:r>
          </w:p>
        </w:tc>
        <w:tc>
          <w:tcPr>
            <w:tcW w:w="943" w:type="dxa"/>
            <w:tcBorders>
              <w:top w:val="nil"/>
              <w:left w:val="nil"/>
              <w:bottom w:val="nil"/>
              <w:right w:val="nil"/>
            </w:tcBorders>
            <w:shd w:val="clear" w:color="auto" w:fill="auto"/>
            <w:noWrap/>
            <w:vAlign w:val="bottom"/>
          </w:tcPr>
          <w:p w14:paraId="14C4C694" w14:textId="77777777" w:rsidR="00D666AC" w:rsidRPr="00B831AA" w:rsidRDefault="00D666AC" w:rsidP="00D666AC">
            <w:pPr>
              <w:jc w:val="right"/>
              <w:rPr>
                <w:rFonts w:ascii="Calibri" w:hAnsi="Calibri"/>
                <w:sz w:val="18"/>
                <w:szCs w:val="18"/>
              </w:rPr>
            </w:pPr>
            <w:r w:rsidRPr="00B831AA">
              <w:rPr>
                <w:rFonts w:ascii="Calibri" w:hAnsi="Calibri"/>
                <w:sz w:val="18"/>
                <w:szCs w:val="18"/>
              </w:rPr>
              <w:t>60,462.74</w:t>
            </w:r>
          </w:p>
        </w:tc>
        <w:tc>
          <w:tcPr>
            <w:tcW w:w="943" w:type="dxa"/>
            <w:tcBorders>
              <w:top w:val="nil"/>
              <w:left w:val="nil"/>
              <w:bottom w:val="nil"/>
              <w:right w:val="nil"/>
            </w:tcBorders>
            <w:shd w:val="clear" w:color="auto" w:fill="auto"/>
            <w:noWrap/>
            <w:vAlign w:val="bottom"/>
          </w:tcPr>
          <w:p w14:paraId="5C02C6C6" w14:textId="77777777" w:rsidR="00D666AC" w:rsidRPr="00B831AA" w:rsidRDefault="00D666AC" w:rsidP="00D666AC">
            <w:pPr>
              <w:jc w:val="right"/>
              <w:rPr>
                <w:rFonts w:ascii="Calibri" w:hAnsi="Calibri"/>
                <w:sz w:val="18"/>
                <w:szCs w:val="18"/>
              </w:rPr>
            </w:pPr>
            <w:r w:rsidRPr="00B831AA">
              <w:rPr>
                <w:rFonts w:ascii="Calibri" w:hAnsi="Calibri"/>
                <w:sz w:val="18"/>
                <w:szCs w:val="18"/>
              </w:rPr>
              <w:t>61,671.95</w:t>
            </w:r>
          </w:p>
        </w:tc>
        <w:tc>
          <w:tcPr>
            <w:tcW w:w="943" w:type="dxa"/>
            <w:tcBorders>
              <w:top w:val="nil"/>
              <w:left w:val="nil"/>
              <w:bottom w:val="nil"/>
              <w:right w:val="nil"/>
            </w:tcBorders>
            <w:shd w:val="clear" w:color="auto" w:fill="auto"/>
            <w:noWrap/>
            <w:vAlign w:val="bottom"/>
          </w:tcPr>
          <w:p w14:paraId="71907DCE" w14:textId="77777777" w:rsidR="00D666AC" w:rsidRPr="00B831AA" w:rsidRDefault="00D666AC" w:rsidP="00D666AC">
            <w:pPr>
              <w:jc w:val="right"/>
              <w:rPr>
                <w:rFonts w:ascii="Calibri" w:hAnsi="Calibri"/>
                <w:sz w:val="18"/>
                <w:szCs w:val="18"/>
              </w:rPr>
            </w:pPr>
            <w:r w:rsidRPr="00B831AA">
              <w:rPr>
                <w:rFonts w:ascii="Calibri" w:hAnsi="Calibri"/>
                <w:sz w:val="18"/>
                <w:szCs w:val="18"/>
              </w:rPr>
              <w:t>62,905.44</w:t>
            </w:r>
          </w:p>
        </w:tc>
        <w:tc>
          <w:tcPr>
            <w:tcW w:w="943" w:type="dxa"/>
            <w:tcBorders>
              <w:top w:val="nil"/>
              <w:left w:val="nil"/>
              <w:bottom w:val="nil"/>
              <w:right w:val="nil"/>
            </w:tcBorders>
            <w:shd w:val="clear" w:color="auto" w:fill="auto"/>
            <w:noWrap/>
            <w:vAlign w:val="bottom"/>
          </w:tcPr>
          <w:p w14:paraId="4F374CE8" w14:textId="77777777" w:rsidR="00D666AC" w:rsidRPr="00B831AA" w:rsidRDefault="00D666AC" w:rsidP="00D666AC">
            <w:pPr>
              <w:jc w:val="right"/>
              <w:rPr>
                <w:rFonts w:ascii="Calibri" w:hAnsi="Calibri"/>
                <w:sz w:val="18"/>
                <w:szCs w:val="18"/>
              </w:rPr>
            </w:pPr>
            <w:r w:rsidRPr="00B831AA">
              <w:rPr>
                <w:rFonts w:ascii="Calibri" w:hAnsi="Calibri"/>
                <w:sz w:val="18"/>
                <w:szCs w:val="18"/>
              </w:rPr>
              <w:t>64,163.46</w:t>
            </w:r>
          </w:p>
        </w:tc>
      </w:tr>
      <w:tr w:rsidR="00D666AC" w:rsidRPr="00B831AA" w14:paraId="394F6E73" w14:textId="77777777" w:rsidTr="006D4EC2">
        <w:trPr>
          <w:trHeight w:val="263"/>
        </w:trPr>
        <w:tc>
          <w:tcPr>
            <w:tcW w:w="762" w:type="dxa"/>
            <w:tcBorders>
              <w:top w:val="nil"/>
              <w:left w:val="nil"/>
              <w:bottom w:val="nil"/>
              <w:right w:val="nil"/>
            </w:tcBorders>
            <w:shd w:val="clear" w:color="auto" w:fill="auto"/>
            <w:noWrap/>
            <w:vAlign w:val="bottom"/>
          </w:tcPr>
          <w:p w14:paraId="49C2619E"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4127D0FA"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F88D3D9" w14:textId="77777777" w:rsidR="00D666AC" w:rsidRPr="00B831AA" w:rsidRDefault="00D666AC" w:rsidP="00D666AC">
            <w:pPr>
              <w:jc w:val="right"/>
              <w:rPr>
                <w:rFonts w:ascii="Calibri" w:hAnsi="Calibri"/>
                <w:sz w:val="18"/>
                <w:szCs w:val="18"/>
              </w:rPr>
            </w:pPr>
            <w:r w:rsidRPr="00B831AA">
              <w:rPr>
                <w:rFonts w:ascii="Calibri" w:hAnsi="Calibri"/>
                <w:sz w:val="18"/>
                <w:szCs w:val="18"/>
              </w:rPr>
              <w:t>44,838.82</w:t>
            </w:r>
          </w:p>
        </w:tc>
        <w:tc>
          <w:tcPr>
            <w:tcW w:w="943" w:type="dxa"/>
            <w:tcBorders>
              <w:top w:val="nil"/>
              <w:left w:val="nil"/>
              <w:bottom w:val="nil"/>
              <w:right w:val="nil"/>
            </w:tcBorders>
            <w:shd w:val="clear" w:color="auto" w:fill="auto"/>
            <w:noWrap/>
            <w:vAlign w:val="bottom"/>
          </w:tcPr>
          <w:p w14:paraId="2F33FB2F" w14:textId="77777777" w:rsidR="00D666AC" w:rsidRPr="00B831AA" w:rsidRDefault="00D666AC" w:rsidP="00D666AC">
            <w:pPr>
              <w:jc w:val="right"/>
              <w:rPr>
                <w:rFonts w:ascii="Calibri" w:hAnsi="Calibri"/>
                <w:sz w:val="18"/>
                <w:szCs w:val="18"/>
              </w:rPr>
            </w:pPr>
            <w:r w:rsidRPr="00B831AA">
              <w:rPr>
                <w:rFonts w:ascii="Calibri" w:hAnsi="Calibri"/>
                <w:sz w:val="18"/>
                <w:szCs w:val="18"/>
              </w:rPr>
              <w:t>46,632.30</w:t>
            </w:r>
          </w:p>
        </w:tc>
        <w:tc>
          <w:tcPr>
            <w:tcW w:w="943" w:type="dxa"/>
            <w:tcBorders>
              <w:top w:val="nil"/>
              <w:left w:val="nil"/>
              <w:bottom w:val="nil"/>
              <w:right w:val="nil"/>
            </w:tcBorders>
            <w:shd w:val="clear" w:color="auto" w:fill="auto"/>
            <w:noWrap/>
            <w:vAlign w:val="bottom"/>
          </w:tcPr>
          <w:p w14:paraId="7837FB42" w14:textId="77777777" w:rsidR="00D666AC" w:rsidRPr="00B831AA" w:rsidRDefault="00D666AC" w:rsidP="00D666AC">
            <w:pPr>
              <w:jc w:val="right"/>
              <w:rPr>
                <w:rFonts w:ascii="Calibri" w:hAnsi="Calibri"/>
                <w:sz w:val="18"/>
                <w:szCs w:val="18"/>
              </w:rPr>
            </w:pPr>
            <w:r w:rsidRPr="00B831AA">
              <w:rPr>
                <w:rFonts w:ascii="Calibri" w:hAnsi="Calibri"/>
                <w:sz w:val="18"/>
                <w:szCs w:val="18"/>
              </w:rPr>
              <w:t>48,497.80</w:t>
            </w:r>
          </w:p>
        </w:tc>
        <w:tc>
          <w:tcPr>
            <w:tcW w:w="943" w:type="dxa"/>
            <w:tcBorders>
              <w:top w:val="nil"/>
              <w:left w:val="nil"/>
              <w:bottom w:val="nil"/>
              <w:right w:val="nil"/>
            </w:tcBorders>
            <w:shd w:val="clear" w:color="auto" w:fill="auto"/>
            <w:noWrap/>
            <w:vAlign w:val="bottom"/>
          </w:tcPr>
          <w:p w14:paraId="16AF143B" w14:textId="77777777" w:rsidR="00D666AC" w:rsidRPr="00B831AA" w:rsidRDefault="00D666AC" w:rsidP="00D666AC">
            <w:pPr>
              <w:jc w:val="right"/>
              <w:rPr>
                <w:rFonts w:ascii="Calibri" w:hAnsi="Calibri"/>
                <w:sz w:val="18"/>
                <w:szCs w:val="18"/>
              </w:rPr>
            </w:pPr>
            <w:r w:rsidRPr="00B831AA">
              <w:rPr>
                <w:rFonts w:ascii="Calibri" w:hAnsi="Calibri"/>
                <w:sz w:val="18"/>
                <w:szCs w:val="18"/>
              </w:rPr>
              <w:t>50,437.40</w:t>
            </w:r>
          </w:p>
        </w:tc>
        <w:tc>
          <w:tcPr>
            <w:tcW w:w="943" w:type="dxa"/>
            <w:tcBorders>
              <w:top w:val="nil"/>
              <w:left w:val="nil"/>
              <w:bottom w:val="nil"/>
              <w:right w:val="nil"/>
            </w:tcBorders>
            <w:shd w:val="clear" w:color="auto" w:fill="auto"/>
            <w:noWrap/>
            <w:vAlign w:val="bottom"/>
          </w:tcPr>
          <w:p w14:paraId="55A7DBA5" w14:textId="77777777" w:rsidR="00D666AC" w:rsidRPr="00B831AA" w:rsidRDefault="00D666AC" w:rsidP="00D666AC">
            <w:pPr>
              <w:jc w:val="right"/>
              <w:rPr>
                <w:rFonts w:ascii="Calibri" w:hAnsi="Calibri"/>
                <w:sz w:val="18"/>
                <w:szCs w:val="18"/>
              </w:rPr>
            </w:pPr>
            <w:r w:rsidRPr="00B831AA">
              <w:rPr>
                <w:rFonts w:ascii="Calibri" w:hAnsi="Calibri"/>
                <w:sz w:val="18"/>
                <w:szCs w:val="18"/>
              </w:rPr>
              <w:t>52,455.00</w:t>
            </w:r>
          </w:p>
        </w:tc>
        <w:tc>
          <w:tcPr>
            <w:tcW w:w="943" w:type="dxa"/>
            <w:tcBorders>
              <w:top w:val="nil"/>
              <w:left w:val="nil"/>
              <w:bottom w:val="nil"/>
              <w:right w:val="nil"/>
            </w:tcBorders>
            <w:shd w:val="clear" w:color="auto" w:fill="auto"/>
            <w:noWrap/>
            <w:vAlign w:val="bottom"/>
          </w:tcPr>
          <w:p w14:paraId="23A23C55" w14:textId="77777777" w:rsidR="00D666AC" w:rsidRPr="00B831AA" w:rsidRDefault="00D666AC" w:rsidP="00D666AC">
            <w:pPr>
              <w:jc w:val="right"/>
              <w:rPr>
                <w:rFonts w:ascii="Calibri" w:hAnsi="Calibri"/>
                <w:sz w:val="18"/>
                <w:szCs w:val="18"/>
              </w:rPr>
            </w:pPr>
            <w:r w:rsidRPr="00B831AA">
              <w:rPr>
                <w:rFonts w:ascii="Calibri" w:hAnsi="Calibri"/>
                <w:sz w:val="18"/>
                <w:szCs w:val="18"/>
              </w:rPr>
              <w:t>54,553.20</w:t>
            </w:r>
          </w:p>
        </w:tc>
        <w:tc>
          <w:tcPr>
            <w:tcW w:w="943" w:type="dxa"/>
            <w:tcBorders>
              <w:top w:val="nil"/>
              <w:left w:val="nil"/>
              <w:bottom w:val="nil"/>
              <w:right w:val="nil"/>
            </w:tcBorders>
            <w:shd w:val="clear" w:color="auto" w:fill="auto"/>
            <w:noWrap/>
            <w:vAlign w:val="bottom"/>
          </w:tcPr>
          <w:p w14:paraId="21F1583B" w14:textId="77777777" w:rsidR="00D666AC" w:rsidRPr="00B831AA" w:rsidRDefault="00D666AC" w:rsidP="00D666AC">
            <w:pPr>
              <w:jc w:val="right"/>
              <w:rPr>
                <w:rFonts w:ascii="Calibri" w:hAnsi="Calibri"/>
                <w:sz w:val="18"/>
                <w:szCs w:val="18"/>
              </w:rPr>
            </w:pPr>
            <w:r w:rsidRPr="00B831AA">
              <w:rPr>
                <w:rFonts w:ascii="Calibri" w:hAnsi="Calibri"/>
                <w:sz w:val="18"/>
                <w:szCs w:val="18"/>
              </w:rPr>
              <w:t>55,644.42</w:t>
            </w:r>
          </w:p>
        </w:tc>
        <w:tc>
          <w:tcPr>
            <w:tcW w:w="943" w:type="dxa"/>
            <w:tcBorders>
              <w:top w:val="nil"/>
              <w:left w:val="nil"/>
              <w:bottom w:val="nil"/>
              <w:right w:val="nil"/>
            </w:tcBorders>
            <w:shd w:val="clear" w:color="auto" w:fill="auto"/>
            <w:noWrap/>
            <w:vAlign w:val="bottom"/>
          </w:tcPr>
          <w:p w14:paraId="42D2909F" w14:textId="77777777" w:rsidR="00D666AC" w:rsidRPr="00B831AA" w:rsidRDefault="00D666AC" w:rsidP="00D666AC">
            <w:pPr>
              <w:jc w:val="right"/>
              <w:rPr>
                <w:rFonts w:ascii="Calibri" w:hAnsi="Calibri"/>
                <w:sz w:val="18"/>
                <w:szCs w:val="18"/>
              </w:rPr>
            </w:pPr>
            <w:r w:rsidRPr="00B831AA">
              <w:rPr>
                <w:rFonts w:ascii="Calibri" w:hAnsi="Calibri"/>
                <w:sz w:val="18"/>
                <w:szCs w:val="18"/>
              </w:rPr>
              <w:t>56,756.96</w:t>
            </w:r>
          </w:p>
        </w:tc>
        <w:tc>
          <w:tcPr>
            <w:tcW w:w="943" w:type="dxa"/>
            <w:tcBorders>
              <w:top w:val="nil"/>
              <w:left w:val="nil"/>
              <w:bottom w:val="nil"/>
              <w:right w:val="nil"/>
            </w:tcBorders>
            <w:shd w:val="clear" w:color="auto" w:fill="auto"/>
            <w:noWrap/>
            <w:vAlign w:val="bottom"/>
          </w:tcPr>
          <w:p w14:paraId="2302FEA7" w14:textId="77777777" w:rsidR="00D666AC" w:rsidRPr="00B831AA" w:rsidRDefault="00D666AC" w:rsidP="00D666AC">
            <w:pPr>
              <w:jc w:val="right"/>
              <w:rPr>
                <w:rFonts w:ascii="Calibri" w:hAnsi="Calibri"/>
                <w:sz w:val="18"/>
                <w:szCs w:val="18"/>
              </w:rPr>
            </w:pPr>
            <w:r w:rsidRPr="00B831AA">
              <w:rPr>
                <w:rFonts w:ascii="Calibri" w:hAnsi="Calibri"/>
                <w:sz w:val="18"/>
                <w:szCs w:val="18"/>
              </w:rPr>
              <w:t>57,892.12</w:t>
            </w:r>
          </w:p>
        </w:tc>
        <w:tc>
          <w:tcPr>
            <w:tcW w:w="943" w:type="dxa"/>
            <w:tcBorders>
              <w:top w:val="nil"/>
              <w:left w:val="nil"/>
              <w:bottom w:val="nil"/>
              <w:right w:val="nil"/>
            </w:tcBorders>
            <w:shd w:val="clear" w:color="auto" w:fill="auto"/>
            <w:noWrap/>
            <w:vAlign w:val="bottom"/>
          </w:tcPr>
          <w:p w14:paraId="44F00CCE" w14:textId="77777777" w:rsidR="00D666AC" w:rsidRPr="00B831AA" w:rsidRDefault="00D666AC" w:rsidP="00D666AC">
            <w:pPr>
              <w:jc w:val="right"/>
              <w:rPr>
                <w:rFonts w:ascii="Calibri" w:hAnsi="Calibri"/>
                <w:sz w:val="18"/>
                <w:szCs w:val="18"/>
              </w:rPr>
            </w:pPr>
            <w:r w:rsidRPr="00B831AA">
              <w:rPr>
                <w:rFonts w:ascii="Calibri" w:hAnsi="Calibri"/>
                <w:sz w:val="18"/>
                <w:szCs w:val="18"/>
              </w:rPr>
              <w:t>59,050.16</w:t>
            </w:r>
          </w:p>
        </w:tc>
        <w:tc>
          <w:tcPr>
            <w:tcW w:w="943" w:type="dxa"/>
            <w:tcBorders>
              <w:top w:val="nil"/>
              <w:left w:val="nil"/>
              <w:bottom w:val="nil"/>
              <w:right w:val="nil"/>
            </w:tcBorders>
            <w:shd w:val="clear" w:color="auto" w:fill="auto"/>
            <w:noWrap/>
            <w:vAlign w:val="bottom"/>
          </w:tcPr>
          <w:p w14:paraId="48282742" w14:textId="77777777" w:rsidR="00D666AC" w:rsidRPr="00B831AA" w:rsidRDefault="00D666AC" w:rsidP="00D666AC">
            <w:pPr>
              <w:jc w:val="right"/>
              <w:rPr>
                <w:rFonts w:ascii="Calibri" w:hAnsi="Calibri"/>
                <w:sz w:val="18"/>
                <w:szCs w:val="18"/>
              </w:rPr>
            </w:pPr>
            <w:r w:rsidRPr="00B831AA">
              <w:rPr>
                <w:rFonts w:ascii="Calibri" w:hAnsi="Calibri"/>
                <w:sz w:val="18"/>
                <w:szCs w:val="18"/>
              </w:rPr>
              <w:t>60,231.08</w:t>
            </w:r>
          </w:p>
        </w:tc>
        <w:tc>
          <w:tcPr>
            <w:tcW w:w="943" w:type="dxa"/>
            <w:tcBorders>
              <w:top w:val="nil"/>
              <w:left w:val="nil"/>
              <w:bottom w:val="nil"/>
              <w:right w:val="nil"/>
            </w:tcBorders>
            <w:shd w:val="clear" w:color="auto" w:fill="auto"/>
            <w:noWrap/>
            <w:vAlign w:val="bottom"/>
          </w:tcPr>
          <w:p w14:paraId="4776E272" w14:textId="77777777" w:rsidR="00D666AC" w:rsidRPr="00B831AA" w:rsidRDefault="00D666AC" w:rsidP="00D666AC">
            <w:pPr>
              <w:jc w:val="right"/>
              <w:rPr>
                <w:rFonts w:ascii="Calibri" w:hAnsi="Calibri"/>
                <w:sz w:val="18"/>
                <w:szCs w:val="18"/>
              </w:rPr>
            </w:pPr>
            <w:r w:rsidRPr="00B831AA">
              <w:rPr>
                <w:rFonts w:ascii="Calibri" w:hAnsi="Calibri"/>
                <w:sz w:val="18"/>
                <w:szCs w:val="18"/>
              </w:rPr>
              <w:t>61,435.66</w:t>
            </w:r>
          </w:p>
        </w:tc>
        <w:tc>
          <w:tcPr>
            <w:tcW w:w="943" w:type="dxa"/>
            <w:tcBorders>
              <w:top w:val="nil"/>
              <w:left w:val="nil"/>
              <w:bottom w:val="nil"/>
              <w:right w:val="nil"/>
            </w:tcBorders>
            <w:shd w:val="clear" w:color="auto" w:fill="auto"/>
            <w:noWrap/>
            <w:vAlign w:val="bottom"/>
          </w:tcPr>
          <w:p w14:paraId="36DA1697" w14:textId="77777777" w:rsidR="00D666AC" w:rsidRPr="00B831AA" w:rsidRDefault="00D666AC" w:rsidP="00D666AC">
            <w:pPr>
              <w:jc w:val="right"/>
              <w:rPr>
                <w:rFonts w:ascii="Calibri" w:hAnsi="Calibri"/>
                <w:sz w:val="18"/>
                <w:szCs w:val="18"/>
              </w:rPr>
            </w:pPr>
            <w:r w:rsidRPr="00B831AA">
              <w:rPr>
                <w:rFonts w:ascii="Calibri" w:hAnsi="Calibri"/>
                <w:sz w:val="18"/>
                <w:szCs w:val="18"/>
              </w:rPr>
              <w:t>62,664.42</w:t>
            </w:r>
          </w:p>
        </w:tc>
        <w:tc>
          <w:tcPr>
            <w:tcW w:w="943" w:type="dxa"/>
            <w:tcBorders>
              <w:top w:val="nil"/>
              <w:left w:val="nil"/>
              <w:bottom w:val="nil"/>
              <w:right w:val="nil"/>
            </w:tcBorders>
            <w:shd w:val="clear" w:color="auto" w:fill="auto"/>
            <w:noWrap/>
            <w:vAlign w:val="bottom"/>
          </w:tcPr>
          <w:p w14:paraId="67A17D43" w14:textId="77777777" w:rsidR="00D666AC" w:rsidRPr="00B831AA" w:rsidRDefault="00D666AC" w:rsidP="00D666AC">
            <w:pPr>
              <w:jc w:val="right"/>
              <w:rPr>
                <w:rFonts w:ascii="Calibri" w:hAnsi="Calibri"/>
                <w:sz w:val="18"/>
                <w:szCs w:val="18"/>
              </w:rPr>
            </w:pPr>
            <w:r w:rsidRPr="00B831AA">
              <w:rPr>
                <w:rFonts w:ascii="Calibri" w:hAnsi="Calibri"/>
                <w:sz w:val="18"/>
                <w:szCs w:val="18"/>
              </w:rPr>
              <w:t>63,917.62</w:t>
            </w:r>
          </w:p>
        </w:tc>
      </w:tr>
      <w:tr w:rsidR="00D666AC" w:rsidRPr="00B831AA" w14:paraId="05D262F5" w14:textId="77777777" w:rsidTr="006D4EC2">
        <w:trPr>
          <w:trHeight w:val="263"/>
        </w:trPr>
        <w:tc>
          <w:tcPr>
            <w:tcW w:w="762" w:type="dxa"/>
            <w:tcBorders>
              <w:top w:val="nil"/>
              <w:left w:val="nil"/>
              <w:bottom w:val="nil"/>
              <w:right w:val="nil"/>
            </w:tcBorders>
            <w:shd w:val="clear" w:color="auto" w:fill="auto"/>
            <w:noWrap/>
            <w:vAlign w:val="bottom"/>
          </w:tcPr>
          <w:p w14:paraId="374CF5F7"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1E84C373" w14:textId="77777777" w:rsidR="00D666AC" w:rsidRPr="00B831AA" w:rsidRDefault="00D666AC" w:rsidP="00D666AC">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64AC786" w14:textId="77777777" w:rsidR="00D666AC" w:rsidRPr="00B831AA" w:rsidRDefault="00D666AC" w:rsidP="00D666AC">
            <w:pPr>
              <w:jc w:val="right"/>
              <w:rPr>
                <w:rFonts w:ascii="Calibri" w:hAnsi="Calibri"/>
                <w:sz w:val="18"/>
                <w:szCs w:val="18"/>
              </w:rPr>
            </w:pPr>
            <w:r w:rsidRPr="00B831AA">
              <w:rPr>
                <w:rFonts w:ascii="Calibri" w:hAnsi="Calibri"/>
                <w:sz w:val="18"/>
                <w:szCs w:val="18"/>
              </w:rPr>
              <w:t>24.6367</w:t>
            </w:r>
          </w:p>
        </w:tc>
        <w:tc>
          <w:tcPr>
            <w:tcW w:w="943" w:type="dxa"/>
            <w:tcBorders>
              <w:top w:val="nil"/>
              <w:left w:val="nil"/>
              <w:bottom w:val="nil"/>
              <w:right w:val="nil"/>
            </w:tcBorders>
            <w:shd w:val="clear" w:color="auto" w:fill="auto"/>
            <w:noWrap/>
            <w:vAlign w:val="bottom"/>
          </w:tcPr>
          <w:p w14:paraId="5DD55B16" w14:textId="77777777" w:rsidR="00D666AC" w:rsidRPr="00B831AA" w:rsidRDefault="00D666AC" w:rsidP="00D666AC">
            <w:pPr>
              <w:jc w:val="right"/>
              <w:rPr>
                <w:rFonts w:ascii="Calibri" w:hAnsi="Calibri"/>
                <w:sz w:val="18"/>
                <w:szCs w:val="18"/>
              </w:rPr>
            </w:pPr>
            <w:r w:rsidRPr="00B831AA">
              <w:rPr>
                <w:rFonts w:ascii="Calibri" w:hAnsi="Calibri"/>
                <w:sz w:val="18"/>
                <w:szCs w:val="18"/>
              </w:rPr>
              <w:t>25.6221</w:t>
            </w:r>
          </w:p>
        </w:tc>
        <w:tc>
          <w:tcPr>
            <w:tcW w:w="943" w:type="dxa"/>
            <w:tcBorders>
              <w:top w:val="nil"/>
              <w:left w:val="nil"/>
              <w:bottom w:val="nil"/>
              <w:right w:val="nil"/>
            </w:tcBorders>
            <w:shd w:val="clear" w:color="auto" w:fill="auto"/>
            <w:noWrap/>
            <w:vAlign w:val="bottom"/>
          </w:tcPr>
          <w:p w14:paraId="5D143B0C" w14:textId="77777777" w:rsidR="00D666AC" w:rsidRPr="00B831AA" w:rsidRDefault="00D666AC" w:rsidP="00D666AC">
            <w:pPr>
              <w:jc w:val="right"/>
              <w:rPr>
                <w:rFonts w:ascii="Calibri" w:hAnsi="Calibri"/>
                <w:sz w:val="18"/>
                <w:szCs w:val="18"/>
              </w:rPr>
            </w:pPr>
            <w:r w:rsidRPr="00B831AA">
              <w:rPr>
                <w:rFonts w:ascii="Calibri" w:hAnsi="Calibri"/>
                <w:sz w:val="18"/>
                <w:szCs w:val="18"/>
              </w:rPr>
              <w:t>26.6471</w:t>
            </w:r>
          </w:p>
        </w:tc>
        <w:tc>
          <w:tcPr>
            <w:tcW w:w="943" w:type="dxa"/>
            <w:tcBorders>
              <w:top w:val="nil"/>
              <w:left w:val="nil"/>
              <w:bottom w:val="nil"/>
              <w:right w:val="nil"/>
            </w:tcBorders>
            <w:shd w:val="clear" w:color="auto" w:fill="auto"/>
            <w:noWrap/>
            <w:vAlign w:val="bottom"/>
          </w:tcPr>
          <w:p w14:paraId="6C2A3650" w14:textId="77777777" w:rsidR="00D666AC" w:rsidRPr="00B831AA" w:rsidRDefault="00D666AC" w:rsidP="00D666AC">
            <w:pPr>
              <w:jc w:val="right"/>
              <w:rPr>
                <w:rFonts w:ascii="Calibri" w:hAnsi="Calibri"/>
                <w:sz w:val="18"/>
                <w:szCs w:val="18"/>
              </w:rPr>
            </w:pPr>
            <w:r w:rsidRPr="00B831AA">
              <w:rPr>
                <w:rFonts w:ascii="Calibri" w:hAnsi="Calibri"/>
                <w:sz w:val="18"/>
                <w:szCs w:val="18"/>
              </w:rPr>
              <w:t>27.7128</w:t>
            </w:r>
          </w:p>
        </w:tc>
        <w:tc>
          <w:tcPr>
            <w:tcW w:w="943" w:type="dxa"/>
            <w:tcBorders>
              <w:top w:val="nil"/>
              <w:left w:val="nil"/>
              <w:bottom w:val="nil"/>
              <w:right w:val="nil"/>
            </w:tcBorders>
            <w:shd w:val="clear" w:color="auto" w:fill="auto"/>
            <w:noWrap/>
            <w:vAlign w:val="bottom"/>
          </w:tcPr>
          <w:p w14:paraId="2A729E0A" w14:textId="77777777" w:rsidR="00D666AC" w:rsidRPr="00B831AA" w:rsidRDefault="00D666AC" w:rsidP="00D666AC">
            <w:pPr>
              <w:jc w:val="right"/>
              <w:rPr>
                <w:rFonts w:ascii="Calibri" w:hAnsi="Calibri"/>
                <w:sz w:val="18"/>
                <w:szCs w:val="18"/>
              </w:rPr>
            </w:pPr>
            <w:r w:rsidRPr="00B831AA">
              <w:rPr>
                <w:rFonts w:ascii="Calibri" w:hAnsi="Calibri"/>
                <w:sz w:val="18"/>
                <w:szCs w:val="18"/>
              </w:rPr>
              <w:t>28.8214</w:t>
            </w:r>
          </w:p>
        </w:tc>
        <w:tc>
          <w:tcPr>
            <w:tcW w:w="943" w:type="dxa"/>
            <w:tcBorders>
              <w:top w:val="nil"/>
              <w:left w:val="nil"/>
              <w:bottom w:val="nil"/>
              <w:right w:val="nil"/>
            </w:tcBorders>
            <w:shd w:val="clear" w:color="auto" w:fill="auto"/>
            <w:noWrap/>
            <w:vAlign w:val="bottom"/>
          </w:tcPr>
          <w:p w14:paraId="0A25AC98" w14:textId="77777777" w:rsidR="00D666AC" w:rsidRPr="00B831AA" w:rsidRDefault="00D666AC" w:rsidP="00D666AC">
            <w:pPr>
              <w:jc w:val="right"/>
              <w:rPr>
                <w:rFonts w:ascii="Calibri" w:hAnsi="Calibri"/>
                <w:sz w:val="18"/>
                <w:szCs w:val="18"/>
              </w:rPr>
            </w:pPr>
            <w:r w:rsidRPr="00B831AA">
              <w:rPr>
                <w:rFonts w:ascii="Calibri" w:hAnsi="Calibri"/>
                <w:sz w:val="18"/>
                <w:szCs w:val="18"/>
              </w:rPr>
              <w:t>29.9743</w:t>
            </w:r>
          </w:p>
        </w:tc>
        <w:tc>
          <w:tcPr>
            <w:tcW w:w="943" w:type="dxa"/>
            <w:tcBorders>
              <w:top w:val="nil"/>
              <w:left w:val="nil"/>
              <w:bottom w:val="nil"/>
              <w:right w:val="nil"/>
            </w:tcBorders>
            <w:shd w:val="clear" w:color="auto" w:fill="auto"/>
            <w:noWrap/>
            <w:vAlign w:val="bottom"/>
          </w:tcPr>
          <w:p w14:paraId="625AF738" w14:textId="77777777" w:rsidR="00D666AC" w:rsidRPr="00B831AA" w:rsidRDefault="00D666AC" w:rsidP="00D666AC">
            <w:pPr>
              <w:jc w:val="right"/>
              <w:rPr>
                <w:rFonts w:ascii="Calibri" w:hAnsi="Calibri"/>
                <w:sz w:val="18"/>
                <w:szCs w:val="18"/>
              </w:rPr>
            </w:pPr>
            <w:r w:rsidRPr="00B831AA">
              <w:rPr>
                <w:rFonts w:ascii="Calibri" w:hAnsi="Calibri"/>
                <w:sz w:val="18"/>
                <w:szCs w:val="18"/>
              </w:rPr>
              <w:t>30.5738</w:t>
            </w:r>
          </w:p>
        </w:tc>
        <w:tc>
          <w:tcPr>
            <w:tcW w:w="943" w:type="dxa"/>
            <w:tcBorders>
              <w:top w:val="nil"/>
              <w:left w:val="nil"/>
              <w:bottom w:val="nil"/>
              <w:right w:val="nil"/>
            </w:tcBorders>
            <w:shd w:val="clear" w:color="auto" w:fill="auto"/>
            <w:noWrap/>
            <w:vAlign w:val="bottom"/>
          </w:tcPr>
          <w:p w14:paraId="56CAFB6E" w14:textId="77777777" w:rsidR="00D666AC" w:rsidRPr="00B831AA" w:rsidRDefault="00D666AC" w:rsidP="00D666AC">
            <w:pPr>
              <w:jc w:val="right"/>
              <w:rPr>
                <w:rFonts w:ascii="Calibri" w:hAnsi="Calibri"/>
                <w:sz w:val="18"/>
                <w:szCs w:val="18"/>
              </w:rPr>
            </w:pPr>
            <w:r w:rsidRPr="00B831AA">
              <w:rPr>
                <w:rFonts w:ascii="Calibri" w:hAnsi="Calibri"/>
                <w:sz w:val="18"/>
                <w:szCs w:val="18"/>
              </w:rPr>
              <w:t>31.1852</w:t>
            </w:r>
          </w:p>
        </w:tc>
        <w:tc>
          <w:tcPr>
            <w:tcW w:w="943" w:type="dxa"/>
            <w:tcBorders>
              <w:top w:val="nil"/>
              <w:left w:val="nil"/>
              <w:bottom w:val="nil"/>
              <w:right w:val="nil"/>
            </w:tcBorders>
            <w:shd w:val="clear" w:color="auto" w:fill="auto"/>
            <w:noWrap/>
            <w:vAlign w:val="bottom"/>
          </w:tcPr>
          <w:p w14:paraId="441C8DDE" w14:textId="77777777" w:rsidR="00D666AC" w:rsidRPr="00B831AA" w:rsidRDefault="00D666AC" w:rsidP="00D666AC">
            <w:pPr>
              <w:jc w:val="right"/>
              <w:rPr>
                <w:rFonts w:ascii="Calibri" w:hAnsi="Calibri"/>
                <w:sz w:val="18"/>
                <w:szCs w:val="18"/>
              </w:rPr>
            </w:pPr>
            <w:r w:rsidRPr="00B831AA">
              <w:rPr>
                <w:rFonts w:ascii="Calibri" w:hAnsi="Calibri"/>
                <w:sz w:val="18"/>
                <w:szCs w:val="18"/>
              </w:rPr>
              <w:t>31.8090</w:t>
            </w:r>
          </w:p>
        </w:tc>
        <w:tc>
          <w:tcPr>
            <w:tcW w:w="943" w:type="dxa"/>
            <w:tcBorders>
              <w:top w:val="nil"/>
              <w:left w:val="nil"/>
              <w:bottom w:val="nil"/>
              <w:right w:val="nil"/>
            </w:tcBorders>
            <w:shd w:val="clear" w:color="auto" w:fill="auto"/>
            <w:noWrap/>
            <w:vAlign w:val="bottom"/>
          </w:tcPr>
          <w:p w14:paraId="167B4E80" w14:textId="77777777" w:rsidR="00D666AC" w:rsidRPr="00B831AA" w:rsidRDefault="00D666AC" w:rsidP="00D666AC">
            <w:pPr>
              <w:jc w:val="right"/>
              <w:rPr>
                <w:rFonts w:ascii="Calibri" w:hAnsi="Calibri"/>
                <w:sz w:val="18"/>
                <w:szCs w:val="18"/>
              </w:rPr>
            </w:pPr>
            <w:r w:rsidRPr="00B831AA">
              <w:rPr>
                <w:rFonts w:ascii="Calibri" w:hAnsi="Calibri"/>
                <w:sz w:val="18"/>
                <w:szCs w:val="18"/>
              </w:rPr>
              <w:t>32.4451</w:t>
            </w:r>
          </w:p>
        </w:tc>
        <w:tc>
          <w:tcPr>
            <w:tcW w:w="943" w:type="dxa"/>
            <w:tcBorders>
              <w:top w:val="nil"/>
              <w:left w:val="nil"/>
              <w:bottom w:val="nil"/>
              <w:right w:val="nil"/>
            </w:tcBorders>
            <w:shd w:val="clear" w:color="auto" w:fill="auto"/>
            <w:noWrap/>
            <w:vAlign w:val="bottom"/>
          </w:tcPr>
          <w:p w14:paraId="137F379B" w14:textId="77777777" w:rsidR="00D666AC" w:rsidRPr="00B831AA" w:rsidRDefault="00D666AC" w:rsidP="00D666AC">
            <w:pPr>
              <w:jc w:val="right"/>
              <w:rPr>
                <w:rFonts w:ascii="Calibri" w:hAnsi="Calibri"/>
                <w:sz w:val="18"/>
                <w:szCs w:val="18"/>
              </w:rPr>
            </w:pPr>
            <w:r w:rsidRPr="00B831AA">
              <w:rPr>
                <w:rFonts w:ascii="Calibri" w:hAnsi="Calibri"/>
                <w:sz w:val="18"/>
                <w:szCs w:val="18"/>
              </w:rPr>
              <w:t>33.0940</w:t>
            </w:r>
          </w:p>
        </w:tc>
        <w:tc>
          <w:tcPr>
            <w:tcW w:w="943" w:type="dxa"/>
            <w:tcBorders>
              <w:top w:val="nil"/>
              <w:left w:val="nil"/>
              <w:bottom w:val="nil"/>
              <w:right w:val="nil"/>
            </w:tcBorders>
            <w:shd w:val="clear" w:color="auto" w:fill="auto"/>
            <w:noWrap/>
            <w:vAlign w:val="bottom"/>
          </w:tcPr>
          <w:p w14:paraId="1284E424" w14:textId="77777777" w:rsidR="00D666AC" w:rsidRPr="00B831AA" w:rsidRDefault="00D666AC" w:rsidP="00D666AC">
            <w:pPr>
              <w:jc w:val="right"/>
              <w:rPr>
                <w:rFonts w:ascii="Calibri" w:hAnsi="Calibri"/>
                <w:sz w:val="18"/>
                <w:szCs w:val="18"/>
              </w:rPr>
            </w:pPr>
            <w:r w:rsidRPr="00B831AA">
              <w:rPr>
                <w:rFonts w:ascii="Calibri" w:hAnsi="Calibri"/>
                <w:sz w:val="18"/>
                <w:szCs w:val="18"/>
              </w:rPr>
              <w:t>33.7559</w:t>
            </w:r>
          </w:p>
        </w:tc>
        <w:tc>
          <w:tcPr>
            <w:tcW w:w="943" w:type="dxa"/>
            <w:tcBorders>
              <w:top w:val="nil"/>
              <w:left w:val="nil"/>
              <w:bottom w:val="nil"/>
              <w:right w:val="nil"/>
            </w:tcBorders>
            <w:shd w:val="clear" w:color="auto" w:fill="auto"/>
            <w:noWrap/>
            <w:vAlign w:val="bottom"/>
          </w:tcPr>
          <w:p w14:paraId="0F3100B6" w14:textId="77777777" w:rsidR="00D666AC" w:rsidRPr="00B831AA" w:rsidRDefault="00D666AC" w:rsidP="00D666AC">
            <w:pPr>
              <w:jc w:val="right"/>
              <w:rPr>
                <w:rFonts w:ascii="Calibri" w:hAnsi="Calibri"/>
                <w:sz w:val="18"/>
                <w:szCs w:val="18"/>
              </w:rPr>
            </w:pPr>
            <w:r w:rsidRPr="00B831AA">
              <w:rPr>
                <w:rFonts w:ascii="Calibri" w:hAnsi="Calibri"/>
                <w:sz w:val="18"/>
                <w:szCs w:val="18"/>
              </w:rPr>
              <w:t>34.4310</w:t>
            </w:r>
          </w:p>
        </w:tc>
        <w:tc>
          <w:tcPr>
            <w:tcW w:w="943" w:type="dxa"/>
            <w:tcBorders>
              <w:top w:val="nil"/>
              <w:left w:val="nil"/>
              <w:bottom w:val="nil"/>
              <w:right w:val="nil"/>
            </w:tcBorders>
            <w:shd w:val="clear" w:color="auto" w:fill="auto"/>
            <w:noWrap/>
            <w:vAlign w:val="bottom"/>
          </w:tcPr>
          <w:p w14:paraId="65F51278" w14:textId="77777777" w:rsidR="00D666AC" w:rsidRPr="00B831AA" w:rsidRDefault="00D666AC" w:rsidP="00D666AC">
            <w:pPr>
              <w:jc w:val="right"/>
              <w:rPr>
                <w:rFonts w:ascii="Calibri" w:hAnsi="Calibri"/>
                <w:sz w:val="18"/>
                <w:szCs w:val="18"/>
              </w:rPr>
            </w:pPr>
            <w:r w:rsidRPr="00B831AA">
              <w:rPr>
                <w:rFonts w:ascii="Calibri" w:hAnsi="Calibri"/>
                <w:sz w:val="18"/>
                <w:szCs w:val="18"/>
              </w:rPr>
              <w:t>35.1196</w:t>
            </w:r>
          </w:p>
        </w:tc>
      </w:tr>
      <w:tr w:rsidR="00D666AC" w:rsidRPr="00B831AA" w14:paraId="2AC7E07B" w14:textId="77777777" w:rsidTr="006D4EC2">
        <w:trPr>
          <w:trHeight w:val="263"/>
        </w:trPr>
        <w:tc>
          <w:tcPr>
            <w:tcW w:w="762" w:type="dxa"/>
            <w:tcBorders>
              <w:top w:val="nil"/>
              <w:left w:val="nil"/>
              <w:bottom w:val="nil"/>
              <w:right w:val="nil"/>
            </w:tcBorders>
            <w:shd w:val="clear" w:color="auto" w:fill="auto"/>
            <w:noWrap/>
            <w:vAlign w:val="bottom"/>
          </w:tcPr>
          <w:p w14:paraId="732B10EA"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5634DEE3" w14:textId="77777777" w:rsidR="00D666AC" w:rsidRPr="00B831AA" w:rsidRDefault="00D666AC" w:rsidP="00D666AC">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45578A4C" w14:textId="77777777" w:rsidR="00D666AC" w:rsidRPr="00B831AA" w:rsidRDefault="00D666AC" w:rsidP="00D666AC">
            <w:pPr>
              <w:jc w:val="right"/>
              <w:rPr>
                <w:rFonts w:ascii="Calibri" w:hAnsi="Calibri"/>
                <w:sz w:val="18"/>
                <w:szCs w:val="18"/>
              </w:rPr>
            </w:pPr>
            <w:r w:rsidRPr="00B831AA">
              <w:rPr>
                <w:rFonts w:ascii="Calibri" w:hAnsi="Calibri"/>
                <w:sz w:val="18"/>
                <w:szCs w:val="18"/>
              </w:rPr>
              <w:t>22.9943</w:t>
            </w:r>
          </w:p>
        </w:tc>
        <w:tc>
          <w:tcPr>
            <w:tcW w:w="943" w:type="dxa"/>
            <w:tcBorders>
              <w:top w:val="nil"/>
              <w:left w:val="nil"/>
              <w:bottom w:val="nil"/>
              <w:right w:val="nil"/>
            </w:tcBorders>
            <w:shd w:val="clear" w:color="auto" w:fill="auto"/>
            <w:noWrap/>
            <w:vAlign w:val="bottom"/>
          </w:tcPr>
          <w:p w14:paraId="4A616BA9" w14:textId="77777777" w:rsidR="00D666AC" w:rsidRPr="00B831AA" w:rsidRDefault="00D666AC" w:rsidP="00D666AC">
            <w:pPr>
              <w:jc w:val="right"/>
              <w:rPr>
                <w:rFonts w:ascii="Calibri" w:hAnsi="Calibri"/>
                <w:sz w:val="18"/>
                <w:szCs w:val="18"/>
              </w:rPr>
            </w:pPr>
            <w:r w:rsidRPr="00B831AA">
              <w:rPr>
                <w:rFonts w:ascii="Calibri" w:hAnsi="Calibri"/>
                <w:sz w:val="18"/>
                <w:szCs w:val="18"/>
              </w:rPr>
              <w:t>23.9140</w:t>
            </w:r>
          </w:p>
        </w:tc>
        <w:tc>
          <w:tcPr>
            <w:tcW w:w="943" w:type="dxa"/>
            <w:tcBorders>
              <w:top w:val="nil"/>
              <w:left w:val="nil"/>
              <w:bottom w:val="nil"/>
              <w:right w:val="nil"/>
            </w:tcBorders>
            <w:shd w:val="clear" w:color="auto" w:fill="auto"/>
            <w:noWrap/>
            <w:vAlign w:val="bottom"/>
          </w:tcPr>
          <w:p w14:paraId="166C1B5F" w14:textId="77777777" w:rsidR="00D666AC" w:rsidRPr="00B831AA" w:rsidRDefault="00D666AC" w:rsidP="00D666AC">
            <w:pPr>
              <w:jc w:val="right"/>
              <w:rPr>
                <w:rFonts w:ascii="Calibri" w:hAnsi="Calibri"/>
                <w:sz w:val="18"/>
                <w:szCs w:val="18"/>
              </w:rPr>
            </w:pPr>
            <w:r w:rsidRPr="00B831AA">
              <w:rPr>
                <w:rFonts w:ascii="Calibri" w:hAnsi="Calibri"/>
                <w:sz w:val="18"/>
                <w:szCs w:val="18"/>
              </w:rPr>
              <w:t>24.8707</w:t>
            </w:r>
          </w:p>
        </w:tc>
        <w:tc>
          <w:tcPr>
            <w:tcW w:w="943" w:type="dxa"/>
            <w:tcBorders>
              <w:top w:val="nil"/>
              <w:left w:val="nil"/>
              <w:bottom w:val="nil"/>
              <w:right w:val="nil"/>
            </w:tcBorders>
            <w:shd w:val="clear" w:color="auto" w:fill="auto"/>
            <w:noWrap/>
            <w:vAlign w:val="bottom"/>
          </w:tcPr>
          <w:p w14:paraId="4C62D158" w14:textId="77777777" w:rsidR="00D666AC" w:rsidRPr="00B831AA" w:rsidRDefault="00D666AC" w:rsidP="00D666AC">
            <w:pPr>
              <w:jc w:val="right"/>
              <w:rPr>
                <w:rFonts w:ascii="Calibri" w:hAnsi="Calibri"/>
                <w:sz w:val="18"/>
                <w:szCs w:val="18"/>
              </w:rPr>
            </w:pPr>
            <w:r w:rsidRPr="00B831AA">
              <w:rPr>
                <w:rFonts w:ascii="Calibri" w:hAnsi="Calibri"/>
                <w:sz w:val="18"/>
                <w:szCs w:val="18"/>
              </w:rPr>
              <w:t>25.8653</w:t>
            </w:r>
          </w:p>
        </w:tc>
        <w:tc>
          <w:tcPr>
            <w:tcW w:w="943" w:type="dxa"/>
            <w:tcBorders>
              <w:top w:val="nil"/>
              <w:left w:val="nil"/>
              <w:bottom w:val="nil"/>
              <w:right w:val="nil"/>
            </w:tcBorders>
            <w:shd w:val="clear" w:color="auto" w:fill="auto"/>
            <w:noWrap/>
            <w:vAlign w:val="bottom"/>
          </w:tcPr>
          <w:p w14:paraId="060601E7" w14:textId="77777777" w:rsidR="00D666AC" w:rsidRPr="00B831AA" w:rsidRDefault="00D666AC" w:rsidP="00D666AC">
            <w:pPr>
              <w:jc w:val="right"/>
              <w:rPr>
                <w:rFonts w:ascii="Calibri" w:hAnsi="Calibri"/>
                <w:sz w:val="18"/>
                <w:szCs w:val="18"/>
              </w:rPr>
            </w:pPr>
            <w:r w:rsidRPr="00B831AA">
              <w:rPr>
                <w:rFonts w:ascii="Calibri" w:hAnsi="Calibri"/>
                <w:sz w:val="18"/>
                <w:szCs w:val="18"/>
              </w:rPr>
              <w:t>26.9000</w:t>
            </w:r>
          </w:p>
        </w:tc>
        <w:tc>
          <w:tcPr>
            <w:tcW w:w="943" w:type="dxa"/>
            <w:tcBorders>
              <w:top w:val="nil"/>
              <w:left w:val="nil"/>
              <w:bottom w:val="nil"/>
              <w:right w:val="nil"/>
            </w:tcBorders>
            <w:shd w:val="clear" w:color="auto" w:fill="auto"/>
            <w:noWrap/>
            <w:vAlign w:val="bottom"/>
          </w:tcPr>
          <w:p w14:paraId="2F83A1BB" w14:textId="77777777" w:rsidR="00D666AC" w:rsidRPr="00B831AA" w:rsidRDefault="00D666AC" w:rsidP="00D666AC">
            <w:pPr>
              <w:jc w:val="right"/>
              <w:rPr>
                <w:rFonts w:ascii="Calibri" w:hAnsi="Calibri"/>
                <w:sz w:val="18"/>
                <w:szCs w:val="18"/>
              </w:rPr>
            </w:pPr>
            <w:r w:rsidRPr="00B831AA">
              <w:rPr>
                <w:rFonts w:ascii="Calibri" w:hAnsi="Calibri"/>
                <w:sz w:val="18"/>
                <w:szCs w:val="18"/>
              </w:rPr>
              <w:t>27.9761</w:t>
            </w:r>
          </w:p>
        </w:tc>
        <w:tc>
          <w:tcPr>
            <w:tcW w:w="943" w:type="dxa"/>
            <w:tcBorders>
              <w:top w:val="nil"/>
              <w:left w:val="nil"/>
              <w:bottom w:val="nil"/>
              <w:right w:val="nil"/>
            </w:tcBorders>
            <w:shd w:val="clear" w:color="auto" w:fill="auto"/>
            <w:noWrap/>
            <w:vAlign w:val="bottom"/>
          </w:tcPr>
          <w:p w14:paraId="67E06038" w14:textId="77777777" w:rsidR="00D666AC" w:rsidRPr="00B831AA" w:rsidRDefault="00D666AC" w:rsidP="00D666AC">
            <w:pPr>
              <w:jc w:val="right"/>
              <w:rPr>
                <w:rFonts w:ascii="Calibri" w:hAnsi="Calibri"/>
                <w:sz w:val="18"/>
                <w:szCs w:val="18"/>
              </w:rPr>
            </w:pPr>
            <w:r w:rsidRPr="00B831AA">
              <w:rPr>
                <w:rFonts w:ascii="Calibri" w:hAnsi="Calibri"/>
                <w:sz w:val="18"/>
                <w:szCs w:val="18"/>
              </w:rPr>
              <w:t>28.5355</w:t>
            </w:r>
          </w:p>
        </w:tc>
        <w:tc>
          <w:tcPr>
            <w:tcW w:w="943" w:type="dxa"/>
            <w:tcBorders>
              <w:top w:val="nil"/>
              <w:left w:val="nil"/>
              <w:bottom w:val="nil"/>
              <w:right w:val="nil"/>
            </w:tcBorders>
            <w:shd w:val="clear" w:color="auto" w:fill="auto"/>
            <w:noWrap/>
            <w:vAlign w:val="bottom"/>
          </w:tcPr>
          <w:p w14:paraId="25D823A8" w14:textId="77777777" w:rsidR="00D666AC" w:rsidRPr="00B831AA" w:rsidRDefault="00D666AC" w:rsidP="00D666AC">
            <w:pPr>
              <w:jc w:val="right"/>
              <w:rPr>
                <w:rFonts w:ascii="Calibri" w:hAnsi="Calibri"/>
                <w:sz w:val="18"/>
                <w:szCs w:val="18"/>
              </w:rPr>
            </w:pPr>
            <w:r w:rsidRPr="00B831AA">
              <w:rPr>
                <w:rFonts w:ascii="Calibri" w:hAnsi="Calibri"/>
                <w:sz w:val="18"/>
                <w:szCs w:val="18"/>
              </w:rPr>
              <w:t>29.1062</w:t>
            </w:r>
          </w:p>
        </w:tc>
        <w:tc>
          <w:tcPr>
            <w:tcW w:w="943" w:type="dxa"/>
            <w:tcBorders>
              <w:top w:val="nil"/>
              <w:left w:val="nil"/>
              <w:bottom w:val="nil"/>
              <w:right w:val="nil"/>
            </w:tcBorders>
            <w:shd w:val="clear" w:color="auto" w:fill="auto"/>
            <w:noWrap/>
            <w:vAlign w:val="bottom"/>
          </w:tcPr>
          <w:p w14:paraId="6FDC994D" w14:textId="77777777" w:rsidR="00D666AC" w:rsidRPr="00B831AA" w:rsidRDefault="00D666AC" w:rsidP="00D666AC">
            <w:pPr>
              <w:jc w:val="right"/>
              <w:rPr>
                <w:rFonts w:ascii="Calibri" w:hAnsi="Calibri"/>
                <w:sz w:val="18"/>
                <w:szCs w:val="18"/>
              </w:rPr>
            </w:pPr>
            <w:r w:rsidRPr="00B831AA">
              <w:rPr>
                <w:rFonts w:ascii="Calibri" w:hAnsi="Calibri"/>
                <w:sz w:val="18"/>
                <w:szCs w:val="18"/>
              </w:rPr>
              <w:t>29.6884</w:t>
            </w:r>
          </w:p>
        </w:tc>
        <w:tc>
          <w:tcPr>
            <w:tcW w:w="943" w:type="dxa"/>
            <w:tcBorders>
              <w:top w:val="nil"/>
              <w:left w:val="nil"/>
              <w:bottom w:val="nil"/>
              <w:right w:val="nil"/>
            </w:tcBorders>
            <w:shd w:val="clear" w:color="auto" w:fill="auto"/>
            <w:noWrap/>
            <w:vAlign w:val="bottom"/>
          </w:tcPr>
          <w:p w14:paraId="7CF224CB" w14:textId="77777777" w:rsidR="00D666AC" w:rsidRPr="00B831AA" w:rsidRDefault="00D666AC" w:rsidP="00D666AC">
            <w:pPr>
              <w:jc w:val="right"/>
              <w:rPr>
                <w:rFonts w:ascii="Calibri" w:hAnsi="Calibri"/>
                <w:sz w:val="18"/>
                <w:szCs w:val="18"/>
              </w:rPr>
            </w:pPr>
            <w:r w:rsidRPr="00B831AA">
              <w:rPr>
                <w:rFonts w:ascii="Calibri" w:hAnsi="Calibri"/>
                <w:sz w:val="18"/>
                <w:szCs w:val="18"/>
              </w:rPr>
              <w:t>30.2821</w:t>
            </w:r>
          </w:p>
        </w:tc>
        <w:tc>
          <w:tcPr>
            <w:tcW w:w="943" w:type="dxa"/>
            <w:tcBorders>
              <w:top w:val="nil"/>
              <w:left w:val="nil"/>
              <w:bottom w:val="nil"/>
              <w:right w:val="nil"/>
            </w:tcBorders>
            <w:shd w:val="clear" w:color="auto" w:fill="auto"/>
            <w:noWrap/>
            <w:vAlign w:val="bottom"/>
          </w:tcPr>
          <w:p w14:paraId="707A6978" w14:textId="77777777" w:rsidR="00D666AC" w:rsidRPr="00B831AA" w:rsidRDefault="00D666AC" w:rsidP="00D666AC">
            <w:pPr>
              <w:jc w:val="right"/>
              <w:rPr>
                <w:rFonts w:ascii="Calibri" w:hAnsi="Calibri"/>
                <w:sz w:val="18"/>
                <w:szCs w:val="18"/>
              </w:rPr>
            </w:pPr>
            <w:r w:rsidRPr="00B831AA">
              <w:rPr>
                <w:rFonts w:ascii="Calibri" w:hAnsi="Calibri"/>
                <w:sz w:val="18"/>
                <w:szCs w:val="18"/>
              </w:rPr>
              <w:t>30.8877</w:t>
            </w:r>
          </w:p>
        </w:tc>
        <w:tc>
          <w:tcPr>
            <w:tcW w:w="943" w:type="dxa"/>
            <w:tcBorders>
              <w:top w:val="nil"/>
              <w:left w:val="nil"/>
              <w:bottom w:val="nil"/>
              <w:right w:val="nil"/>
            </w:tcBorders>
            <w:shd w:val="clear" w:color="auto" w:fill="auto"/>
            <w:noWrap/>
            <w:vAlign w:val="bottom"/>
          </w:tcPr>
          <w:p w14:paraId="232D05D3" w14:textId="77777777" w:rsidR="00D666AC" w:rsidRPr="00B831AA" w:rsidRDefault="00D666AC" w:rsidP="00D666AC">
            <w:pPr>
              <w:jc w:val="right"/>
              <w:rPr>
                <w:rFonts w:ascii="Calibri" w:hAnsi="Calibri"/>
                <w:sz w:val="18"/>
                <w:szCs w:val="18"/>
              </w:rPr>
            </w:pPr>
            <w:r w:rsidRPr="00B831AA">
              <w:rPr>
                <w:rFonts w:ascii="Calibri" w:hAnsi="Calibri"/>
                <w:sz w:val="18"/>
                <w:szCs w:val="18"/>
              </w:rPr>
              <w:t>31.5055</w:t>
            </w:r>
          </w:p>
        </w:tc>
        <w:tc>
          <w:tcPr>
            <w:tcW w:w="943" w:type="dxa"/>
            <w:tcBorders>
              <w:top w:val="nil"/>
              <w:left w:val="nil"/>
              <w:bottom w:val="nil"/>
              <w:right w:val="nil"/>
            </w:tcBorders>
            <w:shd w:val="clear" w:color="auto" w:fill="auto"/>
            <w:noWrap/>
            <w:vAlign w:val="bottom"/>
          </w:tcPr>
          <w:p w14:paraId="1145326B" w14:textId="77777777" w:rsidR="00D666AC" w:rsidRPr="00B831AA" w:rsidRDefault="00D666AC" w:rsidP="00D666AC">
            <w:pPr>
              <w:jc w:val="right"/>
              <w:rPr>
                <w:rFonts w:ascii="Calibri" w:hAnsi="Calibri"/>
                <w:sz w:val="18"/>
                <w:szCs w:val="18"/>
              </w:rPr>
            </w:pPr>
            <w:r w:rsidRPr="00B831AA">
              <w:rPr>
                <w:rFonts w:ascii="Calibri" w:hAnsi="Calibri"/>
                <w:sz w:val="18"/>
                <w:szCs w:val="18"/>
              </w:rPr>
              <w:t>32.1356</w:t>
            </w:r>
          </w:p>
        </w:tc>
        <w:tc>
          <w:tcPr>
            <w:tcW w:w="943" w:type="dxa"/>
            <w:tcBorders>
              <w:top w:val="nil"/>
              <w:left w:val="nil"/>
              <w:bottom w:val="nil"/>
              <w:right w:val="nil"/>
            </w:tcBorders>
            <w:shd w:val="clear" w:color="auto" w:fill="auto"/>
            <w:noWrap/>
            <w:vAlign w:val="bottom"/>
          </w:tcPr>
          <w:p w14:paraId="26ABE048" w14:textId="77777777" w:rsidR="00D666AC" w:rsidRPr="00B831AA" w:rsidRDefault="00D666AC" w:rsidP="00D666AC">
            <w:pPr>
              <w:jc w:val="right"/>
              <w:rPr>
                <w:rFonts w:ascii="Calibri" w:hAnsi="Calibri"/>
                <w:sz w:val="18"/>
                <w:szCs w:val="18"/>
              </w:rPr>
            </w:pPr>
            <w:r w:rsidRPr="00B831AA">
              <w:rPr>
                <w:rFonts w:ascii="Calibri" w:hAnsi="Calibri"/>
                <w:sz w:val="18"/>
                <w:szCs w:val="18"/>
              </w:rPr>
              <w:t>32.7783</w:t>
            </w:r>
          </w:p>
        </w:tc>
      </w:tr>
      <w:tr w:rsidR="00D666AC" w:rsidRPr="00B831AA" w14:paraId="4A06A8AE" w14:textId="77777777" w:rsidTr="006D4EC2">
        <w:trPr>
          <w:trHeight w:val="263"/>
        </w:trPr>
        <w:tc>
          <w:tcPr>
            <w:tcW w:w="762" w:type="dxa"/>
            <w:tcBorders>
              <w:top w:val="nil"/>
              <w:left w:val="nil"/>
              <w:bottom w:val="nil"/>
              <w:right w:val="nil"/>
            </w:tcBorders>
            <w:shd w:val="clear" w:color="auto" w:fill="auto"/>
            <w:noWrap/>
            <w:vAlign w:val="bottom"/>
          </w:tcPr>
          <w:p w14:paraId="50FB9C9C"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5FB3E2EA" w14:textId="77777777" w:rsidR="00D666AC" w:rsidRPr="00B831AA" w:rsidRDefault="00D666AC" w:rsidP="00D666AC">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13150779" w14:textId="77777777" w:rsidR="00D666AC" w:rsidRPr="00B831AA" w:rsidRDefault="00D666AC" w:rsidP="00D666AC">
            <w:pPr>
              <w:jc w:val="right"/>
              <w:rPr>
                <w:rFonts w:ascii="Calibri" w:hAnsi="Calibri"/>
                <w:sz w:val="18"/>
                <w:szCs w:val="18"/>
              </w:rPr>
            </w:pPr>
            <w:r w:rsidRPr="00B831AA">
              <w:rPr>
                <w:rFonts w:ascii="Calibri" w:hAnsi="Calibri"/>
                <w:sz w:val="18"/>
                <w:szCs w:val="18"/>
              </w:rPr>
              <w:t>21.5571</w:t>
            </w:r>
          </w:p>
        </w:tc>
        <w:tc>
          <w:tcPr>
            <w:tcW w:w="943" w:type="dxa"/>
            <w:tcBorders>
              <w:top w:val="nil"/>
              <w:left w:val="nil"/>
              <w:bottom w:val="nil"/>
              <w:right w:val="nil"/>
            </w:tcBorders>
            <w:shd w:val="clear" w:color="auto" w:fill="auto"/>
            <w:noWrap/>
            <w:vAlign w:val="bottom"/>
          </w:tcPr>
          <w:p w14:paraId="28CC65FB" w14:textId="77777777" w:rsidR="00D666AC" w:rsidRPr="00B831AA" w:rsidRDefault="00D666AC" w:rsidP="00D666AC">
            <w:pPr>
              <w:jc w:val="right"/>
              <w:rPr>
                <w:rFonts w:ascii="Calibri" w:hAnsi="Calibri"/>
                <w:sz w:val="18"/>
                <w:szCs w:val="18"/>
              </w:rPr>
            </w:pPr>
            <w:r w:rsidRPr="00B831AA">
              <w:rPr>
                <w:rFonts w:ascii="Calibri" w:hAnsi="Calibri"/>
                <w:sz w:val="18"/>
                <w:szCs w:val="18"/>
              </w:rPr>
              <w:t>22.4194</w:t>
            </w:r>
          </w:p>
        </w:tc>
        <w:tc>
          <w:tcPr>
            <w:tcW w:w="943" w:type="dxa"/>
            <w:tcBorders>
              <w:top w:val="nil"/>
              <w:left w:val="nil"/>
              <w:bottom w:val="nil"/>
              <w:right w:val="nil"/>
            </w:tcBorders>
            <w:shd w:val="clear" w:color="auto" w:fill="auto"/>
            <w:noWrap/>
            <w:vAlign w:val="bottom"/>
          </w:tcPr>
          <w:p w14:paraId="44710A6D" w14:textId="77777777" w:rsidR="00D666AC" w:rsidRPr="00B831AA" w:rsidRDefault="00D666AC" w:rsidP="00D666AC">
            <w:pPr>
              <w:jc w:val="right"/>
              <w:rPr>
                <w:rFonts w:ascii="Calibri" w:hAnsi="Calibri"/>
                <w:sz w:val="18"/>
                <w:szCs w:val="18"/>
              </w:rPr>
            </w:pPr>
            <w:r w:rsidRPr="00B831AA">
              <w:rPr>
                <w:rFonts w:ascii="Calibri" w:hAnsi="Calibri"/>
                <w:sz w:val="18"/>
                <w:szCs w:val="18"/>
              </w:rPr>
              <w:t>23.3162</w:t>
            </w:r>
          </w:p>
        </w:tc>
        <w:tc>
          <w:tcPr>
            <w:tcW w:w="943" w:type="dxa"/>
            <w:tcBorders>
              <w:top w:val="nil"/>
              <w:left w:val="nil"/>
              <w:bottom w:val="nil"/>
              <w:right w:val="nil"/>
            </w:tcBorders>
            <w:shd w:val="clear" w:color="auto" w:fill="auto"/>
            <w:noWrap/>
            <w:vAlign w:val="bottom"/>
          </w:tcPr>
          <w:p w14:paraId="3FA9D2F0" w14:textId="77777777" w:rsidR="00D666AC" w:rsidRPr="00B831AA" w:rsidRDefault="00D666AC" w:rsidP="00D666AC">
            <w:pPr>
              <w:jc w:val="right"/>
              <w:rPr>
                <w:rFonts w:ascii="Calibri" w:hAnsi="Calibri"/>
                <w:sz w:val="18"/>
                <w:szCs w:val="18"/>
              </w:rPr>
            </w:pPr>
            <w:r w:rsidRPr="00B831AA">
              <w:rPr>
                <w:rFonts w:ascii="Calibri" w:hAnsi="Calibri"/>
                <w:sz w:val="18"/>
                <w:szCs w:val="18"/>
              </w:rPr>
              <w:t>24.2488</w:t>
            </w:r>
          </w:p>
        </w:tc>
        <w:tc>
          <w:tcPr>
            <w:tcW w:w="943" w:type="dxa"/>
            <w:tcBorders>
              <w:top w:val="nil"/>
              <w:left w:val="nil"/>
              <w:bottom w:val="nil"/>
              <w:right w:val="nil"/>
            </w:tcBorders>
            <w:shd w:val="clear" w:color="auto" w:fill="auto"/>
            <w:noWrap/>
            <w:vAlign w:val="bottom"/>
          </w:tcPr>
          <w:p w14:paraId="710E04C5" w14:textId="77777777" w:rsidR="00D666AC" w:rsidRPr="00B831AA" w:rsidRDefault="00D666AC" w:rsidP="00D666AC">
            <w:pPr>
              <w:jc w:val="right"/>
              <w:rPr>
                <w:rFonts w:ascii="Calibri" w:hAnsi="Calibri"/>
                <w:sz w:val="18"/>
                <w:szCs w:val="18"/>
              </w:rPr>
            </w:pPr>
            <w:r w:rsidRPr="00B831AA">
              <w:rPr>
                <w:rFonts w:ascii="Calibri" w:hAnsi="Calibri"/>
                <w:sz w:val="18"/>
                <w:szCs w:val="18"/>
              </w:rPr>
              <w:t>25.2188</w:t>
            </w:r>
          </w:p>
        </w:tc>
        <w:tc>
          <w:tcPr>
            <w:tcW w:w="943" w:type="dxa"/>
            <w:tcBorders>
              <w:top w:val="nil"/>
              <w:left w:val="nil"/>
              <w:bottom w:val="nil"/>
              <w:right w:val="nil"/>
            </w:tcBorders>
            <w:shd w:val="clear" w:color="auto" w:fill="auto"/>
            <w:noWrap/>
            <w:vAlign w:val="bottom"/>
          </w:tcPr>
          <w:p w14:paraId="41D9F3A0" w14:textId="77777777" w:rsidR="00D666AC" w:rsidRPr="00B831AA" w:rsidRDefault="00D666AC" w:rsidP="00D666AC">
            <w:pPr>
              <w:jc w:val="right"/>
              <w:rPr>
                <w:rFonts w:ascii="Calibri" w:hAnsi="Calibri"/>
                <w:sz w:val="18"/>
                <w:szCs w:val="18"/>
              </w:rPr>
            </w:pPr>
            <w:r w:rsidRPr="00B831AA">
              <w:rPr>
                <w:rFonts w:ascii="Calibri" w:hAnsi="Calibri"/>
                <w:sz w:val="18"/>
                <w:szCs w:val="18"/>
              </w:rPr>
              <w:t>26.2275</w:t>
            </w:r>
          </w:p>
        </w:tc>
        <w:tc>
          <w:tcPr>
            <w:tcW w:w="943" w:type="dxa"/>
            <w:tcBorders>
              <w:top w:val="nil"/>
              <w:left w:val="nil"/>
              <w:bottom w:val="nil"/>
              <w:right w:val="nil"/>
            </w:tcBorders>
            <w:shd w:val="clear" w:color="auto" w:fill="auto"/>
            <w:noWrap/>
            <w:vAlign w:val="bottom"/>
          </w:tcPr>
          <w:p w14:paraId="616416EB" w14:textId="77777777" w:rsidR="00D666AC" w:rsidRPr="00B831AA" w:rsidRDefault="00D666AC" w:rsidP="00D666AC">
            <w:pPr>
              <w:jc w:val="right"/>
              <w:rPr>
                <w:rFonts w:ascii="Calibri" w:hAnsi="Calibri"/>
                <w:sz w:val="18"/>
                <w:szCs w:val="18"/>
              </w:rPr>
            </w:pPr>
            <w:r w:rsidRPr="00B831AA">
              <w:rPr>
                <w:rFonts w:ascii="Calibri" w:hAnsi="Calibri"/>
                <w:sz w:val="18"/>
                <w:szCs w:val="18"/>
              </w:rPr>
              <w:t>26.7521</w:t>
            </w:r>
          </w:p>
        </w:tc>
        <w:tc>
          <w:tcPr>
            <w:tcW w:w="943" w:type="dxa"/>
            <w:tcBorders>
              <w:top w:val="nil"/>
              <w:left w:val="nil"/>
              <w:bottom w:val="nil"/>
              <w:right w:val="nil"/>
            </w:tcBorders>
            <w:shd w:val="clear" w:color="auto" w:fill="auto"/>
            <w:noWrap/>
            <w:vAlign w:val="bottom"/>
          </w:tcPr>
          <w:p w14:paraId="57D00E63" w14:textId="77777777" w:rsidR="00D666AC" w:rsidRPr="00B831AA" w:rsidRDefault="00D666AC" w:rsidP="00D666AC">
            <w:pPr>
              <w:jc w:val="right"/>
              <w:rPr>
                <w:rFonts w:ascii="Calibri" w:hAnsi="Calibri"/>
                <w:sz w:val="18"/>
                <w:szCs w:val="18"/>
              </w:rPr>
            </w:pPr>
            <w:r w:rsidRPr="00B831AA">
              <w:rPr>
                <w:rFonts w:ascii="Calibri" w:hAnsi="Calibri"/>
                <w:sz w:val="18"/>
                <w:szCs w:val="18"/>
              </w:rPr>
              <w:t>27.2870</w:t>
            </w:r>
          </w:p>
        </w:tc>
        <w:tc>
          <w:tcPr>
            <w:tcW w:w="943" w:type="dxa"/>
            <w:tcBorders>
              <w:top w:val="nil"/>
              <w:left w:val="nil"/>
              <w:bottom w:val="nil"/>
              <w:right w:val="nil"/>
            </w:tcBorders>
            <w:shd w:val="clear" w:color="auto" w:fill="auto"/>
            <w:noWrap/>
            <w:vAlign w:val="bottom"/>
          </w:tcPr>
          <w:p w14:paraId="63C4BDB6" w14:textId="77777777" w:rsidR="00D666AC" w:rsidRPr="00B831AA" w:rsidRDefault="00D666AC" w:rsidP="00D666AC">
            <w:pPr>
              <w:jc w:val="right"/>
              <w:rPr>
                <w:rFonts w:ascii="Calibri" w:hAnsi="Calibri"/>
                <w:sz w:val="18"/>
                <w:szCs w:val="18"/>
              </w:rPr>
            </w:pPr>
            <w:r w:rsidRPr="00B831AA">
              <w:rPr>
                <w:rFonts w:ascii="Calibri" w:hAnsi="Calibri"/>
                <w:sz w:val="18"/>
                <w:szCs w:val="18"/>
              </w:rPr>
              <w:t>27.8328</w:t>
            </w:r>
          </w:p>
        </w:tc>
        <w:tc>
          <w:tcPr>
            <w:tcW w:w="943" w:type="dxa"/>
            <w:tcBorders>
              <w:top w:val="nil"/>
              <w:left w:val="nil"/>
              <w:bottom w:val="nil"/>
              <w:right w:val="nil"/>
            </w:tcBorders>
            <w:shd w:val="clear" w:color="auto" w:fill="auto"/>
            <w:noWrap/>
            <w:vAlign w:val="bottom"/>
          </w:tcPr>
          <w:p w14:paraId="0DAECF7A" w14:textId="77777777" w:rsidR="00D666AC" w:rsidRPr="00B831AA" w:rsidRDefault="00D666AC" w:rsidP="00D666AC">
            <w:pPr>
              <w:jc w:val="right"/>
              <w:rPr>
                <w:rFonts w:ascii="Calibri" w:hAnsi="Calibri"/>
                <w:sz w:val="18"/>
                <w:szCs w:val="18"/>
              </w:rPr>
            </w:pPr>
            <w:r w:rsidRPr="00B831AA">
              <w:rPr>
                <w:rFonts w:ascii="Calibri" w:hAnsi="Calibri"/>
                <w:sz w:val="18"/>
                <w:szCs w:val="18"/>
              </w:rPr>
              <w:t>28.3895</w:t>
            </w:r>
          </w:p>
        </w:tc>
        <w:tc>
          <w:tcPr>
            <w:tcW w:w="943" w:type="dxa"/>
            <w:tcBorders>
              <w:top w:val="nil"/>
              <w:left w:val="nil"/>
              <w:bottom w:val="nil"/>
              <w:right w:val="nil"/>
            </w:tcBorders>
            <w:shd w:val="clear" w:color="auto" w:fill="auto"/>
            <w:noWrap/>
            <w:vAlign w:val="bottom"/>
          </w:tcPr>
          <w:p w14:paraId="065A456E" w14:textId="77777777" w:rsidR="00D666AC" w:rsidRPr="00B831AA" w:rsidRDefault="00D666AC" w:rsidP="00D666AC">
            <w:pPr>
              <w:jc w:val="right"/>
              <w:rPr>
                <w:rFonts w:ascii="Calibri" w:hAnsi="Calibri"/>
                <w:sz w:val="18"/>
                <w:szCs w:val="18"/>
              </w:rPr>
            </w:pPr>
            <w:r w:rsidRPr="00B831AA">
              <w:rPr>
                <w:rFonts w:ascii="Calibri" w:hAnsi="Calibri"/>
                <w:sz w:val="18"/>
                <w:szCs w:val="18"/>
              </w:rPr>
              <w:t>28.9573</w:t>
            </w:r>
          </w:p>
        </w:tc>
        <w:tc>
          <w:tcPr>
            <w:tcW w:w="943" w:type="dxa"/>
            <w:tcBorders>
              <w:top w:val="nil"/>
              <w:left w:val="nil"/>
              <w:bottom w:val="nil"/>
              <w:right w:val="nil"/>
            </w:tcBorders>
            <w:shd w:val="clear" w:color="auto" w:fill="auto"/>
            <w:noWrap/>
            <w:vAlign w:val="bottom"/>
          </w:tcPr>
          <w:p w14:paraId="502632B9" w14:textId="77777777" w:rsidR="00D666AC" w:rsidRPr="00B831AA" w:rsidRDefault="00D666AC" w:rsidP="00D666AC">
            <w:pPr>
              <w:jc w:val="right"/>
              <w:rPr>
                <w:rFonts w:ascii="Calibri" w:hAnsi="Calibri"/>
                <w:sz w:val="18"/>
                <w:szCs w:val="18"/>
              </w:rPr>
            </w:pPr>
            <w:r w:rsidRPr="00B831AA">
              <w:rPr>
                <w:rFonts w:ascii="Calibri" w:hAnsi="Calibri"/>
                <w:sz w:val="18"/>
                <w:szCs w:val="18"/>
              </w:rPr>
              <w:t>29.5364</w:t>
            </w:r>
          </w:p>
        </w:tc>
        <w:tc>
          <w:tcPr>
            <w:tcW w:w="943" w:type="dxa"/>
            <w:tcBorders>
              <w:top w:val="nil"/>
              <w:left w:val="nil"/>
              <w:bottom w:val="nil"/>
              <w:right w:val="nil"/>
            </w:tcBorders>
            <w:shd w:val="clear" w:color="auto" w:fill="auto"/>
            <w:noWrap/>
            <w:vAlign w:val="bottom"/>
          </w:tcPr>
          <w:p w14:paraId="6474D206" w14:textId="77777777" w:rsidR="00D666AC" w:rsidRPr="00B831AA" w:rsidRDefault="00D666AC" w:rsidP="00D666AC">
            <w:pPr>
              <w:jc w:val="right"/>
              <w:rPr>
                <w:rFonts w:ascii="Calibri" w:hAnsi="Calibri"/>
                <w:sz w:val="18"/>
                <w:szCs w:val="18"/>
              </w:rPr>
            </w:pPr>
            <w:r w:rsidRPr="00B831AA">
              <w:rPr>
                <w:rFonts w:ascii="Calibri" w:hAnsi="Calibri"/>
                <w:sz w:val="18"/>
                <w:szCs w:val="18"/>
              </w:rPr>
              <w:t>30.1271</w:t>
            </w:r>
          </w:p>
        </w:tc>
        <w:tc>
          <w:tcPr>
            <w:tcW w:w="943" w:type="dxa"/>
            <w:tcBorders>
              <w:top w:val="nil"/>
              <w:left w:val="nil"/>
              <w:bottom w:val="nil"/>
              <w:right w:val="nil"/>
            </w:tcBorders>
            <w:shd w:val="clear" w:color="auto" w:fill="auto"/>
            <w:noWrap/>
            <w:vAlign w:val="bottom"/>
          </w:tcPr>
          <w:p w14:paraId="70AA22D1" w14:textId="77777777" w:rsidR="00D666AC" w:rsidRPr="00B831AA" w:rsidRDefault="00D666AC" w:rsidP="00D666AC">
            <w:pPr>
              <w:jc w:val="right"/>
              <w:rPr>
                <w:rFonts w:ascii="Calibri" w:hAnsi="Calibri"/>
                <w:sz w:val="18"/>
                <w:szCs w:val="18"/>
              </w:rPr>
            </w:pPr>
            <w:r w:rsidRPr="00B831AA">
              <w:rPr>
                <w:rFonts w:ascii="Calibri" w:hAnsi="Calibri"/>
                <w:sz w:val="18"/>
                <w:szCs w:val="18"/>
              </w:rPr>
              <w:t>30.7296</w:t>
            </w:r>
          </w:p>
        </w:tc>
      </w:tr>
      <w:tr w:rsidR="00D666AC" w:rsidRPr="00B831AA" w14:paraId="16B1500D" w14:textId="77777777" w:rsidTr="006D4EC2">
        <w:trPr>
          <w:trHeight w:val="263"/>
        </w:trPr>
        <w:tc>
          <w:tcPr>
            <w:tcW w:w="762" w:type="dxa"/>
            <w:tcBorders>
              <w:top w:val="nil"/>
              <w:left w:val="nil"/>
              <w:bottom w:val="nil"/>
              <w:right w:val="nil"/>
            </w:tcBorders>
            <w:shd w:val="clear" w:color="auto" w:fill="auto"/>
            <w:noWrap/>
            <w:vAlign w:val="bottom"/>
          </w:tcPr>
          <w:p w14:paraId="7C8205AE"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2320E8B0" w14:textId="77777777" w:rsidR="00D666AC" w:rsidRPr="00B831AA" w:rsidRDefault="00D666AC" w:rsidP="00D666AC">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408B60CF" w14:textId="77777777" w:rsidR="00D666AC" w:rsidRPr="00B831AA" w:rsidRDefault="00D666AC" w:rsidP="00D666AC">
            <w:pPr>
              <w:jc w:val="right"/>
              <w:rPr>
                <w:rFonts w:ascii="Calibri" w:hAnsi="Calibri"/>
                <w:sz w:val="18"/>
                <w:szCs w:val="18"/>
              </w:rPr>
            </w:pPr>
            <w:r w:rsidRPr="00B831AA">
              <w:rPr>
                <w:rFonts w:ascii="Calibri" w:hAnsi="Calibri"/>
                <w:sz w:val="18"/>
                <w:szCs w:val="18"/>
              </w:rPr>
              <w:t>1,724.57</w:t>
            </w:r>
          </w:p>
        </w:tc>
        <w:tc>
          <w:tcPr>
            <w:tcW w:w="943" w:type="dxa"/>
            <w:tcBorders>
              <w:top w:val="nil"/>
              <w:left w:val="nil"/>
              <w:bottom w:val="nil"/>
              <w:right w:val="nil"/>
            </w:tcBorders>
            <w:shd w:val="clear" w:color="auto" w:fill="auto"/>
            <w:noWrap/>
            <w:vAlign w:val="bottom"/>
          </w:tcPr>
          <w:p w14:paraId="3E0DB9DE" w14:textId="77777777" w:rsidR="00D666AC" w:rsidRPr="00B831AA" w:rsidRDefault="00D666AC" w:rsidP="00D666AC">
            <w:pPr>
              <w:jc w:val="right"/>
              <w:rPr>
                <w:rFonts w:ascii="Calibri" w:hAnsi="Calibri"/>
                <w:sz w:val="18"/>
                <w:szCs w:val="18"/>
              </w:rPr>
            </w:pPr>
            <w:r w:rsidRPr="00B831AA">
              <w:rPr>
                <w:rFonts w:ascii="Calibri" w:hAnsi="Calibri"/>
                <w:sz w:val="18"/>
                <w:szCs w:val="18"/>
              </w:rPr>
              <w:t>1,793.55</w:t>
            </w:r>
          </w:p>
        </w:tc>
        <w:tc>
          <w:tcPr>
            <w:tcW w:w="943" w:type="dxa"/>
            <w:tcBorders>
              <w:top w:val="nil"/>
              <w:left w:val="nil"/>
              <w:bottom w:val="nil"/>
              <w:right w:val="nil"/>
            </w:tcBorders>
            <w:shd w:val="clear" w:color="auto" w:fill="auto"/>
            <w:noWrap/>
            <w:vAlign w:val="bottom"/>
          </w:tcPr>
          <w:p w14:paraId="2FA05D3B" w14:textId="77777777" w:rsidR="00D666AC" w:rsidRPr="00B831AA" w:rsidRDefault="00D666AC" w:rsidP="00D666AC">
            <w:pPr>
              <w:jc w:val="right"/>
              <w:rPr>
                <w:rFonts w:ascii="Calibri" w:hAnsi="Calibri"/>
                <w:sz w:val="18"/>
                <w:szCs w:val="18"/>
              </w:rPr>
            </w:pPr>
            <w:r w:rsidRPr="00B831AA">
              <w:rPr>
                <w:rFonts w:ascii="Calibri" w:hAnsi="Calibri"/>
                <w:sz w:val="18"/>
                <w:szCs w:val="18"/>
              </w:rPr>
              <w:t>1,865.30</w:t>
            </w:r>
          </w:p>
        </w:tc>
        <w:tc>
          <w:tcPr>
            <w:tcW w:w="943" w:type="dxa"/>
            <w:tcBorders>
              <w:top w:val="nil"/>
              <w:left w:val="nil"/>
              <w:bottom w:val="nil"/>
              <w:right w:val="nil"/>
            </w:tcBorders>
            <w:shd w:val="clear" w:color="auto" w:fill="auto"/>
            <w:noWrap/>
            <w:vAlign w:val="bottom"/>
          </w:tcPr>
          <w:p w14:paraId="36256345" w14:textId="77777777" w:rsidR="00D666AC" w:rsidRPr="00B831AA" w:rsidRDefault="00D666AC" w:rsidP="00D666AC">
            <w:pPr>
              <w:jc w:val="right"/>
              <w:rPr>
                <w:rFonts w:ascii="Calibri" w:hAnsi="Calibri"/>
                <w:sz w:val="18"/>
                <w:szCs w:val="18"/>
              </w:rPr>
            </w:pPr>
            <w:r w:rsidRPr="00B831AA">
              <w:rPr>
                <w:rFonts w:ascii="Calibri" w:hAnsi="Calibri"/>
                <w:sz w:val="18"/>
                <w:szCs w:val="18"/>
              </w:rPr>
              <w:t>1,939.90</w:t>
            </w:r>
          </w:p>
        </w:tc>
        <w:tc>
          <w:tcPr>
            <w:tcW w:w="943" w:type="dxa"/>
            <w:tcBorders>
              <w:top w:val="nil"/>
              <w:left w:val="nil"/>
              <w:bottom w:val="nil"/>
              <w:right w:val="nil"/>
            </w:tcBorders>
            <w:shd w:val="clear" w:color="auto" w:fill="auto"/>
            <w:noWrap/>
            <w:vAlign w:val="bottom"/>
          </w:tcPr>
          <w:p w14:paraId="535E28CE" w14:textId="77777777" w:rsidR="00D666AC" w:rsidRPr="00B831AA" w:rsidRDefault="00D666AC" w:rsidP="00D666AC">
            <w:pPr>
              <w:jc w:val="right"/>
              <w:rPr>
                <w:rFonts w:ascii="Calibri" w:hAnsi="Calibri"/>
                <w:sz w:val="18"/>
                <w:szCs w:val="18"/>
              </w:rPr>
            </w:pPr>
            <w:r w:rsidRPr="00B831AA">
              <w:rPr>
                <w:rFonts w:ascii="Calibri" w:hAnsi="Calibri"/>
                <w:sz w:val="18"/>
                <w:szCs w:val="18"/>
              </w:rPr>
              <w:t>2,017.50</w:t>
            </w:r>
          </w:p>
        </w:tc>
        <w:tc>
          <w:tcPr>
            <w:tcW w:w="943" w:type="dxa"/>
            <w:tcBorders>
              <w:top w:val="nil"/>
              <w:left w:val="nil"/>
              <w:bottom w:val="nil"/>
              <w:right w:val="nil"/>
            </w:tcBorders>
            <w:shd w:val="clear" w:color="auto" w:fill="auto"/>
            <w:noWrap/>
            <w:vAlign w:val="bottom"/>
          </w:tcPr>
          <w:p w14:paraId="5E503F66" w14:textId="77777777" w:rsidR="00D666AC" w:rsidRPr="00B831AA" w:rsidRDefault="00D666AC" w:rsidP="00D666AC">
            <w:pPr>
              <w:jc w:val="right"/>
              <w:rPr>
                <w:rFonts w:ascii="Calibri" w:hAnsi="Calibri"/>
                <w:sz w:val="18"/>
                <w:szCs w:val="18"/>
              </w:rPr>
            </w:pPr>
            <w:r w:rsidRPr="00B831AA">
              <w:rPr>
                <w:rFonts w:ascii="Calibri" w:hAnsi="Calibri"/>
                <w:sz w:val="18"/>
                <w:szCs w:val="18"/>
              </w:rPr>
              <w:t>2,098.20</w:t>
            </w:r>
          </w:p>
        </w:tc>
        <w:tc>
          <w:tcPr>
            <w:tcW w:w="943" w:type="dxa"/>
            <w:tcBorders>
              <w:top w:val="nil"/>
              <w:left w:val="nil"/>
              <w:bottom w:val="nil"/>
              <w:right w:val="nil"/>
            </w:tcBorders>
            <w:shd w:val="clear" w:color="auto" w:fill="auto"/>
            <w:noWrap/>
            <w:vAlign w:val="bottom"/>
          </w:tcPr>
          <w:p w14:paraId="479D20B8" w14:textId="77777777" w:rsidR="00D666AC" w:rsidRPr="00B831AA" w:rsidRDefault="00D666AC" w:rsidP="00D666AC">
            <w:pPr>
              <w:jc w:val="right"/>
              <w:rPr>
                <w:rFonts w:ascii="Calibri" w:hAnsi="Calibri"/>
                <w:sz w:val="18"/>
                <w:szCs w:val="18"/>
              </w:rPr>
            </w:pPr>
            <w:r w:rsidRPr="00B831AA">
              <w:rPr>
                <w:rFonts w:ascii="Calibri" w:hAnsi="Calibri"/>
                <w:sz w:val="18"/>
                <w:szCs w:val="18"/>
              </w:rPr>
              <w:t>2,140.17</w:t>
            </w:r>
          </w:p>
        </w:tc>
        <w:tc>
          <w:tcPr>
            <w:tcW w:w="943" w:type="dxa"/>
            <w:tcBorders>
              <w:top w:val="nil"/>
              <w:left w:val="nil"/>
              <w:bottom w:val="nil"/>
              <w:right w:val="nil"/>
            </w:tcBorders>
            <w:shd w:val="clear" w:color="auto" w:fill="auto"/>
            <w:noWrap/>
            <w:vAlign w:val="bottom"/>
          </w:tcPr>
          <w:p w14:paraId="71FD0590" w14:textId="77777777" w:rsidR="00D666AC" w:rsidRPr="00B831AA" w:rsidRDefault="00D666AC" w:rsidP="00D666AC">
            <w:pPr>
              <w:jc w:val="right"/>
              <w:rPr>
                <w:rFonts w:ascii="Calibri" w:hAnsi="Calibri"/>
                <w:sz w:val="18"/>
                <w:szCs w:val="18"/>
              </w:rPr>
            </w:pPr>
            <w:r w:rsidRPr="00B831AA">
              <w:rPr>
                <w:rFonts w:ascii="Calibri" w:hAnsi="Calibri"/>
                <w:sz w:val="18"/>
                <w:szCs w:val="18"/>
              </w:rPr>
              <w:t>2,182.96</w:t>
            </w:r>
          </w:p>
        </w:tc>
        <w:tc>
          <w:tcPr>
            <w:tcW w:w="943" w:type="dxa"/>
            <w:tcBorders>
              <w:top w:val="nil"/>
              <w:left w:val="nil"/>
              <w:bottom w:val="nil"/>
              <w:right w:val="nil"/>
            </w:tcBorders>
            <w:shd w:val="clear" w:color="auto" w:fill="auto"/>
            <w:noWrap/>
            <w:vAlign w:val="bottom"/>
          </w:tcPr>
          <w:p w14:paraId="12CB5389" w14:textId="77777777" w:rsidR="00D666AC" w:rsidRPr="00B831AA" w:rsidRDefault="00D666AC" w:rsidP="00D666AC">
            <w:pPr>
              <w:jc w:val="right"/>
              <w:rPr>
                <w:rFonts w:ascii="Calibri" w:hAnsi="Calibri"/>
                <w:sz w:val="18"/>
                <w:szCs w:val="18"/>
              </w:rPr>
            </w:pPr>
            <w:r w:rsidRPr="00B831AA">
              <w:rPr>
                <w:rFonts w:ascii="Calibri" w:hAnsi="Calibri"/>
                <w:sz w:val="18"/>
                <w:szCs w:val="18"/>
              </w:rPr>
              <w:t>2,226.62</w:t>
            </w:r>
          </w:p>
        </w:tc>
        <w:tc>
          <w:tcPr>
            <w:tcW w:w="943" w:type="dxa"/>
            <w:tcBorders>
              <w:top w:val="nil"/>
              <w:left w:val="nil"/>
              <w:bottom w:val="nil"/>
              <w:right w:val="nil"/>
            </w:tcBorders>
            <w:shd w:val="clear" w:color="auto" w:fill="auto"/>
            <w:noWrap/>
            <w:vAlign w:val="bottom"/>
          </w:tcPr>
          <w:p w14:paraId="1D5069BE" w14:textId="77777777" w:rsidR="00D666AC" w:rsidRPr="00B831AA" w:rsidRDefault="00D666AC" w:rsidP="00D666AC">
            <w:pPr>
              <w:jc w:val="right"/>
              <w:rPr>
                <w:rFonts w:ascii="Calibri" w:hAnsi="Calibri"/>
                <w:sz w:val="18"/>
                <w:szCs w:val="18"/>
              </w:rPr>
            </w:pPr>
            <w:r w:rsidRPr="00B831AA">
              <w:rPr>
                <w:rFonts w:ascii="Calibri" w:hAnsi="Calibri"/>
                <w:sz w:val="18"/>
                <w:szCs w:val="18"/>
              </w:rPr>
              <w:t>2,271.16</w:t>
            </w:r>
          </w:p>
        </w:tc>
        <w:tc>
          <w:tcPr>
            <w:tcW w:w="943" w:type="dxa"/>
            <w:tcBorders>
              <w:top w:val="nil"/>
              <w:left w:val="nil"/>
              <w:bottom w:val="nil"/>
              <w:right w:val="nil"/>
            </w:tcBorders>
            <w:shd w:val="clear" w:color="auto" w:fill="auto"/>
            <w:noWrap/>
            <w:vAlign w:val="bottom"/>
          </w:tcPr>
          <w:p w14:paraId="30F54FA1" w14:textId="77777777" w:rsidR="00D666AC" w:rsidRPr="00B831AA" w:rsidRDefault="00D666AC" w:rsidP="00D666AC">
            <w:pPr>
              <w:jc w:val="right"/>
              <w:rPr>
                <w:rFonts w:ascii="Calibri" w:hAnsi="Calibri"/>
                <w:sz w:val="18"/>
                <w:szCs w:val="18"/>
              </w:rPr>
            </w:pPr>
            <w:r w:rsidRPr="00B831AA">
              <w:rPr>
                <w:rFonts w:ascii="Calibri" w:hAnsi="Calibri"/>
                <w:sz w:val="18"/>
                <w:szCs w:val="18"/>
              </w:rPr>
              <w:t>2,316.58</w:t>
            </w:r>
          </w:p>
        </w:tc>
        <w:tc>
          <w:tcPr>
            <w:tcW w:w="943" w:type="dxa"/>
            <w:tcBorders>
              <w:top w:val="nil"/>
              <w:left w:val="nil"/>
              <w:bottom w:val="nil"/>
              <w:right w:val="nil"/>
            </w:tcBorders>
            <w:shd w:val="clear" w:color="auto" w:fill="auto"/>
            <w:noWrap/>
            <w:vAlign w:val="bottom"/>
          </w:tcPr>
          <w:p w14:paraId="4DFC9068" w14:textId="77777777" w:rsidR="00D666AC" w:rsidRPr="00B831AA" w:rsidRDefault="00D666AC" w:rsidP="00D666AC">
            <w:pPr>
              <w:jc w:val="right"/>
              <w:rPr>
                <w:rFonts w:ascii="Calibri" w:hAnsi="Calibri"/>
                <w:sz w:val="18"/>
                <w:szCs w:val="18"/>
              </w:rPr>
            </w:pPr>
            <w:r w:rsidRPr="00B831AA">
              <w:rPr>
                <w:rFonts w:ascii="Calibri" w:hAnsi="Calibri"/>
                <w:sz w:val="18"/>
                <w:szCs w:val="18"/>
              </w:rPr>
              <w:t>2,362.91</w:t>
            </w:r>
          </w:p>
        </w:tc>
        <w:tc>
          <w:tcPr>
            <w:tcW w:w="943" w:type="dxa"/>
            <w:tcBorders>
              <w:top w:val="nil"/>
              <w:left w:val="nil"/>
              <w:bottom w:val="nil"/>
              <w:right w:val="nil"/>
            </w:tcBorders>
            <w:shd w:val="clear" w:color="auto" w:fill="auto"/>
            <w:noWrap/>
            <w:vAlign w:val="bottom"/>
          </w:tcPr>
          <w:p w14:paraId="6D3CB31B" w14:textId="77777777" w:rsidR="00D666AC" w:rsidRPr="00B831AA" w:rsidRDefault="00D666AC" w:rsidP="00D666AC">
            <w:pPr>
              <w:jc w:val="right"/>
              <w:rPr>
                <w:rFonts w:ascii="Calibri" w:hAnsi="Calibri"/>
                <w:sz w:val="18"/>
                <w:szCs w:val="18"/>
              </w:rPr>
            </w:pPr>
            <w:r w:rsidRPr="00B831AA">
              <w:rPr>
                <w:rFonts w:ascii="Calibri" w:hAnsi="Calibri"/>
                <w:sz w:val="18"/>
                <w:szCs w:val="18"/>
              </w:rPr>
              <w:t>2,410.17</w:t>
            </w:r>
          </w:p>
        </w:tc>
        <w:tc>
          <w:tcPr>
            <w:tcW w:w="943" w:type="dxa"/>
            <w:tcBorders>
              <w:top w:val="nil"/>
              <w:left w:val="nil"/>
              <w:bottom w:val="nil"/>
              <w:right w:val="nil"/>
            </w:tcBorders>
            <w:shd w:val="clear" w:color="auto" w:fill="auto"/>
            <w:noWrap/>
            <w:vAlign w:val="bottom"/>
          </w:tcPr>
          <w:p w14:paraId="4CAFFE08" w14:textId="77777777" w:rsidR="00D666AC" w:rsidRPr="00B831AA" w:rsidRDefault="00D666AC" w:rsidP="00D666AC">
            <w:pPr>
              <w:jc w:val="right"/>
              <w:rPr>
                <w:rFonts w:ascii="Calibri" w:hAnsi="Calibri"/>
                <w:sz w:val="18"/>
                <w:szCs w:val="18"/>
              </w:rPr>
            </w:pPr>
            <w:r w:rsidRPr="00B831AA">
              <w:rPr>
                <w:rFonts w:ascii="Calibri" w:hAnsi="Calibri"/>
                <w:sz w:val="18"/>
                <w:szCs w:val="18"/>
              </w:rPr>
              <w:t>2,458.37</w:t>
            </w:r>
          </w:p>
        </w:tc>
      </w:tr>
      <w:tr w:rsidR="00D666AC" w:rsidRPr="00B831AA" w14:paraId="34BF44A0" w14:textId="77777777" w:rsidTr="006D4EC2">
        <w:trPr>
          <w:trHeight w:val="123"/>
        </w:trPr>
        <w:tc>
          <w:tcPr>
            <w:tcW w:w="762" w:type="dxa"/>
            <w:tcBorders>
              <w:top w:val="nil"/>
              <w:left w:val="nil"/>
              <w:bottom w:val="nil"/>
              <w:right w:val="nil"/>
            </w:tcBorders>
            <w:shd w:val="clear" w:color="auto" w:fill="auto"/>
            <w:noWrap/>
            <w:vAlign w:val="bottom"/>
          </w:tcPr>
          <w:p w14:paraId="2B58BFB7" w14:textId="77777777" w:rsidR="00D666AC" w:rsidRPr="00B831AA" w:rsidRDefault="00D666AC" w:rsidP="00D666AC">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06BFA3C7" w14:textId="77777777" w:rsidR="00D666AC" w:rsidRPr="00B831AA" w:rsidRDefault="00D666AC" w:rsidP="00D666AC">
            <w:pPr>
              <w:jc w:val="center"/>
              <w:rPr>
                <w:sz w:val="14"/>
                <w:szCs w:val="18"/>
              </w:rPr>
            </w:pPr>
          </w:p>
        </w:tc>
        <w:tc>
          <w:tcPr>
            <w:tcW w:w="943" w:type="dxa"/>
            <w:tcBorders>
              <w:top w:val="nil"/>
              <w:left w:val="nil"/>
              <w:bottom w:val="nil"/>
              <w:right w:val="nil"/>
            </w:tcBorders>
            <w:shd w:val="clear" w:color="auto" w:fill="auto"/>
            <w:noWrap/>
            <w:vAlign w:val="bottom"/>
          </w:tcPr>
          <w:p w14:paraId="00FACA09" w14:textId="77777777" w:rsidR="00D666AC" w:rsidRPr="00B831AA" w:rsidRDefault="00D666AC" w:rsidP="00D666AC">
            <w:pPr>
              <w:jc w:val="right"/>
              <w:rPr>
                <w:sz w:val="14"/>
                <w:szCs w:val="18"/>
              </w:rPr>
            </w:pPr>
          </w:p>
        </w:tc>
        <w:tc>
          <w:tcPr>
            <w:tcW w:w="943" w:type="dxa"/>
            <w:tcBorders>
              <w:top w:val="nil"/>
              <w:left w:val="nil"/>
              <w:bottom w:val="nil"/>
              <w:right w:val="nil"/>
            </w:tcBorders>
            <w:shd w:val="clear" w:color="auto" w:fill="auto"/>
            <w:noWrap/>
            <w:vAlign w:val="bottom"/>
          </w:tcPr>
          <w:p w14:paraId="30256C59"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26BA6B33"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58AF52D6"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5909D2FD"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8F02400"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5FA20A03"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666F226"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16648C93"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2A71A50B"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4D54EF7"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6434DDE"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F0F2C51"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44240421" w14:textId="77777777" w:rsidR="00D666AC" w:rsidRPr="00B831AA" w:rsidRDefault="00D666AC" w:rsidP="00D666AC">
            <w:pPr>
              <w:rPr>
                <w:sz w:val="14"/>
                <w:szCs w:val="18"/>
              </w:rPr>
            </w:pPr>
          </w:p>
        </w:tc>
      </w:tr>
      <w:tr w:rsidR="00D666AC" w:rsidRPr="00B831AA" w14:paraId="557527A2" w14:textId="77777777" w:rsidTr="006D4EC2">
        <w:trPr>
          <w:trHeight w:val="263"/>
        </w:trPr>
        <w:tc>
          <w:tcPr>
            <w:tcW w:w="762" w:type="dxa"/>
            <w:tcBorders>
              <w:top w:val="nil"/>
              <w:left w:val="nil"/>
              <w:bottom w:val="nil"/>
              <w:right w:val="nil"/>
            </w:tcBorders>
            <w:shd w:val="clear" w:color="auto" w:fill="auto"/>
            <w:noWrap/>
            <w:vAlign w:val="bottom"/>
          </w:tcPr>
          <w:p w14:paraId="28B8716A" w14:textId="77777777" w:rsidR="00D666AC" w:rsidRPr="00B831AA" w:rsidRDefault="00D666AC" w:rsidP="00D666AC">
            <w:pPr>
              <w:jc w:val="center"/>
              <w:rPr>
                <w:rFonts w:ascii="Calibri" w:hAnsi="Calibri"/>
                <w:b/>
                <w:bCs/>
                <w:color w:val="000000"/>
                <w:sz w:val="18"/>
                <w:szCs w:val="18"/>
              </w:rPr>
            </w:pPr>
            <w:r w:rsidRPr="00B831AA">
              <w:rPr>
                <w:rFonts w:ascii="Calibri" w:hAnsi="Calibri"/>
                <w:b/>
                <w:bCs/>
                <w:color w:val="000000"/>
                <w:sz w:val="18"/>
                <w:szCs w:val="18"/>
              </w:rPr>
              <w:t>14</w:t>
            </w:r>
          </w:p>
        </w:tc>
        <w:tc>
          <w:tcPr>
            <w:tcW w:w="1205" w:type="dxa"/>
            <w:tcBorders>
              <w:top w:val="nil"/>
              <w:left w:val="nil"/>
              <w:bottom w:val="nil"/>
              <w:right w:val="nil"/>
            </w:tcBorders>
            <w:shd w:val="clear" w:color="auto" w:fill="auto"/>
            <w:vAlign w:val="center"/>
          </w:tcPr>
          <w:p w14:paraId="46E3A754" w14:textId="77777777" w:rsidR="00D666AC" w:rsidRPr="00B831AA" w:rsidRDefault="00D666AC" w:rsidP="00D666AC">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269727B8" w14:textId="77777777" w:rsidR="00D666AC" w:rsidRPr="00B831AA" w:rsidRDefault="00D666AC" w:rsidP="00D666AC">
            <w:pPr>
              <w:jc w:val="right"/>
              <w:rPr>
                <w:rFonts w:ascii="Calibri" w:hAnsi="Calibri"/>
                <w:sz w:val="18"/>
                <w:szCs w:val="18"/>
              </w:rPr>
            </w:pPr>
            <w:r w:rsidRPr="00B831AA">
              <w:rPr>
                <w:rFonts w:ascii="Calibri" w:hAnsi="Calibri"/>
                <w:sz w:val="18"/>
                <w:szCs w:val="18"/>
              </w:rPr>
              <w:t>48,054.80</w:t>
            </w:r>
          </w:p>
        </w:tc>
        <w:tc>
          <w:tcPr>
            <w:tcW w:w="943" w:type="dxa"/>
            <w:tcBorders>
              <w:top w:val="nil"/>
              <w:left w:val="nil"/>
              <w:bottom w:val="nil"/>
              <w:right w:val="nil"/>
            </w:tcBorders>
            <w:shd w:val="clear" w:color="auto" w:fill="auto"/>
            <w:noWrap/>
            <w:vAlign w:val="bottom"/>
          </w:tcPr>
          <w:p w14:paraId="0FDB8E65" w14:textId="77777777" w:rsidR="00D666AC" w:rsidRPr="00B831AA" w:rsidRDefault="00D666AC" w:rsidP="00D666AC">
            <w:pPr>
              <w:jc w:val="right"/>
              <w:rPr>
                <w:rFonts w:ascii="Calibri" w:hAnsi="Calibri"/>
                <w:sz w:val="18"/>
                <w:szCs w:val="18"/>
              </w:rPr>
            </w:pPr>
            <w:r w:rsidRPr="00B831AA">
              <w:rPr>
                <w:rFonts w:ascii="Calibri" w:hAnsi="Calibri"/>
                <w:sz w:val="18"/>
                <w:szCs w:val="18"/>
              </w:rPr>
              <w:t>49,976.80</w:t>
            </w:r>
          </w:p>
        </w:tc>
        <w:tc>
          <w:tcPr>
            <w:tcW w:w="943" w:type="dxa"/>
            <w:tcBorders>
              <w:top w:val="nil"/>
              <w:left w:val="nil"/>
              <w:bottom w:val="nil"/>
              <w:right w:val="nil"/>
            </w:tcBorders>
            <w:shd w:val="clear" w:color="auto" w:fill="auto"/>
            <w:noWrap/>
            <w:vAlign w:val="bottom"/>
          </w:tcPr>
          <w:p w14:paraId="74F27648" w14:textId="77777777" w:rsidR="00D666AC" w:rsidRPr="00B831AA" w:rsidRDefault="00D666AC" w:rsidP="00D666AC">
            <w:pPr>
              <w:jc w:val="right"/>
              <w:rPr>
                <w:rFonts w:ascii="Calibri" w:hAnsi="Calibri"/>
                <w:sz w:val="18"/>
                <w:szCs w:val="18"/>
              </w:rPr>
            </w:pPr>
            <w:r w:rsidRPr="00B831AA">
              <w:rPr>
                <w:rFonts w:ascii="Calibri" w:hAnsi="Calibri"/>
                <w:sz w:val="18"/>
                <w:szCs w:val="18"/>
              </w:rPr>
              <w:t>51,976.06</w:t>
            </w:r>
          </w:p>
        </w:tc>
        <w:tc>
          <w:tcPr>
            <w:tcW w:w="943" w:type="dxa"/>
            <w:tcBorders>
              <w:top w:val="nil"/>
              <w:left w:val="nil"/>
              <w:bottom w:val="nil"/>
              <w:right w:val="nil"/>
            </w:tcBorders>
            <w:shd w:val="clear" w:color="auto" w:fill="auto"/>
            <w:noWrap/>
            <w:vAlign w:val="bottom"/>
          </w:tcPr>
          <w:p w14:paraId="14B08DD6" w14:textId="77777777" w:rsidR="00D666AC" w:rsidRPr="00B831AA" w:rsidRDefault="00D666AC" w:rsidP="00D666AC">
            <w:pPr>
              <w:jc w:val="right"/>
              <w:rPr>
                <w:rFonts w:ascii="Calibri" w:hAnsi="Calibri"/>
                <w:sz w:val="18"/>
                <w:szCs w:val="18"/>
              </w:rPr>
            </w:pPr>
            <w:r w:rsidRPr="00B831AA">
              <w:rPr>
                <w:rFonts w:ascii="Calibri" w:hAnsi="Calibri"/>
                <w:sz w:val="18"/>
                <w:szCs w:val="18"/>
              </w:rPr>
              <w:t>54,055.19</w:t>
            </w:r>
          </w:p>
        </w:tc>
        <w:tc>
          <w:tcPr>
            <w:tcW w:w="943" w:type="dxa"/>
            <w:tcBorders>
              <w:top w:val="nil"/>
              <w:left w:val="nil"/>
              <w:bottom w:val="nil"/>
              <w:right w:val="nil"/>
            </w:tcBorders>
            <w:shd w:val="clear" w:color="auto" w:fill="auto"/>
            <w:noWrap/>
            <w:vAlign w:val="bottom"/>
          </w:tcPr>
          <w:p w14:paraId="543E10F3" w14:textId="77777777" w:rsidR="00D666AC" w:rsidRPr="00B831AA" w:rsidRDefault="00D666AC" w:rsidP="00D666AC">
            <w:pPr>
              <w:jc w:val="right"/>
              <w:rPr>
                <w:rFonts w:ascii="Calibri" w:hAnsi="Calibri"/>
                <w:sz w:val="18"/>
                <w:szCs w:val="18"/>
              </w:rPr>
            </w:pPr>
            <w:r w:rsidRPr="00B831AA">
              <w:rPr>
                <w:rFonts w:ascii="Calibri" w:hAnsi="Calibri"/>
                <w:sz w:val="18"/>
                <w:szCs w:val="18"/>
              </w:rPr>
              <w:t>56,217.31</w:t>
            </w:r>
          </w:p>
        </w:tc>
        <w:tc>
          <w:tcPr>
            <w:tcW w:w="943" w:type="dxa"/>
            <w:tcBorders>
              <w:top w:val="nil"/>
              <w:left w:val="nil"/>
              <w:bottom w:val="nil"/>
              <w:right w:val="nil"/>
            </w:tcBorders>
            <w:shd w:val="clear" w:color="auto" w:fill="auto"/>
            <w:noWrap/>
            <w:vAlign w:val="bottom"/>
          </w:tcPr>
          <w:p w14:paraId="6C1D1BAF" w14:textId="77777777" w:rsidR="00D666AC" w:rsidRPr="00B831AA" w:rsidRDefault="00D666AC" w:rsidP="00D666AC">
            <w:pPr>
              <w:jc w:val="right"/>
              <w:rPr>
                <w:rFonts w:ascii="Calibri" w:hAnsi="Calibri"/>
                <w:sz w:val="18"/>
                <w:szCs w:val="18"/>
              </w:rPr>
            </w:pPr>
            <w:r w:rsidRPr="00B831AA">
              <w:rPr>
                <w:rFonts w:ascii="Calibri" w:hAnsi="Calibri"/>
                <w:sz w:val="18"/>
                <w:szCs w:val="18"/>
              </w:rPr>
              <w:t>58,465.83</w:t>
            </w:r>
          </w:p>
        </w:tc>
        <w:tc>
          <w:tcPr>
            <w:tcW w:w="943" w:type="dxa"/>
            <w:tcBorders>
              <w:top w:val="nil"/>
              <w:left w:val="nil"/>
              <w:bottom w:val="nil"/>
              <w:right w:val="nil"/>
            </w:tcBorders>
            <w:shd w:val="clear" w:color="auto" w:fill="auto"/>
            <w:noWrap/>
            <w:vAlign w:val="bottom"/>
          </w:tcPr>
          <w:p w14:paraId="33BBE782" w14:textId="77777777" w:rsidR="00D666AC" w:rsidRPr="00B831AA" w:rsidRDefault="00D666AC" w:rsidP="00D666AC">
            <w:pPr>
              <w:jc w:val="right"/>
              <w:rPr>
                <w:rFonts w:ascii="Calibri" w:hAnsi="Calibri"/>
                <w:sz w:val="18"/>
                <w:szCs w:val="18"/>
              </w:rPr>
            </w:pPr>
            <w:r w:rsidRPr="00B831AA">
              <w:rPr>
                <w:rFonts w:ascii="Calibri" w:hAnsi="Calibri"/>
                <w:sz w:val="18"/>
                <w:szCs w:val="18"/>
              </w:rPr>
              <w:t>59,635.37</w:t>
            </w:r>
          </w:p>
        </w:tc>
        <w:tc>
          <w:tcPr>
            <w:tcW w:w="943" w:type="dxa"/>
            <w:tcBorders>
              <w:top w:val="nil"/>
              <w:left w:val="nil"/>
              <w:bottom w:val="nil"/>
              <w:right w:val="nil"/>
            </w:tcBorders>
            <w:shd w:val="clear" w:color="auto" w:fill="auto"/>
            <w:noWrap/>
            <w:vAlign w:val="bottom"/>
          </w:tcPr>
          <w:p w14:paraId="4AAD4576" w14:textId="77777777" w:rsidR="00D666AC" w:rsidRPr="00B831AA" w:rsidRDefault="00D666AC" w:rsidP="00D666AC">
            <w:pPr>
              <w:jc w:val="right"/>
              <w:rPr>
                <w:rFonts w:ascii="Calibri" w:hAnsi="Calibri"/>
                <w:sz w:val="18"/>
                <w:szCs w:val="18"/>
              </w:rPr>
            </w:pPr>
            <w:r w:rsidRPr="00B831AA">
              <w:rPr>
                <w:rFonts w:ascii="Calibri" w:hAnsi="Calibri"/>
                <w:sz w:val="18"/>
                <w:szCs w:val="18"/>
              </w:rPr>
              <w:t>60,828.14</w:t>
            </w:r>
          </w:p>
        </w:tc>
        <w:tc>
          <w:tcPr>
            <w:tcW w:w="943" w:type="dxa"/>
            <w:tcBorders>
              <w:top w:val="nil"/>
              <w:left w:val="nil"/>
              <w:bottom w:val="nil"/>
              <w:right w:val="nil"/>
            </w:tcBorders>
            <w:shd w:val="clear" w:color="auto" w:fill="auto"/>
            <w:noWrap/>
            <w:vAlign w:val="bottom"/>
          </w:tcPr>
          <w:p w14:paraId="744E9489" w14:textId="77777777" w:rsidR="00D666AC" w:rsidRPr="00B831AA" w:rsidRDefault="00D666AC" w:rsidP="00D666AC">
            <w:pPr>
              <w:jc w:val="right"/>
              <w:rPr>
                <w:rFonts w:ascii="Calibri" w:hAnsi="Calibri"/>
                <w:sz w:val="18"/>
                <w:szCs w:val="18"/>
              </w:rPr>
            </w:pPr>
            <w:r w:rsidRPr="00B831AA">
              <w:rPr>
                <w:rFonts w:ascii="Calibri" w:hAnsi="Calibri"/>
                <w:sz w:val="18"/>
                <w:szCs w:val="18"/>
              </w:rPr>
              <w:t>62,044.40</w:t>
            </w:r>
          </w:p>
        </w:tc>
        <w:tc>
          <w:tcPr>
            <w:tcW w:w="943" w:type="dxa"/>
            <w:tcBorders>
              <w:top w:val="nil"/>
              <w:left w:val="nil"/>
              <w:bottom w:val="nil"/>
              <w:right w:val="nil"/>
            </w:tcBorders>
            <w:shd w:val="clear" w:color="auto" w:fill="auto"/>
            <w:noWrap/>
            <w:vAlign w:val="bottom"/>
          </w:tcPr>
          <w:p w14:paraId="05A52F5A" w14:textId="77777777" w:rsidR="00D666AC" w:rsidRPr="00B831AA" w:rsidRDefault="00D666AC" w:rsidP="00D666AC">
            <w:pPr>
              <w:jc w:val="right"/>
              <w:rPr>
                <w:rFonts w:ascii="Calibri" w:hAnsi="Calibri"/>
                <w:sz w:val="18"/>
                <w:szCs w:val="18"/>
              </w:rPr>
            </w:pPr>
            <w:r w:rsidRPr="00B831AA">
              <w:rPr>
                <w:rFonts w:ascii="Calibri" w:hAnsi="Calibri"/>
                <w:sz w:val="18"/>
                <w:szCs w:val="18"/>
              </w:rPr>
              <w:t>63,285.71</w:t>
            </w:r>
          </w:p>
        </w:tc>
        <w:tc>
          <w:tcPr>
            <w:tcW w:w="943" w:type="dxa"/>
            <w:tcBorders>
              <w:top w:val="nil"/>
              <w:left w:val="nil"/>
              <w:bottom w:val="nil"/>
              <w:right w:val="nil"/>
            </w:tcBorders>
            <w:shd w:val="clear" w:color="auto" w:fill="auto"/>
            <w:noWrap/>
            <w:vAlign w:val="bottom"/>
          </w:tcPr>
          <w:p w14:paraId="2D16529C" w14:textId="77777777" w:rsidR="00D666AC" w:rsidRPr="00B831AA" w:rsidRDefault="00D666AC" w:rsidP="00D666AC">
            <w:pPr>
              <w:jc w:val="right"/>
              <w:rPr>
                <w:rFonts w:ascii="Calibri" w:hAnsi="Calibri"/>
                <w:sz w:val="18"/>
                <w:szCs w:val="18"/>
              </w:rPr>
            </w:pPr>
            <w:r w:rsidRPr="00B831AA">
              <w:rPr>
                <w:rFonts w:ascii="Calibri" w:hAnsi="Calibri"/>
                <w:sz w:val="18"/>
                <w:szCs w:val="18"/>
              </w:rPr>
              <w:t>64,551.30</w:t>
            </w:r>
          </w:p>
        </w:tc>
        <w:tc>
          <w:tcPr>
            <w:tcW w:w="943" w:type="dxa"/>
            <w:tcBorders>
              <w:top w:val="nil"/>
              <w:left w:val="nil"/>
              <w:bottom w:val="nil"/>
              <w:right w:val="nil"/>
            </w:tcBorders>
            <w:shd w:val="clear" w:color="auto" w:fill="auto"/>
            <w:noWrap/>
            <w:vAlign w:val="bottom"/>
          </w:tcPr>
          <w:p w14:paraId="4C6BE604" w14:textId="77777777" w:rsidR="00D666AC" w:rsidRPr="00B831AA" w:rsidRDefault="00D666AC" w:rsidP="00D666AC">
            <w:pPr>
              <w:jc w:val="right"/>
              <w:rPr>
                <w:rFonts w:ascii="Calibri" w:hAnsi="Calibri"/>
                <w:sz w:val="18"/>
                <w:szCs w:val="18"/>
              </w:rPr>
            </w:pPr>
            <w:r w:rsidRPr="00B831AA">
              <w:rPr>
                <w:rFonts w:ascii="Calibri" w:hAnsi="Calibri"/>
                <w:sz w:val="18"/>
                <w:szCs w:val="18"/>
              </w:rPr>
              <w:t>65,842.47</w:t>
            </w:r>
          </w:p>
        </w:tc>
        <w:tc>
          <w:tcPr>
            <w:tcW w:w="943" w:type="dxa"/>
            <w:tcBorders>
              <w:top w:val="nil"/>
              <w:left w:val="nil"/>
              <w:bottom w:val="nil"/>
              <w:right w:val="nil"/>
            </w:tcBorders>
            <w:shd w:val="clear" w:color="auto" w:fill="auto"/>
            <w:noWrap/>
            <w:vAlign w:val="bottom"/>
          </w:tcPr>
          <w:p w14:paraId="6263FBE5" w14:textId="77777777" w:rsidR="00D666AC" w:rsidRPr="00B831AA" w:rsidRDefault="00D666AC" w:rsidP="00D666AC">
            <w:pPr>
              <w:jc w:val="right"/>
              <w:rPr>
                <w:rFonts w:ascii="Calibri" w:hAnsi="Calibri"/>
                <w:sz w:val="18"/>
                <w:szCs w:val="18"/>
              </w:rPr>
            </w:pPr>
            <w:r w:rsidRPr="00B831AA">
              <w:rPr>
                <w:rFonts w:ascii="Calibri" w:hAnsi="Calibri"/>
                <w:sz w:val="18"/>
                <w:szCs w:val="18"/>
              </w:rPr>
              <w:t>67,159.22</w:t>
            </w:r>
          </w:p>
        </w:tc>
        <w:tc>
          <w:tcPr>
            <w:tcW w:w="943" w:type="dxa"/>
            <w:tcBorders>
              <w:top w:val="nil"/>
              <w:left w:val="nil"/>
              <w:bottom w:val="nil"/>
              <w:right w:val="nil"/>
            </w:tcBorders>
            <w:shd w:val="clear" w:color="auto" w:fill="auto"/>
            <w:noWrap/>
            <w:vAlign w:val="bottom"/>
          </w:tcPr>
          <w:p w14:paraId="30C3753B" w14:textId="77777777" w:rsidR="00D666AC" w:rsidRPr="00B831AA" w:rsidRDefault="00D666AC" w:rsidP="00D666AC">
            <w:pPr>
              <w:jc w:val="right"/>
              <w:rPr>
                <w:rFonts w:ascii="Calibri" w:hAnsi="Calibri"/>
                <w:sz w:val="18"/>
                <w:szCs w:val="18"/>
              </w:rPr>
            </w:pPr>
            <w:r w:rsidRPr="00B831AA">
              <w:rPr>
                <w:rFonts w:ascii="Calibri" w:hAnsi="Calibri"/>
                <w:sz w:val="18"/>
                <w:szCs w:val="18"/>
              </w:rPr>
              <w:t>68,502.32</w:t>
            </w:r>
          </w:p>
        </w:tc>
      </w:tr>
      <w:tr w:rsidR="00D666AC" w:rsidRPr="00B831AA" w14:paraId="1BAF133D" w14:textId="77777777" w:rsidTr="006D4EC2">
        <w:trPr>
          <w:trHeight w:val="263"/>
        </w:trPr>
        <w:tc>
          <w:tcPr>
            <w:tcW w:w="762" w:type="dxa"/>
            <w:tcBorders>
              <w:top w:val="nil"/>
              <w:left w:val="nil"/>
              <w:bottom w:val="nil"/>
              <w:right w:val="nil"/>
            </w:tcBorders>
            <w:shd w:val="clear" w:color="auto" w:fill="auto"/>
            <w:noWrap/>
            <w:vAlign w:val="bottom"/>
          </w:tcPr>
          <w:p w14:paraId="0A7E4B78"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A21F75D"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41B6A2C" w14:textId="77777777" w:rsidR="00D666AC" w:rsidRPr="00B831AA" w:rsidRDefault="00D666AC" w:rsidP="00D666AC">
            <w:pPr>
              <w:jc w:val="right"/>
              <w:rPr>
                <w:rFonts w:ascii="Calibri" w:hAnsi="Calibri"/>
                <w:sz w:val="18"/>
                <w:szCs w:val="18"/>
              </w:rPr>
            </w:pPr>
            <w:r w:rsidRPr="00B831AA">
              <w:rPr>
                <w:rFonts w:ascii="Calibri" w:hAnsi="Calibri"/>
                <w:sz w:val="18"/>
                <w:szCs w:val="18"/>
              </w:rPr>
              <w:t>47,870.68</w:t>
            </w:r>
          </w:p>
        </w:tc>
        <w:tc>
          <w:tcPr>
            <w:tcW w:w="943" w:type="dxa"/>
            <w:tcBorders>
              <w:top w:val="nil"/>
              <w:left w:val="nil"/>
              <w:bottom w:val="nil"/>
              <w:right w:val="nil"/>
            </w:tcBorders>
            <w:shd w:val="clear" w:color="auto" w:fill="auto"/>
            <w:noWrap/>
            <w:vAlign w:val="bottom"/>
          </w:tcPr>
          <w:p w14:paraId="5AC50D73" w14:textId="77777777" w:rsidR="00D666AC" w:rsidRPr="00B831AA" w:rsidRDefault="00D666AC" w:rsidP="00D666AC">
            <w:pPr>
              <w:jc w:val="right"/>
              <w:rPr>
                <w:rFonts w:ascii="Calibri" w:hAnsi="Calibri"/>
                <w:sz w:val="18"/>
                <w:szCs w:val="18"/>
              </w:rPr>
            </w:pPr>
            <w:r w:rsidRPr="00B831AA">
              <w:rPr>
                <w:rFonts w:ascii="Calibri" w:hAnsi="Calibri"/>
                <w:sz w:val="18"/>
                <w:szCs w:val="18"/>
              </w:rPr>
              <w:t>49,785.32</w:t>
            </w:r>
          </w:p>
        </w:tc>
        <w:tc>
          <w:tcPr>
            <w:tcW w:w="943" w:type="dxa"/>
            <w:tcBorders>
              <w:top w:val="nil"/>
              <w:left w:val="nil"/>
              <w:bottom w:val="nil"/>
              <w:right w:val="nil"/>
            </w:tcBorders>
            <w:shd w:val="clear" w:color="auto" w:fill="auto"/>
            <w:noWrap/>
            <w:vAlign w:val="bottom"/>
          </w:tcPr>
          <w:p w14:paraId="54A1CB2B" w14:textId="77777777" w:rsidR="00D666AC" w:rsidRPr="00B831AA" w:rsidRDefault="00D666AC" w:rsidP="00D666AC">
            <w:pPr>
              <w:jc w:val="right"/>
              <w:rPr>
                <w:rFonts w:ascii="Calibri" w:hAnsi="Calibri"/>
                <w:sz w:val="18"/>
                <w:szCs w:val="18"/>
              </w:rPr>
            </w:pPr>
            <w:r w:rsidRPr="00B831AA">
              <w:rPr>
                <w:rFonts w:ascii="Calibri" w:hAnsi="Calibri"/>
                <w:sz w:val="18"/>
                <w:szCs w:val="18"/>
              </w:rPr>
              <w:t>51,776.92</w:t>
            </w:r>
          </w:p>
        </w:tc>
        <w:tc>
          <w:tcPr>
            <w:tcW w:w="943" w:type="dxa"/>
            <w:tcBorders>
              <w:top w:val="nil"/>
              <w:left w:val="nil"/>
              <w:bottom w:val="nil"/>
              <w:right w:val="nil"/>
            </w:tcBorders>
            <w:shd w:val="clear" w:color="auto" w:fill="auto"/>
            <w:noWrap/>
            <w:vAlign w:val="bottom"/>
          </w:tcPr>
          <w:p w14:paraId="5DFC1B05" w14:textId="77777777" w:rsidR="00D666AC" w:rsidRPr="00B831AA" w:rsidRDefault="00D666AC" w:rsidP="00D666AC">
            <w:pPr>
              <w:jc w:val="right"/>
              <w:rPr>
                <w:rFonts w:ascii="Calibri" w:hAnsi="Calibri"/>
                <w:sz w:val="18"/>
                <w:szCs w:val="18"/>
              </w:rPr>
            </w:pPr>
            <w:r w:rsidRPr="00B831AA">
              <w:rPr>
                <w:rFonts w:ascii="Calibri" w:hAnsi="Calibri"/>
                <w:sz w:val="18"/>
                <w:szCs w:val="18"/>
              </w:rPr>
              <w:t>53,848.08</w:t>
            </w:r>
          </w:p>
        </w:tc>
        <w:tc>
          <w:tcPr>
            <w:tcW w:w="943" w:type="dxa"/>
            <w:tcBorders>
              <w:top w:val="nil"/>
              <w:left w:val="nil"/>
              <w:bottom w:val="nil"/>
              <w:right w:val="nil"/>
            </w:tcBorders>
            <w:shd w:val="clear" w:color="auto" w:fill="auto"/>
            <w:noWrap/>
            <w:vAlign w:val="bottom"/>
          </w:tcPr>
          <w:p w14:paraId="2BA565F6" w14:textId="77777777" w:rsidR="00D666AC" w:rsidRPr="00B831AA" w:rsidRDefault="00D666AC" w:rsidP="00D666AC">
            <w:pPr>
              <w:jc w:val="right"/>
              <w:rPr>
                <w:rFonts w:ascii="Calibri" w:hAnsi="Calibri"/>
                <w:sz w:val="18"/>
                <w:szCs w:val="18"/>
              </w:rPr>
            </w:pPr>
            <w:r w:rsidRPr="00B831AA">
              <w:rPr>
                <w:rFonts w:ascii="Calibri" w:hAnsi="Calibri"/>
                <w:sz w:val="18"/>
                <w:szCs w:val="18"/>
              </w:rPr>
              <w:t>56,001.92</w:t>
            </w:r>
          </w:p>
        </w:tc>
        <w:tc>
          <w:tcPr>
            <w:tcW w:w="943" w:type="dxa"/>
            <w:tcBorders>
              <w:top w:val="nil"/>
              <w:left w:val="nil"/>
              <w:bottom w:val="nil"/>
              <w:right w:val="nil"/>
            </w:tcBorders>
            <w:shd w:val="clear" w:color="auto" w:fill="auto"/>
            <w:noWrap/>
            <w:vAlign w:val="bottom"/>
          </w:tcPr>
          <w:p w14:paraId="03454B5D" w14:textId="77777777" w:rsidR="00D666AC" w:rsidRPr="00B831AA" w:rsidRDefault="00D666AC" w:rsidP="00D666AC">
            <w:pPr>
              <w:jc w:val="right"/>
              <w:rPr>
                <w:rFonts w:ascii="Calibri" w:hAnsi="Calibri"/>
                <w:sz w:val="18"/>
                <w:szCs w:val="18"/>
              </w:rPr>
            </w:pPr>
            <w:r w:rsidRPr="00B831AA">
              <w:rPr>
                <w:rFonts w:ascii="Calibri" w:hAnsi="Calibri"/>
                <w:sz w:val="18"/>
                <w:szCs w:val="18"/>
              </w:rPr>
              <w:t>58,241.82</w:t>
            </w:r>
          </w:p>
        </w:tc>
        <w:tc>
          <w:tcPr>
            <w:tcW w:w="943" w:type="dxa"/>
            <w:tcBorders>
              <w:top w:val="nil"/>
              <w:left w:val="nil"/>
              <w:bottom w:val="nil"/>
              <w:right w:val="nil"/>
            </w:tcBorders>
            <w:shd w:val="clear" w:color="auto" w:fill="auto"/>
            <w:noWrap/>
            <w:vAlign w:val="bottom"/>
          </w:tcPr>
          <w:p w14:paraId="1468DCB8" w14:textId="77777777" w:rsidR="00D666AC" w:rsidRPr="00B831AA" w:rsidRDefault="00D666AC" w:rsidP="00D666AC">
            <w:pPr>
              <w:jc w:val="right"/>
              <w:rPr>
                <w:rFonts w:ascii="Calibri" w:hAnsi="Calibri"/>
                <w:sz w:val="18"/>
                <w:szCs w:val="18"/>
              </w:rPr>
            </w:pPr>
            <w:r w:rsidRPr="00B831AA">
              <w:rPr>
                <w:rFonts w:ascii="Calibri" w:hAnsi="Calibri"/>
                <w:sz w:val="18"/>
                <w:szCs w:val="18"/>
              </w:rPr>
              <w:t>59,406.88</w:t>
            </w:r>
          </w:p>
        </w:tc>
        <w:tc>
          <w:tcPr>
            <w:tcW w:w="943" w:type="dxa"/>
            <w:tcBorders>
              <w:top w:val="nil"/>
              <w:left w:val="nil"/>
              <w:bottom w:val="nil"/>
              <w:right w:val="nil"/>
            </w:tcBorders>
            <w:shd w:val="clear" w:color="auto" w:fill="auto"/>
            <w:noWrap/>
            <w:vAlign w:val="bottom"/>
          </w:tcPr>
          <w:p w14:paraId="15E83F96" w14:textId="77777777" w:rsidR="00D666AC" w:rsidRPr="00B831AA" w:rsidRDefault="00D666AC" w:rsidP="00D666AC">
            <w:pPr>
              <w:jc w:val="right"/>
              <w:rPr>
                <w:rFonts w:ascii="Calibri" w:hAnsi="Calibri"/>
                <w:sz w:val="18"/>
                <w:szCs w:val="18"/>
              </w:rPr>
            </w:pPr>
            <w:r w:rsidRPr="00B831AA">
              <w:rPr>
                <w:rFonts w:ascii="Calibri" w:hAnsi="Calibri"/>
                <w:sz w:val="18"/>
                <w:szCs w:val="18"/>
              </w:rPr>
              <w:t>60,595.08</w:t>
            </w:r>
          </w:p>
        </w:tc>
        <w:tc>
          <w:tcPr>
            <w:tcW w:w="943" w:type="dxa"/>
            <w:tcBorders>
              <w:top w:val="nil"/>
              <w:left w:val="nil"/>
              <w:bottom w:val="nil"/>
              <w:right w:val="nil"/>
            </w:tcBorders>
            <w:shd w:val="clear" w:color="auto" w:fill="auto"/>
            <w:noWrap/>
            <w:vAlign w:val="bottom"/>
          </w:tcPr>
          <w:p w14:paraId="09DC2594" w14:textId="77777777" w:rsidR="00D666AC" w:rsidRPr="00B831AA" w:rsidRDefault="00D666AC" w:rsidP="00D666AC">
            <w:pPr>
              <w:jc w:val="right"/>
              <w:rPr>
                <w:rFonts w:ascii="Calibri" w:hAnsi="Calibri"/>
                <w:sz w:val="18"/>
                <w:szCs w:val="18"/>
              </w:rPr>
            </w:pPr>
            <w:r w:rsidRPr="00B831AA">
              <w:rPr>
                <w:rFonts w:ascii="Calibri" w:hAnsi="Calibri"/>
                <w:sz w:val="18"/>
                <w:szCs w:val="18"/>
              </w:rPr>
              <w:t>61,806.68</w:t>
            </w:r>
          </w:p>
        </w:tc>
        <w:tc>
          <w:tcPr>
            <w:tcW w:w="943" w:type="dxa"/>
            <w:tcBorders>
              <w:top w:val="nil"/>
              <w:left w:val="nil"/>
              <w:bottom w:val="nil"/>
              <w:right w:val="nil"/>
            </w:tcBorders>
            <w:shd w:val="clear" w:color="auto" w:fill="auto"/>
            <w:noWrap/>
            <w:vAlign w:val="bottom"/>
          </w:tcPr>
          <w:p w14:paraId="5D9A4833" w14:textId="77777777" w:rsidR="00D666AC" w:rsidRPr="00B831AA" w:rsidRDefault="00D666AC" w:rsidP="00D666AC">
            <w:pPr>
              <w:jc w:val="right"/>
              <w:rPr>
                <w:rFonts w:ascii="Calibri" w:hAnsi="Calibri"/>
                <w:sz w:val="18"/>
                <w:szCs w:val="18"/>
              </w:rPr>
            </w:pPr>
            <w:r w:rsidRPr="00B831AA">
              <w:rPr>
                <w:rFonts w:ascii="Calibri" w:hAnsi="Calibri"/>
                <w:sz w:val="18"/>
                <w:szCs w:val="18"/>
              </w:rPr>
              <w:t>63,043.24</w:t>
            </w:r>
          </w:p>
        </w:tc>
        <w:tc>
          <w:tcPr>
            <w:tcW w:w="943" w:type="dxa"/>
            <w:tcBorders>
              <w:top w:val="nil"/>
              <w:left w:val="nil"/>
              <w:bottom w:val="nil"/>
              <w:right w:val="nil"/>
            </w:tcBorders>
            <w:shd w:val="clear" w:color="auto" w:fill="auto"/>
            <w:noWrap/>
            <w:vAlign w:val="bottom"/>
          </w:tcPr>
          <w:p w14:paraId="02D0B787" w14:textId="77777777" w:rsidR="00D666AC" w:rsidRPr="00B831AA" w:rsidRDefault="00D666AC" w:rsidP="00D666AC">
            <w:pPr>
              <w:jc w:val="right"/>
              <w:rPr>
                <w:rFonts w:ascii="Calibri" w:hAnsi="Calibri"/>
                <w:sz w:val="18"/>
                <w:szCs w:val="18"/>
              </w:rPr>
            </w:pPr>
            <w:r w:rsidRPr="00B831AA">
              <w:rPr>
                <w:rFonts w:ascii="Calibri" w:hAnsi="Calibri"/>
                <w:sz w:val="18"/>
                <w:szCs w:val="18"/>
              </w:rPr>
              <w:t>64,303.98</w:t>
            </w:r>
          </w:p>
        </w:tc>
        <w:tc>
          <w:tcPr>
            <w:tcW w:w="943" w:type="dxa"/>
            <w:tcBorders>
              <w:top w:val="nil"/>
              <w:left w:val="nil"/>
              <w:bottom w:val="nil"/>
              <w:right w:val="nil"/>
            </w:tcBorders>
            <w:shd w:val="clear" w:color="auto" w:fill="auto"/>
            <w:noWrap/>
            <w:vAlign w:val="bottom"/>
          </w:tcPr>
          <w:p w14:paraId="1C1D7835" w14:textId="77777777" w:rsidR="00D666AC" w:rsidRPr="00B831AA" w:rsidRDefault="00D666AC" w:rsidP="00D666AC">
            <w:pPr>
              <w:jc w:val="right"/>
              <w:rPr>
                <w:rFonts w:ascii="Calibri" w:hAnsi="Calibri"/>
                <w:sz w:val="18"/>
                <w:szCs w:val="18"/>
              </w:rPr>
            </w:pPr>
            <w:r w:rsidRPr="00B831AA">
              <w:rPr>
                <w:rFonts w:ascii="Calibri" w:hAnsi="Calibri"/>
                <w:sz w:val="18"/>
                <w:szCs w:val="18"/>
              </w:rPr>
              <w:t>65,590.20</w:t>
            </w:r>
          </w:p>
        </w:tc>
        <w:tc>
          <w:tcPr>
            <w:tcW w:w="943" w:type="dxa"/>
            <w:tcBorders>
              <w:top w:val="nil"/>
              <w:left w:val="nil"/>
              <w:bottom w:val="nil"/>
              <w:right w:val="nil"/>
            </w:tcBorders>
            <w:shd w:val="clear" w:color="auto" w:fill="auto"/>
            <w:noWrap/>
            <w:vAlign w:val="bottom"/>
          </w:tcPr>
          <w:p w14:paraId="31994BA5" w14:textId="77777777" w:rsidR="00D666AC" w:rsidRPr="00B831AA" w:rsidRDefault="00D666AC" w:rsidP="00D666AC">
            <w:pPr>
              <w:jc w:val="right"/>
              <w:rPr>
                <w:rFonts w:ascii="Calibri" w:hAnsi="Calibri"/>
                <w:sz w:val="18"/>
                <w:szCs w:val="18"/>
              </w:rPr>
            </w:pPr>
            <w:r w:rsidRPr="00B831AA">
              <w:rPr>
                <w:rFonts w:ascii="Calibri" w:hAnsi="Calibri"/>
                <w:sz w:val="18"/>
                <w:szCs w:val="18"/>
              </w:rPr>
              <w:t>66,901.90</w:t>
            </w:r>
          </w:p>
        </w:tc>
        <w:tc>
          <w:tcPr>
            <w:tcW w:w="943" w:type="dxa"/>
            <w:tcBorders>
              <w:top w:val="nil"/>
              <w:left w:val="nil"/>
              <w:bottom w:val="nil"/>
              <w:right w:val="nil"/>
            </w:tcBorders>
            <w:shd w:val="clear" w:color="auto" w:fill="auto"/>
            <w:noWrap/>
            <w:vAlign w:val="bottom"/>
          </w:tcPr>
          <w:p w14:paraId="60F7C0DF" w14:textId="77777777" w:rsidR="00D666AC" w:rsidRPr="00B831AA" w:rsidRDefault="00D666AC" w:rsidP="00D666AC">
            <w:pPr>
              <w:jc w:val="right"/>
              <w:rPr>
                <w:rFonts w:ascii="Calibri" w:hAnsi="Calibri"/>
                <w:sz w:val="18"/>
                <w:szCs w:val="18"/>
              </w:rPr>
            </w:pPr>
            <w:r w:rsidRPr="00B831AA">
              <w:rPr>
                <w:rFonts w:ascii="Calibri" w:hAnsi="Calibri"/>
                <w:sz w:val="18"/>
                <w:szCs w:val="18"/>
              </w:rPr>
              <w:t>68,239.86</w:t>
            </w:r>
          </w:p>
        </w:tc>
      </w:tr>
      <w:tr w:rsidR="00D666AC" w:rsidRPr="00B831AA" w14:paraId="32EA718E" w14:textId="77777777" w:rsidTr="006D4EC2">
        <w:trPr>
          <w:trHeight w:val="263"/>
        </w:trPr>
        <w:tc>
          <w:tcPr>
            <w:tcW w:w="762" w:type="dxa"/>
            <w:tcBorders>
              <w:top w:val="nil"/>
              <w:left w:val="nil"/>
              <w:bottom w:val="nil"/>
              <w:right w:val="nil"/>
            </w:tcBorders>
            <w:shd w:val="clear" w:color="auto" w:fill="auto"/>
            <w:noWrap/>
            <w:vAlign w:val="bottom"/>
          </w:tcPr>
          <w:p w14:paraId="2681D80A"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5E49B90B" w14:textId="77777777" w:rsidR="00D666AC" w:rsidRPr="00B831AA" w:rsidRDefault="00D666AC" w:rsidP="00D666AC">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4D4CCACA" w14:textId="77777777" w:rsidR="00D666AC" w:rsidRPr="00B831AA" w:rsidRDefault="00D666AC" w:rsidP="00D666AC">
            <w:pPr>
              <w:jc w:val="right"/>
              <w:rPr>
                <w:rFonts w:ascii="Calibri" w:hAnsi="Calibri"/>
                <w:sz w:val="18"/>
                <w:szCs w:val="18"/>
              </w:rPr>
            </w:pPr>
            <w:r w:rsidRPr="00B831AA">
              <w:rPr>
                <w:rFonts w:ascii="Calibri" w:hAnsi="Calibri"/>
                <w:sz w:val="18"/>
                <w:szCs w:val="18"/>
              </w:rPr>
              <w:t>26.3026</w:t>
            </w:r>
          </w:p>
        </w:tc>
        <w:tc>
          <w:tcPr>
            <w:tcW w:w="943" w:type="dxa"/>
            <w:tcBorders>
              <w:top w:val="nil"/>
              <w:left w:val="nil"/>
              <w:bottom w:val="nil"/>
              <w:right w:val="nil"/>
            </w:tcBorders>
            <w:shd w:val="clear" w:color="auto" w:fill="auto"/>
            <w:noWrap/>
            <w:vAlign w:val="bottom"/>
          </w:tcPr>
          <w:p w14:paraId="160C8186" w14:textId="77777777" w:rsidR="00D666AC" w:rsidRPr="00B831AA" w:rsidRDefault="00D666AC" w:rsidP="00D666AC">
            <w:pPr>
              <w:jc w:val="right"/>
              <w:rPr>
                <w:rFonts w:ascii="Calibri" w:hAnsi="Calibri"/>
                <w:sz w:val="18"/>
                <w:szCs w:val="18"/>
              </w:rPr>
            </w:pPr>
            <w:r w:rsidRPr="00B831AA">
              <w:rPr>
                <w:rFonts w:ascii="Calibri" w:hAnsi="Calibri"/>
                <w:sz w:val="18"/>
                <w:szCs w:val="18"/>
              </w:rPr>
              <w:t>27.3547</w:t>
            </w:r>
          </w:p>
        </w:tc>
        <w:tc>
          <w:tcPr>
            <w:tcW w:w="943" w:type="dxa"/>
            <w:tcBorders>
              <w:top w:val="nil"/>
              <w:left w:val="nil"/>
              <w:bottom w:val="nil"/>
              <w:right w:val="nil"/>
            </w:tcBorders>
            <w:shd w:val="clear" w:color="auto" w:fill="auto"/>
            <w:noWrap/>
            <w:vAlign w:val="bottom"/>
          </w:tcPr>
          <w:p w14:paraId="78D1B8DC" w14:textId="77777777" w:rsidR="00D666AC" w:rsidRPr="00B831AA" w:rsidRDefault="00D666AC" w:rsidP="00D666AC">
            <w:pPr>
              <w:jc w:val="right"/>
              <w:rPr>
                <w:rFonts w:ascii="Calibri" w:hAnsi="Calibri"/>
                <w:sz w:val="18"/>
                <w:szCs w:val="18"/>
              </w:rPr>
            </w:pPr>
            <w:r w:rsidRPr="00B831AA">
              <w:rPr>
                <w:rFonts w:ascii="Calibri" w:hAnsi="Calibri"/>
                <w:sz w:val="18"/>
                <w:szCs w:val="18"/>
              </w:rPr>
              <w:t>28.4489</w:t>
            </w:r>
          </w:p>
        </w:tc>
        <w:tc>
          <w:tcPr>
            <w:tcW w:w="943" w:type="dxa"/>
            <w:tcBorders>
              <w:top w:val="nil"/>
              <w:left w:val="nil"/>
              <w:bottom w:val="nil"/>
              <w:right w:val="nil"/>
            </w:tcBorders>
            <w:shd w:val="clear" w:color="auto" w:fill="auto"/>
            <w:noWrap/>
            <w:vAlign w:val="bottom"/>
          </w:tcPr>
          <w:p w14:paraId="20ADBF31" w14:textId="77777777" w:rsidR="00D666AC" w:rsidRPr="00B831AA" w:rsidRDefault="00D666AC" w:rsidP="00D666AC">
            <w:pPr>
              <w:jc w:val="right"/>
              <w:rPr>
                <w:rFonts w:ascii="Calibri" w:hAnsi="Calibri"/>
                <w:sz w:val="18"/>
                <w:szCs w:val="18"/>
              </w:rPr>
            </w:pPr>
            <w:r w:rsidRPr="00B831AA">
              <w:rPr>
                <w:rFonts w:ascii="Calibri" w:hAnsi="Calibri"/>
                <w:sz w:val="18"/>
                <w:szCs w:val="18"/>
              </w:rPr>
              <w:t>29.5868</w:t>
            </w:r>
          </w:p>
        </w:tc>
        <w:tc>
          <w:tcPr>
            <w:tcW w:w="943" w:type="dxa"/>
            <w:tcBorders>
              <w:top w:val="nil"/>
              <w:left w:val="nil"/>
              <w:bottom w:val="nil"/>
              <w:right w:val="nil"/>
            </w:tcBorders>
            <w:shd w:val="clear" w:color="auto" w:fill="auto"/>
            <w:noWrap/>
            <w:vAlign w:val="bottom"/>
          </w:tcPr>
          <w:p w14:paraId="448C8A99" w14:textId="77777777" w:rsidR="00D666AC" w:rsidRPr="00B831AA" w:rsidRDefault="00D666AC" w:rsidP="00D666AC">
            <w:pPr>
              <w:jc w:val="right"/>
              <w:rPr>
                <w:rFonts w:ascii="Calibri" w:hAnsi="Calibri"/>
                <w:sz w:val="18"/>
                <w:szCs w:val="18"/>
              </w:rPr>
            </w:pPr>
            <w:r w:rsidRPr="00B831AA">
              <w:rPr>
                <w:rFonts w:ascii="Calibri" w:hAnsi="Calibri"/>
                <w:sz w:val="18"/>
                <w:szCs w:val="18"/>
              </w:rPr>
              <w:t>30.7703</w:t>
            </w:r>
          </w:p>
        </w:tc>
        <w:tc>
          <w:tcPr>
            <w:tcW w:w="943" w:type="dxa"/>
            <w:tcBorders>
              <w:top w:val="nil"/>
              <w:left w:val="nil"/>
              <w:bottom w:val="nil"/>
              <w:right w:val="nil"/>
            </w:tcBorders>
            <w:shd w:val="clear" w:color="auto" w:fill="auto"/>
            <w:noWrap/>
            <w:vAlign w:val="bottom"/>
          </w:tcPr>
          <w:p w14:paraId="5EADFA94" w14:textId="77777777" w:rsidR="00D666AC" w:rsidRPr="00B831AA" w:rsidRDefault="00D666AC" w:rsidP="00D666AC">
            <w:pPr>
              <w:jc w:val="right"/>
              <w:rPr>
                <w:rFonts w:ascii="Calibri" w:hAnsi="Calibri"/>
                <w:sz w:val="18"/>
                <w:szCs w:val="18"/>
              </w:rPr>
            </w:pPr>
            <w:r w:rsidRPr="00B831AA">
              <w:rPr>
                <w:rFonts w:ascii="Calibri" w:hAnsi="Calibri"/>
                <w:sz w:val="18"/>
                <w:szCs w:val="18"/>
              </w:rPr>
              <w:t>32.0011</w:t>
            </w:r>
          </w:p>
        </w:tc>
        <w:tc>
          <w:tcPr>
            <w:tcW w:w="943" w:type="dxa"/>
            <w:tcBorders>
              <w:top w:val="nil"/>
              <w:left w:val="nil"/>
              <w:bottom w:val="nil"/>
              <w:right w:val="nil"/>
            </w:tcBorders>
            <w:shd w:val="clear" w:color="auto" w:fill="auto"/>
            <w:noWrap/>
            <w:vAlign w:val="bottom"/>
          </w:tcPr>
          <w:p w14:paraId="5372E84A" w14:textId="77777777" w:rsidR="00D666AC" w:rsidRPr="00B831AA" w:rsidRDefault="00D666AC" w:rsidP="00D666AC">
            <w:pPr>
              <w:jc w:val="right"/>
              <w:rPr>
                <w:rFonts w:ascii="Calibri" w:hAnsi="Calibri"/>
                <w:sz w:val="18"/>
                <w:szCs w:val="18"/>
              </w:rPr>
            </w:pPr>
            <w:r w:rsidRPr="00B831AA">
              <w:rPr>
                <w:rFonts w:ascii="Calibri" w:hAnsi="Calibri"/>
                <w:sz w:val="18"/>
                <w:szCs w:val="18"/>
              </w:rPr>
              <w:t>32.6411</w:t>
            </w:r>
          </w:p>
        </w:tc>
        <w:tc>
          <w:tcPr>
            <w:tcW w:w="943" w:type="dxa"/>
            <w:tcBorders>
              <w:top w:val="nil"/>
              <w:left w:val="nil"/>
              <w:bottom w:val="nil"/>
              <w:right w:val="nil"/>
            </w:tcBorders>
            <w:shd w:val="clear" w:color="auto" w:fill="auto"/>
            <w:noWrap/>
            <w:vAlign w:val="bottom"/>
          </w:tcPr>
          <w:p w14:paraId="7A4647A1" w14:textId="77777777" w:rsidR="00D666AC" w:rsidRPr="00B831AA" w:rsidRDefault="00D666AC" w:rsidP="00D666AC">
            <w:pPr>
              <w:jc w:val="right"/>
              <w:rPr>
                <w:rFonts w:ascii="Calibri" w:hAnsi="Calibri"/>
                <w:sz w:val="18"/>
                <w:szCs w:val="18"/>
              </w:rPr>
            </w:pPr>
            <w:r w:rsidRPr="00B831AA">
              <w:rPr>
                <w:rFonts w:ascii="Calibri" w:hAnsi="Calibri"/>
                <w:sz w:val="18"/>
                <w:szCs w:val="18"/>
              </w:rPr>
              <w:t>33.2939</w:t>
            </w:r>
          </w:p>
        </w:tc>
        <w:tc>
          <w:tcPr>
            <w:tcW w:w="943" w:type="dxa"/>
            <w:tcBorders>
              <w:top w:val="nil"/>
              <w:left w:val="nil"/>
              <w:bottom w:val="nil"/>
              <w:right w:val="nil"/>
            </w:tcBorders>
            <w:shd w:val="clear" w:color="auto" w:fill="auto"/>
            <w:noWrap/>
            <w:vAlign w:val="bottom"/>
          </w:tcPr>
          <w:p w14:paraId="7536E924" w14:textId="77777777" w:rsidR="00D666AC" w:rsidRPr="00B831AA" w:rsidRDefault="00D666AC" w:rsidP="00D666AC">
            <w:pPr>
              <w:jc w:val="right"/>
              <w:rPr>
                <w:rFonts w:ascii="Calibri" w:hAnsi="Calibri"/>
                <w:sz w:val="18"/>
                <w:szCs w:val="18"/>
              </w:rPr>
            </w:pPr>
            <w:r w:rsidRPr="00B831AA">
              <w:rPr>
                <w:rFonts w:ascii="Calibri" w:hAnsi="Calibri"/>
                <w:sz w:val="18"/>
                <w:szCs w:val="18"/>
              </w:rPr>
              <w:t>33.9599</w:t>
            </w:r>
          </w:p>
        </w:tc>
        <w:tc>
          <w:tcPr>
            <w:tcW w:w="943" w:type="dxa"/>
            <w:tcBorders>
              <w:top w:val="nil"/>
              <w:left w:val="nil"/>
              <w:bottom w:val="nil"/>
              <w:right w:val="nil"/>
            </w:tcBorders>
            <w:shd w:val="clear" w:color="auto" w:fill="auto"/>
            <w:noWrap/>
            <w:vAlign w:val="bottom"/>
          </w:tcPr>
          <w:p w14:paraId="569AFB72" w14:textId="77777777" w:rsidR="00D666AC" w:rsidRPr="00B831AA" w:rsidRDefault="00D666AC" w:rsidP="00D666AC">
            <w:pPr>
              <w:jc w:val="right"/>
              <w:rPr>
                <w:rFonts w:ascii="Calibri" w:hAnsi="Calibri"/>
                <w:sz w:val="18"/>
                <w:szCs w:val="18"/>
              </w:rPr>
            </w:pPr>
            <w:r w:rsidRPr="00B831AA">
              <w:rPr>
                <w:rFonts w:ascii="Calibri" w:hAnsi="Calibri"/>
                <w:sz w:val="18"/>
                <w:szCs w:val="18"/>
              </w:rPr>
              <w:t>34.6391</w:t>
            </w:r>
          </w:p>
        </w:tc>
        <w:tc>
          <w:tcPr>
            <w:tcW w:w="943" w:type="dxa"/>
            <w:tcBorders>
              <w:top w:val="nil"/>
              <w:left w:val="nil"/>
              <w:bottom w:val="nil"/>
              <w:right w:val="nil"/>
            </w:tcBorders>
            <w:shd w:val="clear" w:color="auto" w:fill="auto"/>
            <w:noWrap/>
            <w:vAlign w:val="bottom"/>
          </w:tcPr>
          <w:p w14:paraId="12AD1783" w14:textId="77777777" w:rsidR="00D666AC" w:rsidRPr="00B831AA" w:rsidRDefault="00D666AC" w:rsidP="00D666AC">
            <w:pPr>
              <w:jc w:val="right"/>
              <w:rPr>
                <w:rFonts w:ascii="Calibri" w:hAnsi="Calibri"/>
                <w:sz w:val="18"/>
                <w:szCs w:val="18"/>
              </w:rPr>
            </w:pPr>
            <w:r w:rsidRPr="00B831AA">
              <w:rPr>
                <w:rFonts w:ascii="Calibri" w:hAnsi="Calibri"/>
                <w:sz w:val="18"/>
                <w:szCs w:val="18"/>
              </w:rPr>
              <w:t>35.3319</w:t>
            </w:r>
          </w:p>
        </w:tc>
        <w:tc>
          <w:tcPr>
            <w:tcW w:w="943" w:type="dxa"/>
            <w:tcBorders>
              <w:top w:val="nil"/>
              <w:left w:val="nil"/>
              <w:bottom w:val="nil"/>
              <w:right w:val="nil"/>
            </w:tcBorders>
            <w:shd w:val="clear" w:color="auto" w:fill="auto"/>
            <w:noWrap/>
            <w:vAlign w:val="bottom"/>
          </w:tcPr>
          <w:p w14:paraId="156BC0ED" w14:textId="77777777" w:rsidR="00D666AC" w:rsidRPr="00B831AA" w:rsidRDefault="00D666AC" w:rsidP="00D666AC">
            <w:pPr>
              <w:jc w:val="right"/>
              <w:rPr>
                <w:rFonts w:ascii="Calibri" w:hAnsi="Calibri"/>
                <w:sz w:val="18"/>
                <w:szCs w:val="18"/>
              </w:rPr>
            </w:pPr>
            <w:r w:rsidRPr="00B831AA">
              <w:rPr>
                <w:rFonts w:ascii="Calibri" w:hAnsi="Calibri"/>
                <w:sz w:val="18"/>
                <w:szCs w:val="18"/>
              </w:rPr>
              <w:t>36.0385</w:t>
            </w:r>
          </w:p>
        </w:tc>
        <w:tc>
          <w:tcPr>
            <w:tcW w:w="943" w:type="dxa"/>
            <w:tcBorders>
              <w:top w:val="nil"/>
              <w:left w:val="nil"/>
              <w:bottom w:val="nil"/>
              <w:right w:val="nil"/>
            </w:tcBorders>
            <w:shd w:val="clear" w:color="auto" w:fill="auto"/>
            <w:noWrap/>
            <w:vAlign w:val="bottom"/>
          </w:tcPr>
          <w:p w14:paraId="61D510BF" w14:textId="77777777" w:rsidR="00D666AC" w:rsidRPr="00B831AA" w:rsidRDefault="00D666AC" w:rsidP="00D666AC">
            <w:pPr>
              <w:jc w:val="right"/>
              <w:rPr>
                <w:rFonts w:ascii="Calibri" w:hAnsi="Calibri"/>
                <w:sz w:val="18"/>
                <w:szCs w:val="18"/>
              </w:rPr>
            </w:pPr>
            <w:r w:rsidRPr="00B831AA">
              <w:rPr>
                <w:rFonts w:ascii="Calibri" w:hAnsi="Calibri"/>
                <w:sz w:val="18"/>
                <w:szCs w:val="18"/>
              </w:rPr>
              <w:t>36.7594</w:t>
            </w:r>
          </w:p>
        </w:tc>
        <w:tc>
          <w:tcPr>
            <w:tcW w:w="943" w:type="dxa"/>
            <w:tcBorders>
              <w:top w:val="nil"/>
              <w:left w:val="nil"/>
              <w:bottom w:val="nil"/>
              <w:right w:val="nil"/>
            </w:tcBorders>
            <w:shd w:val="clear" w:color="auto" w:fill="auto"/>
            <w:noWrap/>
            <w:vAlign w:val="bottom"/>
          </w:tcPr>
          <w:p w14:paraId="45F0689F" w14:textId="77777777" w:rsidR="00D666AC" w:rsidRPr="00B831AA" w:rsidRDefault="00D666AC" w:rsidP="00D666AC">
            <w:pPr>
              <w:jc w:val="right"/>
              <w:rPr>
                <w:rFonts w:ascii="Calibri" w:hAnsi="Calibri"/>
                <w:sz w:val="18"/>
                <w:szCs w:val="18"/>
              </w:rPr>
            </w:pPr>
            <w:r w:rsidRPr="00B831AA">
              <w:rPr>
                <w:rFonts w:ascii="Calibri" w:hAnsi="Calibri"/>
                <w:sz w:val="18"/>
                <w:szCs w:val="18"/>
              </w:rPr>
              <w:t>37.4943</w:t>
            </w:r>
          </w:p>
        </w:tc>
      </w:tr>
      <w:tr w:rsidR="00D666AC" w:rsidRPr="00B831AA" w14:paraId="3C51360D" w14:textId="77777777" w:rsidTr="006D4EC2">
        <w:trPr>
          <w:trHeight w:val="263"/>
        </w:trPr>
        <w:tc>
          <w:tcPr>
            <w:tcW w:w="762" w:type="dxa"/>
            <w:tcBorders>
              <w:top w:val="nil"/>
              <w:left w:val="nil"/>
              <w:bottom w:val="nil"/>
              <w:right w:val="nil"/>
            </w:tcBorders>
            <w:shd w:val="clear" w:color="auto" w:fill="auto"/>
            <w:noWrap/>
            <w:vAlign w:val="bottom"/>
          </w:tcPr>
          <w:p w14:paraId="67132D99"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65C93EB1" w14:textId="77777777" w:rsidR="00D666AC" w:rsidRPr="00B831AA" w:rsidRDefault="00D666AC" w:rsidP="00D666AC">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7476ECA8" w14:textId="77777777" w:rsidR="00D666AC" w:rsidRPr="00B831AA" w:rsidRDefault="00D666AC" w:rsidP="00D666AC">
            <w:pPr>
              <w:jc w:val="right"/>
              <w:rPr>
                <w:rFonts w:ascii="Calibri" w:hAnsi="Calibri"/>
                <w:sz w:val="18"/>
                <w:szCs w:val="18"/>
              </w:rPr>
            </w:pPr>
            <w:r w:rsidRPr="00B831AA">
              <w:rPr>
                <w:rFonts w:ascii="Calibri" w:hAnsi="Calibri"/>
                <w:sz w:val="18"/>
                <w:szCs w:val="18"/>
              </w:rPr>
              <w:t>24.5491</w:t>
            </w:r>
          </w:p>
        </w:tc>
        <w:tc>
          <w:tcPr>
            <w:tcW w:w="943" w:type="dxa"/>
            <w:tcBorders>
              <w:top w:val="nil"/>
              <w:left w:val="nil"/>
              <w:bottom w:val="nil"/>
              <w:right w:val="nil"/>
            </w:tcBorders>
            <w:shd w:val="clear" w:color="auto" w:fill="auto"/>
            <w:noWrap/>
            <w:vAlign w:val="bottom"/>
          </w:tcPr>
          <w:p w14:paraId="1161D980" w14:textId="77777777" w:rsidR="00D666AC" w:rsidRPr="00B831AA" w:rsidRDefault="00D666AC" w:rsidP="00D666AC">
            <w:pPr>
              <w:jc w:val="right"/>
              <w:rPr>
                <w:rFonts w:ascii="Calibri" w:hAnsi="Calibri"/>
                <w:sz w:val="18"/>
                <w:szCs w:val="18"/>
              </w:rPr>
            </w:pPr>
            <w:r w:rsidRPr="00B831AA">
              <w:rPr>
                <w:rFonts w:ascii="Calibri" w:hAnsi="Calibri"/>
                <w:sz w:val="18"/>
                <w:szCs w:val="18"/>
              </w:rPr>
              <w:t>25.5309</w:t>
            </w:r>
          </w:p>
        </w:tc>
        <w:tc>
          <w:tcPr>
            <w:tcW w:w="943" w:type="dxa"/>
            <w:tcBorders>
              <w:top w:val="nil"/>
              <w:left w:val="nil"/>
              <w:bottom w:val="nil"/>
              <w:right w:val="nil"/>
            </w:tcBorders>
            <w:shd w:val="clear" w:color="auto" w:fill="auto"/>
            <w:noWrap/>
            <w:vAlign w:val="bottom"/>
          </w:tcPr>
          <w:p w14:paraId="71E1CFB3" w14:textId="77777777" w:rsidR="00D666AC" w:rsidRPr="00B831AA" w:rsidRDefault="00D666AC" w:rsidP="00D666AC">
            <w:pPr>
              <w:jc w:val="right"/>
              <w:rPr>
                <w:rFonts w:ascii="Calibri" w:hAnsi="Calibri"/>
                <w:sz w:val="18"/>
                <w:szCs w:val="18"/>
              </w:rPr>
            </w:pPr>
            <w:r w:rsidRPr="00B831AA">
              <w:rPr>
                <w:rFonts w:ascii="Calibri" w:hAnsi="Calibri"/>
                <w:sz w:val="18"/>
                <w:szCs w:val="18"/>
              </w:rPr>
              <w:t>26.5523</w:t>
            </w:r>
          </w:p>
        </w:tc>
        <w:tc>
          <w:tcPr>
            <w:tcW w:w="943" w:type="dxa"/>
            <w:tcBorders>
              <w:top w:val="nil"/>
              <w:left w:val="nil"/>
              <w:bottom w:val="nil"/>
              <w:right w:val="nil"/>
            </w:tcBorders>
            <w:shd w:val="clear" w:color="auto" w:fill="auto"/>
            <w:noWrap/>
            <w:vAlign w:val="bottom"/>
          </w:tcPr>
          <w:p w14:paraId="7EE9FBD0" w14:textId="77777777" w:rsidR="00D666AC" w:rsidRPr="00B831AA" w:rsidRDefault="00D666AC" w:rsidP="00D666AC">
            <w:pPr>
              <w:jc w:val="right"/>
              <w:rPr>
                <w:rFonts w:ascii="Calibri" w:hAnsi="Calibri"/>
                <w:sz w:val="18"/>
                <w:szCs w:val="18"/>
              </w:rPr>
            </w:pPr>
            <w:r w:rsidRPr="00B831AA">
              <w:rPr>
                <w:rFonts w:ascii="Calibri" w:hAnsi="Calibri"/>
                <w:sz w:val="18"/>
                <w:szCs w:val="18"/>
              </w:rPr>
              <w:t>27.6144</w:t>
            </w:r>
          </w:p>
        </w:tc>
        <w:tc>
          <w:tcPr>
            <w:tcW w:w="943" w:type="dxa"/>
            <w:tcBorders>
              <w:top w:val="nil"/>
              <w:left w:val="nil"/>
              <w:bottom w:val="nil"/>
              <w:right w:val="nil"/>
            </w:tcBorders>
            <w:shd w:val="clear" w:color="auto" w:fill="auto"/>
            <w:noWrap/>
            <w:vAlign w:val="bottom"/>
          </w:tcPr>
          <w:p w14:paraId="716E4914" w14:textId="77777777" w:rsidR="00D666AC" w:rsidRPr="00B831AA" w:rsidRDefault="00D666AC" w:rsidP="00D666AC">
            <w:pPr>
              <w:jc w:val="right"/>
              <w:rPr>
                <w:rFonts w:ascii="Calibri" w:hAnsi="Calibri"/>
                <w:sz w:val="18"/>
                <w:szCs w:val="18"/>
              </w:rPr>
            </w:pPr>
            <w:r w:rsidRPr="00B831AA">
              <w:rPr>
                <w:rFonts w:ascii="Calibri" w:hAnsi="Calibri"/>
                <w:sz w:val="18"/>
                <w:szCs w:val="18"/>
              </w:rPr>
              <w:t>28.7189</w:t>
            </w:r>
          </w:p>
        </w:tc>
        <w:tc>
          <w:tcPr>
            <w:tcW w:w="943" w:type="dxa"/>
            <w:tcBorders>
              <w:top w:val="nil"/>
              <w:left w:val="nil"/>
              <w:bottom w:val="nil"/>
              <w:right w:val="nil"/>
            </w:tcBorders>
            <w:shd w:val="clear" w:color="auto" w:fill="auto"/>
            <w:noWrap/>
            <w:vAlign w:val="bottom"/>
          </w:tcPr>
          <w:p w14:paraId="2EF68179" w14:textId="77777777" w:rsidR="00D666AC" w:rsidRPr="00B831AA" w:rsidRDefault="00D666AC" w:rsidP="00D666AC">
            <w:pPr>
              <w:jc w:val="right"/>
              <w:rPr>
                <w:rFonts w:ascii="Calibri" w:hAnsi="Calibri"/>
                <w:sz w:val="18"/>
                <w:szCs w:val="18"/>
              </w:rPr>
            </w:pPr>
            <w:r w:rsidRPr="00B831AA">
              <w:rPr>
                <w:rFonts w:ascii="Calibri" w:hAnsi="Calibri"/>
                <w:sz w:val="18"/>
                <w:szCs w:val="18"/>
              </w:rPr>
              <w:t>29.8676</w:t>
            </w:r>
          </w:p>
        </w:tc>
        <w:tc>
          <w:tcPr>
            <w:tcW w:w="943" w:type="dxa"/>
            <w:tcBorders>
              <w:top w:val="nil"/>
              <w:left w:val="nil"/>
              <w:bottom w:val="nil"/>
              <w:right w:val="nil"/>
            </w:tcBorders>
            <w:shd w:val="clear" w:color="auto" w:fill="auto"/>
            <w:noWrap/>
            <w:vAlign w:val="bottom"/>
          </w:tcPr>
          <w:p w14:paraId="41D1C684" w14:textId="77777777" w:rsidR="00D666AC" w:rsidRPr="00B831AA" w:rsidRDefault="00D666AC" w:rsidP="00D666AC">
            <w:pPr>
              <w:jc w:val="right"/>
              <w:rPr>
                <w:rFonts w:ascii="Calibri" w:hAnsi="Calibri"/>
                <w:sz w:val="18"/>
                <w:szCs w:val="18"/>
              </w:rPr>
            </w:pPr>
            <w:r w:rsidRPr="00B831AA">
              <w:rPr>
                <w:rFonts w:ascii="Calibri" w:hAnsi="Calibri"/>
                <w:sz w:val="18"/>
                <w:szCs w:val="18"/>
              </w:rPr>
              <w:t>30.4651</w:t>
            </w:r>
          </w:p>
        </w:tc>
        <w:tc>
          <w:tcPr>
            <w:tcW w:w="943" w:type="dxa"/>
            <w:tcBorders>
              <w:top w:val="nil"/>
              <w:left w:val="nil"/>
              <w:bottom w:val="nil"/>
              <w:right w:val="nil"/>
            </w:tcBorders>
            <w:shd w:val="clear" w:color="auto" w:fill="auto"/>
            <w:noWrap/>
            <w:vAlign w:val="bottom"/>
          </w:tcPr>
          <w:p w14:paraId="27B97B57" w14:textId="77777777" w:rsidR="00D666AC" w:rsidRPr="00B831AA" w:rsidRDefault="00D666AC" w:rsidP="00D666AC">
            <w:pPr>
              <w:jc w:val="right"/>
              <w:rPr>
                <w:rFonts w:ascii="Calibri" w:hAnsi="Calibri"/>
                <w:sz w:val="18"/>
                <w:szCs w:val="18"/>
              </w:rPr>
            </w:pPr>
            <w:r w:rsidRPr="00B831AA">
              <w:rPr>
                <w:rFonts w:ascii="Calibri" w:hAnsi="Calibri"/>
                <w:sz w:val="18"/>
                <w:szCs w:val="18"/>
              </w:rPr>
              <w:t>31.0744</w:t>
            </w:r>
          </w:p>
        </w:tc>
        <w:tc>
          <w:tcPr>
            <w:tcW w:w="943" w:type="dxa"/>
            <w:tcBorders>
              <w:top w:val="nil"/>
              <w:left w:val="nil"/>
              <w:bottom w:val="nil"/>
              <w:right w:val="nil"/>
            </w:tcBorders>
            <w:shd w:val="clear" w:color="auto" w:fill="auto"/>
            <w:noWrap/>
            <w:vAlign w:val="bottom"/>
          </w:tcPr>
          <w:p w14:paraId="11BD73BA" w14:textId="77777777" w:rsidR="00D666AC" w:rsidRPr="00B831AA" w:rsidRDefault="00D666AC" w:rsidP="00D666AC">
            <w:pPr>
              <w:jc w:val="right"/>
              <w:rPr>
                <w:rFonts w:ascii="Calibri" w:hAnsi="Calibri"/>
                <w:sz w:val="18"/>
                <w:szCs w:val="18"/>
              </w:rPr>
            </w:pPr>
            <w:r w:rsidRPr="00B831AA">
              <w:rPr>
                <w:rFonts w:ascii="Calibri" w:hAnsi="Calibri"/>
                <w:sz w:val="18"/>
                <w:szCs w:val="18"/>
              </w:rPr>
              <w:t>31.6957</w:t>
            </w:r>
          </w:p>
        </w:tc>
        <w:tc>
          <w:tcPr>
            <w:tcW w:w="943" w:type="dxa"/>
            <w:tcBorders>
              <w:top w:val="nil"/>
              <w:left w:val="nil"/>
              <w:bottom w:val="nil"/>
              <w:right w:val="nil"/>
            </w:tcBorders>
            <w:shd w:val="clear" w:color="auto" w:fill="auto"/>
            <w:noWrap/>
            <w:vAlign w:val="bottom"/>
          </w:tcPr>
          <w:p w14:paraId="2C0D661C" w14:textId="77777777" w:rsidR="00D666AC" w:rsidRPr="00B831AA" w:rsidRDefault="00D666AC" w:rsidP="00D666AC">
            <w:pPr>
              <w:jc w:val="right"/>
              <w:rPr>
                <w:rFonts w:ascii="Calibri" w:hAnsi="Calibri"/>
                <w:sz w:val="18"/>
                <w:szCs w:val="18"/>
              </w:rPr>
            </w:pPr>
            <w:r w:rsidRPr="00B831AA">
              <w:rPr>
                <w:rFonts w:ascii="Calibri" w:hAnsi="Calibri"/>
                <w:sz w:val="18"/>
                <w:szCs w:val="18"/>
              </w:rPr>
              <w:t>32.3299</w:t>
            </w:r>
          </w:p>
        </w:tc>
        <w:tc>
          <w:tcPr>
            <w:tcW w:w="943" w:type="dxa"/>
            <w:tcBorders>
              <w:top w:val="nil"/>
              <w:left w:val="nil"/>
              <w:bottom w:val="nil"/>
              <w:right w:val="nil"/>
            </w:tcBorders>
            <w:shd w:val="clear" w:color="auto" w:fill="auto"/>
            <w:noWrap/>
            <w:vAlign w:val="bottom"/>
          </w:tcPr>
          <w:p w14:paraId="19131B36" w14:textId="77777777" w:rsidR="00D666AC" w:rsidRPr="00B831AA" w:rsidRDefault="00D666AC" w:rsidP="00D666AC">
            <w:pPr>
              <w:jc w:val="right"/>
              <w:rPr>
                <w:rFonts w:ascii="Calibri" w:hAnsi="Calibri"/>
                <w:sz w:val="18"/>
                <w:szCs w:val="18"/>
              </w:rPr>
            </w:pPr>
            <w:r w:rsidRPr="00B831AA">
              <w:rPr>
                <w:rFonts w:ascii="Calibri" w:hAnsi="Calibri"/>
                <w:sz w:val="18"/>
                <w:szCs w:val="18"/>
              </w:rPr>
              <w:t>32.9764</w:t>
            </w:r>
          </w:p>
        </w:tc>
        <w:tc>
          <w:tcPr>
            <w:tcW w:w="943" w:type="dxa"/>
            <w:tcBorders>
              <w:top w:val="nil"/>
              <w:left w:val="nil"/>
              <w:bottom w:val="nil"/>
              <w:right w:val="nil"/>
            </w:tcBorders>
            <w:shd w:val="clear" w:color="auto" w:fill="auto"/>
            <w:noWrap/>
            <w:vAlign w:val="bottom"/>
          </w:tcPr>
          <w:p w14:paraId="0D07B4B2" w14:textId="77777777" w:rsidR="00D666AC" w:rsidRPr="00B831AA" w:rsidRDefault="00D666AC" w:rsidP="00D666AC">
            <w:pPr>
              <w:jc w:val="right"/>
              <w:rPr>
                <w:rFonts w:ascii="Calibri" w:hAnsi="Calibri"/>
                <w:sz w:val="18"/>
                <w:szCs w:val="18"/>
              </w:rPr>
            </w:pPr>
            <w:r w:rsidRPr="00B831AA">
              <w:rPr>
                <w:rFonts w:ascii="Calibri" w:hAnsi="Calibri"/>
                <w:sz w:val="18"/>
                <w:szCs w:val="18"/>
              </w:rPr>
              <w:t>33.6360</w:t>
            </w:r>
          </w:p>
        </w:tc>
        <w:tc>
          <w:tcPr>
            <w:tcW w:w="943" w:type="dxa"/>
            <w:tcBorders>
              <w:top w:val="nil"/>
              <w:left w:val="nil"/>
              <w:bottom w:val="nil"/>
              <w:right w:val="nil"/>
            </w:tcBorders>
            <w:shd w:val="clear" w:color="auto" w:fill="auto"/>
            <w:noWrap/>
            <w:vAlign w:val="bottom"/>
          </w:tcPr>
          <w:p w14:paraId="7BABCE7A" w14:textId="77777777" w:rsidR="00D666AC" w:rsidRPr="00B831AA" w:rsidRDefault="00D666AC" w:rsidP="00D666AC">
            <w:pPr>
              <w:jc w:val="right"/>
              <w:rPr>
                <w:rFonts w:ascii="Calibri" w:hAnsi="Calibri"/>
                <w:sz w:val="18"/>
                <w:szCs w:val="18"/>
              </w:rPr>
            </w:pPr>
            <w:r w:rsidRPr="00B831AA">
              <w:rPr>
                <w:rFonts w:ascii="Calibri" w:hAnsi="Calibri"/>
                <w:sz w:val="18"/>
                <w:szCs w:val="18"/>
              </w:rPr>
              <w:t>34.3087</w:t>
            </w:r>
          </w:p>
        </w:tc>
        <w:tc>
          <w:tcPr>
            <w:tcW w:w="943" w:type="dxa"/>
            <w:tcBorders>
              <w:top w:val="nil"/>
              <w:left w:val="nil"/>
              <w:bottom w:val="nil"/>
              <w:right w:val="nil"/>
            </w:tcBorders>
            <w:shd w:val="clear" w:color="auto" w:fill="auto"/>
            <w:noWrap/>
            <w:vAlign w:val="bottom"/>
          </w:tcPr>
          <w:p w14:paraId="091D18E8" w14:textId="77777777" w:rsidR="00D666AC" w:rsidRPr="00B831AA" w:rsidRDefault="00D666AC" w:rsidP="00D666AC">
            <w:pPr>
              <w:jc w:val="right"/>
              <w:rPr>
                <w:rFonts w:ascii="Calibri" w:hAnsi="Calibri"/>
                <w:sz w:val="18"/>
                <w:szCs w:val="18"/>
              </w:rPr>
            </w:pPr>
            <w:r w:rsidRPr="00B831AA">
              <w:rPr>
                <w:rFonts w:ascii="Calibri" w:hAnsi="Calibri"/>
                <w:sz w:val="18"/>
                <w:szCs w:val="18"/>
              </w:rPr>
              <w:t>34.9948</w:t>
            </w:r>
          </w:p>
        </w:tc>
      </w:tr>
      <w:tr w:rsidR="00D666AC" w:rsidRPr="00B831AA" w14:paraId="2C3D7DC3" w14:textId="77777777" w:rsidTr="006D4EC2">
        <w:trPr>
          <w:trHeight w:val="263"/>
        </w:trPr>
        <w:tc>
          <w:tcPr>
            <w:tcW w:w="762" w:type="dxa"/>
            <w:tcBorders>
              <w:top w:val="nil"/>
              <w:left w:val="nil"/>
              <w:bottom w:val="nil"/>
              <w:right w:val="nil"/>
            </w:tcBorders>
            <w:shd w:val="clear" w:color="auto" w:fill="auto"/>
            <w:noWrap/>
            <w:vAlign w:val="bottom"/>
          </w:tcPr>
          <w:p w14:paraId="12936C4A"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3CAE0503" w14:textId="77777777" w:rsidR="00D666AC" w:rsidRPr="00B831AA" w:rsidRDefault="00D666AC" w:rsidP="00D666AC">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7B030B6B" w14:textId="77777777" w:rsidR="00D666AC" w:rsidRPr="00B831AA" w:rsidRDefault="00D666AC" w:rsidP="00D666AC">
            <w:pPr>
              <w:jc w:val="right"/>
              <w:rPr>
                <w:rFonts w:ascii="Calibri" w:hAnsi="Calibri"/>
                <w:sz w:val="18"/>
                <w:szCs w:val="18"/>
              </w:rPr>
            </w:pPr>
            <w:r w:rsidRPr="00B831AA">
              <w:rPr>
                <w:rFonts w:ascii="Calibri" w:hAnsi="Calibri"/>
                <w:sz w:val="18"/>
                <w:szCs w:val="18"/>
              </w:rPr>
              <w:t>23.0148</w:t>
            </w:r>
          </w:p>
        </w:tc>
        <w:tc>
          <w:tcPr>
            <w:tcW w:w="943" w:type="dxa"/>
            <w:tcBorders>
              <w:top w:val="nil"/>
              <w:left w:val="nil"/>
              <w:bottom w:val="nil"/>
              <w:right w:val="nil"/>
            </w:tcBorders>
            <w:shd w:val="clear" w:color="auto" w:fill="auto"/>
            <w:noWrap/>
            <w:vAlign w:val="bottom"/>
          </w:tcPr>
          <w:p w14:paraId="3EDA0514" w14:textId="77777777" w:rsidR="00D666AC" w:rsidRPr="00B831AA" w:rsidRDefault="00D666AC" w:rsidP="00D666AC">
            <w:pPr>
              <w:jc w:val="right"/>
              <w:rPr>
                <w:rFonts w:ascii="Calibri" w:hAnsi="Calibri"/>
                <w:sz w:val="18"/>
                <w:szCs w:val="18"/>
              </w:rPr>
            </w:pPr>
            <w:r w:rsidRPr="00B831AA">
              <w:rPr>
                <w:rFonts w:ascii="Calibri" w:hAnsi="Calibri"/>
                <w:sz w:val="18"/>
                <w:szCs w:val="18"/>
              </w:rPr>
              <w:t>23.9353</w:t>
            </w:r>
          </w:p>
        </w:tc>
        <w:tc>
          <w:tcPr>
            <w:tcW w:w="943" w:type="dxa"/>
            <w:tcBorders>
              <w:top w:val="nil"/>
              <w:left w:val="nil"/>
              <w:bottom w:val="nil"/>
              <w:right w:val="nil"/>
            </w:tcBorders>
            <w:shd w:val="clear" w:color="auto" w:fill="auto"/>
            <w:noWrap/>
            <w:vAlign w:val="bottom"/>
          </w:tcPr>
          <w:p w14:paraId="4D0197D2" w14:textId="77777777" w:rsidR="00D666AC" w:rsidRPr="00B831AA" w:rsidRDefault="00D666AC" w:rsidP="00D666AC">
            <w:pPr>
              <w:jc w:val="right"/>
              <w:rPr>
                <w:rFonts w:ascii="Calibri" w:hAnsi="Calibri"/>
                <w:sz w:val="18"/>
                <w:szCs w:val="18"/>
              </w:rPr>
            </w:pPr>
            <w:r w:rsidRPr="00B831AA">
              <w:rPr>
                <w:rFonts w:ascii="Calibri" w:hAnsi="Calibri"/>
                <w:sz w:val="18"/>
                <w:szCs w:val="18"/>
              </w:rPr>
              <w:t>24.8928</w:t>
            </w:r>
          </w:p>
        </w:tc>
        <w:tc>
          <w:tcPr>
            <w:tcW w:w="943" w:type="dxa"/>
            <w:tcBorders>
              <w:top w:val="nil"/>
              <w:left w:val="nil"/>
              <w:bottom w:val="nil"/>
              <w:right w:val="nil"/>
            </w:tcBorders>
            <w:shd w:val="clear" w:color="auto" w:fill="auto"/>
            <w:noWrap/>
            <w:vAlign w:val="bottom"/>
          </w:tcPr>
          <w:p w14:paraId="512A3F09" w14:textId="77777777" w:rsidR="00D666AC" w:rsidRPr="00B831AA" w:rsidRDefault="00D666AC" w:rsidP="00D666AC">
            <w:pPr>
              <w:jc w:val="right"/>
              <w:rPr>
                <w:rFonts w:ascii="Calibri" w:hAnsi="Calibri"/>
                <w:sz w:val="18"/>
                <w:szCs w:val="18"/>
              </w:rPr>
            </w:pPr>
            <w:r w:rsidRPr="00B831AA">
              <w:rPr>
                <w:rFonts w:ascii="Calibri" w:hAnsi="Calibri"/>
                <w:sz w:val="18"/>
                <w:szCs w:val="18"/>
              </w:rPr>
              <w:t>25.8885</w:t>
            </w:r>
          </w:p>
        </w:tc>
        <w:tc>
          <w:tcPr>
            <w:tcW w:w="943" w:type="dxa"/>
            <w:tcBorders>
              <w:top w:val="nil"/>
              <w:left w:val="nil"/>
              <w:bottom w:val="nil"/>
              <w:right w:val="nil"/>
            </w:tcBorders>
            <w:shd w:val="clear" w:color="auto" w:fill="auto"/>
            <w:noWrap/>
            <w:vAlign w:val="bottom"/>
          </w:tcPr>
          <w:p w14:paraId="5CC11DC0" w14:textId="77777777" w:rsidR="00D666AC" w:rsidRPr="00B831AA" w:rsidRDefault="00D666AC" w:rsidP="00D666AC">
            <w:pPr>
              <w:jc w:val="right"/>
              <w:rPr>
                <w:rFonts w:ascii="Calibri" w:hAnsi="Calibri"/>
                <w:sz w:val="18"/>
                <w:szCs w:val="18"/>
              </w:rPr>
            </w:pPr>
            <w:r w:rsidRPr="00B831AA">
              <w:rPr>
                <w:rFonts w:ascii="Calibri" w:hAnsi="Calibri"/>
                <w:sz w:val="18"/>
                <w:szCs w:val="18"/>
              </w:rPr>
              <w:t>26.9240</w:t>
            </w:r>
          </w:p>
        </w:tc>
        <w:tc>
          <w:tcPr>
            <w:tcW w:w="943" w:type="dxa"/>
            <w:tcBorders>
              <w:top w:val="nil"/>
              <w:left w:val="nil"/>
              <w:bottom w:val="nil"/>
              <w:right w:val="nil"/>
            </w:tcBorders>
            <w:shd w:val="clear" w:color="auto" w:fill="auto"/>
            <w:noWrap/>
            <w:vAlign w:val="bottom"/>
          </w:tcPr>
          <w:p w14:paraId="779F34A6" w14:textId="77777777" w:rsidR="00D666AC" w:rsidRPr="00B831AA" w:rsidRDefault="00D666AC" w:rsidP="00D666AC">
            <w:pPr>
              <w:jc w:val="right"/>
              <w:rPr>
                <w:rFonts w:ascii="Calibri" w:hAnsi="Calibri"/>
                <w:sz w:val="18"/>
                <w:szCs w:val="18"/>
              </w:rPr>
            </w:pPr>
            <w:r w:rsidRPr="00B831AA">
              <w:rPr>
                <w:rFonts w:ascii="Calibri" w:hAnsi="Calibri"/>
                <w:sz w:val="18"/>
                <w:szCs w:val="18"/>
              </w:rPr>
              <w:t>28.0009</w:t>
            </w:r>
          </w:p>
        </w:tc>
        <w:tc>
          <w:tcPr>
            <w:tcW w:w="943" w:type="dxa"/>
            <w:tcBorders>
              <w:top w:val="nil"/>
              <w:left w:val="nil"/>
              <w:bottom w:val="nil"/>
              <w:right w:val="nil"/>
            </w:tcBorders>
            <w:shd w:val="clear" w:color="auto" w:fill="auto"/>
            <w:noWrap/>
            <w:vAlign w:val="bottom"/>
          </w:tcPr>
          <w:p w14:paraId="31B3C5B5" w14:textId="77777777" w:rsidR="00D666AC" w:rsidRPr="00B831AA" w:rsidRDefault="00D666AC" w:rsidP="00D666AC">
            <w:pPr>
              <w:jc w:val="right"/>
              <w:rPr>
                <w:rFonts w:ascii="Calibri" w:hAnsi="Calibri"/>
                <w:sz w:val="18"/>
                <w:szCs w:val="18"/>
              </w:rPr>
            </w:pPr>
            <w:r w:rsidRPr="00B831AA">
              <w:rPr>
                <w:rFonts w:ascii="Calibri" w:hAnsi="Calibri"/>
                <w:sz w:val="18"/>
                <w:szCs w:val="18"/>
              </w:rPr>
              <w:t>28.5610</w:t>
            </w:r>
          </w:p>
        </w:tc>
        <w:tc>
          <w:tcPr>
            <w:tcW w:w="943" w:type="dxa"/>
            <w:tcBorders>
              <w:top w:val="nil"/>
              <w:left w:val="nil"/>
              <w:bottom w:val="nil"/>
              <w:right w:val="nil"/>
            </w:tcBorders>
            <w:shd w:val="clear" w:color="auto" w:fill="auto"/>
            <w:noWrap/>
            <w:vAlign w:val="bottom"/>
          </w:tcPr>
          <w:p w14:paraId="58B47EE7" w14:textId="77777777" w:rsidR="00D666AC" w:rsidRPr="00B831AA" w:rsidRDefault="00D666AC" w:rsidP="00D666AC">
            <w:pPr>
              <w:jc w:val="right"/>
              <w:rPr>
                <w:rFonts w:ascii="Calibri" w:hAnsi="Calibri"/>
                <w:sz w:val="18"/>
                <w:szCs w:val="18"/>
              </w:rPr>
            </w:pPr>
            <w:r w:rsidRPr="00B831AA">
              <w:rPr>
                <w:rFonts w:ascii="Calibri" w:hAnsi="Calibri"/>
                <w:sz w:val="18"/>
                <w:szCs w:val="18"/>
              </w:rPr>
              <w:t>29.1322</w:t>
            </w:r>
          </w:p>
        </w:tc>
        <w:tc>
          <w:tcPr>
            <w:tcW w:w="943" w:type="dxa"/>
            <w:tcBorders>
              <w:top w:val="nil"/>
              <w:left w:val="nil"/>
              <w:bottom w:val="nil"/>
              <w:right w:val="nil"/>
            </w:tcBorders>
            <w:shd w:val="clear" w:color="auto" w:fill="auto"/>
            <w:noWrap/>
            <w:vAlign w:val="bottom"/>
          </w:tcPr>
          <w:p w14:paraId="1F754F11" w14:textId="77777777" w:rsidR="00D666AC" w:rsidRPr="00B831AA" w:rsidRDefault="00D666AC" w:rsidP="00D666AC">
            <w:pPr>
              <w:jc w:val="right"/>
              <w:rPr>
                <w:rFonts w:ascii="Calibri" w:hAnsi="Calibri"/>
                <w:sz w:val="18"/>
                <w:szCs w:val="18"/>
              </w:rPr>
            </w:pPr>
            <w:r w:rsidRPr="00B831AA">
              <w:rPr>
                <w:rFonts w:ascii="Calibri" w:hAnsi="Calibri"/>
                <w:sz w:val="18"/>
                <w:szCs w:val="18"/>
              </w:rPr>
              <w:t>29.7148</w:t>
            </w:r>
          </w:p>
        </w:tc>
        <w:tc>
          <w:tcPr>
            <w:tcW w:w="943" w:type="dxa"/>
            <w:tcBorders>
              <w:top w:val="nil"/>
              <w:left w:val="nil"/>
              <w:bottom w:val="nil"/>
              <w:right w:val="nil"/>
            </w:tcBorders>
            <w:shd w:val="clear" w:color="auto" w:fill="auto"/>
            <w:noWrap/>
            <w:vAlign w:val="bottom"/>
          </w:tcPr>
          <w:p w14:paraId="72670F45" w14:textId="77777777" w:rsidR="00D666AC" w:rsidRPr="00B831AA" w:rsidRDefault="00D666AC" w:rsidP="00D666AC">
            <w:pPr>
              <w:jc w:val="right"/>
              <w:rPr>
                <w:rFonts w:ascii="Calibri" w:hAnsi="Calibri"/>
                <w:sz w:val="18"/>
                <w:szCs w:val="18"/>
              </w:rPr>
            </w:pPr>
            <w:r w:rsidRPr="00B831AA">
              <w:rPr>
                <w:rFonts w:ascii="Calibri" w:hAnsi="Calibri"/>
                <w:sz w:val="18"/>
                <w:szCs w:val="18"/>
              </w:rPr>
              <w:t>30.3092</w:t>
            </w:r>
          </w:p>
        </w:tc>
        <w:tc>
          <w:tcPr>
            <w:tcW w:w="943" w:type="dxa"/>
            <w:tcBorders>
              <w:top w:val="nil"/>
              <w:left w:val="nil"/>
              <w:bottom w:val="nil"/>
              <w:right w:val="nil"/>
            </w:tcBorders>
            <w:shd w:val="clear" w:color="auto" w:fill="auto"/>
            <w:noWrap/>
            <w:vAlign w:val="bottom"/>
          </w:tcPr>
          <w:p w14:paraId="76C1D0EF" w14:textId="77777777" w:rsidR="00D666AC" w:rsidRPr="00B831AA" w:rsidRDefault="00D666AC" w:rsidP="00D666AC">
            <w:pPr>
              <w:jc w:val="right"/>
              <w:rPr>
                <w:rFonts w:ascii="Calibri" w:hAnsi="Calibri"/>
                <w:sz w:val="18"/>
                <w:szCs w:val="18"/>
              </w:rPr>
            </w:pPr>
            <w:r w:rsidRPr="00B831AA">
              <w:rPr>
                <w:rFonts w:ascii="Calibri" w:hAnsi="Calibri"/>
                <w:sz w:val="18"/>
                <w:szCs w:val="18"/>
              </w:rPr>
              <w:t>30.9154</w:t>
            </w:r>
          </w:p>
        </w:tc>
        <w:tc>
          <w:tcPr>
            <w:tcW w:w="943" w:type="dxa"/>
            <w:tcBorders>
              <w:top w:val="nil"/>
              <w:left w:val="nil"/>
              <w:bottom w:val="nil"/>
              <w:right w:val="nil"/>
            </w:tcBorders>
            <w:shd w:val="clear" w:color="auto" w:fill="auto"/>
            <w:noWrap/>
            <w:vAlign w:val="bottom"/>
          </w:tcPr>
          <w:p w14:paraId="04795F3B" w14:textId="77777777" w:rsidR="00D666AC" w:rsidRPr="00B831AA" w:rsidRDefault="00D666AC" w:rsidP="00D666AC">
            <w:pPr>
              <w:jc w:val="right"/>
              <w:rPr>
                <w:rFonts w:ascii="Calibri" w:hAnsi="Calibri"/>
                <w:sz w:val="18"/>
                <w:szCs w:val="18"/>
              </w:rPr>
            </w:pPr>
            <w:r w:rsidRPr="00B831AA">
              <w:rPr>
                <w:rFonts w:ascii="Calibri" w:hAnsi="Calibri"/>
                <w:sz w:val="18"/>
                <w:szCs w:val="18"/>
              </w:rPr>
              <w:t>31.5337</w:t>
            </w:r>
          </w:p>
        </w:tc>
        <w:tc>
          <w:tcPr>
            <w:tcW w:w="943" w:type="dxa"/>
            <w:tcBorders>
              <w:top w:val="nil"/>
              <w:left w:val="nil"/>
              <w:bottom w:val="nil"/>
              <w:right w:val="nil"/>
            </w:tcBorders>
            <w:shd w:val="clear" w:color="auto" w:fill="auto"/>
            <w:noWrap/>
            <w:vAlign w:val="bottom"/>
          </w:tcPr>
          <w:p w14:paraId="3F471E65" w14:textId="77777777" w:rsidR="00D666AC" w:rsidRPr="00B831AA" w:rsidRDefault="00D666AC" w:rsidP="00D666AC">
            <w:pPr>
              <w:jc w:val="right"/>
              <w:rPr>
                <w:rFonts w:ascii="Calibri" w:hAnsi="Calibri"/>
                <w:sz w:val="18"/>
                <w:szCs w:val="18"/>
              </w:rPr>
            </w:pPr>
            <w:r w:rsidRPr="00B831AA">
              <w:rPr>
                <w:rFonts w:ascii="Calibri" w:hAnsi="Calibri"/>
                <w:sz w:val="18"/>
                <w:szCs w:val="18"/>
              </w:rPr>
              <w:t>32.1644</w:t>
            </w:r>
          </w:p>
        </w:tc>
        <w:tc>
          <w:tcPr>
            <w:tcW w:w="943" w:type="dxa"/>
            <w:tcBorders>
              <w:top w:val="nil"/>
              <w:left w:val="nil"/>
              <w:bottom w:val="nil"/>
              <w:right w:val="nil"/>
            </w:tcBorders>
            <w:shd w:val="clear" w:color="auto" w:fill="auto"/>
            <w:noWrap/>
            <w:vAlign w:val="bottom"/>
          </w:tcPr>
          <w:p w14:paraId="2665D8DE" w14:textId="77777777" w:rsidR="00D666AC" w:rsidRPr="00B831AA" w:rsidRDefault="00D666AC" w:rsidP="00D666AC">
            <w:pPr>
              <w:jc w:val="right"/>
              <w:rPr>
                <w:rFonts w:ascii="Calibri" w:hAnsi="Calibri"/>
                <w:sz w:val="18"/>
                <w:szCs w:val="18"/>
              </w:rPr>
            </w:pPr>
            <w:r w:rsidRPr="00B831AA">
              <w:rPr>
                <w:rFonts w:ascii="Calibri" w:hAnsi="Calibri"/>
                <w:sz w:val="18"/>
                <w:szCs w:val="18"/>
              </w:rPr>
              <w:t>32.8076</w:t>
            </w:r>
          </w:p>
        </w:tc>
      </w:tr>
      <w:tr w:rsidR="00D666AC" w:rsidRPr="00B831AA" w14:paraId="378A0638" w14:textId="77777777" w:rsidTr="006D4EC2">
        <w:trPr>
          <w:trHeight w:val="263"/>
        </w:trPr>
        <w:tc>
          <w:tcPr>
            <w:tcW w:w="762" w:type="dxa"/>
            <w:tcBorders>
              <w:top w:val="nil"/>
              <w:left w:val="nil"/>
              <w:bottom w:val="nil"/>
              <w:right w:val="nil"/>
            </w:tcBorders>
            <w:shd w:val="clear" w:color="auto" w:fill="auto"/>
            <w:noWrap/>
            <w:vAlign w:val="bottom"/>
          </w:tcPr>
          <w:p w14:paraId="4E0E75C2"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1BC87E1A" w14:textId="77777777" w:rsidR="00D666AC" w:rsidRPr="00B831AA" w:rsidRDefault="00D666AC" w:rsidP="00D666AC">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759A7120" w14:textId="77777777" w:rsidR="00D666AC" w:rsidRPr="00B831AA" w:rsidRDefault="00D666AC" w:rsidP="00D666AC">
            <w:pPr>
              <w:jc w:val="right"/>
              <w:rPr>
                <w:rFonts w:ascii="Calibri" w:hAnsi="Calibri"/>
                <w:sz w:val="18"/>
                <w:szCs w:val="18"/>
              </w:rPr>
            </w:pPr>
            <w:r w:rsidRPr="00B831AA">
              <w:rPr>
                <w:rFonts w:ascii="Calibri" w:hAnsi="Calibri"/>
                <w:sz w:val="18"/>
                <w:szCs w:val="18"/>
              </w:rPr>
              <w:t>1,841.18</w:t>
            </w:r>
          </w:p>
        </w:tc>
        <w:tc>
          <w:tcPr>
            <w:tcW w:w="943" w:type="dxa"/>
            <w:tcBorders>
              <w:top w:val="nil"/>
              <w:left w:val="nil"/>
              <w:bottom w:val="nil"/>
              <w:right w:val="nil"/>
            </w:tcBorders>
            <w:shd w:val="clear" w:color="auto" w:fill="auto"/>
            <w:noWrap/>
            <w:vAlign w:val="bottom"/>
          </w:tcPr>
          <w:p w14:paraId="40F2D5FB" w14:textId="77777777" w:rsidR="00D666AC" w:rsidRPr="00B831AA" w:rsidRDefault="00D666AC" w:rsidP="00D666AC">
            <w:pPr>
              <w:jc w:val="right"/>
              <w:rPr>
                <w:rFonts w:ascii="Calibri" w:hAnsi="Calibri"/>
                <w:sz w:val="18"/>
                <w:szCs w:val="18"/>
              </w:rPr>
            </w:pPr>
            <w:r w:rsidRPr="00B831AA">
              <w:rPr>
                <w:rFonts w:ascii="Calibri" w:hAnsi="Calibri"/>
                <w:sz w:val="18"/>
                <w:szCs w:val="18"/>
              </w:rPr>
              <w:t>1,914.82</w:t>
            </w:r>
          </w:p>
        </w:tc>
        <w:tc>
          <w:tcPr>
            <w:tcW w:w="943" w:type="dxa"/>
            <w:tcBorders>
              <w:top w:val="nil"/>
              <w:left w:val="nil"/>
              <w:bottom w:val="nil"/>
              <w:right w:val="nil"/>
            </w:tcBorders>
            <w:shd w:val="clear" w:color="auto" w:fill="auto"/>
            <w:noWrap/>
            <w:vAlign w:val="bottom"/>
          </w:tcPr>
          <w:p w14:paraId="3F07D3AD" w14:textId="77777777" w:rsidR="00D666AC" w:rsidRPr="00B831AA" w:rsidRDefault="00D666AC" w:rsidP="00D666AC">
            <w:pPr>
              <w:jc w:val="right"/>
              <w:rPr>
                <w:rFonts w:ascii="Calibri" w:hAnsi="Calibri"/>
                <w:sz w:val="18"/>
                <w:szCs w:val="18"/>
              </w:rPr>
            </w:pPr>
            <w:r w:rsidRPr="00B831AA">
              <w:rPr>
                <w:rFonts w:ascii="Calibri" w:hAnsi="Calibri"/>
                <w:sz w:val="18"/>
                <w:szCs w:val="18"/>
              </w:rPr>
              <w:t>1,991.42</w:t>
            </w:r>
          </w:p>
        </w:tc>
        <w:tc>
          <w:tcPr>
            <w:tcW w:w="943" w:type="dxa"/>
            <w:tcBorders>
              <w:top w:val="nil"/>
              <w:left w:val="nil"/>
              <w:bottom w:val="nil"/>
              <w:right w:val="nil"/>
            </w:tcBorders>
            <w:shd w:val="clear" w:color="auto" w:fill="auto"/>
            <w:noWrap/>
            <w:vAlign w:val="bottom"/>
          </w:tcPr>
          <w:p w14:paraId="2A50775B" w14:textId="77777777" w:rsidR="00D666AC" w:rsidRPr="00B831AA" w:rsidRDefault="00D666AC" w:rsidP="00D666AC">
            <w:pPr>
              <w:jc w:val="right"/>
              <w:rPr>
                <w:rFonts w:ascii="Calibri" w:hAnsi="Calibri"/>
                <w:sz w:val="18"/>
                <w:szCs w:val="18"/>
              </w:rPr>
            </w:pPr>
            <w:r w:rsidRPr="00B831AA">
              <w:rPr>
                <w:rFonts w:ascii="Calibri" w:hAnsi="Calibri"/>
                <w:sz w:val="18"/>
                <w:szCs w:val="18"/>
              </w:rPr>
              <w:t>2,071.08</w:t>
            </w:r>
          </w:p>
        </w:tc>
        <w:tc>
          <w:tcPr>
            <w:tcW w:w="943" w:type="dxa"/>
            <w:tcBorders>
              <w:top w:val="nil"/>
              <w:left w:val="nil"/>
              <w:bottom w:val="nil"/>
              <w:right w:val="nil"/>
            </w:tcBorders>
            <w:shd w:val="clear" w:color="auto" w:fill="auto"/>
            <w:noWrap/>
            <w:vAlign w:val="bottom"/>
          </w:tcPr>
          <w:p w14:paraId="6BFF99ED" w14:textId="77777777" w:rsidR="00D666AC" w:rsidRPr="00B831AA" w:rsidRDefault="00D666AC" w:rsidP="00D666AC">
            <w:pPr>
              <w:jc w:val="right"/>
              <w:rPr>
                <w:rFonts w:ascii="Calibri" w:hAnsi="Calibri"/>
                <w:sz w:val="18"/>
                <w:szCs w:val="18"/>
              </w:rPr>
            </w:pPr>
            <w:r w:rsidRPr="00B831AA">
              <w:rPr>
                <w:rFonts w:ascii="Calibri" w:hAnsi="Calibri"/>
                <w:sz w:val="18"/>
                <w:szCs w:val="18"/>
              </w:rPr>
              <w:t>2,153.92</w:t>
            </w:r>
          </w:p>
        </w:tc>
        <w:tc>
          <w:tcPr>
            <w:tcW w:w="943" w:type="dxa"/>
            <w:tcBorders>
              <w:top w:val="nil"/>
              <w:left w:val="nil"/>
              <w:bottom w:val="nil"/>
              <w:right w:val="nil"/>
            </w:tcBorders>
            <w:shd w:val="clear" w:color="auto" w:fill="auto"/>
            <w:noWrap/>
            <w:vAlign w:val="bottom"/>
          </w:tcPr>
          <w:p w14:paraId="47C0F7F5" w14:textId="77777777" w:rsidR="00D666AC" w:rsidRPr="00B831AA" w:rsidRDefault="00D666AC" w:rsidP="00D666AC">
            <w:pPr>
              <w:jc w:val="right"/>
              <w:rPr>
                <w:rFonts w:ascii="Calibri" w:hAnsi="Calibri"/>
                <w:sz w:val="18"/>
                <w:szCs w:val="18"/>
              </w:rPr>
            </w:pPr>
            <w:r w:rsidRPr="00B831AA">
              <w:rPr>
                <w:rFonts w:ascii="Calibri" w:hAnsi="Calibri"/>
                <w:sz w:val="18"/>
                <w:szCs w:val="18"/>
              </w:rPr>
              <w:t>2,240.07</w:t>
            </w:r>
          </w:p>
        </w:tc>
        <w:tc>
          <w:tcPr>
            <w:tcW w:w="943" w:type="dxa"/>
            <w:tcBorders>
              <w:top w:val="nil"/>
              <w:left w:val="nil"/>
              <w:bottom w:val="nil"/>
              <w:right w:val="nil"/>
            </w:tcBorders>
            <w:shd w:val="clear" w:color="auto" w:fill="auto"/>
            <w:noWrap/>
            <w:vAlign w:val="bottom"/>
          </w:tcPr>
          <w:p w14:paraId="50F54A58" w14:textId="77777777" w:rsidR="00D666AC" w:rsidRPr="00B831AA" w:rsidRDefault="00D666AC" w:rsidP="00D666AC">
            <w:pPr>
              <w:jc w:val="right"/>
              <w:rPr>
                <w:rFonts w:ascii="Calibri" w:hAnsi="Calibri"/>
                <w:sz w:val="18"/>
                <w:szCs w:val="18"/>
              </w:rPr>
            </w:pPr>
            <w:r w:rsidRPr="00B831AA">
              <w:rPr>
                <w:rFonts w:ascii="Calibri" w:hAnsi="Calibri"/>
                <w:sz w:val="18"/>
                <w:szCs w:val="18"/>
              </w:rPr>
              <w:t>2,284.88</w:t>
            </w:r>
          </w:p>
        </w:tc>
        <w:tc>
          <w:tcPr>
            <w:tcW w:w="943" w:type="dxa"/>
            <w:tcBorders>
              <w:top w:val="nil"/>
              <w:left w:val="nil"/>
              <w:bottom w:val="nil"/>
              <w:right w:val="nil"/>
            </w:tcBorders>
            <w:shd w:val="clear" w:color="auto" w:fill="auto"/>
            <w:noWrap/>
            <w:vAlign w:val="bottom"/>
          </w:tcPr>
          <w:p w14:paraId="6D31F1BA" w14:textId="77777777" w:rsidR="00D666AC" w:rsidRPr="00B831AA" w:rsidRDefault="00D666AC" w:rsidP="00D666AC">
            <w:pPr>
              <w:jc w:val="right"/>
              <w:rPr>
                <w:rFonts w:ascii="Calibri" w:hAnsi="Calibri"/>
                <w:sz w:val="18"/>
                <w:szCs w:val="18"/>
              </w:rPr>
            </w:pPr>
            <w:r w:rsidRPr="00B831AA">
              <w:rPr>
                <w:rFonts w:ascii="Calibri" w:hAnsi="Calibri"/>
                <w:sz w:val="18"/>
                <w:szCs w:val="18"/>
              </w:rPr>
              <w:t>2,330.58</w:t>
            </w:r>
          </w:p>
        </w:tc>
        <w:tc>
          <w:tcPr>
            <w:tcW w:w="943" w:type="dxa"/>
            <w:tcBorders>
              <w:top w:val="nil"/>
              <w:left w:val="nil"/>
              <w:bottom w:val="nil"/>
              <w:right w:val="nil"/>
            </w:tcBorders>
            <w:shd w:val="clear" w:color="auto" w:fill="auto"/>
            <w:noWrap/>
            <w:vAlign w:val="bottom"/>
          </w:tcPr>
          <w:p w14:paraId="30134BA8" w14:textId="77777777" w:rsidR="00D666AC" w:rsidRPr="00B831AA" w:rsidRDefault="00D666AC" w:rsidP="00D666AC">
            <w:pPr>
              <w:jc w:val="right"/>
              <w:rPr>
                <w:rFonts w:ascii="Calibri" w:hAnsi="Calibri"/>
                <w:sz w:val="18"/>
                <w:szCs w:val="18"/>
              </w:rPr>
            </w:pPr>
            <w:r w:rsidRPr="00B831AA">
              <w:rPr>
                <w:rFonts w:ascii="Calibri" w:hAnsi="Calibri"/>
                <w:sz w:val="18"/>
                <w:szCs w:val="18"/>
              </w:rPr>
              <w:t>2,377.18</w:t>
            </w:r>
          </w:p>
        </w:tc>
        <w:tc>
          <w:tcPr>
            <w:tcW w:w="943" w:type="dxa"/>
            <w:tcBorders>
              <w:top w:val="nil"/>
              <w:left w:val="nil"/>
              <w:bottom w:val="nil"/>
              <w:right w:val="nil"/>
            </w:tcBorders>
            <w:shd w:val="clear" w:color="auto" w:fill="auto"/>
            <w:noWrap/>
            <w:vAlign w:val="bottom"/>
          </w:tcPr>
          <w:p w14:paraId="6F4A32D6" w14:textId="77777777" w:rsidR="00D666AC" w:rsidRPr="00B831AA" w:rsidRDefault="00D666AC" w:rsidP="00D666AC">
            <w:pPr>
              <w:jc w:val="right"/>
              <w:rPr>
                <w:rFonts w:ascii="Calibri" w:hAnsi="Calibri"/>
                <w:sz w:val="18"/>
                <w:szCs w:val="18"/>
              </w:rPr>
            </w:pPr>
            <w:r w:rsidRPr="00B831AA">
              <w:rPr>
                <w:rFonts w:ascii="Calibri" w:hAnsi="Calibri"/>
                <w:sz w:val="18"/>
                <w:szCs w:val="18"/>
              </w:rPr>
              <w:t>2,424.74</w:t>
            </w:r>
          </w:p>
        </w:tc>
        <w:tc>
          <w:tcPr>
            <w:tcW w:w="943" w:type="dxa"/>
            <w:tcBorders>
              <w:top w:val="nil"/>
              <w:left w:val="nil"/>
              <w:bottom w:val="nil"/>
              <w:right w:val="nil"/>
            </w:tcBorders>
            <w:shd w:val="clear" w:color="auto" w:fill="auto"/>
            <w:noWrap/>
            <w:vAlign w:val="bottom"/>
          </w:tcPr>
          <w:p w14:paraId="0C8D2E89" w14:textId="77777777" w:rsidR="00D666AC" w:rsidRPr="00B831AA" w:rsidRDefault="00D666AC" w:rsidP="00D666AC">
            <w:pPr>
              <w:jc w:val="right"/>
              <w:rPr>
                <w:rFonts w:ascii="Calibri" w:hAnsi="Calibri"/>
                <w:sz w:val="18"/>
                <w:szCs w:val="18"/>
              </w:rPr>
            </w:pPr>
            <w:r w:rsidRPr="00B831AA">
              <w:rPr>
                <w:rFonts w:ascii="Calibri" w:hAnsi="Calibri"/>
                <w:sz w:val="18"/>
                <w:szCs w:val="18"/>
              </w:rPr>
              <w:t>2,473.23</w:t>
            </w:r>
          </w:p>
        </w:tc>
        <w:tc>
          <w:tcPr>
            <w:tcW w:w="943" w:type="dxa"/>
            <w:tcBorders>
              <w:top w:val="nil"/>
              <w:left w:val="nil"/>
              <w:bottom w:val="nil"/>
              <w:right w:val="nil"/>
            </w:tcBorders>
            <w:shd w:val="clear" w:color="auto" w:fill="auto"/>
            <w:noWrap/>
            <w:vAlign w:val="bottom"/>
          </w:tcPr>
          <w:p w14:paraId="1F3EFBBD" w14:textId="77777777" w:rsidR="00D666AC" w:rsidRPr="00B831AA" w:rsidRDefault="00D666AC" w:rsidP="00D666AC">
            <w:pPr>
              <w:jc w:val="right"/>
              <w:rPr>
                <w:rFonts w:ascii="Calibri" w:hAnsi="Calibri"/>
                <w:sz w:val="18"/>
                <w:szCs w:val="18"/>
              </w:rPr>
            </w:pPr>
            <w:r w:rsidRPr="00B831AA">
              <w:rPr>
                <w:rFonts w:ascii="Calibri" w:hAnsi="Calibri"/>
                <w:sz w:val="18"/>
                <w:szCs w:val="18"/>
              </w:rPr>
              <w:t>2,522.70</w:t>
            </w:r>
          </w:p>
        </w:tc>
        <w:tc>
          <w:tcPr>
            <w:tcW w:w="943" w:type="dxa"/>
            <w:tcBorders>
              <w:top w:val="nil"/>
              <w:left w:val="nil"/>
              <w:bottom w:val="nil"/>
              <w:right w:val="nil"/>
            </w:tcBorders>
            <w:shd w:val="clear" w:color="auto" w:fill="auto"/>
            <w:noWrap/>
            <w:vAlign w:val="bottom"/>
          </w:tcPr>
          <w:p w14:paraId="4E4C3D74" w14:textId="77777777" w:rsidR="00D666AC" w:rsidRPr="00B831AA" w:rsidRDefault="00D666AC" w:rsidP="00D666AC">
            <w:pPr>
              <w:jc w:val="right"/>
              <w:rPr>
                <w:rFonts w:ascii="Calibri" w:hAnsi="Calibri"/>
                <w:sz w:val="18"/>
                <w:szCs w:val="18"/>
              </w:rPr>
            </w:pPr>
            <w:r w:rsidRPr="00B831AA">
              <w:rPr>
                <w:rFonts w:ascii="Calibri" w:hAnsi="Calibri"/>
                <w:sz w:val="18"/>
                <w:szCs w:val="18"/>
              </w:rPr>
              <w:t>2,573.15</w:t>
            </w:r>
          </w:p>
        </w:tc>
        <w:tc>
          <w:tcPr>
            <w:tcW w:w="943" w:type="dxa"/>
            <w:tcBorders>
              <w:top w:val="nil"/>
              <w:left w:val="nil"/>
              <w:bottom w:val="nil"/>
              <w:right w:val="nil"/>
            </w:tcBorders>
            <w:shd w:val="clear" w:color="auto" w:fill="auto"/>
            <w:noWrap/>
            <w:vAlign w:val="bottom"/>
          </w:tcPr>
          <w:p w14:paraId="5DDE6308" w14:textId="77777777" w:rsidR="00D666AC" w:rsidRPr="00B831AA" w:rsidRDefault="00D666AC" w:rsidP="00D666AC">
            <w:pPr>
              <w:jc w:val="right"/>
              <w:rPr>
                <w:rFonts w:ascii="Calibri" w:hAnsi="Calibri"/>
                <w:sz w:val="18"/>
                <w:szCs w:val="18"/>
              </w:rPr>
            </w:pPr>
            <w:r w:rsidRPr="00B831AA">
              <w:rPr>
                <w:rFonts w:ascii="Calibri" w:hAnsi="Calibri"/>
                <w:sz w:val="18"/>
                <w:szCs w:val="18"/>
              </w:rPr>
              <w:t>2,624.61</w:t>
            </w:r>
          </w:p>
        </w:tc>
      </w:tr>
      <w:tr w:rsidR="00D666AC" w:rsidRPr="00B831AA" w14:paraId="1A514FEF" w14:textId="77777777" w:rsidTr="006D4EC2">
        <w:trPr>
          <w:trHeight w:val="108"/>
        </w:trPr>
        <w:tc>
          <w:tcPr>
            <w:tcW w:w="762" w:type="dxa"/>
            <w:tcBorders>
              <w:top w:val="nil"/>
              <w:left w:val="nil"/>
              <w:bottom w:val="nil"/>
              <w:right w:val="nil"/>
            </w:tcBorders>
            <w:shd w:val="clear" w:color="auto" w:fill="auto"/>
            <w:noWrap/>
            <w:vAlign w:val="bottom"/>
          </w:tcPr>
          <w:p w14:paraId="451D63CA" w14:textId="77777777" w:rsidR="00D666AC" w:rsidRPr="00B831AA" w:rsidRDefault="00D666AC" w:rsidP="00D666AC">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138A273C" w14:textId="77777777" w:rsidR="00D666AC" w:rsidRPr="00B831AA" w:rsidRDefault="00D666AC" w:rsidP="00D666AC">
            <w:pPr>
              <w:jc w:val="center"/>
              <w:rPr>
                <w:sz w:val="14"/>
                <w:szCs w:val="18"/>
              </w:rPr>
            </w:pPr>
          </w:p>
        </w:tc>
        <w:tc>
          <w:tcPr>
            <w:tcW w:w="943" w:type="dxa"/>
            <w:tcBorders>
              <w:top w:val="nil"/>
              <w:left w:val="nil"/>
              <w:bottom w:val="nil"/>
              <w:right w:val="nil"/>
            </w:tcBorders>
            <w:shd w:val="clear" w:color="auto" w:fill="auto"/>
            <w:noWrap/>
            <w:vAlign w:val="bottom"/>
          </w:tcPr>
          <w:p w14:paraId="360FDD06" w14:textId="77777777" w:rsidR="00D666AC" w:rsidRPr="00B831AA" w:rsidRDefault="00D666AC" w:rsidP="00D666AC">
            <w:pPr>
              <w:jc w:val="right"/>
              <w:rPr>
                <w:sz w:val="14"/>
                <w:szCs w:val="18"/>
              </w:rPr>
            </w:pPr>
          </w:p>
        </w:tc>
        <w:tc>
          <w:tcPr>
            <w:tcW w:w="943" w:type="dxa"/>
            <w:tcBorders>
              <w:top w:val="nil"/>
              <w:left w:val="nil"/>
              <w:bottom w:val="nil"/>
              <w:right w:val="nil"/>
            </w:tcBorders>
            <w:shd w:val="clear" w:color="auto" w:fill="auto"/>
            <w:noWrap/>
            <w:vAlign w:val="bottom"/>
          </w:tcPr>
          <w:p w14:paraId="199EF9D0"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02E250BF"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F405AFF"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22EFB78A"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160FDE0"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0F864EC"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44496D0"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465A84AD"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19A0B5E5"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456ECBE3"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4690980F"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4265410"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D73B0C5" w14:textId="77777777" w:rsidR="00D666AC" w:rsidRPr="00B831AA" w:rsidRDefault="00D666AC" w:rsidP="00D666AC">
            <w:pPr>
              <w:rPr>
                <w:sz w:val="14"/>
                <w:szCs w:val="18"/>
              </w:rPr>
            </w:pPr>
          </w:p>
        </w:tc>
      </w:tr>
      <w:tr w:rsidR="00D666AC" w:rsidRPr="00B831AA" w14:paraId="6560FFFF" w14:textId="77777777" w:rsidTr="006D4EC2">
        <w:trPr>
          <w:trHeight w:val="263"/>
        </w:trPr>
        <w:tc>
          <w:tcPr>
            <w:tcW w:w="762" w:type="dxa"/>
            <w:tcBorders>
              <w:top w:val="nil"/>
              <w:left w:val="nil"/>
              <w:bottom w:val="nil"/>
              <w:right w:val="nil"/>
            </w:tcBorders>
            <w:shd w:val="clear" w:color="auto" w:fill="auto"/>
            <w:noWrap/>
            <w:vAlign w:val="bottom"/>
          </w:tcPr>
          <w:p w14:paraId="3C74398C" w14:textId="77777777" w:rsidR="00D666AC" w:rsidRPr="00B831AA" w:rsidRDefault="00D666AC" w:rsidP="00D666AC">
            <w:pPr>
              <w:jc w:val="center"/>
              <w:rPr>
                <w:rFonts w:ascii="Calibri" w:hAnsi="Calibri"/>
                <w:b/>
                <w:bCs/>
                <w:color w:val="000000"/>
                <w:sz w:val="18"/>
                <w:szCs w:val="18"/>
              </w:rPr>
            </w:pPr>
            <w:r w:rsidRPr="00B831AA">
              <w:rPr>
                <w:rFonts w:ascii="Calibri" w:hAnsi="Calibri"/>
                <w:b/>
                <w:bCs/>
                <w:color w:val="000000"/>
                <w:sz w:val="18"/>
                <w:szCs w:val="18"/>
              </w:rPr>
              <w:t>15</w:t>
            </w:r>
          </w:p>
        </w:tc>
        <w:tc>
          <w:tcPr>
            <w:tcW w:w="1205" w:type="dxa"/>
            <w:tcBorders>
              <w:top w:val="nil"/>
              <w:left w:val="nil"/>
              <w:bottom w:val="nil"/>
              <w:right w:val="nil"/>
            </w:tcBorders>
            <w:shd w:val="clear" w:color="auto" w:fill="auto"/>
            <w:vAlign w:val="center"/>
          </w:tcPr>
          <w:p w14:paraId="51D092C4" w14:textId="77777777" w:rsidR="00D666AC" w:rsidRPr="00B831AA" w:rsidRDefault="00D666AC" w:rsidP="00D666AC">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499B3A0D" w14:textId="77777777" w:rsidR="00D666AC" w:rsidRPr="00B831AA" w:rsidRDefault="00D666AC" w:rsidP="00D666AC">
            <w:pPr>
              <w:jc w:val="right"/>
              <w:rPr>
                <w:rFonts w:ascii="Calibri" w:hAnsi="Calibri"/>
                <w:sz w:val="18"/>
                <w:szCs w:val="18"/>
              </w:rPr>
            </w:pPr>
            <w:r w:rsidRPr="00B831AA">
              <w:rPr>
                <w:rFonts w:ascii="Calibri" w:hAnsi="Calibri"/>
                <w:sz w:val="18"/>
                <w:szCs w:val="18"/>
              </w:rPr>
              <w:t>51,724.72</w:t>
            </w:r>
          </w:p>
        </w:tc>
        <w:tc>
          <w:tcPr>
            <w:tcW w:w="943" w:type="dxa"/>
            <w:tcBorders>
              <w:top w:val="nil"/>
              <w:left w:val="nil"/>
              <w:bottom w:val="nil"/>
              <w:right w:val="nil"/>
            </w:tcBorders>
            <w:shd w:val="clear" w:color="auto" w:fill="auto"/>
            <w:noWrap/>
            <w:vAlign w:val="bottom"/>
          </w:tcPr>
          <w:p w14:paraId="630EDE2F" w14:textId="77777777" w:rsidR="00D666AC" w:rsidRPr="00B831AA" w:rsidRDefault="00D666AC" w:rsidP="00D666AC">
            <w:pPr>
              <w:jc w:val="right"/>
              <w:rPr>
                <w:rFonts w:ascii="Calibri" w:hAnsi="Calibri"/>
                <w:sz w:val="18"/>
                <w:szCs w:val="18"/>
              </w:rPr>
            </w:pPr>
            <w:r w:rsidRPr="00B831AA">
              <w:rPr>
                <w:rFonts w:ascii="Calibri" w:hAnsi="Calibri"/>
                <w:sz w:val="18"/>
                <w:szCs w:val="18"/>
              </w:rPr>
              <w:t>53,793.93</w:t>
            </w:r>
          </w:p>
        </w:tc>
        <w:tc>
          <w:tcPr>
            <w:tcW w:w="943" w:type="dxa"/>
            <w:tcBorders>
              <w:top w:val="nil"/>
              <w:left w:val="nil"/>
              <w:bottom w:val="nil"/>
              <w:right w:val="nil"/>
            </w:tcBorders>
            <w:shd w:val="clear" w:color="auto" w:fill="auto"/>
            <w:noWrap/>
            <w:vAlign w:val="bottom"/>
          </w:tcPr>
          <w:p w14:paraId="4C6EACA1" w14:textId="77777777" w:rsidR="00D666AC" w:rsidRPr="00B831AA" w:rsidRDefault="00D666AC" w:rsidP="00D666AC">
            <w:pPr>
              <w:jc w:val="right"/>
              <w:rPr>
                <w:rFonts w:ascii="Calibri" w:hAnsi="Calibri"/>
                <w:sz w:val="18"/>
                <w:szCs w:val="18"/>
              </w:rPr>
            </w:pPr>
            <w:r w:rsidRPr="00B831AA">
              <w:rPr>
                <w:rFonts w:ascii="Calibri" w:hAnsi="Calibri"/>
                <w:sz w:val="18"/>
                <w:szCs w:val="18"/>
              </w:rPr>
              <w:t>55,945.61</w:t>
            </w:r>
          </w:p>
        </w:tc>
        <w:tc>
          <w:tcPr>
            <w:tcW w:w="943" w:type="dxa"/>
            <w:tcBorders>
              <w:top w:val="nil"/>
              <w:left w:val="nil"/>
              <w:bottom w:val="nil"/>
              <w:right w:val="nil"/>
            </w:tcBorders>
            <w:shd w:val="clear" w:color="auto" w:fill="auto"/>
            <w:noWrap/>
            <w:vAlign w:val="bottom"/>
          </w:tcPr>
          <w:p w14:paraId="4CE18A7C" w14:textId="77777777" w:rsidR="00D666AC" w:rsidRPr="00B831AA" w:rsidRDefault="00D666AC" w:rsidP="00D666AC">
            <w:pPr>
              <w:jc w:val="right"/>
              <w:rPr>
                <w:rFonts w:ascii="Calibri" w:hAnsi="Calibri"/>
                <w:sz w:val="18"/>
                <w:szCs w:val="18"/>
              </w:rPr>
            </w:pPr>
            <w:r w:rsidRPr="00B831AA">
              <w:rPr>
                <w:rFonts w:ascii="Calibri" w:hAnsi="Calibri"/>
                <w:sz w:val="18"/>
                <w:szCs w:val="18"/>
              </w:rPr>
              <w:t>58,183.43</w:t>
            </w:r>
          </w:p>
        </w:tc>
        <w:tc>
          <w:tcPr>
            <w:tcW w:w="943" w:type="dxa"/>
            <w:tcBorders>
              <w:top w:val="nil"/>
              <w:left w:val="nil"/>
              <w:bottom w:val="nil"/>
              <w:right w:val="nil"/>
            </w:tcBorders>
            <w:shd w:val="clear" w:color="auto" w:fill="auto"/>
            <w:noWrap/>
            <w:vAlign w:val="bottom"/>
          </w:tcPr>
          <w:p w14:paraId="038A8367" w14:textId="77777777" w:rsidR="00D666AC" w:rsidRPr="00B831AA" w:rsidRDefault="00D666AC" w:rsidP="00D666AC">
            <w:pPr>
              <w:jc w:val="right"/>
              <w:rPr>
                <w:rFonts w:ascii="Calibri" w:hAnsi="Calibri"/>
                <w:sz w:val="18"/>
                <w:szCs w:val="18"/>
              </w:rPr>
            </w:pPr>
            <w:r w:rsidRPr="00B831AA">
              <w:rPr>
                <w:rFonts w:ascii="Calibri" w:hAnsi="Calibri"/>
                <w:sz w:val="18"/>
                <w:szCs w:val="18"/>
              </w:rPr>
              <w:t>60,510.76</w:t>
            </w:r>
          </w:p>
        </w:tc>
        <w:tc>
          <w:tcPr>
            <w:tcW w:w="943" w:type="dxa"/>
            <w:tcBorders>
              <w:top w:val="nil"/>
              <w:left w:val="nil"/>
              <w:bottom w:val="nil"/>
              <w:right w:val="nil"/>
            </w:tcBorders>
            <w:shd w:val="clear" w:color="auto" w:fill="auto"/>
            <w:noWrap/>
            <w:vAlign w:val="bottom"/>
          </w:tcPr>
          <w:p w14:paraId="73DFBD6A" w14:textId="77777777" w:rsidR="00D666AC" w:rsidRPr="00B831AA" w:rsidRDefault="00D666AC" w:rsidP="00D666AC">
            <w:pPr>
              <w:jc w:val="right"/>
              <w:rPr>
                <w:rFonts w:ascii="Calibri" w:hAnsi="Calibri"/>
                <w:sz w:val="18"/>
                <w:szCs w:val="18"/>
              </w:rPr>
            </w:pPr>
            <w:r w:rsidRPr="00B831AA">
              <w:rPr>
                <w:rFonts w:ascii="Calibri" w:hAnsi="Calibri"/>
                <w:sz w:val="18"/>
                <w:szCs w:val="18"/>
              </w:rPr>
              <w:t>62,931.28</w:t>
            </w:r>
          </w:p>
        </w:tc>
        <w:tc>
          <w:tcPr>
            <w:tcW w:w="943" w:type="dxa"/>
            <w:tcBorders>
              <w:top w:val="nil"/>
              <w:left w:val="nil"/>
              <w:bottom w:val="nil"/>
              <w:right w:val="nil"/>
            </w:tcBorders>
            <w:shd w:val="clear" w:color="auto" w:fill="auto"/>
            <w:noWrap/>
            <w:vAlign w:val="bottom"/>
          </w:tcPr>
          <w:p w14:paraId="697271C8" w14:textId="77777777" w:rsidR="00D666AC" w:rsidRPr="00B831AA" w:rsidRDefault="00D666AC" w:rsidP="00D666AC">
            <w:pPr>
              <w:jc w:val="right"/>
              <w:rPr>
                <w:rFonts w:ascii="Calibri" w:hAnsi="Calibri"/>
                <w:sz w:val="18"/>
                <w:szCs w:val="18"/>
              </w:rPr>
            </w:pPr>
            <w:r w:rsidRPr="00B831AA">
              <w:rPr>
                <w:rFonts w:ascii="Calibri" w:hAnsi="Calibri"/>
                <w:sz w:val="18"/>
                <w:szCs w:val="18"/>
              </w:rPr>
              <w:t>64,189.82</w:t>
            </w:r>
          </w:p>
        </w:tc>
        <w:tc>
          <w:tcPr>
            <w:tcW w:w="943" w:type="dxa"/>
            <w:tcBorders>
              <w:top w:val="nil"/>
              <w:left w:val="nil"/>
              <w:bottom w:val="nil"/>
              <w:right w:val="nil"/>
            </w:tcBorders>
            <w:shd w:val="clear" w:color="auto" w:fill="auto"/>
            <w:noWrap/>
            <w:vAlign w:val="bottom"/>
          </w:tcPr>
          <w:p w14:paraId="6684039C" w14:textId="77777777" w:rsidR="00D666AC" w:rsidRPr="00B831AA" w:rsidRDefault="00D666AC" w:rsidP="00D666AC">
            <w:pPr>
              <w:jc w:val="right"/>
              <w:rPr>
                <w:rFonts w:ascii="Calibri" w:hAnsi="Calibri"/>
                <w:sz w:val="18"/>
                <w:szCs w:val="18"/>
              </w:rPr>
            </w:pPr>
            <w:r w:rsidRPr="00B831AA">
              <w:rPr>
                <w:rFonts w:ascii="Calibri" w:hAnsi="Calibri"/>
                <w:sz w:val="18"/>
                <w:szCs w:val="18"/>
              </w:rPr>
              <w:t>65,473.42</w:t>
            </w:r>
          </w:p>
        </w:tc>
        <w:tc>
          <w:tcPr>
            <w:tcW w:w="943" w:type="dxa"/>
            <w:tcBorders>
              <w:top w:val="nil"/>
              <w:left w:val="nil"/>
              <w:bottom w:val="nil"/>
              <w:right w:val="nil"/>
            </w:tcBorders>
            <w:shd w:val="clear" w:color="auto" w:fill="auto"/>
            <w:noWrap/>
            <w:vAlign w:val="bottom"/>
          </w:tcPr>
          <w:p w14:paraId="718B5E79" w14:textId="77777777" w:rsidR="00D666AC" w:rsidRPr="00B831AA" w:rsidRDefault="00D666AC" w:rsidP="00D666AC">
            <w:pPr>
              <w:jc w:val="right"/>
              <w:rPr>
                <w:rFonts w:ascii="Calibri" w:hAnsi="Calibri"/>
                <w:sz w:val="18"/>
                <w:szCs w:val="18"/>
              </w:rPr>
            </w:pPr>
            <w:r w:rsidRPr="00B831AA">
              <w:rPr>
                <w:rFonts w:ascii="Calibri" w:hAnsi="Calibri"/>
                <w:sz w:val="18"/>
                <w:szCs w:val="18"/>
              </w:rPr>
              <w:t>66,783.11</w:t>
            </w:r>
          </w:p>
        </w:tc>
        <w:tc>
          <w:tcPr>
            <w:tcW w:w="943" w:type="dxa"/>
            <w:tcBorders>
              <w:top w:val="nil"/>
              <w:left w:val="nil"/>
              <w:bottom w:val="nil"/>
              <w:right w:val="nil"/>
            </w:tcBorders>
            <w:shd w:val="clear" w:color="auto" w:fill="auto"/>
            <w:noWrap/>
            <w:vAlign w:val="bottom"/>
          </w:tcPr>
          <w:p w14:paraId="0AB429E4" w14:textId="77777777" w:rsidR="00D666AC" w:rsidRPr="00B831AA" w:rsidRDefault="00D666AC" w:rsidP="00D666AC">
            <w:pPr>
              <w:jc w:val="right"/>
              <w:rPr>
                <w:rFonts w:ascii="Calibri" w:hAnsi="Calibri"/>
                <w:sz w:val="18"/>
                <w:szCs w:val="18"/>
              </w:rPr>
            </w:pPr>
            <w:r w:rsidRPr="00B831AA">
              <w:rPr>
                <w:rFonts w:ascii="Calibri" w:hAnsi="Calibri"/>
                <w:sz w:val="18"/>
                <w:szCs w:val="18"/>
              </w:rPr>
              <w:t>68,118.65</w:t>
            </w:r>
          </w:p>
        </w:tc>
        <w:tc>
          <w:tcPr>
            <w:tcW w:w="943" w:type="dxa"/>
            <w:tcBorders>
              <w:top w:val="nil"/>
              <w:left w:val="nil"/>
              <w:bottom w:val="nil"/>
              <w:right w:val="nil"/>
            </w:tcBorders>
            <w:shd w:val="clear" w:color="auto" w:fill="auto"/>
            <w:noWrap/>
            <w:vAlign w:val="bottom"/>
          </w:tcPr>
          <w:p w14:paraId="3CB7D2E4" w14:textId="77777777" w:rsidR="00D666AC" w:rsidRPr="00B831AA" w:rsidRDefault="00D666AC" w:rsidP="00D666AC">
            <w:pPr>
              <w:jc w:val="right"/>
              <w:rPr>
                <w:rFonts w:ascii="Calibri" w:hAnsi="Calibri"/>
                <w:sz w:val="18"/>
                <w:szCs w:val="18"/>
              </w:rPr>
            </w:pPr>
            <w:r w:rsidRPr="00B831AA">
              <w:rPr>
                <w:rFonts w:ascii="Calibri" w:hAnsi="Calibri"/>
                <w:sz w:val="18"/>
                <w:szCs w:val="18"/>
              </w:rPr>
              <w:t>69,481.07</w:t>
            </w:r>
          </w:p>
        </w:tc>
        <w:tc>
          <w:tcPr>
            <w:tcW w:w="943" w:type="dxa"/>
            <w:tcBorders>
              <w:top w:val="nil"/>
              <w:left w:val="nil"/>
              <w:bottom w:val="nil"/>
              <w:right w:val="nil"/>
            </w:tcBorders>
            <w:shd w:val="clear" w:color="auto" w:fill="auto"/>
            <w:noWrap/>
            <w:vAlign w:val="bottom"/>
          </w:tcPr>
          <w:p w14:paraId="73223E1B" w14:textId="77777777" w:rsidR="00D666AC" w:rsidRPr="00B831AA" w:rsidRDefault="00D666AC" w:rsidP="00D666AC">
            <w:pPr>
              <w:jc w:val="right"/>
              <w:rPr>
                <w:rFonts w:ascii="Calibri" w:hAnsi="Calibri"/>
                <w:sz w:val="18"/>
                <w:szCs w:val="18"/>
              </w:rPr>
            </w:pPr>
            <w:r w:rsidRPr="00B831AA">
              <w:rPr>
                <w:rFonts w:ascii="Calibri" w:hAnsi="Calibri"/>
                <w:sz w:val="18"/>
                <w:szCs w:val="18"/>
              </w:rPr>
              <w:t>71,034.54</w:t>
            </w:r>
          </w:p>
        </w:tc>
        <w:tc>
          <w:tcPr>
            <w:tcW w:w="943" w:type="dxa"/>
            <w:tcBorders>
              <w:top w:val="nil"/>
              <w:left w:val="nil"/>
              <w:bottom w:val="nil"/>
              <w:right w:val="nil"/>
            </w:tcBorders>
            <w:shd w:val="clear" w:color="auto" w:fill="auto"/>
            <w:noWrap/>
            <w:vAlign w:val="bottom"/>
          </w:tcPr>
          <w:p w14:paraId="03B58461" w14:textId="77777777" w:rsidR="00D666AC" w:rsidRPr="00B831AA" w:rsidRDefault="00D666AC" w:rsidP="00D666AC">
            <w:pPr>
              <w:jc w:val="right"/>
              <w:rPr>
                <w:rFonts w:ascii="Calibri" w:hAnsi="Calibri"/>
                <w:sz w:val="18"/>
                <w:szCs w:val="18"/>
              </w:rPr>
            </w:pPr>
            <w:r w:rsidRPr="00B831AA">
              <w:rPr>
                <w:rFonts w:ascii="Calibri" w:hAnsi="Calibri"/>
                <w:sz w:val="18"/>
                <w:szCs w:val="18"/>
              </w:rPr>
              <w:t>72,455.17</w:t>
            </w:r>
          </w:p>
        </w:tc>
        <w:tc>
          <w:tcPr>
            <w:tcW w:w="943" w:type="dxa"/>
            <w:tcBorders>
              <w:top w:val="nil"/>
              <w:left w:val="nil"/>
              <w:bottom w:val="nil"/>
              <w:right w:val="nil"/>
            </w:tcBorders>
            <w:shd w:val="clear" w:color="auto" w:fill="auto"/>
            <w:noWrap/>
            <w:vAlign w:val="bottom"/>
          </w:tcPr>
          <w:p w14:paraId="65A4265F" w14:textId="77777777" w:rsidR="00D666AC" w:rsidRPr="00B831AA" w:rsidRDefault="00D666AC" w:rsidP="00D666AC">
            <w:pPr>
              <w:jc w:val="right"/>
              <w:rPr>
                <w:rFonts w:ascii="Calibri" w:hAnsi="Calibri"/>
                <w:sz w:val="18"/>
                <w:szCs w:val="18"/>
              </w:rPr>
            </w:pPr>
            <w:r w:rsidRPr="00B831AA">
              <w:rPr>
                <w:rFonts w:ascii="Calibri" w:hAnsi="Calibri"/>
                <w:sz w:val="18"/>
                <w:szCs w:val="18"/>
              </w:rPr>
              <w:t>73,904.24</w:t>
            </w:r>
          </w:p>
        </w:tc>
      </w:tr>
      <w:tr w:rsidR="00D666AC" w:rsidRPr="00B831AA" w14:paraId="7085AD7C" w14:textId="77777777" w:rsidTr="006D4EC2">
        <w:trPr>
          <w:trHeight w:val="263"/>
        </w:trPr>
        <w:tc>
          <w:tcPr>
            <w:tcW w:w="762" w:type="dxa"/>
            <w:tcBorders>
              <w:top w:val="nil"/>
              <w:left w:val="nil"/>
              <w:bottom w:val="nil"/>
              <w:right w:val="nil"/>
            </w:tcBorders>
            <w:shd w:val="clear" w:color="auto" w:fill="auto"/>
            <w:noWrap/>
            <w:vAlign w:val="bottom"/>
          </w:tcPr>
          <w:p w14:paraId="5549D2A5"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0C22EB32"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32A59C2E" w14:textId="77777777" w:rsidR="00D666AC" w:rsidRPr="00B831AA" w:rsidRDefault="00D666AC" w:rsidP="00D666AC">
            <w:pPr>
              <w:jc w:val="right"/>
              <w:rPr>
                <w:rFonts w:ascii="Calibri" w:hAnsi="Calibri"/>
                <w:sz w:val="18"/>
                <w:szCs w:val="18"/>
              </w:rPr>
            </w:pPr>
            <w:r w:rsidRPr="00B831AA">
              <w:rPr>
                <w:rFonts w:ascii="Calibri" w:hAnsi="Calibri"/>
                <w:sz w:val="18"/>
                <w:szCs w:val="18"/>
              </w:rPr>
              <w:t>51,526.54</w:t>
            </w:r>
          </w:p>
        </w:tc>
        <w:tc>
          <w:tcPr>
            <w:tcW w:w="943" w:type="dxa"/>
            <w:tcBorders>
              <w:top w:val="nil"/>
              <w:left w:val="nil"/>
              <w:bottom w:val="nil"/>
              <w:right w:val="nil"/>
            </w:tcBorders>
            <w:shd w:val="clear" w:color="auto" w:fill="auto"/>
            <w:noWrap/>
            <w:vAlign w:val="bottom"/>
          </w:tcPr>
          <w:p w14:paraId="16656156" w14:textId="77777777" w:rsidR="00D666AC" w:rsidRPr="00B831AA" w:rsidRDefault="00D666AC" w:rsidP="00D666AC">
            <w:pPr>
              <w:jc w:val="right"/>
              <w:rPr>
                <w:rFonts w:ascii="Calibri" w:hAnsi="Calibri"/>
                <w:sz w:val="18"/>
                <w:szCs w:val="18"/>
              </w:rPr>
            </w:pPr>
            <w:r w:rsidRPr="00B831AA">
              <w:rPr>
                <w:rFonts w:ascii="Calibri" w:hAnsi="Calibri"/>
                <w:sz w:val="18"/>
                <w:szCs w:val="18"/>
              </w:rPr>
              <w:t>53,587.82</w:t>
            </w:r>
          </w:p>
        </w:tc>
        <w:tc>
          <w:tcPr>
            <w:tcW w:w="943" w:type="dxa"/>
            <w:tcBorders>
              <w:top w:val="nil"/>
              <w:left w:val="nil"/>
              <w:bottom w:val="nil"/>
              <w:right w:val="nil"/>
            </w:tcBorders>
            <w:shd w:val="clear" w:color="auto" w:fill="auto"/>
            <w:noWrap/>
            <w:vAlign w:val="bottom"/>
          </w:tcPr>
          <w:p w14:paraId="4A53E4CD" w14:textId="77777777" w:rsidR="00D666AC" w:rsidRPr="00B831AA" w:rsidRDefault="00D666AC" w:rsidP="00D666AC">
            <w:pPr>
              <w:jc w:val="right"/>
              <w:rPr>
                <w:rFonts w:ascii="Calibri" w:hAnsi="Calibri"/>
                <w:sz w:val="18"/>
                <w:szCs w:val="18"/>
              </w:rPr>
            </w:pPr>
            <w:r w:rsidRPr="00B831AA">
              <w:rPr>
                <w:rFonts w:ascii="Calibri" w:hAnsi="Calibri"/>
                <w:sz w:val="18"/>
                <w:szCs w:val="18"/>
              </w:rPr>
              <w:t>55,731.26</w:t>
            </w:r>
          </w:p>
        </w:tc>
        <w:tc>
          <w:tcPr>
            <w:tcW w:w="943" w:type="dxa"/>
            <w:tcBorders>
              <w:top w:val="nil"/>
              <w:left w:val="nil"/>
              <w:bottom w:val="nil"/>
              <w:right w:val="nil"/>
            </w:tcBorders>
            <w:shd w:val="clear" w:color="auto" w:fill="auto"/>
            <w:noWrap/>
            <w:vAlign w:val="bottom"/>
          </w:tcPr>
          <w:p w14:paraId="0F7D6E08" w14:textId="77777777" w:rsidR="00D666AC" w:rsidRPr="00B831AA" w:rsidRDefault="00D666AC" w:rsidP="00D666AC">
            <w:pPr>
              <w:jc w:val="right"/>
              <w:rPr>
                <w:rFonts w:ascii="Calibri" w:hAnsi="Calibri"/>
                <w:sz w:val="18"/>
                <w:szCs w:val="18"/>
              </w:rPr>
            </w:pPr>
            <w:r w:rsidRPr="00B831AA">
              <w:rPr>
                <w:rFonts w:ascii="Calibri" w:hAnsi="Calibri"/>
                <w:sz w:val="18"/>
                <w:szCs w:val="18"/>
              </w:rPr>
              <w:t>57,960.50</w:t>
            </w:r>
          </w:p>
        </w:tc>
        <w:tc>
          <w:tcPr>
            <w:tcW w:w="943" w:type="dxa"/>
            <w:tcBorders>
              <w:top w:val="nil"/>
              <w:left w:val="nil"/>
              <w:bottom w:val="nil"/>
              <w:right w:val="nil"/>
            </w:tcBorders>
            <w:shd w:val="clear" w:color="auto" w:fill="auto"/>
            <w:noWrap/>
            <w:vAlign w:val="bottom"/>
          </w:tcPr>
          <w:p w14:paraId="59F2EF6A" w14:textId="77777777" w:rsidR="00D666AC" w:rsidRPr="00B831AA" w:rsidRDefault="00D666AC" w:rsidP="00D666AC">
            <w:pPr>
              <w:jc w:val="right"/>
              <w:rPr>
                <w:rFonts w:ascii="Calibri" w:hAnsi="Calibri"/>
                <w:sz w:val="18"/>
                <w:szCs w:val="18"/>
              </w:rPr>
            </w:pPr>
            <w:r w:rsidRPr="00B831AA">
              <w:rPr>
                <w:rFonts w:ascii="Calibri" w:hAnsi="Calibri"/>
                <w:sz w:val="18"/>
                <w:szCs w:val="18"/>
              </w:rPr>
              <w:t>60,278.92</w:t>
            </w:r>
          </w:p>
        </w:tc>
        <w:tc>
          <w:tcPr>
            <w:tcW w:w="943" w:type="dxa"/>
            <w:tcBorders>
              <w:top w:val="nil"/>
              <w:left w:val="nil"/>
              <w:bottom w:val="nil"/>
              <w:right w:val="nil"/>
            </w:tcBorders>
            <w:shd w:val="clear" w:color="auto" w:fill="auto"/>
            <w:noWrap/>
            <w:vAlign w:val="bottom"/>
          </w:tcPr>
          <w:p w14:paraId="57D78C6C" w14:textId="77777777" w:rsidR="00D666AC" w:rsidRPr="00B831AA" w:rsidRDefault="00D666AC" w:rsidP="00D666AC">
            <w:pPr>
              <w:jc w:val="right"/>
              <w:rPr>
                <w:rFonts w:ascii="Calibri" w:hAnsi="Calibri"/>
                <w:sz w:val="18"/>
                <w:szCs w:val="18"/>
              </w:rPr>
            </w:pPr>
            <w:r w:rsidRPr="00B831AA">
              <w:rPr>
                <w:rFonts w:ascii="Calibri" w:hAnsi="Calibri"/>
                <w:sz w:val="18"/>
                <w:szCs w:val="18"/>
              </w:rPr>
              <w:t>62,690.16</w:t>
            </w:r>
          </w:p>
        </w:tc>
        <w:tc>
          <w:tcPr>
            <w:tcW w:w="943" w:type="dxa"/>
            <w:tcBorders>
              <w:top w:val="nil"/>
              <w:left w:val="nil"/>
              <w:bottom w:val="nil"/>
              <w:right w:val="nil"/>
            </w:tcBorders>
            <w:shd w:val="clear" w:color="auto" w:fill="auto"/>
            <w:noWrap/>
            <w:vAlign w:val="bottom"/>
          </w:tcPr>
          <w:p w14:paraId="0333000D" w14:textId="77777777" w:rsidR="00D666AC" w:rsidRPr="00B831AA" w:rsidRDefault="00D666AC" w:rsidP="00D666AC">
            <w:pPr>
              <w:jc w:val="right"/>
              <w:rPr>
                <w:rFonts w:ascii="Calibri" w:hAnsi="Calibri"/>
                <w:sz w:val="18"/>
                <w:szCs w:val="18"/>
              </w:rPr>
            </w:pPr>
            <w:r w:rsidRPr="00B831AA">
              <w:rPr>
                <w:rFonts w:ascii="Calibri" w:hAnsi="Calibri"/>
                <w:sz w:val="18"/>
                <w:szCs w:val="18"/>
              </w:rPr>
              <w:t>63,943.88</w:t>
            </w:r>
          </w:p>
        </w:tc>
        <w:tc>
          <w:tcPr>
            <w:tcW w:w="943" w:type="dxa"/>
            <w:tcBorders>
              <w:top w:val="nil"/>
              <w:left w:val="nil"/>
              <w:bottom w:val="nil"/>
              <w:right w:val="nil"/>
            </w:tcBorders>
            <w:shd w:val="clear" w:color="auto" w:fill="auto"/>
            <w:noWrap/>
            <w:vAlign w:val="bottom"/>
          </w:tcPr>
          <w:p w14:paraId="5695AD04" w14:textId="77777777" w:rsidR="00D666AC" w:rsidRPr="00B831AA" w:rsidRDefault="00D666AC" w:rsidP="00D666AC">
            <w:pPr>
              <w:jc w:val="right"/>
              <w:rPr>
                <w:rFonts w:ascii="Calibri" w:hAnsi="Calibri"/>
                <w:sz w:val="18"/>
                <w:szCs w:val="18"/>
              </w:rPr>
            </w:pPr>
            <w:r w:rsidRPr="00B831AA">
              <w:rPr>
                <w:rFonts w:ascii="Calibri" w:hAnsi="Calibri"/>
                <w:sz w:val="18"/>
                <w:szCs w:val="18"/>
              </w:rPr>
              <w:t>65,222.56</w:t>
            </w:r>
          </w:p>
        </w:tc>
        <w:tc>
          <w:tcPr>
            <w:tcW w:w="943" w:type="dxa"/>
            <w:tcBorders>
              <w:top w:val="nil"/>
              <w:left w:val="nil"/>
              <w:bottom w:val="nil"/>
              <w:right w:val="nil"/>
            </w:tcBorders>
            <w:shd w:val="clear" w:color="auto" w:fill="auto"/>
            <w:noWrap/>
            <w:vAlign w:val="bottom"/>
          </w:tcPr>
          <w:p w14:paraId="471B586F" w14:textId="77777777" w:rsidR="00D666AC" w:rsidRPr="00B831AA" w:rsidRDefault="00D666AC" w:rsidP="00D666AC">
            <w:pPr>
              <w:jc w:val="right"/>
              <w:rPr>
                <w:rFonts w:ascii="Calibri" w:hAnsi="Calibri"/>
                <w:sz w:val="18"/>
                <w:szCs w:val="18"/>
              </w:rPr>
            </w:pPr>
            <w:r w:rsidRPr="00B831AA">
              <w:rPr>
                <w:rFonts w:ascii="Calibri" w:hAnsi="Calibri"/>
                <w:sz w:val="18"/>
                <w:szCs w:val="18"/>
              </w:rPr>
              <w:t>66,527.24</w:t>
            </w:r>
          </w:p>
        </w:tc>
        <w:tc>
          <w:tcPr>
            <w:tcW w:w="943" w:type="dxa"/>
            <w:tcBorders>
              <w:top w:val="nil"/>
              <w:left w:val="nil"/>
              <w:bottom w:val="nil"/>
              <w:right w:val="nil"/>
            </w:tcBorders>
            <w:shd w:val="clear" w:color="auto" w:fill="auto"/>
            <w:noWrap/>
            <w:vAlign w:val="bottom"/>
          </w:tcPr>
          <w:p w14:paraId="7F1C6CF7" w14:textId="77777777" w:rsidR="00D666AC" w:rsidRPr="00B831AA" w:rsidRDefault="00D666AC" w:rsidP="00D666AC">
            <w:pPr>
              <w:jc w:val="right"/>
              <w:rPr>
                <w:rFonts w:ascii="Calibri" w:hAnsi="Calibri"/>
                <w:sz w:val="18"/>
                <w:szCs w:val="18"/>
              </w:rPr>
            </w:pPr>
            <w:r w:rsidRPr="00B831AA">
              <w:rPr>
                <w:rFonts w:ascii="Calibri" w:hAnsi="Calibri"/>
                <w:sz w:val="18"/>
                <w:szCs w:val="18"/>
              </w:rPr>
              <w:t>67,857.66</w:t>
            </w:r>
          </w:p>
        </w:tc>
        <w:tc>
          <w:tcPr>
            <w:tcW w:w="943" w:type="dxa"/>
            <w:tcBorders>
              <w:top w:val="nil"/>
              <w:left w:val="nil"/>
              <w:bottom w:val="nil"/>
              <w:right w:val="nil"/>
            </w:tcBorders>
            <w:shd w:val="clear" w:color="auto" w:fill="auto"/>
            <w:noWrap/>
            <w:vAlign w:val="bottom"/>
          </w:tcPr>
          <w:p w14:paraId="008D4D59" w14:textId="77777777" w:rsidR="00D666AC" w:rsidRPr="00B831AA" w:rsidRDefault="00D666AC" w:rsidP="00D666AC">
            <w:pPr>
              <w:jc w:val="right"/>
              <w:rPr>
                <w:rFonts w:ascii="Calibri" w:hAnsi="Calibri"/>
                <w:sz w:val="18"/>
                <w:szCs w:val="18"/>
              </w:rPr>
            </w:pPr>
            <w:r w:rsidRPr="00B831AA">
              <w:rPr>
                <w:rFonts w:ascii="Calibri" w:hAnsi="Calibri"/>
                <w:sz w:val="18"/>
                <w:szCs w:val="18"/>
              </w:rPr>
              <w:t>69,214.86</w:t>
            </w:r>
          </w:p>
        </w:tc>
        <w:tc>
          <w:tcPr>
            <w:tcW w:w="943" w:type="dxa"/>
            <w:tcBorders>
              <w:top w:val="nil"/>
              <w:left w:val="nil"/>
              <w:bottom w:val="nil"/>
              <w:right w:val="nil"/>
            </w:tcBorders>
            <w:shd w:val="clear" w:color="auto" w:fill="auto"/>
            <w:noWrap/>
            <w:vAlign w:val="bottom"/>
          </w:tcPr>
          <w:p w14:paraId="47DD0E7F" w14:textId="77777777" w:rsidR="00D666AC" w:rsidRPr="00B831AA" w:rsidRDefault="00D666AC" w:rsidP="00D666AC">
            <w:pPr>
              <w:jc w:val="right"/>
              <w:rPr>
                <w:rFonts w:ascii="Calibri" w:hAnsi="Calibri"/>
                <w:sz w:val="18"/>
                <w:szCs w:val="18"/>
              </w:rPr>
            </w:pPr>
            <w:r w:rsidRPr="00B831AA">
              <w:rPr>
                <w:rFonts w:ascii="Calibri" w:hAnsi="Calibri"/>
                <w:sz w:val="18"/>
                <w:szCs w:val="18"/>
              </w:rPr>
              <w:t>70,762.38</w:t>
            </w:r>
          </w:p>
        </w:tc>
        <w:tc>
          <w:tcPr>
            <w:tcW w:w="943" w:type="dxa"/>
            <w:tcBorders>
              <w:top w:val="nil"/>
              <w:left w:val="nil"/>
              <w:bottom w:val="nil"/>
              <w:right w:val="nil"/>
            </w:tcBorders>
            <w:shd w:val="clear" w:color="auto" w:fill="auto"/>
            <w:noWrap/>
            <w:vAlign w:val="bottom"/>
          </w:tcPr>
          <w:p w14:paraId="0681FCB4" w14:textId="77777777" w:rsidR="00D666AC" w:rsidRPr="00B831AA" w:rsidRDefault="00D666AC" w:rsidP="00D666AC">
            <w:pPr>
              <w:jc w:val="right"/>
              <w:rPr>
                <w:rFonts w:ascii="Calibri" w:hAnsi="Calibri"/>
                <w:sz w:val="18"/>
                <w:szCs w:val="18"/>
              </w:rPr>
            </w:pPr>
            <w:r w:rsidRPr="00B831AA">
              <w:rPr>
                <w:rFonts w:ascii="Calibri" w:hAnsi="Calibri"/>
                <w:sz w:val="18"/>
                <w:szCs w:val="18"/>
              </w:rPr>
              <w:t>72,177.56</w:t>
            </w:r>
          </w:p>
        </w:tc>
        <w:tc>
          <w:tcPr>
            <w:tcW w:w="943" w:type="dxa"/>
            <w:tcBorders>
              <w:top w:val="nil"/>
              <w:left w:val="nil"/>
              <w:bottom w:val="nil"/>
              <w:right w:val="nil"/>
            </w:tcBorders>
            <w:shd w:val="clear" w:color="auto" w:fill="auto"/>
            <w:noWrap/>
            <w:vAlign w:val="bottom"/>
          </w:tcPr>
          <w:p w14:paraId="43C826CF" w14:textId="77777777" w:rsidR="00D666AC" w:rsidRPr="00B831AA" w:rsidRDefault="00D666AC" w:rsidP="00D666AC">
            <w:pPr>
              <w:jc w:val="right"/>
              <w:rPr>
                <w:rFonts w:ascii="Calibri" w:hAnsi="Calibri"/>
                <w:sz w:val="18"/>
                <w:szCs w:val="18"/>
              </w:rPr>
            </w:pPr>
            <w:r w:rsidRPr="00B831AA">
              <w:rPr>
                <w:rFonts w:ascii="Calibri" w:hAnsi="Calibri"/>
                <w:sz w:val="18"/>
                <w:szCs w:val="18"/>
              </w:rPr>
              <w:t>73,621.08</w:t>
            </w:r>
          </w:p>
        </w:tc>
      </w:tr>
      <w:tr w:rsidR="00D666AC" w:rsidRPr="00B831AA" w14:paraId="2330FADA" w14:textId="77777777" w:rsidTr="006D4EC2">
        <w:trPr>
          <w:trHeight w:val="263"/>
        </w:trPr>
        <w:tc>
          <w:tcPr>
            <w:tcW w:w="762" w:type="dxa"/>
            <w:tcBorders>
              <w:top w:val="nil"/>
              <w:left w:val="nil"/>
              <w:bottom w:val="nil"/>
              <w:right w:val="nil"/>
            </w:tcBorders>
            <w:shd w:val="clear" w:color="auto" w:fill="auto"/>
            <w:noWrap/>
            <w:vAlign w:val="bottom"/>
          </w:tcPr>
          <w:p w14:paraId="535D6987"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41A64712" w14:textId="77777777" w:rsidR="00D666AC" w:rsidRPr="00B831AA" w:rsidRDefault="00D666AC" w:rsidP="00D666AC">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23014E04" w14:textId="77777777" w:rsidR="00D666AC" w:rsidRPr="00B831AA" w:rsidRDefault="00D666AC" w:rsidP="00D666AC">
            <w:pPr>
              <w:jc w:val="right"/>
              <w:rPr>
                <w:rFonts w:ascii="Calibri" w:hAnsi="Calibri"/>
                <w:sz w:val="18"/>
                <w:szCs w:val="18"/>
              </w:rPr>
            </w:pPr>
            <w:r w:rsidRPr="00B831AA">
              <w:rPr>
                <w:rFonts w:ascii="Calibri" w:hAnsi="Calibri"/>
                <w:sz w:val="18"/>
                <w:szCs w:val="18"/>
              </w:rPr>
              <w:t>28.3114</w:t>
            </w:r>
          </w:p>
        </w:tc>
        <w:tc>
          <w:tcPr>
            <w:tcW w:w="943" w:type="dxa"/>
            <w:tcBorders>
              <w:top w:val="nil"/>
              <w:left w:val="nil"/>
              <w:bottom w:val="nil"/>
              <w:right w:val="nil"/>
            </w:tcBorders>
            <w:shd w:val="clear" w:color="auto" w:fill="auto"/>
            <w:noWrap/>
            <w:vAlign w:val="bottom"/>
          </w:tcPr>
          <w:p w14:paraId="041AA614" w14:textId="77777777" w:rsidR="00D666AC" w:rsidRPr="00B831AA" w:rsidRDefault="00D666AC" w:rsidP="00D666AC">
            <w:pPr>
              <w:jc w:val="right"/>
              <w:rPr>
                <w:rFonts w:ascii="Calibri" w:hAnsi="Calibri"/>
                <w:sz w:val="18"/>
                <w:szCs w:val="18"/>
              </w:rPr>
            </w:pPr>
            <w:r w:rsidRPr="00B831AA">
              <w:rPr>
                <w:rFonts w:ascii="Calibri" w:hAnsi="Calibri"/>
                <w:sz w:val="18"/>
                <w:szCs w:val="18"/>
              </w:rPr>
              <w:t>29.4439</w:t>
            </w:r>
          </w:p>
        </w:tc>
        <w:tc>
          <w:tcPr>
            <w:tcW w:w="943" w:type="dxa"/>
            <w:tcBorders>
              <w:top w:val="nil"/>
              <w:left w:val="nil"/>
              <w:bottom w:val="nil"/>
              <w:right w:val="nil"/>
            </w:tcBorders>
            <w:shd w:val="clear" w:color="auto" w:fill="auto"/>
            <w:noWrap/>
            <w:vAlign w:val="bottom"/>
          </w:tcPr>
          <w:p w14:paraId="0D6210B4" w14:textId="77777777" w:rsidR="00D666AC" w:rsidRPr="00B831AA" w:rsidRDefault="00D666AC" w:rsidP="00D666AC">
            <w:pPr>
              <w:jc w:val="right"/>
              <w:rPr>
                <w:rFonts w:ascii="Calibri" w:hAnsi="Calibri"/>
                <w:sz w:val="18"/>
                <w:szCs w:val="18"/>
              </w:rPr>
            </w:pPr>
            <w:r w:rsidRPr="00B831AA">
              <w:rPr>
                <w:rFonts w:ascii="Calibri" w:hAnsi="Calibri"/>
                <w:sz w:val="18"/>
                <w:szCs w:val="18"/>
              </w:rPr>
              <w:t>30.6215</w:t>
            </w:r>
          </w:p>
        </w:tc>
        <w:tc>
          <w:tcPr>
            <w:tcW w:w="943" w:type="dxa"/>
            <w:tcBorders>
              <w:top w:val="nil"/>
              <w:left w:val="nil"/>
              <w:bottom w:val="nil"/>
              <w:right w:val="nil"/>
            </w:tcBorders>
            <w:shd w:val="clear" w:color="auto" w:fill="auto"/>
            <w:noWrap/>
            <w:vAlign w:val="bottom"/>
          </w:tcPr>
          <w:p w14:paraId="06278F27" w14:textId="77777777" w:rsidR="00D666AC" w:rsidRPr="00B831AA" w:rsidRDefault="00D666AC" w:rsidP="00D666AC">
            <w:pPr>
              <w:jc w:val="right"/>
              <w:rPr>
                <w:rFonts w:ascii="Calibri" w:hAnsi="Calibri"/>
                <w:sz w:val="18"/>
                <w:szCs w:val="18"/>
              </w:rPr>
            </w:pPr>
            <w:r w:rsidRPr="00B831AA">
              <w:rPr>
                <w:rFonts w:ascii="Calibri" w:hAnsi="Calibri"/>
                <w:sz w:val="18"/>
                <w:szCs w:val="18"/>
              </w:rPr>
              <w:t>31.8464</w:t>
            </w:r>
          </w:p>
        </w:tc>
        <w:tc>
          <w:tcPr>
            <w:tcW w:w="943" w:type="dxa"/>
            <w:tcBorders>
              <w:top w:val="nil"/>
              <w:left w:val="nil"/>
              <w:bottom w:val="nil"/>
              <w:right w:val="nil"/>
            </w:tcBorders>
            <w:shd w:val="clear" w:color="auto" w:fill="auto"/>
            <w:noWrap/>
            <w:vAlign w:val="bottom"/>
          </w:tcPr>
          <w:p w14:paraId="36AB82C4" w14:textId="77777777" w:rsidR="00D666AC" w:rsidRPr="00B831AA" w:rsidRDefault="00D666AC" w:rsidP="00D666AC">
            <w:pPr>
              <w:jc w:val="right"/>
              <w:rPr>
                <w:rFonts w:ascii="Calibri" w:hAnsi="Calibri"/>
                <w:sz w:val="18"/>
                <w:szCs w:val="18"/>
              </w:rPr>
            </w:pPr>
            <w:r w:rsidRPr="00B831AA">
              <w:rPr>
                <w:rFonts w:ascii="Calibri" w:hAnsi="Calibri"/>
                <w:sz w:val="18"/>
                <w:szCs w:val="18"/>
              </w:rPr>
              <w:t>33.1203</w:t>
            </w:r>
          </w:p>
        </w:tc>
        <w:tc>
          <w:tcPr>
            <w:tcW w:w="943" w:type="dxa"/>
            <w:tcBorders>
              <w:top w:val="nil"/>
              <w:left w:val="nil"/>
              <w:bottom w:val="nil"/>
              <w:right w:val="nil"/>
            </w:tcBorders>
            <w:shd w:val="clear" w:color="auto" w:fill="auto"/>
            <w:noWrap/>
            <w:vAlign w:val="bottom"/>
          </w:tcPr>
          <w:p w14:paraId="6CC46A7F" w14:textId="77777777" w:rsidR="00D666AC" w:rsidRPr="00B831AA" w:rsidRDefault="00D666AC" w:rsidP="00D666AC">
            <w:pPr>
              <w:jc w:val="right"/>
              <w:rPr>
                <w:rFonts w:ascii="Calibri" w:hAnsi="Calibri"/>
                <w:sz w:val="18"/>
                <w:szCs w:val="18"/>
              </w:rPr>
            </w:pPr>
            <w:r w:rsidRPr="00B831AA">
              <w:rPr>
                <w:rFonts w:ascii="Calibri" w:hAnsi="Calibri"/>
                <w:sz w:val="18"/>
                <w:szCs w:val="18"/>
              </w:rPr>
              <w:t>34.4451</w:t>
            </w:r>
          </w:p>
        </w:tc>
        <w:tc>
          <w:tcPr>
            <w:tcW w:w="943" w:type="dxa"/>
            <w:tcBorders>
              <w:top w:val="nil"/>
              <w:left w:val="nil"/>
              <w:bottom w:val="nil"/>
              <w:right w:val="nil"/>
            </w:tcBorders>
            <w:shd w:val="clear" w:color="auto" w:fill="auto"/>
            <w:noWrap/>
            <w:vAlign w:val="bottom"/>
          </w:tcPr>
          <w:p w14:paraId="46368D69" w14:textId="77777777" w:rsidR="00D666AC" w:rsidRPr="00B831AA" w:rsidRDefault="00D666AC" w:rsidP="00D666AC">
            <w:pPr>
              <w:jc w:val="right"/>
              <w:rPr>
                <w:rFonts w:ascii="Calibri" w:hAnsi="Calibri"/>
                <w:sz w:val="18"/>
                <w:szCs w:val="18"/>
              </w:rPr>
            </w:pPr>
            <w:r w:rsidRPr="00B831AA">
              <w:rPr>
                <w:rFonts w:ascii="Calibri" w:hAnsi="Calibri"/>
                <w:sz w:val="18"/>
                <w:szCs w:val="18"/>
              </w:rPr>
              <w:t>35.1340</w:t>
            </w:r>
          </w:p>
        </w:tc>
        <w:tc>
          <w:tcPr>
            <w:tcW w:w="943" w:type="dxa"/>
            <w:tcBorders>
              <w:top w:val="nil"/>
              <w:left w:val="nil"/>
              <w:bottom w:val="nil"/>
              <w:right w:val="nil"/>
            </w:tcBorders>
            <w:shd w:val="clear" w:color="auto" w:fill="auto"/>
            <w:noWrap/>
            <w:vAlign w:val="bottom"/>
          </w:tcPr>
          <w:p w14:paraId="35DBD7FA" w14:textId="77777777" w:rsidR="00D666AC" w:rsidRPr="00B831AA" w:rsidRDefault="00D666AC" w:rsidP="00D666AC">
            <w:pPr>
              <w:jc w:val="right"/>
              <w:rPr>
                <w:rFonts w:ascii="Calibri" w:hAnsi="Calibri"/>
                <w:sz w:val="18"/>
                <w:szCs w:val="18"/>
              </w:rPr>
            </w:pPr>
            <w:r w:rsidRPr="00B831AA">
              <w:rPr>
                <w:rFonts w:ascii="Calibri" w:hAnsi="Calibri"/>
                <w:sz w:val="18"/>
                <w:szCs w:val="18"/>
              </w:rPr>
              <w:t>35.8367</w:t>
            </w:r>
          </w:p>
        </w:tc>
        <w:tc>
          <w:tcPr>
            <w:tcW w:w="943" w:type="dxa"/>
            <w:tcBorders>
              <w:top w:val="nil"/>
              <w:left w:val="nil"/>
              <w:bottom w:val="nil"/>
              <w:right w:val="nil"/>
            </w:tcBorders>
            <w:shd w:val="clear" w:color="auto" w:fill="auto"/>
            <w:noWrap/>
            <w:vAlign w:val="bottom"/>
          </w:tcPr>
          <w:p w14:paraId="4DF95BB3" w14:textId="77777777" w:rsidR="00D666AC" w:rsidRPr="00B831AA" w:rsidRDefault="00D666AC" w:rsidP="00D666AC">
            <w:pPr>
              <w:jc w:val="right"/>
              <w:rPr>
                <w:rFonts w:ascii="Calibri" w:hAnsi="Calibri"/>
                <w:sz w:val="18"/>
                <w:szCs w:val="18"/>
              </w:rPr>
            </w:pPr>
            <w:r w:rsidRPr="00B831AA">
              <w:rPr>
                <w:rFonts w:ascii="Calibri" w:hAnsi="Calibri"/>
                <w:sz w:val="18"/>
                <w:szCs w:val="18"/>
              </w:rPr>
              <w:t>36.5534</w:t>
            </w:r>
          </w:p>
        </w:tc>
        <w:tc>
          <w:tcPr>
            <w:tcW w:w="943" w:type="dxa"/>
            <w:tcBorders>
              <w:top w:val="nil"/>
              <w:left w:val="nil"/>
              <w:bottom w:val="nil"/>
              <w:right w:val="nil"/>
            </w:tcBorders>
            <w:shd w:val="clear" w:color="auto" w:fill="auto"/>
            <w:noWrap/>
            <w:vAlign w:val="bottom"/>
          </w:tcPr>
          <w:p w14:paraId="723FBF9C" w14:textId="77777777" w:rsidR="00D666AC" w:rsidRPr="00B831AA" w:rsidRDefault="00D666AC" w:rsidP="00D666AC">
            <w:pPr>
              <w:jc w:val="right"/>
              <w:rPr>
                <w:rFonts w:ascii="Calibri" w:hAnsi="Calibri"/>
                <w:sz w:val="18"/>
                <w:szCs w:val="18"/>
              </w:rPr>
            </w:pPr>
            <w:r w:rsidRPr="00B831AA">
              <w:rPr>
                <w:rFonts w:ascii="Calibri" w:hAnsi="Calibri"/>
                <w:sz w:val="18"/>
                <w:szCs w:val="18"/>
              </w:rPr>
              <w:t>37.2845</w:t>
            </w:r>
          </w:p>
        </w:tc>
        <w:tc>
          <w:tcPr>
            <w:tcW w:w="943" w:type="dxa"/>
            <w:tcBorders>
              <w:top w:val="nil"/>
              <w:left w:val="nil"/>
              <w:bottom w:val="nil"/>
              <w:right w:val="nil"/>
            </w:tcBorders>
            <w:shd w:val="clear" w:color="auto" w:fill="auto"/>
            <w:noWrap/>
            <w:vAlign w:val="bottom"/>
          </w:tcPr>
          <w:p w14:paraId="12A6BEDB" w14:textId="77777777" w:rsidR="00D666AC" w:rsidRPr="00B831AA" w:rsidRDefault="00D666AC" w:rsidP="00D666AC">
            <w:pPr>
              <w:jc w:val="right"/>
              <w:rPr>
                <w:rFonts w:ascii="Calibri" w:hAnsi="Calibri"/>
                <w:sz w:val="18"/>
                <w:szCs w:val="18"/>
              </w:rPr>
            </w:pPr>
            <w:r w:rsidRPr="00B831AA">
              <w:rPr>
                <w:rFonts w:ascii="Calibri" w:hAnsi="Calibri"/>
                <w:sz w:val="18"/>
                <w:szCs w:val="18"/>
              </w:rPr>
              <w:t>38.0301</w:t>
            </w:r>
          </w:p>
        </w:tc>
        <w:tc>
          <w:tcPr>
            <w:tcW w:w="943" w:type="dxa"/>
            <w:tcBorders>
              <w:top w:val="nil"/>
              <w:left w:val="nil"/>
              <w:bottom w:val="nil"/>
              <w:right w:val="nil"/>
            </w:tcBorders>
            <w:shd w:val="clear" w:color="auto" w:fill="auto"/>
            <w:noWrap/>
            <w:vAlign w:val="bottom"/>
          </w:tcPr>
          <w:p w14:paraId="21F4A2B7" w14:textId="77777777" w:rsidR="00D666AC" w:rsidRPr="00B831AA" w:rsidRDefault="00D666AC" w:rsidP="00D666AC">
            <w:pPr>
              <w:jc w:val="right"/>
              <w:rPr>
                <w:rFonts w:ascii="Calibri" w:hAnsi="Calibri"/>
                <w:sz w:val="18"/>
                <w:szCs w:val="18"/>
              </w:rPr>
            </w:pPr>
            <w:r w:rsidRPr="00B831AA">
              <w:rPr>
                <w:rFonts w:ascii="Calibri" w:hAnsi="Calibri"/>
                <w:sz w:val="18"/>
                <w:szCs w:val="18"/>
              </w:rPr>
              <w:t>38.8804</w:t>
            </w:r>
          </w:p>
        </w:tc>
        <w:tc>
          <w:tcPr>
            <w:tcW w:w="943" w:type="dxa"/>
            <w:tcBorders>
              <w:top w:val="nil"/>
              <w:left w:val="nil"/>
              <w:bottom w:val="nil"/>
              <w:right w:val="nil"/>
            </w:tcBorders>
            <w:shd w:val="clear" w:color="auto" w:fill="auto"/>
            <w:noWrap/>
            <w:vAlign w:val="bottom"/>
          </w:tcPr>
          <w:p w14:paraId="41130113" w14:textId="77777777" w:rsidR="00D666AC" w:rsidRPr="00B831AA" w:rsidRDefault="00D666AC" w:rsidP="00D666AC">
            <w:pPr>
              <w:jc w:val="right"/>
              <w:rPr>
                <w:rFonts w:ascii="Calibri" w:hAnsi="Calibri"/>
                <w:sz w:val="18"/>
                <w:szCs w:val="18"/>
              </w:rPr>
            </w:pPr>
            <w:r w:rsidRPr="00B831AA">
              <w:rPr>
                <w:rFonts w:ascii="Calibri" w:hAnsi="Calibri"/>
                <w:sz w:val="18"/>
                <w:szCs w:val="18"/>
              </w:rPr>
              <w:t>39.6580</w:t>
            </w:r>
          </w:p>
        </w:tc>
        <w:tc>
          <w:tcPr>
            <w:tcW w:w="943" w:type="dxa"/>
            <w:tcBorders>
              <w:top w:val="nil"/>
              <w:left w:val="nil"/>
              <w:bottom w:val="nil"/>
              <w:right w:val="nil"/>
            </w:tcBorders>
            <w:shd w:val="clear" w:color="auto" w:fill="auto"/>
            <w:noWrap/>
            <w:vAlign w:val="bottom"/>
          </w:tcPr>
          <w:p w14:paraId="111D1165" w14:textId="77777777" w:rsidR="00D666AC" w:rsidRPr="00B831AA" w:rsidRDefault="00D666AC" w:rsidP="00D666AC">
            <w:pPr>
              <w:jc w:val="right"/>
              <w:rPr>
                <w:rFonts w:ascii="Calibri" w:hAnsi="Calibri"/>
                <w:sz w:val="18"/>
                <w:szCs w:val="18"/>
              </w:rPr>
            </w:pPr>
            <w:r w:rsidRPr="00B831AA">
              <w:rPr>
                <w:rFonts w:ascii="Calibri" w:hAnsi="Calibri"/>
                <w:sz w:val="18"/>
                <w:szCs w:val="18"/>
              </w:rPr>
              <w:t>40.4512</w:t>
            </w:r>
          </w:p>
        </w:tc>
      </w:tr>
      <w:tr w:rsidR="00D666AC" w:rsidRPr="00B831AA" w14:paraId="1C682B1B" w14:textId="77777777" w:rsidTr="006D4EC2">
        <w:trPr>
          <w:trHeight w:val="263"/>
        </w:trPr>
        <w:tc>
          <w:tcPr>
            <w:tcW w:w="762" w:type="dxa"/>
            <w:tcBorders>
              <w:top w:val="nil"/>
              <w:left w:val="nil"/>
              <w:bottom w:val="nil"/>
              <w:right w:val="nil"/>
            </w:tcBorders>
            <w:shd w:val="clear" w:color="auto" w:fill="auto"/>
            <w:noWrap/>
            <w:vAlign w:val="bottom"/>
          </w:tcPr>
          <w:p w14:paraId="291448A6"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0A33DEC7" w14:textId="77777777" w:rsidR="00D666AC" w:rsidRPr="00B831AA" w:rsidRDefault="00D666AC" w:rsidP="00D666AC">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02F61CF0" w14:textId="77777777" w:rsidR="00D666AC" w:rsidRPr="00B831AA" w:rsidRDefault="00D666AC" w:rsidP="00D666AC">
            <w:pPr>
              <w:jc w:val="right"/>
              <w:rPr>
                <w:rFonts w:ascii="Calibri" w:hAnsi="Calibri"/>
                <w:sz w:val="18"/>
                <w:szCs w:val="18"/>
              </w:rPr>
            </w:pPr>
            <w:r w:rsidRPr="00B831AA">
              <w:rPr>
                <w:rFonts w:ascii="Calibri" w:hAnsi="Calibri"/>
                <w:sz w:val="18"/>
                <w:szCs w:val="18"/>
              </w:rPr>
              <w:t>26.4239</w:t>
            </w:r>
          </w:p>
        </w:tc>
        <w:tc>
          <w:tcPr>
            <w:tcW w:w="943" w:type="dxa"/>
            <w:tcBorders>
              <w:top w:val="nil"/>
              <w:left w:val="nil"/>
              <w:bottom w:val="nil"/>
              <w:right w:val="nil"/>
            </w:tcBorders>
            <w:shd w:val="clear" w:color="auto" w:fill="auto"/>
            <w:noWrap/>
            <w:vAlign w:val="bottom"/>
          </w:tcPr>
          <w:p w14:paraId="36C0CFD8" w14:textId="77777777" w:rsidR="00D666AC" w:rsidRPr="00B831AA" w:rsidRDefault="00D666AC" w:rsidP="00D666AC">
            <w:pPr>
              <w:jc w:val="right"/>
              <w:rPr>
                <w:rFonts w:ascii="Calibri" w:hAnsi="Calibri"/>
                <w:sz w:val="18"/>
                <w:szCs w:val="18"/>
              </w:rPr>
            </w:pPr>
            <w:r w:rsidRPr="00B831AA">
              <w:rPr>
                <w:rFonts w:ascii="Calibri" w:hAnsi="Calibri"/>
                <w:sz w:val="18"/>
                <w:szCs w:val="18"/>
              </w:rPr>
              <w:t>27.4809</w:t>
            </w:r>
          </w:p>
        </w:tc>
        <w:tc>
          <w:tcPr>
            <w:tcW w:w="943" w:type="dxa"/>
            <w:tcBorders>
              <w:top w:val="nil"/>
              <w:left w:val="nil"/>
              <w:bottom w:val="nil"/>
              <w:right w:val="nil"/>
            </w:tcBorders>
            <w:shd w:val="clear" w:color="auto" w:fill="auto"/>
            <w:noWrap/>
            <w:vAlign w:val="bottom"/>
          </w:tcPr>
          <w:p w14:paraId="1DF27534" w14:textId="77777777" w:rsidR="00D666AC" w:rsidRPr="00B831AA" w:rsidRDefault="00D666AC" w:rsidP="00D666AC">
            <w:pPr>
              <w:jc w:val="right"/>
              <w:rPr>
                <w:rFonts w:ascii="Calibri" w:hAnsi="Calibri"/>
                <w:sz w:val="18"/>
                <w:szCs w:val="18"/>
              </w:rPr>
            </w:pPr>
            <w:r w:rsidRPr="00B831AA">
              <w:rPr>
                <w:rFonts w:ascii="Calibri" w:hAnsi="Calibri"/>
                <w:sz w:val="18"/>
                <w:szCs w:val="18"/>
              </w:rPr>
              <w:t>28.5801</w:t>
            </w:r>
          </w:p>
        </w:tc>
        <w:tc>
          <w:tcPr>
            <w:tcW w:w="943" w:type="dxa"/>
            <w:tcBorders>
              <w:top w:val="nil"/>
              <w:left w:val="nil"/>
              <w:bottom w:val="nil"/>
              <w:right w:val="nil"/>
            </w:tcBorders>
            <w:shd w:val="clear" w:color="auto" w:fill="auto"/>
            <w:noWrap/>
            <w:vAlign w:val="bottom"/>
          </w:tcPr>
          <w:p w14:paraId="79870D4D" w14:textId="77777777" w:rsidR="00D666AC" w:rsidRPr="00B831AA" w:rsidRDefault="00D666AC" w:rsidP="00D666AC">
            <w:pPr>
              <w:jc w:val="right"/>
              <w:rPr>
                <w:rFonts w:ascii="Calibri" w:hAnsi="Calibri"/>
                <w:sz w:val="18"/>
                <w:szCs w:val="18"/>
              </w:rPr>
            </w:pPr>
            <w:r w:rsidRPr="00B831AA">
              <w:rPr>
                <w:rFonts w:ascii="Calibri" w:hAnsi="Calibri"/>
                <w:sz w:val="18"/>
                <w:szCs w:val="18"/>
              </w:rPr>
              <w:t>29.7233</w:t>
            </w:r>
          </w:p>
        </w:tc>
        <w:tc>
          <w:tcPr>
            <w:tcW w:w="943" w:type="dxa"/>
            <w:tcBorders>
              <w:top w:val="nil"/>
              <w:left w:val="nil"/>
              <w:bottom w:val="nil"/>
              <w:right w:val="nil"/>
            </w:tcBorders>
            <w:shd w:val="clear" w:color="auto" w:fill="auto"/>
            <w:noWrap/>
            <w:vAlign w:val="bottom"/>
          </w:tcPr>
          <w:p w14:paraId="4D1632C4" w14:textId="77777777" w:rsidR="00D666AC" w:rsidRPr="00B831AA" w:rsidRDefault="00D666AC" w:rsidP="00D666AC">
            <w:pPr>
              <w:jc w:val="right"/>
              <w:rPr>
                <w:rFonts w:ascii="Calibri" w:hAnsi="Calibri"/>
                <w:sz w:val="18"/>
                <w:szCs w:val="18"/>
              </w:rPr>
            </w:pPr>
            <w:r w:rsidRPr="00B831AA">
              <w:rPr>
                <w:rFonts w:ascii="Calibri" w:hAnsi="Calibri"/>
                <w:sz w:val="18"/>
                <w:szCs w:val="18"/>
              </w:rPr>
              <w:t>30.9122</w:t>
            </w:r>
          </w:p>
        </w:tc>
        <w:tc>
          <w:tcPr>
            <w:tcW w:w="943" w:type="dxa"/>
            <w:tcBorders>
              <w:top w:val="nil"/>
              <w:left w:val="nil"/>
              <w:bottom w:val="nil"/>
              <w:right w:val="nil"/>
            </w:tcBorders>
            <w:shd w:val="clear" w:color="auto" w:fill="auto"/>
            <w:noWrap/>
            <w:vAlign w:val="bottom"/>
          </w:tcPr>
          <w:p w14:paraId="67A66357" w14:textId="77777777" w:rsidR="00D666AC" w:rsidRPr="00B831AA" w:rsidRDefault="00D666AC" w:rsidP="00D666AC">
            <w:pPr>
              <w:jc w:val="right"/>
              <w:rPr>
                <w:rFonts w:ascii="Calibri" w:hAnsi="Calibri"/>
                <w:sz w:val="18"/>
                <w:szCs w:val="18"/>
              </w:rPr>
            </w:pPr>
            <w:r w:rsidRPr="00B831AA">
              <w:rPr>
                <w:rFonts w:ascii="Calibri" w:hAnsi="Calibri"/>
                <w:sz w:val="18"/>
                <w:szCs w:val="18"/>
              </w:rPr>
              <w:t>32.1488</w:t>
            </w:r>
          </w:p>
        </w:tc>
        <w:tc>
          <w:tcPr>
            <w:tcW w:w="943" w:type="dxa"/>
            <w:tcBorders>
              <w:top w:val="nil"/>
              <w:left w:val="nil"/>
              <w:bottom w:val="nil"/>
              <w:right w:val="nil"/>
            </w:tcBorders>
            <w:shd w:val="clear" w:color="auto" w:fill="auto"/>
            <w:noWrap/>
            <w:vAlign w:val="bottom"/>
          </w:tcPr>
          <w:p w14:paraId="753DEE26" w14:textId="77777777" w:rsidR="00D666AC" w:rsidRPr="00B831AA" w:rsidRDefault="00D666AC" w:rsidP="00D666AC">
            <w:pPr>
              <w:jc w:val="right"/>
              <w:rPr>
                <w:rFonts w:ascii="Calibri" w:hAnsi="Calibri"/>
                <w:sz w:val="18"/>
                <w:szCs w:val="18"/>
              </w:rPr>
            </w:pPr>
            <w:r w:rsidRPr="00B831AA">
              <w:rPr>
                <w:rFonts w:ascii="Calibri" w:hAnsi="Calibri"/>
                <w:sz w:val="18"/>
                <w:szCs w:val="18"/>
              </w:rPr>
              <w:t>32.7918</w:t>
            </w:r>
          </w:p>
        </w:tc>
        <w:tc>
          <w:tcPr>
            <w:tcW w:w="943" w:type="dxa"/>
            <w:tcBorders>
              <w:top w:val="nil"/>
              <w:left w:val="nil"/>
              <w:bottom w:val="nil"/>
              <w:right w:val="nil"/>
            </w:tcBorders>
            <w:shd w:val="clear" w:color="auto" w:fill="auto"/>
            <w:noWrap/>
            <w:vAlign w:val="bottom"/>
          </w:tcPr>
          <w:p w14:paraId="63E61712" w14:textId="77777777" w:rsidR="00D666AC" w:rsidRPr="00B831AA" w:rsidRDefault="00D666AC" w:rsidP="00D666AC">
            <w:pPr>
              <w:jc w:val="right"/>
              <w:rPr>
                <w:rFonts w:ascii="Calibri" w:hAnsi="Calibri"/>
                <w:sz w:val="18"/>
                <w:szCs w:val="18"/>
              </w:rPr>
            </w:pPr>
            <w:r w:rsidRPr="00B831AA">
              <w:rPr>
                <w:rFonts w:ascii="Calibri" w:hAnsi="Calibri"/>
                <w:sz w:val="18"/>
                <w:szCs w:val="18"/>
              </w:rPr>
              <w:t>33.4475</w:t>
            </w:r>
          </w:p>
        </w:tc>
        <w:tc>
          <w:tcPr>
            <w:tcW w:w="943" w:type="dxa"/>
            <w:tcBorders>
              <w:top w:val="nil"/>
              <w:left w:val="nil"/>
              <w:bottom w:val="nil"/>
              <w:right w:val="nil"/>
            </w:tcBorders>
            <w:shd w:val="clear" w:color="auto" w:fill="auto"/>
            <w:noWrap/>
            <w:vAlign w:val="bottom"/>
          </w:tcPr>
          <w:p w14:paraId="0D1003B4" w14:textId="77777777" w:rsidR="00D666AC" w:rsidRPr="00B831AA" w:rsidRDefault="00D666AC" w:rsidP="00D666AC">
            <w:pPr>
              <w:jc w:val="right"/>
              <w:rPr>
                <w:rFonts w:ascii="Calibri" w:hAnsi="Calibri"/>
                <w:sz w:val="18"/>
                <w:szCs w:val="18"/>
              </w:rPr>
            </w:pPr>
            <w:r w:rsidRPr="00B831AA">
              <w:rPr>
                <w:rFonts w:ascii="Calibri" w:hAnsi="Calibri"/>
                <w:sz w:val="18"/>
                <w:szCs w:val="18"/>
              </w:rPr>
              <w:t>34.1166</w:t>
            </w:r>
          </w:p>
        </w:tc>
        <w:tc>
          <w:tcPr>
            <w:tcW w:w="943" w:type="dxa"/>
            <w:tcBorders>
              <w:top w:val="nil"/>
              <w:left w:val="nil"/>
              <w:bottom w:val="nil"/>
              <w:right w:val="nil"/>
            </w:tcBorders>
            <w:shd w:val="clear" w:color="auto" w:fill="auto"/>
            <w:noWrap/>
            <w:vAlign w:val="bottom"/>
          </w:tcPr>
          <w:p w14:paraId="3A6AD507" w14:textId="77777777" w:rsidR="00D666AC" w:rsidRPr="00B831AA" w:rsidRDefault="00D666AC" w:rsidP="00D666AC">
            <w:pPr>
              <w:jc w:val="right"/>
              <w:rPr>
                <w:rFonts w:ascii="Calibri" w:hAnsi="Calibri"/>
                <w:sz w:val="18"/>
                <w:szCs w:val="18"/>
              </w:rPr>
            </w:pPr>
            <w:r w:rsidRPr="00B831AA">
              <w:rPr>
                <w:rFonts w:ascii="Calibri" w:hAnsi="Calibri"/>
                <w:sz w:val="18"/>
                <w:szCs w:val="18"/>
              </w:rPr>
              <w:t>34.7988</w:t>
            </w:r>
          </w:p>
        </w:tc>
        <w:tc>
          <w:tcPr>
            <w:tcW w:w="943" w:type="dxa"/>
            <w:tcBorders>
              <w:top w:val="nil"/>
              <w:left w:val="nil"/>
              <w:bottom w:val="nil"/>
              <w:right w:val="nil"/>
            </w:tcBorders>
            <w:shd w:val="clear" w:color="auto" w:fill="auto"/>
            <w:noWrap/>
            <w:vAlign w:val="bottom"/>
          </w:tcPr>
          <w:p w14:paraId="2F7B2FB5" w14:textId="77777777" w:rsidR="00D666AC" w:rsidRPr="00B831AA" w:rsidRDefault="00D666AC" w:rsidP="00D666AC">
            <w:pPr>
              <w:jc w:val="right"/>
              <w:rPr>
                <w:rFonts w:ascii="Calibri" w:hAnsi="Calibri"/>
                <w:sz w:val="18"/>
                <w:szCs w:val="18"/>
              </w:rPr>
            </w:pPr>
            <w:r w:rsidRPr="00B831AA">
              <w:rPr>
                <w:rFonts w:ascii="Calibri" w:hAnsi="Calibri"/>
                <w:sz w:val="18"/>
                <w:szCs w:val="18"/>
              </w:rPr>
              <w:t>35.4948</w:t>
            </w:r>
          </w:p>
        </w:tc>
        <w:tc>
          <w:tcPr>
            <w:tcW w:w="943" w:type="dxa"/>
            <w:tcBorders>
              <w:top w:val="nil"/>
              <w:left w:val="nil"/>
              <w:bottom w:val="nil"/>
              <w:right w:val="nil"/>
            </w:tcBorders>
            <w:shd w:val="clear" w:color="auto" w:fill="auto"/>
            <w:noWrap/>
            <w:vAlign w:val="bottom"/>
          </w:tcPr>
          <w:p w14:paraId="23E1F524" w14:textId="77777777" w:rsidR="00D666AC" w:rsidRPr="00B831AA" w:rsidRDefault="00D666AC" w:rsidP="00D666AC">
            <w:pPr>
              <w:jc w:val="right"/>
              <w:rPr>
                <w:rFonts w:ascii="Calibri" w:hAnsi="Calibri"/>
                <w:sz w:val="18"/>
                <w:szCs w:val="18"/>
              </w:rPr>
            </w:pPr>
            <w:r w:rsidRPr="00B831AA">
              <w:rPr>
                <w:rFonts w:ascii="Calibri" w:hAnsi="Calibri"/>
                <w:sz w:val="18"/>
                <w:szCs w:val="18"/>
              </w:rPr>
              <w:t>36.2883</w:t>
            </w:r>
          </w:p>
        </w:tc>
        <w:tc>
          <w:tcPr>
            <w:tcW w:w="943" w:type="dxa"/>
            <w:tcBorders>
              <w:top w:val="nil"/>
              <w:left w:val="nil"/>
              <w:bottom w:val="nil"/>
              <w:right w:val="nil"/>
            </w:tcBorders>
            <w:shd w:val="clear" w:color="auto" w:fill="auto"/>
            <w:noWrap/>
            <w:vAlign w:val="bottom"/>
          </w:tcPr>
          <w:p w14:paraId="2E863D5F" w14:textId="77777777" w:rsidR="00D666AC" w:rsidRPr="00B831AA" w:rsidRDefault="00D666AC" w:rsidP="00D666AC">
            <w:pPr>
              <w:jc w:val="right"/>
              <w:rPr>
                <w:rFonts w:ascii="Calibri" w:hAnsi="Calibri"/>
                <w:sz w:val="18"/>
                <w:szCs w:val="18"/>
              </w:rPr>
            </w:pPr>
            <w:r w:rsidRPr="00B831AA">
              <w:rPr>
                <w:rFonts w:ascii="Calibri" w:hAnsi="Calibri"/>
                <w:sz w:val="18"/>
                <w:szCs w:val="18"/>
              </w:rPr>
              <w:t>37.0142</w:t>
            </w:r>
          </w:p>
        </w:tc>
        <w:tc>
          <w:tcPr>
            <w:tcW w:w="943" w:type="dxa"/>
            <w:tcBorders>
              <w:top w:val="nil"/>
              <w:left w:val="nil"/>
              <w:bottom w:val="nil"/>
              <w:right w:val="nil"/>
            </w:tcBorders>
            <w:shd w:val="clear" w:color="auto" w:fill="auto"/>
            <w:noWrap/>
            <w:vAlign w:val="bottom"/>
          </w:tcPr>
          <w:p w14:paraId="6EED3070" w14:textId="77777777" w:rsidR="00D666AC" w:rsidRPr="00B831AA" w:rsidRDefault="00D666AC" w:rsidP="00D666AC">
            <w:pPr>
              <w:jc w:val="right"/>
              <w:rPr>
                <w:rFonts w:ascii="Calibri" w:hAnsi="Calibri"/>
                <w:sz w:val="18"/>
                <w:szCs w:val="18"/>
              </w:rPr>
            </w:pPr>
            <w:r w:rsidRPr="00B831AA">
              <w:rPr>
                <w:rFonts w:ascii="Calibri" w:hAnsi="Calibri"/>
                <w:sz w:val="18"/>
                <w:szCs w:val="18"/>
              </w:rPr>
              <w:t>37.7544</w:t>
            </w:r>
          </w:p>
        </w:tc>
      </w:tr>
      <w:tr w:rsidR="00D666AC" w:rsidRPr="00B831AA" w14:paraId="7FDA8355" w14:textId="77777777" w:rsidTr="006D4EC2">
        <w:trPr>
          <w:trHeight w:val="263"/>
        </w:trPr>
        <w:tc>
          <w:tcPr>
            <w:tcW w:w="762" w:type="dxa"/>
            <w:tcBorders>
              <w:top w:val="nil"/>
              <w:left w:val="nil"/>
              <w:bottom w:val="nil"/>
              <w:right w:val="nil"/>
            </w:tcBorders>
            <w:shd w:val="clear" w:color="auto" w:fill="auto"/>
            <w:noWrap/>
            <w:vAlign w:val="bottom"/>
          </w:tcPr>
          <w:p w14:paraId="634A6C5E"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392C4FE1" w14:textId="77777777" w:rsidR="00D666AC" w:rsidRPr="00B831AA" w:rsidRDefault="00D666AC" w:rsidP="00D666AC">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74013CA2" w14:textId="77777777" w:rsidR="00D666AC" w:rsidRPr="00B831AA" w:rsidRDefault="00D666AC" w:rsidP="00D666AC">
            <w:pPr>
              <w:jc w:val="right"/>
              <w:rPr>
                <w:rFonts w:ascii="Calibri" w:hAnsi="Calibri"/>
                <w:sz w:val="18"/>
                <w:szCs w:val="18"/>
              </w:rPr>
            </w:pPr>
            <w:r w:rsidRPr="00B831AA">
              <w:rPr>
                <w:rFonts w:ascii="Calibri" w:hAnsi="Calibri"/>
                <w:sz w:val="18"/>
                <w:szCs w:val="18"/>
              </w:rPr>
              <w:t>24.7724</w:t>
            </w:r>
          </w:p>
        </w:tc>
        <w:tc>
          <w:tcPr>
            <w:tcW w:w="943" w:type="dxa"/>
            <w:tcBorders>
              <w:top w:val="nil"/>
              <w:left w:val="nil"/>
              <w:bottom w:val="nil"/>
              <w:right w:val="nil"/>
            </w:tcBorders>
            <w:shd w:val="clear" w:color="auto" w:fill="auto"/>
            <w:noWrap/>
            <w:vAlign w:val="bottom"/>
          </w:tcPr>
          <w:p w14:paraId="6E800125" w14:textId="77777777" w:rsidR="00D666AC" w:rsidRPr="00B831AA" w:rsidRDefault="00D666AC" w:rsidP="00D666AC">
            <w:pPr>
              <w:jc w:val="right"/>
              <w:rPr>
                <w:rFonts w:ascii="Calibri" w:hAnsi="Calibri"/>
                <w:sz w:val="18"/>
                <w:szCs w:val="18"/>
              </w:rPr>
            </w:pPr>
            <w:r w:rsidRPr="00B831AA">
              <w:rPr>
                <w:rFonts w:ascii="Calibri" w:hAnsi="Calibri"/>
                <w:sz w:val="18"/>
                <w:szCs w:val="18"/>
              </w:rPr>
              <w:t>25.7634</w:t>
            </w:r>
          </w:p>
        </w:tc>
        <w:tc>
          <w:tcPr>
            <w:tcW w:w="943" w:type="dxa"/>
            <w:tcBorders>
              <w:top w:val="nil"/>
              <w:left w:val="nil"/>
              <w:bottom w:val="nil"/>
              <w:right w:val="nil"/>
            </w:tcBorders>
            <w:shd w:val="clear" w:color="auto" w:fill="auto"/>
            <w:noWrap/>
            <w:vAlign w:val="bottom"/>
          </w:tcPr>
          <w:p w14:paraId="3FB8D0AB" w14:textId="77777777" w:rsidR="00D666AC" w:rsidRPr="00B831AA" w:rsidRDefault="00D666AC" w:rsidP="00D666AC">
            <w:pPr>
              <w:jc w:val="right"/>
              <w:rPr>
                <w:rFonts w:ascii="Calibri" w:hAnsi="Calibri"/>
                <w:sz w:val="18"/>
                <w:szCs w:val="18"/>
              </w:rPr>
            </w:pPr>
            <w:r w:rsidRPr="00B831AA">
              <w:rPr>
                <w:rFonts w:ascii="Calibri" w:hAnsi="Calibri"/>
                <w:sz w:val="18"/>
                <w:szCs w:val="18"/>
              </w:rPr>
              <w:t>26.7939</w:t>
            </w:r>
          </w:p>
        </w:tc>
        <w:tc>
          <w:tcPr>
            <w:tcW w:w="943" w:type="dxa"/>
            <w:tcBorders>
              <w:top w:val="nil"/>
              <w:left w:val="nil"/>
              <w:bottom w:val="nil"/>
              <w:right w:val="nil"/>
            </w:tcBorders>
            <w:shd w:val="clear" w:color="auto" w:fill="auto"/>
            <w:noWrap/>
            <w:vAlign w:val="bottom"/>
          </w:tcPr>
          <w:p w14:paraId="3029FD13" w14:textId="77777777" w:rsidR="00D666AC" w:rsidRPr="00B831AA" w:rsidRDefault="00D666AC" w:rsidP="00D666AC">
            <w:pPr>
              <w:jc w:val="right"/>
              <w:rPr>
                <w:rFonts w:ascii="Calibri" w:hAnsi="Calibri"/>
                <w:sz w:val="18"/>
                <w:szCs w:val="18"/>
              </w:rPr>
            </w:pPr>
            <w:r w:rsidRPr="00B831AA">
              <w:rPr>
                <w:rFonts w:ascii="Calibri" w:hAnsi="Calibri"/>
                <w:sz w:val="18"/>
                <w:szCs w:val="18"/>
              </w:rPr>
              <w:t>27.8656</w:t>
            </w:r>
          </w:p>
        </w:tc>
        <w:tc>
          <w:tcPr>
            <w:tcW w:w="943" w:type="dxa"/>
            <w:tcBorders>
              <w:top w:val="nil"/>
              <w:left w:val="nil"/>
              <w:bottom w:val="nil"/>
              <w:right w:val="nil"/>
            </w:tcBorders>
            <w:shd w:val="clear" w:color="auto" w:fill="auto"/>
            <w:noWrap/>
            <w:vAlign w:val="bottom"/>
          </w:tcPr>
          <w:p w14:paraId="55DE8A48" w14:textId="77777777" w:rsidR="00D666AC" w:rsidRPr="00B831AA" w:rsidRDefault="00D666AC" w:rsidP="00D666AC">
            <w:pPr>
              <w:jc w:val="right"/>
              <w:rPr>
                <w:rFonts w:ascii="Calibri" w:hAnsi="Calibri"/>
                <w:sz w:val="18"/>
                <w:szCs w:val="18"/>
              </w:rPr>
            </w:pPr>
            <w:r w:rsidRPr="00B831AA">
              <w:rPr>
                <w:rFonts w:ascii="Calibri" w:hAnsi="Calibri"/>
                <w:sz w:val="18"/>
                <w:szCs w:val="18"/>
              </w:rPr>
              <w:t>28.9802</w:t>
            </w:r>
          </w:p>
        </w:tc>
        <w:tc>
          <w:tcPr>
            <w:tcW w:w="943" w:type="dxa"/>
            <w:tcBorders>
              <w:top w:val="nil"/>
              <w:left w:val="nil"/>
              <w:bottom w:val="nil"/>
              <w:right w:val="nil"/>
            </w:tcBorders>
            <w:shd w:val="clear" w:color="auto" w:fill="auto"/>
            <w:noWrap/>
            <w:vAlign w:val="bottom"/>
          </w:tcPr>
          <w:p w14:paraId="556BD7D4" w14:textId="77777777" w:rsidR="00D666AC" w:rsidRPr="00B831AA" w:rsidRDefault="00D666AC" w:rsidP="00D666AC">
            <w:pPr>
              <w:jc w:val="right"/>
              <w:rPr>
                <w:rFonts w:ascii="Calibri" w:hAnsi="Calibri"/>
                <w:sz w:val="18"/>
                <w:szCs w:val="18"/>
              </w:rPr>
            </w:pPr>
            <w:r w:rsidRPr="00B831AA">
              <w:rPr>
                <w:rFonts w:ascii="Calibri" w:hAnsi="Calibri"/>
                <w:sz w:val="18"/>
                <w:szCs w:val="18"/>
              </w:rPr>
              <w:t>30.1395</w:t>
            </w:r>
          </w:p>
        </w:tc>
        <w:tc>
          <w:tcPr>
            <w:tcW w:w="943" w:type="dxa"/>
            <w:tcBorders>
              <w:top w:val="nil"/>
              <w:left w:val="nil"/>
              <w:bottom w:val="nil"/>
              <w:right w:val="nil"/>
            </w:tcBorders>
            <w:shd w:val="clear" w:color="auto" w:fill="auto"/>
            <w:noWrap/>
            <w:vAlign w:val="bottom"/>
          </w:tcPr>
          <w:p w14:paraId="2543BA88" w14:textId="77777777" w:rsidR="00D666AC" w:rsidRPr="00B831AA" w:rsidRDefault="00D666AC" w:rsidP="00D666AC">
            <w:pPr>
              <w:jc w:val="right"/>
              <w:rPr>
                <w:rFonts w:ascii="Calibri" w:hAnsi="Calibri"/>
                <w:sz w:val="18"/>
                <w:szCs w:val="18"/>
              </w:rPr>
            </w:pPr>
            <w:r w:rsidRPr="00B831AA">
              <w:rPr>
                <w:rFonts w:ascii="Calibri" w:hAnsi="Calibri"/>
                <w:sz w:val="18"/>
                <w:szCs w:val="18"/>
              </w:rPr>
              <w:t>30.7423</w:t>
            </w:r>
          </w:p>
        </w:tc>
        <w:tc>
          <w:tcPr>
            <w:tcW w:w="943" w:type="dxa"/>
            <w:tcBorders>
              <w:top w:val="nil"/>
              <w:left w:val="nil"/>
              <w:bottom w:val="nil"/>
              <w:right w:val="nil"/>
            </w:tcBorders>
            <w:shd w:val="clear" w:color="auto" w:fill="auto"/>
            <w:noWrap/>
            <w:vAlign w:val="bottom"/>
          </w:tcPr>
          <w:p w14:paraId="3257B711" w14:textId="77777777" w:rsidR="00D666AC" w:rsidRPr="00B831AA" w:rsidRDefault="00D666AC" w:rsidP="00D666AC">
            <w:pPr>
              <w:jc w:val="right"/>
              <w:rPr>
                <w:rFonts w:ascii="Calibri" w:hAnsi="Calibri"/>
                <w:sz w:val="18"/>
                <w:szCs w:val="18"/>
              </w:rPr>
            </w:pPr>
            <w:r w:rsidRPr="00B831AA">
              <w:rPr>
                <w:rFonts w:ascii="Calibri" w:hAnsi="Calibri"/>
                <w:sz w:val="18"/>
                <w:szCs w:val="18"/>
              </w:rPr>
              <w:t>31.3570</w:t>
            </w:r>
          </w:p>
        </w:tc>
        <w:tc>
          <w:tcPr>
            <w:tcW w:w="943" w:type="dxa"/>
            <w:tcBorders>
              <w:top w:val="nil"/>
              <w:left w:val="nil"/>
              <w:bottom w:val="nil"/>
              <w:right w:val="nil"/>
            </w:tcBorders>
            <w:shd w:val="clear" w:color="auto" w:fill="auto"/>
            <w:noWrap/>
            <w:vAlign w:val="bottom"/>
          </w:tcPr>
          <w:p w14:paraId="6A16E1D6" w14:textId="77777777" w:rsidR="00D666AC" w:rsidRPr="00B831AA" w:rsidRDefault="00D666AC" w:rsidP="00D666AC">
            <w:pPr>
              <w:jc w:val="right"/>
              <w:rPr>
                <w:rFonts w:ascii="Calibri" w:hAnsi="Calibri"/>
                <w:sz w:val="18"/>
                <w:szCs w:val="18"/>
              </w:rPr>
            </w:pPr>
            <w:r w:rsidRPr="00B831AA">
              <w:rPr>
                <w:rFonts w:ascii="Calibri" w:hAnsi="Calibri"/>
                <w:sz w:val="18"/>
                <w:szCs w:val="18"/>
              </w:rPr>
              <w:t>31.9842</w:t>
            </w:r>
          </w:p>
        </w:tc>
        <w:tc>
          <w:tcPr>
            <w:tcW w:w="943" w:type="dxa"/>
            <w:tcBorders>
              <w:top w:val="nil"/>
              <w:left w:val="nil"/>
              <w:bottom w:val="nil"/>
              <w:right w:val="nil"/>
            </w:tcBorders>
            <w:shd w:val="clear" w:color="auto" w:fill="auto"/>
            <w:noWrap/>
            <w:vAlign w:val="bottom"/>
          </w:tcPr>
          <w:p w14:paraId="0AE2C6B5" w14:textId="77777777" w:rsidR="00D666AC" w:rsidRPr="00B831AA" w:rsidRDefault="00D666AC" w:rsidP="00D666AC">
            <w:pPr>
              <w:jc w:val="right"/>
              <w:rPr>
                <w:rFonts w:ascii="Calibri" w:hAnsi="Calibri"/>
                <w:sz w:val="18"/>
                <w:szCs w:val="18"/>
              </w:rPr>
            </w:pPr>
            <w:r w:rsidRPr="00B831AA">
              <w:rPr>
                <w:rFonts w:ascii="Calibri" w:hAnsi="Calibri"/>
                <w:sz w:val="18"/>
                <w:szCs w:val="18"/>
              </w:rPr>
              <w:t>32.6239</w:t>
            </w:r>
          </w:p>
        </w:tc>
        <w:tc>
          <w:tcPr>
            <w:tcW w:w="943" w:type="dxa"/>
            <w:tcBorders>
              <w:top w:val="nil"/>
              <w:left w:val="nil"/>
              <w:bottom w:val="nil"/>
              <w:right w:val="nil"/>
            </w:tcBorders>
            <w:shd w:val="clear" w:color="auto" w:fill="auto"/>
            <w:noWrap/>
            <w:vAlign w:val="bottom"/>
          </w:tcPr>
          <w:p w14:paraId="38EDB9D0" w14:textId="77777777" w:rsidR="00D666AC" w:rsidRPr="00B831AA" w:rsidRDefault="00D666AC" w:rsidP="00D666AC">
            <w:pPr>
              <w:jc w:val="right"/>
              <w:rPr>
                <w:rFonts w:ascii="Calibri" w:hAnsi="Calibri"/>
                <w:sz w:val="18"/>
                <w:szCs w:val="18"/>
              </w:rPr>
            </w:pPr>
            <w:r w:rsidRPr="00B831AA">
              <w:rPr>
                <w:rFonts w:ascii="Calibri" w:hAnsi="Calibri"/>
                <w:sz w:val="18"/>
                <w:szCs w:val="18"/>
              </w:rPr>
              <w:t>33.2764</w:t>
            </w:r>
          </w:p>
        </w:tc>
        <w:tc>
          <w:tcPr>
            <w:tcW w:w="943" w:type="dxa"/>
            <w:tcBorders>
              <w:top w:val="nil"/>
              <w:left w:val="nil"/>
              <w:bottom w:val="nil"/>
              <w:right w:val="nil"/>
            </w:tcBorders>
            <w:shd w:val="clear" w:color="auto" w:fill="auto"/>
            <w:noWrap/>
            <w:vAlign w:val="bottom"/>
          </w:tcPr>
          <w:p w14:paraId="12FE32E9" w14:textId="77777777" w:rsidR="00D666AC" w:rsidRPr="00B831AA" w:rsidRDefault="00D666AC" w:rsidP="00D666AC">
            <w:pPr>
              <w:jc w:val="right"/>
              <w:rPr>
                <w:rFonts w:ascii="Calibri" w:hAnsi="Calibri"/>
                <w:sz w:val="18"/>
                <w:szCs w:val="18"/>
              </w:rPr>
            </w:pPr>
            <w:r w:rsidRPr="00B831AA">
              <w:rPr>
                <w:rFonts w:ascii="Calibri" w:hAnsi="Calibri"/>
                <w:sz w:val="18"/>
                <w:szCs w:val="18"/>
              </w:rPr>
              <w:t>34.0204</w:t>
            </w:r>
          </w:p>
        </w:tc>
        <w:tc>
          <w:tcPr>
            <w:tcW w:w="943" w:type="dxa"/>
            <w:tcBorders>
              <w:top w:val="nil"/>
              <w:left w:val="nil"/>
              <w:bottom w:val="nil"/>
              <w:right w:val="nil"/>
            </w:tcBorders>
            <w:shd w:val="clear" w:color="auto" w:fill="auto"/>
            <w:noWrap/>
            <w:vAlign w:val="bottom"/>
          </w:tcPr>
          <w:p w14:paraId="3CF3E006" w14:textId="77777777" w:rsidR="00D666AC" w:rsidRPr="00B831AA" w:rsidRDefault="00D666AC" w:rsidP="00D666AC">
            <w:pPr>
              <w:jc w:val="right"/>
              <w:rPr>
                <w:rFonts w:ascii="Calibri" w:hAnsi="Calibri"/>
                <w:sz w:val="18"/>
                <w:szCs w:val="18"/>
              </w:rPr>
            </w:pPr>
            <w:r w:rsidRPr="00B831AA">
              <w:rPr>
                <w:rFonts w:ascii="Calibri" w:hAnsi="Calibri"/>
                <w:sz w:val="18"/>
                <w:szCs w:val="18"/>
              </w:rPr>
              <w:t>34.7008</w:t>
            </w:r>
          </w:p>
        </w:tc>
        <w:tc>
          <w:tcPr>
            <w:tcW w:w="943" w:type="dxa"/>
            <w:tcBorders>
              <w:top w:val="nil"/>
              <w:left w:val="nil"/>
              <w:bottom w:val="nil"/>
              <w:right w:val="nil"/>
            </w:tcBorders>
            <w:shd w:val="clear" w:color="auto" w:fill="auto"/>
            <w:noWrap/>
            <w:vAlign w:val="bottom"/>
          </w:tcPr>
          <w:p w14:paraId="72E615AD" w14:textId="77777777" w:rsidR="00D666AC" w:rsidRPr="00B831AA" w:rsidRDefault="00D666AC" w:rsidP="00D666AC">
            <w:pPr>
              <w:jc w:val="right"/>
              <w:rPr>
                <w:rFonts w:ascii="Calibri" w:hAnsi="Calibri"/>
                <w:sz w:val="18"/>
                <w:szCs w:val="18"/>
              </w:rPr>
            </w:pPr>
            <w:r w:rsidRPr="00B831AA">
              <w:rPr>
                <w:rFonts w:ascii="Calibri" w:hAnsi="Calibri"/>
                <w:sz w:val="18"/>
                <w:szCs w:val="18"/>
              </w:rPr>
              <w:t>35.3948</w:t>
            </w:r>
          </w:p>
        </w:tc>
      </w:tr>
      <w:tr w:rsidR="00D666AC" w:rsidRPr="00B831AA" w14:paraId="2FFB964C" w14:textId="77777777" w:rsidTr="006D4EC2">
        <w:trPr>
          <w:trHeight w:val="263"/>
        </w:trPr>
        <w:tc>
          <w:tcPr>
            <w:tcW w:w="762" w:type="dxa"/>
            <w:tcBorders>
              <w:top w:val="nil"/>
              <w:left w:val="nil"/>
              <w:bottom w:val="nil"/>
              <w:right w:val="nil"/>
            </w:tcBorders>
            <w:shd w:val="clear" w:color="auto" w:fill="auto"/>
            <w:noWrap/>
            <w:vAlign w:val="bottom"/>
          </w:tcPr>
          <w:p w14:paraId="7CED4CE2"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36AB87CB" w14:textId="77777777" w:rsidR="00D666AC" w:rsidRPr="00B831AA" w:rsidRDefault="00D666AC" w:rsidP="00D666AC">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6D853CCD" w14:textId="77777777" w:rsidR="00D666AC" w:rsidRPr="00B831AA" w:rsidRDefault="00D666AC" w:rsidP="00D666AC">
            <w:pPr>
              <w:jc w:val="right"/>
              <w:rPr>
                <w:rFonts w:ascii="Calibri" w:hAnsi="Calibri"/>
                <w:sz w:val="18"/>
                <w:szCs w:val="18"/>
              </w:rPr>
            </w:pPr>
            <w:r w:rsidRPr="00B831AA">
              <w:rPr>
                <w:rFonts w:ascii="Calibri" w:hAnsi="Calibri"/>
                <w:sz w:val="18"/>
                <w:szCs w:val="18"/>
              </w:rPr>
              <w:t>1,981.79</w:t>
            </w:r>
          </w:p>
        </w:tc>
        <w:tc>
          <w:tcPr>
            <w:tcW w:w="943" w:type="dxa"/>
            <w:tcBorders>
              <w:top w:val="nil"/>
              <w:left w:val="nil"/>
              <w:bottom w:val="nil"/>
              <w:right w:val="nil"/>
            </w:tcBorders>
            <w:shd w:val="clear" w:color="auto" w:fill="auto"/>
            <w:noWrap/>
            <w:vAlign w:val="bottom"/>
          </w:tcPr>
          <w:p w14:paraId="2B7A7E4F" w14:textId="77777777" w:rsidR="00D666AC" w:rsidRPr="00B831AA" w:rsidRDefault="00D666AC" w:rsidP="00D666AC">
            <w:pPr>
              <w:jc w:val="right"/>
              <w:rPr>
                <w:rFonts w:ascii="Calibri" w:hAnsi="Calibri"/>
                <w:sz w:val="18"/>
                <w:szCs w:val="18"/>
              </w:rPr>
            </w:pPr>
            <w:r w:rsidRPr="00B831AA">
              <w:rPr>
                <w:rFonts w:ascii="Calibri" w:hAnsi="Calibri"/>
                <w:sz w:val="18"/>
                <w:szCs w:val="18"/>
              </w:rPr>
              <w:t>2,061.07</w:t>
            </w:r>
          </w:p>
        </w:tc>
        <w:tc>
          <w:tcPr>
            <w:tcW w:w="943" w:type="dxa"/>
            <w:tcBorders>
              <w:top w:val="nil"/>
              <w:left w:val="nil"/>
              <w:bottom w:val="nil"/>
              <w:right w:val="nil"/>
            </w:tcBorders>
            <w:shd w:val="clear" w:color="auto" w:fill="auto"/>
            <w:noWrap/>
            <w:vAlign w:val="bottom"/>
          </w:tcPr>
          <w:p w14:paraId="154C5DAA" w14:textId="77777777" w:rsidR="00D666AC" w:rsidRPr="00B831AA" w:rsidRDefault="00D666AC" w:rsidP="00D666AC">
            <w:pPr>
              <w:jc w:val="right"/>
              <w:rPr>
                <w:rFonts w:ascii="Calibri" w:hAnsi="Calibri"/>
                <w:sz w:val="18"/>
                <w:szCs w:val="18"/>
              </w:rPr>
            </w:pPr>
            <w:r w:rsidRPr="00B831AA">
              <w:rPr>
                <w:rFonts w:ascii="Calibri" w:hAnsi="Calibri"/>
                <w:sz w:val="18"/>
                <w:szCs w:val="18"/>
              </w:rPr>
              <w:t>2,143.51</w:t>
            </w:r>
          </w:p>
        </w:tc>
        <w:tc>
          <w:tcPr>
            <w:tcW w:w="943" w:type="dxa"/>
            <w:tcBorders>
              <w:top w:val="nil"/>
              <w:left w:val="nil"/>
              <w:bottom w:val="nil"/>
              <w:right w:val="nil"/>
            </w:tcBorders>
            <w:shd w:val="clear" w:color="auto" w:fill="auto"/>
            <w:noWrap/>
            <w:vAlign w:val="bottom"/>
          </w:tcPr>
          <w:p w14:paraId="2DB208BE" w14:textId="77777777" w:rsidR="00D666AC" w:rsidRPr="00B831AA" w:rsidRDefault="00D666AC" w:rsidP="00D666AC">
            <w:pPr>
              <w:jc w:val="right"/>
              <w:rPr>
                <w:rFonts w:ascii="Calibri" w:hAnsi="Calibri"/>
                <w:sz w:val="18"/>
                <w:szCs w:val="18"/>
              </w:rPr>
            </w:pPr>
            <w:r w:rsidRPr="00B831AA">
              <w:rPr>
                <w:rFonts w:ascii="Calibri" w:hAnsi="Calibri"/>
                <w:sz w:val="18"/>
                <w:szCs w:val="18"/>
              </w:rPr>
              <w:t>2,229.25</w:t>
            </w:r>
          </w:p>
        </w:tc>
        <w:tc>
          <w:tcPr>
            <w:tcW w:w="943" w:type="dxa"/>
            <w:tcBorders>
              <w:top w:val="nil"/>
              <w:left w:val="nil"/>
              <w:bottom w:val="nil"/>
              <w:right w:val="nil"/>
            </w:tcBorders>
            <w:shd w:val="clear" w:color="auto" w:fill="auto"/>
            <w:noWrap/>
            <w:vAlign w:val="bottom"/>
          </w:tcPr>
          <w:p w14:paraId="22062D87" w14:textId="77777777" w:rsidR="00D666AC" w:rsidRPr="00B831AA" w:rsidRDefault="00D666AC" w:rsidP="00D666AC">
            <w:pPr>
              <w:jc w:val="right"/>
              <w:rPr>
                <w:rFonts w:ascii="Calibri" w:hAnsi="Calibri"/>
                <w:sz w:val="18"/>
                <w:szCs w:val="18"/>
              </w:rPr>
            </w:pPr>
            <w:r w:rsidRPr="00B831AA">
              <w:rPr>
                <w:rFonts w:ascii="Calibri" w:hAnsi="Calibri"/>
                <w:sz w:val="18"/>
                <w:szCs w:val="18"/>
              </w:rPr>
              <w:t>2,318.42</w:t>
            </w:r>
          </w:p>
        </w:tc>
        <w:tc>
          <w:tcPr>
            <w:tcW w:w="943" w:type="dxa"/>
            <w:tcBorders>
              <w:top w:val="nil"/>
              <w:left w:val="nil"/>
              <w:bottom w:val="nil"/>
              <w:right w:val="nil"/>
            </w:tcBorders>
            <w:shd w:val="clear" w:color="auto" w:fill="auto"/>
            <w:noWrap/>
            <w:vAlign w:val="bottom"/>
          </w:tcPr>
          <w:p w14:paraId="620D58FA" w14:textId="77777777" w:rsidR="00D666AC" w:rsidRPr="00B831AA" w:rsidRDefault="00D666AC" w:rsidP="00D666AC">
            <w:pPr>
              <w:jc w:val="right"/>
              <w:rPr>
                <w:rFonts w:ascii="Calibri" w:hAnsi="Calibri"/>
                <w:sz w:val="18"/>
                <w:szCs w:val="18"/>
              </w:rPr>
            </w:pPr>
            <w:r w:rsidRPr="00B831AA">
              <w:rPr>
                <w:rFonts w:ascii="Calibri" w:hAnsi="Calibri"/>
                <w:sz w:val="18"/>
                <w:szCs w:val="18"/>
              </w:rPr>
              <w:t>2,411.16</w:t>
            </w:r>
          </w:p>
        </w:tc>
        <w:tc>
          <w:tcPr>
            <w:tcW w:w="943" w:type="dxa"/>
            <w:tcBorders>
              <w:top w:val="nil"/>
              <w:left w:val="nil"/>
              <w:bottom w:val="nil"/>
              <w:right w:val="nil"/>
            </w:tcBorders>
            <w:shd w:val="clear" w:color="auto" w:fill="auto"/>
            <w:noWrap/>
            <w:vAlign w:val="bottom"/>
          </w:tcPr>
          <w:p w14:paraId="351B4CDB" w14:textId="77777777" w:rsidR="00D666AC" w:rsidRPr="00B831AA" w:rsidRDefault="00D666AC" w:rsidP="00D666AC">
            <w:pPr>
              <w:jc w:val="right"/>
              <w:rPr>
                <w:rFonts w:ascii="Calibri" w:hAnsi="Calibri"/>
                <w:sz w:val="18"/>
                <w:szCs w:val="18"/>
              </w:rPr>
            </w:pPr>
            <w:r w:rsidRPr="00B831AA">
              <w:rPr>
                <w:rFonts w:ascii="Calibri" w:hAnsi="Calibri"/>
                <w:sz w:val="18"/>
                <w:szCs w:val="18"/>
              </w:rPr>
              <w:t>2,459.38</w:t>
            </w:r>
          </w:p>
        </w:tc>
        <w:tc>
          <w:tcPr>
            <w:tcW w:w="943" w:type="dxa"/>
            <w:tcBorders>
              <w:top w:val="nil"/>
              <w:left w:val="nil"/>
              <w:bottom w:val="nil"/>
              <w:right w:val="nil"/>
            </w:tcBorders>
            <w:shd w:val="clear" w:color="auto" w:fill="auto"/>
            <w:noWrap/>
            <w:vAlign w:val="bottom"/>
          </w:tcPr>
          <w:p w14:paraId="736045D2" w14:textId="77777777" w:rsidR="00D666AC" w:rsidRPr="00B831AA" w:rsidRDefault="00D666AC" w:rsidP="00D666AC">
            <w:pPr>
              <w:jc w:val="right"/>
              <w:rPr>
                <w:rFonts w:ascii="Calibri" w:hAnsi="Calibri"/>
                <w:sz w:val="18"/>
                <w:szCs w:val="18"/>
              </w:rPr>
            </w:pPr>
            <w:r w:rsidRPr="00B831AA">
              <w:rPr>
                <w:rFonts w:ascii="Calibri" w:hAnsi="Calibri"/>
                <w:sz w:val="18"/>
                <w:szCs w:val="18"/>
              </w:rPr>
              <w:t>2,508.56</w:t>
            </w:r>
          </w:p>
        </w:tc>
        <w:tc>
          <w:tcPr>
            <w:tcW w:w="943" w:type="dxa"/>
            <w:tcBorders>
              <w:top w:val="nil"/>
              <w:left w:val="nil"/>
              <w:bottom w:val="nil"/>
              <w:right w:val="nil"/>
            </w:tcBorders>
            <w:shd w:val="clear" w:color="auto" w:fill="auto"/>
            <w:noWrap/>
            <w:vAlign w:val="bottom"/>
          </w:tcPr>
          <w:p w14:paraId="4F638871" w14:textId="77777777" w:rsidR="00D666AC" w:rsidRPr="00B831AA" w:rsidRDefault="00D666AC" w:rsidP="00D666AC">
            <w:pPr>
              <w:jc w:val="right"/>
              <w:rPr>
                <w:rFonts w:ascii="Calibri" w:hAnsi="Calibri"/>
                <w:sz w:val="18"/>
                <w:szCs w:val="18"/>
              </w:rPr>
            </w:pPr>
            <w:r w:rsidRPr="00B831AA">
              <w:rPr>
                <w:rFonts w:ascii="Calibri" w:hAnsi="Calibri"/>
                <w:sz w:val="18"/>
                <w:szCs w:val="18"/>
              </w:rPr>
              <w:t>2,558.74</w:t>
            </w:r>
          </w:p>
        </w:tc>
        <w:tc>
          <w:tcPr>
            <w:tcW w:w="943" w:type="dxa"/>
            <w:tcBorders>
              <w:top w:val="nil"/>
              <w:left w:val="nil"/>
              <w:bottom w:val="nil"/>
              <w:right w:val="nil"/>
            </w:tcBorders>
            <w:shd w:val="clear" w:color="auto" w:fill="auto"/>
            <w:noWrap/>
            <w:vAlign w:val="bottom"/>
          </w:tcPr>
          <w:p w14:paraId="38763A55" w14:textId="77777777" w:rsidR="00D666AC" w:rsidRPr="00B831AA" w:rsidRDefault="00D666AC" w:rsidP="00D666AC">
            <w:pPr>
              <w:jc w:val="right"/>
              <w:rPr>
                <w:rFonts w:ascii="Calibri" w:hAnsi="Calibri"/>
                <w:sz w:val="18"/>
                <w:szCs w:val="18"/>
              </w:rPr>
            </w:pPr>
            <w:r w:rsidRPr="00B831AA">
              <w:rPr>
                <w:rFonts w:ascii="Calibri" w:hAnsi="Calibri"/>
                <w:sz w:val="18"/>
                <w:szCs w:val="18"/>
              </w:rPr>
              <w:t>2,609.91</w:t>
            </w:r>
          </w:p>
        </w:tc>
        <w:tc>
          <w:tcPr>
            <w:tcW w:w="943" w:type="dxa"/>
            <w:tcBorders>
              <w:top w:val="nil"/>
              <w:left w:val="nil"/>
              <w:bottom w:val="nil"/>
              <w:right w:val="nil"/>
            </w:tcBorders>
            <w:shd w:val="clear" w:color="auto" w:fill="auto"/>
            <w:noWrap/>
            <w:vAlign w:val="bottom"/>
          </w:tcPr>
          <w:p w14:paraId="2AA89C35" w14:textId="77777777" w:rsidR="00D666AC" w:rsidRPr="00B831AA" w:rsidRDefault="00D666AC" w:rsidP="00D666AC">
            <w:pPr>
              <w:jc w:val="right"/>
              <w:rPr>
                <w:rFonts w:ascii="Calibri" w:hAnsi="Calibri"/>
                <w:sz w:val="18"/>
                <w:szCs w:val="18"/>
              </w:rPr>
            </w:pPr>
            <w:r w:rsidRPr="00B831AA">
              <w:rPr>
                <w:rFonts w:ascii="Calibri" w:hAnsi="Calibri"/>
                <w:sz w:val="18"/>
                <w:szCs w:val="18"/>
              </w:rPr>
              <w:t>2,662.11</w:t>
            </w:r>
          </w:p>
        </w:tc>
        <w:tc>
          <w:tcPr>
            <w:tcW w:w="943" w:type="dxa"/>
            <w:tcBorders>
              <w:top w:val="nil"/>
              <w:left w:val="nil"/>
              <w:bottom w:val="nil"/>
              <w:right w:val="nil"/>
            </w:tcBorders>
            <w:shd w:val="clear" w:color="auto" w:fill="auto"/>
            <w:noWrap/>
            <w:vAlign w:val="bottom"/>
          </w:tcPr>
          <w:p w14:paraId="217D621D" w14:textId="77777777" w:rsidR="00D666AC" w:rsidRPr="00B831AA" w:rsidRDefault="00D666AC" w:rsidP="00D666AC">
            <w:pPr>
              <w:jc w:val="right"/>
              <w:rPr>
                <w:rFonts w:ascii="Calibri" w:hAnsi="Calibri"/>
                <w:sz w:val="18"/>
                <w:szCs w:val="18"/>
              </w:rPr>
            </w:pPr>
            <w:r w:rsidRPr="00B831AA">
              <w:rPr>
                <w:rFonts w:ascii="Calibri" w:hAnsi="Calibri"/>
                <w:sz w:val="18"/>
                <w:szCs w:val="18"/>
              </w:rPr>
              <w:t>2,721.63</w:t>
            </w:r>
          </w:p>
        </w:tc>
        <w:tc>
          <w:tcPr>
            <w:tcW w:w="943" w:type="dxa"/>
            <w:tcBorders>
              <w:top w:val="nil"/>
              <w:left w:val="nil"/>
              <w:bottom w:val="nil"/>
              <w:right w:val="nil"/>
            </w:tcBorders>
            <w:shd w:val="clear" w:color="auto" w:fill="auto"/>
            <w:noWrap/>
            <w:vAlign w:val="bottom"/>
          </w:tcPr>
          <w:p w14:paraId="6229C99A" w14:textId="77777777" w:rsidR="00D666AC" w:rsidRPr="00B831AA" w:rsidRDefault="00D666AC" w:rsidP="00D666AC">
            <w:pPr>
              <w:jc w:val="right"/>
              <w:rPr>
                <w:rFonts w:ascii="Calibri" w:hAnsi="Calibri"/>
                <w:sz w:val="18"/>
                <w:szCs w:val="18"/>
              </w:rPr>
            </w:pPr>
            <w:r w:rsidRPr="00B831AA">
              <w:rPr>
                <w:rFonts w:ascii="Calibri" w:hAnsi="Calibri"/>
                <w:sz w:val="18"/>
                <w:szCs w:val="18"/>
              </w:rPr>
              <w:t>2,776.06</w:t>
            </w:r>
          </w:p>
        </w:tc>
        <w:tc>
          <w:tcPr>
            <w:tcW w:w="943" w:type="dxa"/>
            <w:tcBorders>
              <w:top w:val="nil"/>
              <w:left w:val="nil"/>
              <w:bottom w:val="nil"/>
              <w:right w:val="nil"/>
            </w:tcBorders>
            <w:shd w:val="clear" w:color="auto" w:fill="auto"/>
            <w:noWrap/>
            <w:vAlign w:val="bottom"/>
          </w:tcPr>
          <w:p w14:paraId="7827F554" w14:textId="77777777" w:rsidR="00D666AC" w:rsidRPr="00B831AA" w:rsidRDefault="00D666AC" w:rsidP="00D666AC">
            <w:pPr>
              <w:jc w:val="right"/>
              <w:rPr>
                <w:rFonts w:ascii="Calibri" w:hAnsi="Calibri"/>
                <w:sz w:val="18"/>
                <w:szCs w:val="18"/>
              </w:rPr>
            </w:pPr>
            <w:r w:rsidRPr="00B831AA">
              <w:rPr>
                <w:rFonts w:ascii="Calibri" w:hAnsi="Calibri"/>
                <w:sz w:val="18"/>
                <w:szCs w:val="18"/>
              </w:rPr>
              <w:t>2,831.58</w:t>
            </w:r>
          </w:p>
        </w:tc>
      </w:tr>
      <w:tr w:rsidR="00D666AC" w:rsidRPr="00B831AA" w14:paraId="0A59621E" w14:textId="77777777" w:rsidTr="006D4EC2">
        <w:trPr>
          <w:trHeight w:val="80"/>
        </w:trPr>
        <w:tc>
          <w:tcPr>
            <w:tcW w:w="762" w:type="dxa"/>
            <w:tcBorders>
              <w:top w:val="nil"/>
              <w:left w:val="nil"/>
              <w:bottom w:val="nil"/>
              <w:right w:val="nil"/>
            </w:tcBorders>
            <w:shd w:val="clear" w:color="auto" w:fill="auto"/>
            <w:noWrap/>
            <w:vAlign w:val="bottom"/>
          </w:tcPr>
          <w:p w14:paraId="61C1A1F9" w14:textId="77777777" w:rsidR="00D666AC" w:rsidRPr="00B831AA" w:rsidRDefault="00D666AC" w:rsidP="00D666AC">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5C6FA86B" w14:textId="77777777" w:rsidR="00D666AC" w:rsidRPr="00B831AA" w:rsidRDefault="00D666AC" w:rsidP="00D666AC">
            <w:pPr>
              <w:jc w:val="center"/>
              <w:rPr>
                <w:sz w:val="14"/>
                <w:szCs w:val="18"/>
              </w:rPr>
            </w:pPr>
          </w:p>
        </w:tc>
        <w:tc>
          <w:tcPr>
            <w:tcW w:w="943" w:type="dxa"/>
            <w:tcBorders>
              <w:top w:val="nil"/>
              <w:left w:val="nil"/>
              <w:bottom w:val="nil"/>
              <w:right w:val="nil"/>
            </w:tcBorders>
            <w:shd w:val="clear" w:color="auto" w:fill="auto"/>
            <w:noWrap/>
            <w:vAlign w:val="bottom"/>
          </w:tcPr>
          <w:p w14:paraId="429CFE57" w14:textId="77777777" w:rsidR="00D666AC" w:rsidRPr="00B831AA" w:rsidRDefault="00D666AC" w:rsidP="00D666AC">
            <w:pPr>
              <w:jc w:val="right"/>
              <w:rPr>
                <w:sz w:val="14"/>
                <w:szCs w:val="18"/>
              </w:rPr>
            </w:pPr>
          </w:p>
        </w:tc>
        <w:tc>
          <w:tcPr>
            <w:tcW w:w="943" w:type="dxa"/>
            <w:tcBorders>
              <w:top w:val="nil"/>
              <w:left w:val="nil"/>
              <w:bottom w:val="nil"/>
              <w:right w:val="nil"/>
            </w:tcBorders>
            <w:shd w:val="clear" w:color="auto" w:fill="auto"/>
            <w:noWrap/>
            <w:vAlign w:val="bottom"/>
          </w:tcPr>
          <w:p w14:paraId="1BD637E8"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042B9321"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16B81648"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2F3B91F6"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1B5B60FD"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1BA47C7D"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10489231"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4B1D1FEA"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75E441A"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6676918"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38379AC8"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4839B50F" w14:textId="77777777" w:rsidR="00D666AC" w:rsidRPr="00B831AA" w:rsidRDefault="00D666AC" w:rsidP="00D666AC">
            <w:pPr>
              <w:rPr>
                <w:sz w:val="14"/>
                <w:szCs w:val="18"/>
              </w:rPr>
            </w:pPr>
          </w:p>
        </w:tc>
        <w:tc>
          <w:tcPr>
            <w:tcW w:w="943" w:type="dxa"/>
            <w:tcBorders>
              <w:top w:val="nil"/>
              <w:left w:val="nil"/>
              <w:bottom w:val="nil"/>
              <w:right w:val="nil"/>
            </w:tcBorders>
            <w:shd w:val="clear" w:color="auto" w:fill="auto"/>
            <w:noWrap/>
            <w:vAlign w:val="bottom"/>
          </w:tcPr>
          <w:p w14:paraId="68E3E873" w14:textId="77777777" w:rsidR="00D666AC" w:rsidRPr="00B831AA" w:rsidRDefault="00D666AC" w:rsidP="00D666AC">
            <w:pPr>
              <w:rPr>
                <w:sz w:val="14"/>
                <w:szCs w:val="18"/>
              </w:rPr>
            </w:pPr>
          </w:p>
        </w:tc>
      </w:tr>
      <w:tr w:rsidR="00D666AC" w:rsidRPr="00B831AA" w14:paraId="41067BAA" w14:textId="77777777" w:rsidTr="006D4EC2">
        <w:trPr>
          <w:trHeight w:val="263"/>
        </w:trPr>
        <w:tc>
          <w:tcPr>
            <w:tcW w:w="762" w:type="dxa"/>
            <w:tcBorders>
              <w:top w:val="nil"/>
              <w:left w:val="nil"/>
              <w:bottom w:val="nil"/>
              <w:right w:val="nil"/>
            </w:tcBorders>
            <w:shd w:val="clear" w:color="auto" w:fill="auto"/>
            <w:noWrap/>
            <w:vAlign w:val="bottom"/>
          </w:tcPr>
          <w:p w14:paraId="2215C050" w14:textId="77777777" w:rsidR="00D666AC" w:rsidRPr="00B831AA" w:rsidRDefault="00D666AC" w:rsidP="00D666AC">
            <w:pPr>
              <w:jc w:val="center"/>
              <w:rPr>
                <w:rFonts w:ascii="Calibri" w:hAnsi="Calibri"/>
                <w:b/>
                <w:bCs/>
                <w:color w:val="000000"/>
                <w:sz w:val="18"/>
                <w:szCs w:val="18"/>
              </w:rPr>
            </w:pPr>
            <w:r w:rsidRPr="00B831AA">
              <w:rPr>
                <w:rFonts w:ascii="Calibri" w:hAnsi="Calibri"/>
                <w:b/>
                <w:bCs/>
                <w:color w:val="000000"/>
                <w:sz w:val="18"/>
                <w:szCs w:val="18"/>
              </w:rPr>
              <w:t>16</w:t>
            </w:r>
          </w:p>
        </w:tc>
        <w:tc>
          <w:tcPr>
            <w:tcW w:w="1205" w:type="dxa"/>
            <w:tcBorders>
              <w:top w:val="nil"/>
              <w:left w:val="nil"/>
              <w:bottom w:val="nil"/>
              <w:right w:val="nil"/>
            </w:tcBorders>
            <w:shd w:val="clear" w:color="auto" w:fill="auto"/>
            <w:vAlign w:val="center"/>
          </w:tcPr>
          <w:p w14:paraId="377F855F" w14:textId="77777777" w:rsidR="00D666AC" w:rsidRPr="00B831AA" w:rsidRDefault="00D666AC" w:rsidP="00D666AC">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22C4BDA" w14:textId="77777777" w:rsidR="00D666AC" w:rsidRPr="00B831AA" w:rsidRDefault="00D666AC" w:rsidP="00D666AC">
            <w:pPr>
              <w:jc w:val="right"/>
              <w:rPr>
                <w:rFonts w:ascii="Calibri" w:hAnsi="Calibri"/>
                <w:sz w:val="18"/>
                <w:szCs w:val="18"/>
              </w:rPr>
            </w:pPr>
            <w:r w:rsidRPr="00B831AA">
              <w:rPr>
                <w:rFonts w:ascii="Calibri" w:hAnsi="Calibri"/>
                <w:sz w:val="18"/>
                <w:szCs w:val="18"/>
              </w:rPr>
              <w:t>55,395.16</w:t>
            </w:r>
          </w:p>
        </w:tc>
        <w:tc>
          <w:tcPr>
            <w:tcW w:w="943" w:type="dxa"/>
            <w:tcBorders>
              <w:top w:val="nil"/>
              <w:left w:val="nil"/>
              <w:bottom w:val="nil"/>
              <w:right w:val="nil"/>
            </w:tcBorders>
            <w:shd w:val="clear" w:color="auto" w:fill="auto"/>
            <w:noWrap/>
            <w:vAlign w:val="bottom"/>
          </w:tcPr>
          <w:p w14:paraId="6866C8D4" w14:textId="77777777" w:rsidR="00D666AC" w:rsidRPr="00B831AA" w:rsidRDefault="00D666AC" w:rsidP="00D666AC">
            <w:pPr>
              <w:jc w:val="right"/>
              <w:rPr>
                <w:rFonts w:ascii="Calibri" w:hAnsi="Calibri"/>
                <w:sz w:val="18"/>
                <w:szCs w:val="18"/>
              </w:rPr>
            </w:pPr>
            <w:r w:rsidRPr="00B831AA">
              <w:rPr>
                <w:rFonts w:ascii="Calibri" w:hAnsi="Calibri"/>
                <w:sz w:val="18"/>
                <w:szCs w:val="18"/>
              </w:rPr>
              <w:t>57,611.05</w:t>
            </w:r>
          </w:p>
        </w:tc>
        <w:tc>
          <w:tcPr>
            <w:tcW w:w="943" w:type="dxa"/>
            <w:tcBorders>
              <w:top w:val="nil"/>
              <w:left w:val="nil"/>
              <w:bottom w:val="nil"/>
              <w:right w:val="nil"/>
            </w:tcBorders>
            <w:shd w:val="clear" w:color="auto" w:fill="auto"/>
            <w:noWrap/>
            <w:vAlign w:val="bottom"/>
          </w:tcPr>
          <w:p w14:paraId="4A3356AA" w14:textId="77777777" w:rsidR="00D666AC" w:rsidRPr="00B831AA" w:rsidRDefault="00D666AC" w:rsidP="00D666AC">
            <w:pPr>
              <w:jc w:val="right"/>
              <w:rPr>
                <w:rFonts w:ascii="Calibri" w:hAnsi="Calibri"/>
                <w:sz w:val="18"/>
                <w:szCs w:val="18"/>
              </w:rPr>
            </w:pPr>
            <w:r w:rsidRPr="00B831AA">
              <w:rPr>
                <w:rFonts w:ascii="Calibri" w:hAnsi="Calibri"/>
                <w:sz w:val="18"/>
                <w:szCs w:val="18"/>
              </w:rPr>
              <w:t>59,915.68</w:t>
            </w:r>
          </w:p>
        </w:tc>
        <w:tc>
          <w:tcPr>
            <w:tcW w:w="943" w:type="dxa"/>
            <w:tcBorders>
              <w:top w:val="nil"/>
              <w:left w:val="nil"/>
              <w:bottom w:val="nil"/>
              <w:right w:val="nil"/>
            </w:tcBorders>
            <w:shd w:val="clear" w:color="auto" w:fill="auto"/>
            <w:noWrap/>
            <w:vAlign w:val="bottom"/>
          </w:tcPr>
          <w:p w14:paraId="2E9095F2" w14:textId="77777777" w:rsidR="00D666AC" w:rsidRPr="00B831AA" w:rsidRDefault="00D666AC" w:rsidP="00D666AC">
            <w:pPr>
              <w:jc w:val="right"/>
              <w:rPr>
                <w:rFonts w:ascii="Calibri" w:hAnsi="Calibri"/>
                <w:sz w:val="18"/>
                <w:szCs w:val="18"/>
              </w:rPr>
            </w:pPr>
            <w:r w:rsidRPr="00B831AA">
              <w:rPr>
                <w:rFonts w:ascii="Calibri" w:hAnsi="Calibri"/>
                <w:sz w:val="18"/>
                <w:szCs w:val="18"/>
              </w:rPr>
              <w:t>62,312.18</w:t>
            </w:r>
          </w:p>
        </w:tc>
        <w:tc>
          <w:tcPr>
            <w:tcW w:w="943" w:type="dxa"/>
            <w:tcBorders>
              <w:top w:val="nil"/>
              <w:left w:val="nil"/>
              <w:bottom w:val="nil"/>
              <w:right w:val="nil"/>
            </w:tcBorders>
            <w:shd w:val="clear" w:color="auto" w:fill="auto"/>
            <w:noWrap/>
            <w:vAlign w:val="bottom"/>
          </w:tcPr>
          <w:p w14:paraId="7BD524C0" w14:textId="77777777" w:rsidR="00D666AC" w:rsidRPr="00B831AA" w:rsidRDefault="00D666AC" w:rsidP="00D666AC">
            <w:pPr>
              <w:jc w:val="right"/>
              <w:rPr>
                <w:rFonts w:ascii="Calibri" w:hAnsi="Calibri"/>
                <w:sz w:val="18"/>
                <w:szCs w:val="18"/>
              </w:rPr>
            </w:pPr>
            <w:r w:rsidRPr="00B831AA">
              <w:rPr>
                <w:rFonts w:ascii="Calibri" w:hAnsi="Calibri"/>
                <w:sz w:val="18"/>
                <w:szCs w:val="18"/>
              </w:rPr>
              <w:t>64,804.73</w:t>
            </w:r>
          </w:p>
        </w:tc>
        <w:tc>
          <w:tcPr>
            <w:tcW w:w="943" w:type="dxa"/>
            <w:tcBorders>
              <w:top w:val="nil"/>
              <w:left w:val="nil"/>
              <w:bottom w:val="nil"/>
              <w:right w:val="nil"/>
            </w:tcBorders>
            <w:shd w:val="clear" w:color="auto" w:fill="auto"/>
            <w:noWrap/>
            <w:vAlign w:val="bottom"/>
          </w:tcPr>
          <w:p w14:paraId="3AEFD0A9" w14:textId="77777777" w:rsidR="00D666AC" w:rsidRPr="00B831AA" w:rsidRDefault="00D666AC" w:rsidP="00D666AC">
            <w:pPr>
              <w:jc w:val="right"/>
              <w:rPr>
                <w:rFonts w:ascii="Calibri" w:hAnsi="Calibri"/>
                <w:sz w:val="18"/>
                <w:szCs w:val="18"/>
              </w:rPr>
            </w:pPr>
            <w:r w:rsidRPr="00B831AA">
              <w:rPr>
                <w:rFonts w:ascii="Calibri" w:hAnsi="Calibri"/>
                <w:sz w:val="18"/>
                <w:szCs w:val="18"/>
              </w:rPr>
              <w:t>67,396.99</w:t>
            </w:r>
          </w:p>
        </w:tc>
        <w:tc>
          <w:tcPr>
            <w:tcW w:w="943" w:type="dxa"/>
            <w:tcBorders>
              <w:top w:val="nil"/>
              <w:left w:val="nil"/>
              <w:bottom w:val="nil"/>
              <w:right w:val="nil"/>
            </w:tcBorders>
            <w:shd w:val="clear" w:color="auto" w:fill="auto"/>
            <w:noWrap/>
            <w:vAlign w:val="bottom"/>
          </w:tcPr>
          <w:p w14:paraId="1D24C76D" w14:textId="77777777" w:rsidR="00D666AC" w:rsidRPr="00B831AA" w:rsidRDefault="00D666AC" w:rsidP="00D666AC">
            <w:pPr>
              <w:jc w:val="right"/>
              <w:rPr>
                <w:rFonts w:ascii="Calibri" w:hAnsi="Calibri"/>
                <w:sz w:val="18"/>
                <w:szCs w:val="18"/>
              </w:rPr>
            </w:pPr>
            <w:r w:rsidRPr="00B831AA">
              <w:rPr>
                <w:rFonts w:ascii="Calibri" w:hAnsi="Calibri"/>
                <w:sz w:val="18"/>
                <w:szCs w:val="18"/>
              </w:rPr>
              <w:t>68,744.79</w:t>
            </w:r>
          </w:p>
        </w:tc>
        <w:tc>
          <w:tcPr>
            <w:tcW w:w="943" w:type="dxa"/>
            <w:tcBorders>
              <w:top w:val="nil"/>
              <w:left w:val="nil"/>
              <w:bottom w:val="nil"/>
              <w:right w:val="nil"/>
            </w:tcBorders>
            <w:shd w:val="clear" w:color="auto" w:fill="auto"/>
            <w:noWrap/>
            <w:vAlign w:val="bottom"/>
          </w:tcPr>
          <w:p w14:paraId="270366E2" w14:textId="77777777" w:rsidR="00D666AC" w:rsidRPr="00B831AA" w:rsidRDefault="00D666AC" w:rsidP="00D666AC">
            <w:pPr>
              <w:jc w:val="right"/>
              <w:rPr>
                <w:rFonts w:ascii="Calibri" w:hAnsi="Calibri"/>
                <w:sz w:val="18"/>
                <w:szCs w:val="18"/>
              </w:rPr>
            </w:pPr>
            <w:r w:rsidRPr="00B831AA">
              <w:rPr>
                <w:rFonts w:ascii="Calibri" w:hAnsi="Calibri"/>
                <w:sz w:val="18"/>
                <w:szCs w:val="18"/>
              </w:rPr>
              <w:t>70,119.74</w:t>
            </w:r>
          </w:p>
        </w:tc>
        <w:tc>
          <w:tcPr>
            <w:tcW w:w="943" w:type="dxa"/>
            <w:tcBorders>
              <w:top w:val="nil"/>
              <w:left w:val="nil"/>
              <w:bottom w:val="nil"/>
              <w:right w:val="nil"/>
            </w:tcBorders>
            <w:shd w:val="clear" w:color="auto" w:fill="auto"/>
            <w:noWrap/>
            <w:vAlign w:val="bottom"/>
          </w:tcPr>
          <w:p w14:paraId="488EAE1D" w14:textId="77777777" w:rsidR="00D666AC" w:rsidRPr="00B831AA" w:rsidRDefault="00D666AC" w:rsidP="00D666AC">
            <w:pPr>
              <w:jc w:val="right"/>
              <w:rPr>
                <w:rFonts w:ascii="Calibri" w:hAnsi="Calibri"/>
                <w:sz w:val="18"/>
                <w:szCs w:val="18"/>
              </w:rPr>
            </w:pPr>
            <w:r w:rsidRPr="00B831AA">
              <w:rPr>
                <w:rFonts w:ascii="Calibri" w:hAnsi="Calibri"/>
                <w:sz w:val="18"/>
                <w:szCs w:val="18"/>
              </w:rPr>
              <w:t>71,521.83</w:t>
            </w:r>
          </w:p>
        </w:tc>
        <w:tc>
          <w:tcPr>
            <w:tcW w:w="943" w:type="dxa"/>
            <w:tcBorders>
              <w:top w:val="nil"/>
              <w:left w:val="nil"/>
              <w:bottom w:val="nil"/>
              <w:right w:val="nil"/>
            </w:tcBorders>
            <w:shd w:val="clear" w:color="auto" w:fill="auto"/>
            <w:noWrap/>
            <w:vAlign w:val="bottom"/>
          </w:tcPr>
          <w:p w14:paraId="24BA695A" w14:textId="77777777" w:rsidR="00D666AC" w:rsidRPr="00B831AA" w:rsidRDefault="00D666AC" w:rsidP="00D666AC">
            <w:pPr>
              <w:jc w:val="right"/>
              <w:rPr>
                <w:rFonts w:ascii="Calibri" w:hAnsi="Calibri"/>
                <w:sz w:val="18"/>
                <w:szCs w:val="18"/>
              </w:rPr>
            </w:pPr>
            <w:r w:rsidRPr="00B831AA">
              <w:rPr>
                <w:rFonts w:ascii="Calibri" w:hAnsi="Calibri"/>
                <w:sz w:val="18"/>
                <w:szCs w:val="18"/>
              </w:rPr>
              <w:t>72,952.63</w:t>
            </w:r>
          </w:p>
        </w:tc>
        <w:tc>
          <w:tcPr>
            <w:tcW w:w="943" w:type="dxa"/>
            <w:tcBorders>
              <w:top w:val="nil"/>
              <w:left w:val="nil"/>
              <w:bottom w:val="nil"/>
              <w:right w:val="nil"/>
            </w:tcBorders>
            <w:shd w:val="clear" w:color="auto" w:fill="auto"/>
            <w:noWrap/>
            <w:vAlign w:val="bottom"/>
          </w:tcPr>
          <w:p w14:paraId="1E685ADE" w14:textId="77777777" w:rsidR="00D666AC" w:rsidRPr="00B831AA" w:rsidRDefault="00D666AC" w:rsidP="00D666AC">
            <w:pPr>
              <w:jc w:val="right"/>
              <w:rPr>
                <w:rFonts w:ascii="Calibri" w:hAnsi="Calibri"/>
                <w:sz w:val="18"/>
                <w:szCs w:val="18"/>
              </w:rPr>
            </w:pPr>
            <w:r w:rsidRPr="00B831AA">
              <w:rPr>
                <w:rFonts w:ascii="Calibri" w:hAnsi="Calibri"/>
                <w:sz w:val="18"/>
                <w:szCs w:val="18"/>
              </w:rPr>
              <w:t>74,411.62</w:t>
            </w:r>
          </w:p>
        </w:tc>
        <w:tc>
          <w:tcPr>
            <w:tcW w:w="943" w:type="dxa"/>
            <w:tcBorders>
              <w:top w:val="nil"/>
              <w:left w:val="nil"/>
              <w:bottom w:val="nil"/>
              <w:right w:val="nil"/>
            </w:tcBorders>
            <w:shd w:val="clear" w:color="auto" w:fill="auto"/>
            <w:noWrap/>
            <w:vAlign w:val="bottom"/>
          </w:tcPr>
          <w:p w14:paraId="2472C0D4" w14:textId="77777777" w:rsidR="00D666AC" w:rsidRPr="00B831AA" w:rsidRDefault="00D666AC" w:rsidP="00D666AC">
            <w:pPr>
              <w:jc w:val="right"/>
              <w:rPr>
                <w:rFonts w:ascii="Calibri" w:hAnsi="Calibri"/>
                <w:sz w:val="18"/>
                <w:szCs w:val="18"/>
              </w:rPr>
            </w:pPr>
            <w:r w:rsidRPr="00B831AA">
              <w:rPr>
                <w:rFonts w:ascii="Calibri" w:hAnsi="Calibri"/>
                <w:sz w:val="18"/>
                <w:szCs w:val="18"/>
              </w:rPr>
              <w:t>76,182.51</w:t>
            </w:r>
          </w:p>
        </w:tc>
        <w:tc>
          <w:tcPr>
            <w:tcW w:w="943" w:type="dxa"/>
            <w:tcBorders>
              <w:top w:val="nil"/>
              <w:left w:val="nil"/>
              <w:bottom w:val="nil"/>
              <w:right w:val="nil"/>
            </w:tcBorders>
            <w:shd w:val="clear" w:color="auto" w:fill="auto"/>
            <w:noWrap/>
            <w:vAlign w:val="bottom"/>
          </w:tcPr>
          <w:p w14:paraId="615C581C" w14:textId="77777777" w:rsidR="00D666AC" w:rsidRPr="00B831AA" w:rsidRDefault="00D666AC" w:rsidP="00D666AC">
            <w:pPr>
              <w:jc w:val="right"/>
              <w:rPr>
                <w:rFonts w:ascii="Calibri" w:hAnsi="Calibri"/>
                <w:sz w:val="18"/>
                <w:szCs w:val="18"/>
              </w:rPr>
            </w:pPr>
            <w:r w:rsidRPr="00B831AA">
              <w:rPr>
                <w:rFonts w:ascii="Calibri" w:hAnsi="Calibri"/>
                <w:sz w:val="18"/>
                <w:szCs w:val="18"/>
              </w:rPr>
              <w:t>77,706.23</w:t>
            </w:r>
          </w:p>
        </w:tc>
        <w:tc>
          <w:tcPr>
            <w:tcW w:w="943" w:type="dxa"/>
            <w:tcBorders>
              <w:top w:val="nil"/>
              <w:left w:val="nil"/>
              <w:bottom w:val="nil"/>
              <w:right w:val="nil"/>
            </w:tcBorders>
            <w:shd w:val="clear" w:color="auto" w:fill="auto"/>
            <w:noWrap/>
            <w:vAlign w:val="bottom"/>
          </w:tcPr>
          <w:p w14:paraId="2EAD14DF" w14:textId="77777777" w:rsidR="00D666AC" w:rsidRPr="00B831AA" w:rsidRDefault="00D666AC" w:rsidP="00D666AC">
            <w:pPr>
              <w:jc w:val="right"/>
              <w:rPr>
                <w:rFonts w:ascii="Calibri" w:hAnsi="Calibri"/>
                <w:sz w:val="18"/>
                <w:szCs w:val="18"/>
              </w:rPr>
            </w:pPr>
            <w:r w:rsidRPr="00B831AA">
              <w:rPr>
                <w:rFonts w:ascii="Calibri" w:hAnsi="Calibri"/>
                <w:sz w:val="18"/>
                <w:szCs w:val="18"/>
              </w:rPr>
              <w:t>79,260.22</w:t>
            </w:r>
          </w:p>
        </w:tc>
      </w:tr>
      <w:tr w:rsidR="00D666AC" w:rsidRPr="00B831AA" w14:paraId="72D510CE" w14:textId="77777777" w:rsidTr="006D4EC2">
        <w:trPr>
          <w:trHeight w:val="263"/>
        </w:trPr>
        <w:tc>
          <w:tcPr>
            <w:tcW w:w="762" w:type="dxa"/>
            <w:tcBorders>
              <w:top w:val="nil"/>
              <w:left w:val="nil"/>
              <w:bottom w:val="nil"/>
              <w:right w:val="nil"/>
            </w:tcBorders>
            <w:shd w:val="clear" w:color="auto" w:fill="auto"/>
            <w:noWrap/>
            <w:vAlign w:val="bottom"/>
          </w:tcPr>
          <w:p w14:paraId="30C2FBA1"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433C2548"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56F142B" w14:textId="77777777" w:rsidR="00D666AC" w:rsidRPr="00B831AA" w:rsidRDefault="00D666AC" w:rsidP="00D666AC">
            <w:pPr>
              <w:jc w:val="right"/>
              <w:rPr>
                <w:rFonts w:ascii="Calibri" w:hAnsi="Calibri"/>
                <w:sz w:val="18"/>
                <w:szCs w:val="18"/>
              </w:rPr>
            </w:pPr>
            <w:r w:rsidRPr="00B831AA">
              <w:rPr>
                <w:rFonts w:ascii="Calibri" w:hAnsi="Calibri"/>
                <w:sz w:val="18"/>
                <w:szCs w:val="18"/>
              </w:rPr>
              <w:t>55,182.92</w:t>
            </w:r>
          </w:p>
        </w:tc>
        <w:tc>
          <w:tcPr>
            <w:tcW w:w="943" w:type="dxa"/>
            <w:tcBorders>
              <w:top w:val="nil"/>
              <w:left w:val="nil"/>
              <w:bottom w:val="nil"/>
              <w:right w:val="nil"/>
            </w:tcBorders>
            <w:shd w:val="clear" w:color="auto" w:fill="auto"/>
            <w:noWrap/>
            <w:vAlign w:val="bottom"/>
          </w:tcPr>
          <w:p w14:paraId="4165ADBB" w14:textId="77777777" w:rsidR="00D666AC" w:rsidRPr="00B831AA" w:rsidRDefault="00D666AC" w:rsidP="00D666AC">
            <w:pPr>
              <w:jc w:val="right"/>
              <w:rPr>
                <w:rFonts w:ascii="Calibri" w:hAnsi="Calibri"/>
                <w:sz w:val="18"/>
                <w:szCs w:val="18"/>
              </w:rPr>
            </w:pPr>
            <w:r w:rsidRPr="00B831AA">
              <w:rPr>
                <w:rFonts w:ascii="Calibri" w:hAnsi="Calibri"/>
                <w:sz w:val="18"/>
                <w:szCs w:val="18"/>
              </w:rPr>
              <w:t>57,390.32</w:t>
            </w:r>
          </w:p>
        </w:tc>
        <w:tc>
          <w:tcPr>
            <w:tcW w:w="943" w:type="dxa"/>
            <w:tcBorders>
              <w:top w:val="nil"/>
              <w:left w:val="nil"/>
              <w:bottom w:val="nil"/>
              <w:right w:val="nil"/>
            </w:tcBorders>
            <w:shd w:val="clear" w:color="auto" w:fill="auto"/>
            <w:noWrap/>
            <w:vAlign w:val="bottom"/>
          </w:tcPr>
          <w:p w14:paraId="74C6BF5D" w14:textId="77777777" w:rsidR="00D666AC" w:rsidRPr="00B831AA" w:rsidRDefault="00D666AC" w:rsidP="00D666AC">
            <w:pPr>
              <w:jc w:val="right"/>
              <w:rPr>
                <w:rFonts w:ascii="Calibri" w:hAnsi="Calibri"/>
                <w:sz w:val="18"/>
                <w:szCs w:val="18"/>
              </w:rPr>
            </w:pPr>
            <w:r w:rsidRPr="00B831AA">
              <w:rPr>
                <w:rFonts w:ascii="Calibri" w:hAnsi="Calibri"/>
                <w:sz w:val="18"/>
                <w:szCs w:val="18"/>
              </w:rPr>
              <w:t>59,686.12</w:t>
            </w:r>
          </w:p>
        </w:tc>
        <w:tc>
          <w:tcPr>
            <w:tcW w:w="943" w:type="dxa"/>
            <w:tcBorders>
              <w:top w:val="nil"/>
              <w:left w:val="nil"/>
              <w:bottom w:val="nil"/>
              <w:right w:val="nil"/>
            </w:tcBorders>
            <w:shd w:val="clear" w:color="auto" w:fill="auto"/>
            <w:noWrap/>
            <w:vAlign w:val="bottom"/>
          </w:tcPr>
          <w:p w14:paraId="07A84A3A" w14:textId="77777777" w:rsidR="00D666AC" w:rsidRPr="00B831AA" w:rsidRDefault="00D666AC" w:rsidP="00D666AC">
            <w:pPr>
              <w:jc w:val="right"/>
              <w:rPr>
                <w:rFonts w:ascii="Calibri" w:hAnsi="Calibri"/>
                <w:sz w:val="18"/>
                <w:szCs w:val="18"/>
              </w:rPr>
            </w:pPr>
            <w:r w:rsidRPr="00B831AA">
              <w:rPr>
                <w:rFonts w:ascii="Calibri" w:hAnsi="Calibri"/>
                <w:sz w:val="18"/>
                <w:szCs w:val="18"/>
              </w:rPr>
              <w:t>62,073.44</w:t>
            </w:r>
          </w:p>
        </w:tc>
        <w:tc>
          <w:tcPr>
            <w:tcW w:w="943" w:type="dxa"/>
            <w:tcBorders>
              <w:top w:val="nil"/>
              <w:left w:val="nil"/>
              <w:bottom w:val="nil"/>
              <w:right w:val="nil"/>
            </w:tcBorders>
            <w:shd w:val="clear" w:color="auto" w:fill="auto"/>
            <w:noWrap/>
            <w:vAlign w:val="bottom"/>
          </w:tcPr>
          <w:p w14:paraId="5E3434DD" w14:textId="77777777" w:rsidR="00D666AC" w:rsidRPr="00B831AA" w:rsidRDefault="00D666AC" w:rsidP="00D666AC">
            <w:pPr>
              <w:jc w:val="right"/>
              <w:rPr>
                <w:rFonts w:ascii="Calibri" w:hAnsi="Calibri"/>
                <w:sz w:val="18"/>
                <w:szCs w:val="18"/>
              </w:rPr>
            </w:pPr>
            <w:r w:rsidRPr="00B831AA">
              <w:rPr>
                <w:rFonts w:ascii="Calibri" w:hAnsi="Calibri"/>
                <w:sz w:val="18"/>
                <w:szCs w:val="18"/>
              </w:rPr>
              <w:t>64,556.44</w:t>
            </w:r>
          </w:p>
        </w:tc>
        <w:tc>
          <w:tcPr>
            <w:tcW w:w="943" w:type="dxa"/>
            <w:tcBorders>
              <w:top w:val="nil"/>
              <w:left w:val="nil"/>
              <w:bottom w:val="nil"/>
              <w:right w:val="nil"/>
            </w:tcBorders>
            <w:shd w:val="clear" w:color="auto" w:fill="auto"/>
            <w:noWrap/>
            <w:vAlign w:val="bottom"/>
          </w:tcPr>
          <w:p w14:paraId="13DCD90E" w14:textId="77777777" w:rsidR="00D666AC" w:rsidRPr="00B831AA" w:rsidRDefault="00D666AC" w:rsidP="00D666AC">
            <w:pPr>
              <w:jc w:val="right"/>
              <w:rPr>
                <w:rFonts w:ascii="Calibri" w:hAnsi="Calibri"/>
                <w:sz w:val="18"/>
                <w:szCs w:val="18"/>
              </w:rPr>
            </w:pPr>
            <w:r w:rsidRPr="00B831AA">
              <w:rPr>
                <w:rFonts w:ascii="Calibri" w:hAnsi="Calibri"/>
                <w:sz w:val="18"/>
                <w:szCs w:val="18"/>
              </w:rPr>
              <w:t>67,138.76</w:t>
            </w:r>
          </w:p>
        </w:tc>
        <w:tc>
          <w:tcPr>
            <w:tcW w:w="943" w:type="dxa"/>
            <w:tcBorders>
              <w:top w:val="nil"/>
              <w:left w:val="nil"/>
              <w:bottom w:val="nil"/>
              <w:right w:val="nil"/>
            </w:tcBorders>
            <w:shd w:val="clear" w:color="auto" w:fill="auto"/>
            <w:noWrap/>
            <w:vAlign w:val="bottom"/>
          </w:tcPr>
          <w:p w14:paraId="1A7FAE9A" w14:textId="77777777" w:rsidR="00D666AC" w:rsidRPr="00B831AA" w:rsidRDefault="00D666AC" w:rsidP="00D666AC">
            <w:pPr>
              <w:jc w:val="right"/>
              <w:rPr>
                <w:rFonts w:ascii="Calibri" w:hAnsi="Calibri"/>
                <w:sz w:val="18"/>
                <w:szCs w:val="18"/>
              </w:rPr>
            </w:pPr>
            <w:r w:rsidRPr="00B831AA">
              <w:rPr>
                <w:rFonts w:ascii="Calibri" w:hAnsi="Calibri"/>
                <w:sz w:val="18"/>
                <w:szCs w:val="18"/>
              </w:rPr>
              <w:t>68,481.40</w:t>
            </w:r>
          </w:p>
        </w:tc>
        <w:tc>
          <w:tcPr>
            <w:tcW w:w="943" w:type="dxa"/>
            <w:tcBorders>
              <w:top w:val="nil"/>
              <w:left w:val="nil"/>
              <w:bottom w:val="nil"/>
              <w:right w:val="nil"/>
            </w:tcBorders>
            <w:shd w:val="clear" w:color="auto" w:fill="auto"/>
            <w:noWrap/>
            <w:vAlign w:val="bottom"/>
          </w:tcPr>
          <w:p w14:paraId="2F5A0C7C" w14:textId="77777777" w:rsidR="00D666AC" w:rsidRPr="00B831AA" w:rsidRDefault="00D666AC" w:rsidP="00D666AC">
            <w:pPr>
              <w:jc w:val="right"/>
              <w:rPr>
                <w:rFonts w:ascii="Calibri" w:hAnsi="Calibri"/>
                <w:sz w:val="18"/>
                <w:szCs w:val="18"/>
              </w:rPr>
            </w:pPr>
            <w:r w:rsidRPr="00B831AA">
              <w:rPr>
                <w:rFonts w:ascii="Calibri" w:hAnsi="Calibri"/>
                <w:sz w:val="18"/>
                <w:szCs w:val="18"/>
              </w:rPr>
              <w:t>69,851.08</w:t>
            </w:r>
          </w:p>
        </w:tc>
        <w:tc>
          <w:tcPr>
            <w:tcW w:w="943" w:type="dxa"/>
            <w:tcBorders>
              <w:top w:val="nil"/>
              <w:left w:val="nil"/>
              <w:bottom w:val="nil"/>
              <w:right w:val="nil"/>
            </w:tcBorders>
            <w:shd w:val="clear" w:color="auto" w:fill="auto"/>
            <w:noWrap/>
            <w:vAlign w:val="bottom"/>
          </w:tcPr>
          <w:p w14:paraId="2C9DAFEA" w14:textId="77777777" w:rsidR="00D666AC" w:rsidRPr="00B831AA" w:rsidRDefault="00D666AC" w:rsidP="00D666AC">
            <w:pPr>
              <w:jc w:val="right"/>
              <w:rPr>
                <w:rFonts w:ascii="Calibri" w:hAnsi="Calibri"/>
                <w:sz w:val="18"/>
                <w:szCs w:val="18"/>
              </w:rPr>
            </w:pPr>
            <w:r w:rsidRPr="00B831AA">
              <w:rPr>
                <w:rFonts w:ascii="Calibri" w:hAnsi="Calibri"/>
                <w:sz w:val="18"/>
                <w:szCs w:val="18"/>
              </w:rPr>
              <w:t>71,247.80</w:t>
            </w:r>
          </w:p>
        </w:tc>
        <w:tc>
          <w:tcPr>
            <w:tcW w:w="943" w:type="dxa"/>
            <w:tcBorders>
              <w:top w:val="nil"/>
              <w:left w:val="nil"/>
              <w:bottom w:val="nil"/>
              <w:right w:val="nil"/>
            </w:tcBorders>
            <w:shd w:val="clear" w:color="auto" w:fill="auto"/>
            <w:noWrap/>
            <w:vAlign w:val="bottom"/>
          </w:tcPr>
          <w:p w14:paraId="387266B2" w14:textId="77777777" w:rsidR="00D666AC" w:rsidRPr="00B831AA" w:rsidRDefault="00D666AC" w:rsidP="00D666AC">
            <w:pPr>
              <w:jc w:val="right"/>
              <w:rPr>
                <w:rFonts w:ascii="Calibri" w:hAnsi="Calibri"/>
                <w:sz w:val="18"/>
                <w:szCs w:val="18"/>
              </w:rPr>
            </w:pPr>
            <w:r w:rsidRPr="00B831AA">
              <w:rPr>
                <w:rFonts w:ascii="Calibri" w:hAnsi="Calibri"/>
                <w:sz w:val="18"/>
                <w:szCs w:val="18"/>
              </w:rPr>
              <w:t>72,673.12</w:t>
            </w:r>
          </w:p>
        </w:tc>
        <w:tc>
          <w:tcPr>
            <w:tcW w:w="943" w:type="dxa"/>
            <w:tcBorders>
              <w:top w:val="nil"/>
              <w:left w:val="nil"/>
              <w:bottom w:val="nil"/>
              <w:right w:val="nil"/>
            </w:tcBorders>
            <w:shd w:val="clear" w:color="auto" w:fill="auto"/>
            <w:noWrap/>
            <w:vAlign w:val="bottom"/>
          </w:tcPr>
          <w:p w14:paraId="17DA8778" w14:textId="77777777" w:rsidR="00D666AC" w:rsidRPr="00B831AA" w:rsidRDefault="00D666AC" w:rsidP="00D666AC">
            <w:pPr>
              <w:jc w:val="right"/>
              <w:rPr>
                <w:rFonts w:ascii="Calibri" w:hAnsi="Calibri"/>
                <w:sz w:val="18"/>
                <w:szCs w:val="18"/>
              </w:rPr>
            </w:pPr>
            <w:r w:rsidRPr="00B831AA">
              <w:rPr>
                <w:rFonts w:ascii="Calibri" w:hAnsi="Calibri"/>
                <w:sz w:val="18"/>
                <w:szCs w:val="18"/>
              </w:rPr>
              <w:t>74,126.52</w:t>
            </w:r>
          </w:p>
        </w:tc>
        <w:tc>
          <w:tcPr>
            <w:tcW w:w="943" w:type="dxa"/>
            <w:tcBorders>
              <w:top w:val="nil"/>
              <w:left w:val="nil"/>
              <w:bottom w:val="nil"/>
              <w:right w:val="nil"/>
            </w:tcBorders>
            <w:shd w:val="clear" w:color="auto" w:fill="auto"/>
            <w:noWrap/>
            <w:vAlign w:val="bottom"/>
          </w:tcPr>
          <w:p w14:paraId="358BC10A" w14:textId="77777777" w:rsidR="00D666AC" w:rsidRPr="00B831AA" w:rsidRDefault="00D666AC" w:rsidP="00D666AC">
            <w:pPr>
              <w:jc w:val="right"/>
              <w:rPr>
                <w:rFonts w:ascii="Calibri" w:hAnsi="Calibri"/>
                <w:sz w:val="18"/>
                <w:szCs w:val="18"/>
              </w:rPr>
            </w:pPr>
            <w:r w:rsidRPr="00B831AA">
              <w:rPr>
                <w:rFonts w:ascii="Calibri" w:hAnsi="Calibri"/>
                <w:sz w:val="18"/>
                <w:szCs w:val="18"/>
              </w:rPr>
              <w:t>75,890.62</w:t>
            </w:r>
          </w:p>
        </w:tc>
        <w:tc>
          <w:tcPr>
            <w:tcW w:w="943" w:type="dxa"/>
            <w:tcBorders>
              <w:top w:val="nil"/>
              <w:left w:val="nil"/>
              <w:bottom w:val="nil"/>
              <w:right w:val="nil"/>
            </w:tcBorders>
            <w:shd w:val="clear" w:color="auto" w:fill="auto"/>
            <w:noWrap/>
            <w:vAlign w:val="bottom"/>
          </w:tcPr>
          <w:p w14:paraId="4D796A2F" w14:textId="77777777" w:rsidR="00D666AC" w:rsidRPr="00B831AA" w:rsidRDefault="00D666AC" w:rsidP="00D666AC">
            <w:pPr>
              <w:jc w:val="right"/>
              <w:rPr>
                <w:rFonts w:ascii="Calibri" w:hAnsi="Calibri"/>
                <w:sz w:val="18"/>
                <w:szCs w:val="18"/>
              </w:rPr>
            </w:pPr>
            <w:r w:rsidRPr="00B831AA">
              <w:rPr>
                <w:rFonts w:ascii="Calibri" w:hAnsi="Calibri"/>
                <w:sz w:val="18"/>
                <w:szCs w:val="18"/>
              </w:rPr>
              <w:t>77,408.50</w:t>
            </w:r>
          </w:p>
        </w:tc>
        <w:tc>
          <w:tcPr>
            <w:tcW w:w="943" w:type="dxa"/>
            <w:tcBorders>
              <w:top w:val="nil"/>
              <w:left w:val="nil"/>
              <w:bottom w:val="nil"/>
              <w:right w:val="nil"/>
            </w:tcBorders>
            <w:shd w:val="clear" w:color="auto" w:fill="auto"/>
            <w:noWrap/>
            <w:vAlign w:val="bottom"/>
          </w:tcPr>
          <w:p w14:paraId="45EB66D7" w14:textId="77777777" w:rsidR="00D666AC" w:rsidRPr="00B831AA" w:rsidRDefault="00D666AC" w:rsidP="00D666AC">
            <w:pPr>
              <w:jc w:val="right"/>
              <w:rPr>
                <w:rFonts w:ascii="Calibri" w:hAnsi="Calibri"/>
                <w:sz w:val="18"/>
                <w:szCs w:val="18"/>
              </w:rPr>
            </w:pPr>
            <w:r w:rsidRPr="00B831AA">
              <w:rPr>
                <w:rFonts w:ascii="Calibri" w:hAnsi="Calibri"/>
                <w:sz w:val="18"/>
                <w:szCs w:val="18"/>
              </w:rPr>
              <w:t>78,956.54</w:t>
            </w:r>
          </w:p>
        </w:tc>
      </w:tr>
      <w:tr w:rsidR="00D666AC" w:rsidRPr="00B831AA" w14:paraId="6A9F3664" w14:textId="77777777" w:rsidTr="006D4EC2">
        <w:trPr>
          <w:trHeight w:val="263"/>
        </w:trPr>
        <w:tc>
          <w:tcPr>
            <w:tcW w:w="762" w:type="dxa"/>
            <w:tcBorders>
              <w:top w:val="nil"/>
              <w:left w:val="nil"/>
              <w:bottom w:val="nil"/>
              <w:right w:val="nil"/>
            </w:tcBorders>
            <w:shd w:val="clear" w:color="auto" w:fill="auto"/>
            <w:noWrap/>
            <w:vAlign w:val="bottom"/>
          </w:tcPr>
          <w:p w14:paraId="72F2B2B5"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63BEBDF7" w14:textId="77777777" w:rsidR="00D666AC" w:rsidRPr="00B831AA" w:rsidRDefault="00D666AC" w:rsidP="00D666AC">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278AA272" w14:textId="77777777" w:rsidR="00D666AC" w:rsidRPr="00B831AA" w:rsidRDefault="00D666AC" w:rsidP="00D666AC">
            <w:pPr>
              <w:jc w:val="right"/>
              <w:rPr>
                <w:rFonts w:ascii="Calibri" w:hAnsi="Calibri"/>
                <w:sz w:val="18"/>
                <w:szCs w:val="18"/>
              </w:rPr>
            </w:pPr>
            <w:r w:rsidRPr="00B831AA">
              <w:rPr>
                <w:rFonts w:ascii="Calibri" w:hAnsi="Calibri"/>
                <w:sz w:val="18"/>
                <w:szCs w:val="18"/>
              </w:rPr>
              <w:t>30.3204</w:t>
            </w:r>
          </w:p>
        </w:tc>
        <w:tc>
          <w:tcPr>
            <w:tcW w:w="943" w:type="dxa"/>
            <w:tcBorders>
              <w:top w:val="nil"/>
              <w:left w:val="nil"/>
              <w:bottom w:val="nil"/>
              <w:right w:val="nil"/>
            </w:tcBorders>
            <w:shd w:val="clear" w:color="auto" w:fill="auto"/>
            <w:noWrap/>
            <w:vAlign w:val="bottom"/>
          </w:tcPr>
          <w:p w14:paraId="0C86B09B" w14:textId="77777777" w:rsidR="00D666AC" w:rsidRPr="00B831AA" w:rsidRDefault="00D666AC" w:rsidP="00D666AC">
            <w:pPr>
              <w:jc w:val="right"/>
              <w:rPr>
                <w:rFonts w:ascii="Calibri" w:hAnsi="Calibri"/>
                <w:sz w:val="18"/>
                <w:szCs w:val="18"/>
              </w:rPr>
            </w:pPr>
            <w:r w:rsidRPr="00B831AA">
              <w:rPr>
                <w:rFonts w:ascii="Calibri" w:hAnsi="Calibri"/>
                <w:sz w:val="18"/>
                <w:szCs w:val="18"/>
              </w:rPr>
              <w:t>31.5332</w:t>
            </w:r>
          </w:p>
        </w:tc>
        <w:tc>
          <w:tcPr>
            <w:tcW w:w="943" w:type="dxa"/>
            <w:tcBorders>
              <w:top w:val="nil"/>
              <w:left w:val="nil"/>
              <w:bottom w:val="nil"/>
              <w:right w:val="nil"/>
            </w:tcBorders>
            <w:shd w:val="clear" w:color="auto" w:fill="auto"/>
            <w:noWrap/>
            <w:vAlign w:val="bottom"/>
          </w:tcPr>
          <w:p w14:paraId="2631DED6" w14:textId="77777777" w:rsidR="00D666AC" w:rsidRPr="00B831AA" w:rsidRDefault="00D666AC" w:rsidP="00D666AC">
            <w:pPr>
              <w:jc w:val="right"/>
              <w:rPr>
                <w:rFonts w:ascii="Calibri" w:hAnsi="Calibri"/>
                <w:sz w:val="18"/>
                <w:szCs w:val="18"/>
              </w:rPr>
            </w:pPr>
            <w:r w:rsidRPr="00B831AA">
              <w:rPr>
                <w:rFonts w:ascii="Calibri" w:hAnsi="Calibri"/>
                <w:sz w:val="18"/>
                <w:szCs w:val="18"/>
              </w:rPr>
              <w:t>32.7944</w:t>
            </w:r>
          </w:p>
        </w:tc>
        <w:tc>
          <w:tcPr>
            <w:tcW w:w="943" w:type="dxa"/>
            <w:tcBorders>
              <w:top w:val="nil"/>
              <w:left w:val="nil"/>
              <w:bottom w:val="nil"/>
              <w:right w:val="nil"/>
            </w:tcBorders>
            <w:shd w:val="clear" w:color="auto" w:fill="auto"/>
            <w:noWrap/>
            <w:vAlign w:val="bottom"/>
          </w:tcPr>
          <w:p w14:paraId="623E77E1" w14:textId="77777777" w:rsidR="00D666AC" w:rsidRPr="00B831AA" w:rsidRDefault="00D666AC" w:rsidP="00D666AC">
            <w:pPr>
              <w:jc w:val="right"/>
              <w:rPr>
                <w:rFonts w:ascii="Calibri" w:hAnsi="Calibri"/>
                <w:sz w:val="18"/>
                <w:szCs w:val="18"/>
              </w:rPr>
            </w:pPr>
            <w:r w:rsidRPr="00B831AA">
              <w:rPr>
                <w:rFonts w:ascii="Calibri" w:hAnsi="Calibri"/>
                <w:sz w:val="18"/>
                <w:szCs w:val="18"/>
              </w:rPr>
              <w:t>34.1061</w:t>
            </w:r>
          </w:p>
        </w:tc>
        <w:tc>
          <w:tcPr>
            <w:tcW w:w="943" w:type="dxa"/>
            <w:tcBorders>
              <w:top w:val="nil"/>
              <w:left w:val="nil"/>
              <w:bottom w:val="nil"/>
              <w:right w:val="nil"/>
            </w:tcBorders>
            <w:shd w:val="clear" w:color="auto" w:fill="auto"/>
            <w:noWrap/>
            <w:vAlign w:val="bottom"/>
          </w:tcPr>
          <w:p w14:paraId="1189DF2A" w14:textId="77777777" w:rsidR="00D666AC" w:rsidRPr="00B831AA" w:rsidRDefault="00D666AC" w:rsidP="00D666AC">
            <w:pPr>
              <w:jc w:val="right"/>
              <w:rPr>
                <w:rFonts w:ascii="Calibri" w:hAnsi="Calibri"/>
                <w:sz w:val="18"/>
                <w:szCs w:val="18"/>
              </w:rPr>
            </w:pPr>
            <w:r w:rsidRPr="00B831AA">
              <w:rPr>
                <w:rFonts w:ascii="Calibri" w:hAnsi="Calibri"/>
                <w:sz w:val="18"/>
                <w:szCs w:val="18"/>
              </w:rPr>
              <w:t>35.4705</w:t>
            </w:r>
          </w:p>
        </w:tc>
        <w:tc>
          <w:tcPr>
            <w:tcW w:w="943" w:type="dxa"/>
            <w:tcBorders>
              <w:top w:val="nil"/>
              <w:left w:val="nil"/>
              <w:bottom w:val="nil"/>
              <w:right w:val="nil"/>
            </w:tcBorders>
            <w:shd w:val="clear" w:color="auto" w:fill="auto"/>
            <w:noWrap/>
            <w:vAlign w:val="bottom"/>
          </w:tcPr>
          <w:p w14:paraId="7142FB5D" w14:textId="77777777" w:rsidR="00D666AC" w:rsidRPr="00B831AA" w:rsidRDefault="00D666AC" w:rsidP="00D666AC">
            <w:pPr>
              <w:jc w:val="right"/>
              <w:rPr>
                <w:rFonts w:ascii="Calibri" w:hAnsi="Calibri"/>
                <w:sz w:val="18"/>
                <w:szCs w:val="18"/>
              </w:rPr>
            </w:pPr>
            <w:r w:rsidRPr="00B831AA">
              <w:rPr>
                <w:rFonts w:ascii="Calibri" w:hAnsi="Calibri"/>
                <w:sz w:val="18"/>
                <w:szCs w:val="18"/>
              </w:rPr>
              <w:t>36.8893</w:t>
            </w:r>
          </w:p>
        </w:tc>
        <w:tc>
          <w:tcPr>
            <w:tcW w:w="943" w:type="dxa"/>
            <w:tcBorders>
              <w:top w:val="nil"/>
              <w:left w:val="nil"/>
              <w:bottom w:val="nil"/>
              <w:right w:val="nil"/>
            </w:tcBorders>
            <w:shd w:val="clear" w:color="auto" w:fill="auto"/>
            <w:noWrap/>
            <w:vAlign w:val="bottom"/>
          </w:tcPr>
          <w:p w14:paraId="31B205F6" w14:textId="77777777" w:rsidR="00D666AC" w:rsidRPr="00B831AA" w:rsidRDefault="00D666AC" w:rsidP="00D666AC">
            <w:pPr>
              <w:jc w:val="right"/>
              <w:rPr>
                <w:rFonts w:ascii="Calibri" w:hAnsi="Calibri"/>
                <w:sz w:val="18"/>
                <w:szCs w:val="18"/>
              </w:rPr>
            </w:pPr>
            <w:r w:rsidRPr="00B831AA">
              <w:rPr>
                <w:rFonts w:ascii="Calibri" w:hAnsi="Calibri"/>
                <w:sz w:val="18"/>
                <w:szCs w:val="18"/>
              </w:rPr>
              <w:t>37.6272</w:t>
            </w:r>
          </w:p>
        </w:tc>
        <w:tc>
          <w:tcPr>
            <w:tcW w:w="943" w:type="dxa"/>
            <w:tcBorders>
              <w:top w:val="nil"/>
              <w:left w:val="nil"/>
              <w:bottom w:val="nil"/>
              <w:right w:val="nil"/>
            </w:tcBorders>
            <w:shd w:val="clear" w:color="auto" w:fill="auto"/>
            <w:noWrap/>
            <w:vAlign w:val="bottom"/>
          </w:tcPr>
          <w:p w14:paraId="159B8CDB" w14:textId="77777777" w:rsidR="00D666AC" w:rsidRPr="00B831AA" w:rsidRDefault="00D666AC" w:rsidP="00D666AC">
            <w:pPr>
              <w:jc w:val="right"/>
              <w:rPr>
                <w:rFonts w:ascii="Calibri" w:hAnsi="Calibri"/>
                <w:sz w:val="18"/>
                <w:szCs w:val="18"/>
              </w:rPr>
            </w:pPr>
            <w:r w:rsidRPr="00B831AA">
              <w:rPr>
                <w:rFonts w:ascii="Calibri" w:hAnsi="Calibri"/>
                <w:sz w:val="18"/>
                <w:szCs w:val="18"/>
              </w:rPr>
              <w:t>38.3796</w:t>
            </w:r>
          </w:p>
        </w:tc>
        <w:tc>
          <w:tcPr>
            <w:tcW w:w="943" w:type="dxa"/>
            <w:tcBorders>
              <w:top w:val="nil"/>
              <w:left w:val="nil"/>
              <w:bottom w:val="nil"/>
              <w:right w:val="nil"/>
            </w:tcBorders>
            <w:shd w:val="clear" w:color="auto" w:fill="auto"/>
            <w:noWrap/>
            <w:vAlign w:val="bottom"/>
          </w:tcPr>
          <w:p w14:paraId="0B7762E9" w14:textId="77777777" w:rsidR="00D666AC" w:rsidRPr="00B831AA" w:rsidRDefault="00D666AC" w:rsidP="00D666AC">
            <w:pPr>
              <w:jc w:val="right"/>
              <w:rPr>
                <w:rFonts w:ascii="Calibri" w:hAnsi="Calibri"/>
                <w:sz w:val="18"/>
                <w:szCs w:val="18"/>
              </w:rPr>
            </w:pPr>
            <w:r w:rsidRPr="00B831AA">
              <w:rPr>
                <w:rFonts w:ascii="Calibri" w:hAnsi="Calibri"/>
                <w:sz w:val="18"/>
                <w:szCs w:val="18"/>
              </w:rPr>
              <w:t>39.1473</w:t>
            </w:r>
          </w:p>
        </w:tc>
        <w:tc>
          <w:tcPr>
            <w:tcW w:w="943" w:type="dxa"/>
            <w:tcBorders>
              <w:top w:val="nil"/>
              <w:left w:val="nil"/>
              <w:bottom w:val="nil"/>
              <w:right w:val="nil"/>
            </w:tcBorders>
            <w:shd w:val="clear" w:color="auto" w:fill="auto"/>
            <w:noWrap/>
            <w:vAlign w:val="bottom"/>
          </w:tcPr>
          <w:p w14:paraId="7E1A44B4" w14:textId="77777777" w:rsidR="00D666AC" w:rsidRPr="00B831AA" w:rsidRDefault="00D666AC" w:rsidP="00D666AC">
            <w:pPr>
              <w:jc w:val="right"/>
              <w:rPr>
                <w:rFonts w:ascii="Calibri" w:hAnsi="Calibri"/>
                <w:sz w:val="18"/>
                <w:szCs w:val="18"/>
              </w:rPr>
            </w:pPr>
            <w:r w:rsidRPr="00B831AA">
              <w:rPr>
                <w:rFonts w:ascii="Calibri" w:hAnsi="Calibri"/>
                <w:sz w:val="18"/>
                <w:szCs w:val="18"/>
              </w:rPr>
              <w:t>39.9302</w:t>
            </w:r>
          </w:p>
        </w:tc>
        <w:tc>
          <w:tcPr>
            <w:tcW w:w="943" w:type="dxa"/>
            <w:tcBorders>
              <w:top w:val="nil"/>
              <w:left w:val="nil"/>
              <w:bottom w:val="nil"/>
              <w:right w:val="nil"/>
            </w:tcBorders>
            <w:shd w:val="clear" w:color="auto" w:fill="auto"/>
            <w:noWrap/>
            <w:vAlign w:val="bottom"/>
          </w:tcPr>
          <w:p w14:paraId="50CAB935" w14:textId="77777777" w:rsidR="00D666AC" w:rsidRPr="00B831AA" w:rsidRDefault="00D666AC" w:rsidP="00D666AC">
            <w:pPr>
              <w:jc w:val="right"/>
              <w:rPr>
                <w:rFonts w:ascii="Calibri" w:hAnsi="Calibri"/>
                <w:sz w:val="18"/>
                <w:szCs w:val="18"/>
              </w:rPr>
            </w:pPr>
            <w:r w:rsidRPr="00B831AA">
              <w:rPr>
                <w:rFonts w:ascii="Calibri" w:hAnsi="Calibri"/>
                <w:sz w:val="18"/>
                <w:szCs w:val="18"/>
              </w:rPr>
              <w:t>40.7287</w:t>
            </w:r>
          </w:p>
        </w:tc>
        <w:tc>
          <w:tcPr>
            <w:tcW w:w="943" w:type="dxa"/>
            <w:tcBorders>
              <w:top w:val="nil"/>
              <w:left w:val="nil"/>
              <w:bottom w:val="nil"/>
              <w:right w:val="nil"/>
            </w:tcBorders>
            <w:shd w:val="clear" w:color="auto" w:fill="auto"/>
            <w:noWrap/>
            <w:vAlign w:val="bottom"/>
          </w:tcPr>
          <w:p w14:paraId="0C2FFE00" w14:textId="77777777" w:rsidR="00D666AC" w:rsidRPr="00B831AA" w:rsidRDefault="00D666AC" w:rsidP="00D666AC">
            <w:pPr>
              <w:jc w:val="right"/>
              <w:rPr>
                <w:rFonts w:ascii="Calibri" w:hAnsi="Calibri"/>
                <w:sz w:val="18"/>
                <w:szCs w:val="18"/>
              </w:rPr>
            </w:pPr>
            <w:r w:rsidRPr="00B831AA">
              <w:rPr>
                <w:rFonts w:ascii="Calibri" w:hAnsi="Calibri"/>
                <w:sz w:val="18"/>
                <w:szCs w:val="18"/>
              </w:rPr>
              <w:t>41.6982</w:t>
            </w:r>
          </w:p>
        </w:tc>
        <w:tc>
          <w:tcPr>
            <w:tcW w:w="943" w:type="dxa"/>
            <w:tcBorders>
              <w:top w:val="nil"/>
              <w:left w:val="nil"/>
              <w:bottom w:val="nil"/>
              <w:right w:val="nil"/>
            </w:tcBorders>
            <w:shd w:val="clear" w:color="auto" w:fill="auto"/>
            <w:noWrap/>
            <w:vAlign w:val="bottom"/>
          </w:tcPr>
          <w:p w14:paraId="282FEE03" w14:textId="77777777" w:rsidR="00D666AC" w:rsidRPr="00B831AA" w:rsidRDefault="00D666AC" w:rsidP="00D666AC">
            <w:pPr>
              <w:jc w:val="right"/>
              <w:rPr>
                <w:rFonts w:ascii="Calibri" w:hAnsi="Calibri"/>
                <w:sz w:val="18"/>
                <w:szCs w:val="18"/>
              </w:rPr>
            </w:pPr>
            <w:r w:rsidRPr="00B831AA">
              <w:rPr>
                <w:rFonts w:ascii="Calibri" w:hAnsi="Calibri"/>
                <w:sz w:val="18"/>
                <w:szCs w:val="18"/>
              </w:rPr>
              <w:t>42.5321</w:t>
            </w:r>
          </w:p>
        </w:tc>
        <w:tc>
          <w:tcPr>
            <w:tcW w:w="943" w:type="dxa"/>
            <w:tcBorders>
              <w:top w:val="nil"/>
              <w:left w:val="nil"/>
              <w:bottom w:val="nil"/>
              <w:right w:val="nil"/>
            </w:tcBorders>
            <w:shd w:val="clear" w:color="auto" w:fill="auto"/>
            <w:noWrap/>
            <w:vAlign w:val="bottom"/>
          </w:tcPr>
          <w:p w14:paraId="51CAC2C7" w14:textId="77777777" w:rsidR="00D666AC" w:rsidRPr="00B831AA" w:rsidRDefault="00D666AC" w:rsidP="00D666AC">
            <w:pPr>
              <w:jc w:val="right"/>
              <w:rPr>
                <w:rFonts w:ascii="Calibri" w:hAnsi="Calibri"/>
                <w:sz w:val="18"/>
                <w:szCs w:val="18"/>
              </w:rPr>
            </w:pPr>
            <w:r w:rsidRPr="00B831AA">
              <w:rPr>
                <w:rFonts w:ascii="Calibri" w:hAnsi="Calibri"/>
                <w:sz w:val="18"/>
                <w:szCs w:val="18"/>
              </w:rPr>
              <w:t>43.3827</w:t>
            </w:r>
          </w:p>
        </w:tc>
      </w:tr>
      <w:tr w:rsidR="00D666AC" w:rsidRPr="00B831AA" w14:paraId="56B33C50" w14:textId="77777777" w:rsidTr="006D4EC2">
        <w:trPr>
          <w:trHeight w:val="263"/>
        </w:trPr>
        <w:tc>
          <w:tcPr>
            <w:tcW w:w="762" w:type="dxa"/>
            <w:tcBorders>
              <w:top w:val="nil"/>
              <w:left w:val="nil"/>
              <w:bottom w:val="nil"/>
              <w:right w:val="nil"/>
            </w:tcBorders>
            <w:shd w:val="clear" w:color="auto" w:fill="auto"/>
            <w:noWrap/>
            <w:vAlign w:val="bottom"/>
          </w:tcPr>
          <w:p w14:paraId="78F67BF5"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22FE59D8" w14:textId="77777777" w:rsidR="00D666AC" w:rsidRPr="00B831AA" w:rsidRDefault="00D666AC" w:rsidP="00D666AC">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12C9866B" w14:textId="77777777" w:rsidR="00D666AC" w:rsidRPr="00B831AA" w:rsidRDefault="00D666AC" w:rsidP="00D666AC">
            <w:pPr>
              <w:jc w:val="right"/>
              <w:rPr>
                <w:rFonts w:ascii="Calibri" w:hAnsi="Calibri"/>
                <w:sz w:val="18"/>
                <w:szCs w:val="18"/>
              </w:rPr>
            </w:pPr>
            <w:r w:rsidRPr="00B831AA">
              <w:rPr>
                <w:rFonts w:ascii="Calibri" w:hAnsi="Calibri"/>
                <w:sz w:val="18"/>
                <w:szCs w:val="18"/>
              </w:rPr>
              <w:t>28.2989</w:t>
            </w:r>
          </w:p>
        </w:tc>
        <w:tc>
          <w:tcPr>
            <w:tcW w:w="943" w:type="dxa"/>
            <w:tcBorders>
              <w:top w:val="nil"/>
              <w:left w:val="nil"/>
              <w:bottom w:val="nil"/>
              <w:right w:val="nil"/>
            </w:tcBorders>
            <w:shd w:val="clear" w:color="auto" w:fill="auto"/>
            <w:noWrap/>
            <w:vAlign w:val="bottom"/>
          </w:tcPr>
          <w:p w14:paraId="58366D45" w14:textId="77777777" w:rsidR="00D666AC" w:rsidRPr="00B831AA" w:rsidRDefault="00D666AC" w:rsidP="00D666AC">
            <w:pPr>
              <w:jc w:val="right"/>
              <w:rPr>
                <w:rFonts w:ascii="Calibri" w:hAnsi="Calibri"/>
                <w:sz w:val="18"/>
                <w:szCs w:val="18"/>
              </w:rPr>
            </w:pPr>
            <w:r w:rsidRPr="00B831AA">
              <w:rPr>
                <w:rFonts w:ascii="Calibri" w:hAnsi="Calibri"/>
                <w:sz w:val="18"/>
                <w:szCs w:val="18"/>
              </w:rPr>
              <w:t>29.4309</w:t>
            </w:r>
          </w:p>
        </w:tc>
        <w:tc>
          <w:tcPr>
            <w:tcW w:w="943" w:type="dxa"/>
            <w:tcBorders>
              <w:top w:val="nil"/>
              <w:left w:val="nil"/>
              <w:bottom w:val="nil"/>
              <w:right w:val="nil"/>
            </w:tcBorders>
            <w:shd w:val="clear" w:color="auto" w:fill="auto"/>
            <w:noWrap/>
            <w:vAlign w:val="bottom"/>
          </w:tcPr>
          <w:p w14:paraId="3B0AC4F6" w14:textId="77777777" w:rsidR="00D666AC" w:rsidRPr="00B831AA" w:rsidRDefault="00D666AC" w:rsidP="00D666AC">
            <w:pPr>
              <w:jc w:val="right"/>
              <w:rPr>
                <w:rFonts w:ascii="Calibri" w:hAnsi="Calibri"/>
                <w:sz w:val="18"/>
                <w:szCs w:val="18"/>
              </w:rPr>
            </w:pPr>
            <w:r w:rsidRPr="00B831AA">
              <w:rPr>
                <w:rFonts w:ascii="Calibri" w:hAnsi="Calibri"/>
                <w:sz w:val="18"/>
                <w:szCs w:val="18"/>
              </w:rPr>
              <w:t>30.6083</w:t>
            </w:r>
          </w:p>
        </w:tc>
        <w:tc>
          <w:tcPr>
            <w:tcW w:w="943" w:type="dxa"/>
            <w:tcBorders>
              <w:top w:val="nil"/>
              <w:left w:val="nil"/>
              <w:bottom w:val="nil"/>
              <w:right w:val="nil"/>
            </w:tcBorders>
            <w:shd w:val="clear" w:color="auto" w:fill="auto"/>
            <w:noWrap/>
            <w:vAlign w:val="bottom"/>
          </w:tcPr>
          <w:p w14:paraId="2732E37E" w14:textId="77777777" w:rsidR="00D666AC" w:rsidRPr="00B831AA" w:rsidRDefault="00D666AC" w:rsidP="00D666AC">
            <w:pPr>
              <w:jc w:val="right"/>
              <w:rPr>
                <w:rFonts w:ascii="Calibri" w:hAnsi="Calibri"/>
                <w:sz w:val="18"/>
                <w:szCs w:val="18"/>
              </w:rPr>
            </w:pPr>
            <w:r w:rsidRPr="00B831AA">
              <w:rPr>
                <w:rFonts w:ascii="Calibri" w:hAnsi="Calibri"/>
                <w:sz w:val="18"/>
                <w:szCs w:val="18"/>
              </w:rPr>
              <w:t>31.8325</w:t>
            </w:r>
          </w:p>
        </w:tc>
        <w:tc>
          <w:tcPr>
            <w:tcW w:w="943" w:type="dxa"/>
            <w:tcBorders>
              <w:top w:val="nil"/>
              <w:left w:val="nil"/>
              <w:bottom w:val="nil"/>
              <w:right w:val="nil"/>
            </w:tcBorders>
            <w:shd w:val="clear" w:color="auto" w:fill="auto"/>
            <w:noWrap/>
            <w:vAlign w:val="bottom"/>
          </w:tcPr>
          <w:p w14:paraId="664E0F3F" w14:textId="77777777" w:rsidR="00D666AC" w:rsidRPr="00B831AA" w:rsidRDefault="00D666AC" w:rsidP="00D666AC">
            <w:pPr>
              <w:jc w:val="right"/>
              <w:rPr>
                <w:rFonts w:ascii="Calibri" w:hAnsi="Calibri"/>
                <w:sz w:val="18"/>
                <w:szCs w:val="18"/>
              </w:rPr>
            </w:pPr>
            <w:r w:rsidRPr="00B831AA">
              <w:rPr>
                <w:rFonts w:ascii="Calibri" w:hAnsi="Calibri"/>
                <w:sz w:val="18"/>
                <w:szCs w:val="18"/>
              </w:rPr>
              <w:t>33.1058</w:t>
            </w:r>
          </w:p>
        </w:tc>
        <w:tc>
          <w:tcPr>
            <w:tcW w:w="943" w:type="dxa"/>
            <w:tcBorders>
              <w:top w:val="nil"/>
              <w:left w:val="nil"/>
              <w:bottom w:val="nil"/>
              <w:right w:val="nil"/>
            </w:tcBorders>
            <w:shd w:val="clear" w:color="auto" w:fill="auto"/>
            <w:noWrap/>
            <w:vAlign w:val="bottom"/>
          </w:tcPr>
          <w:p w14:paraId="5BABBFBF" w14:textId="77777777" w:rsidR="00D666AC" w:rsidRPr="00B831AA" w:rsidRDefault="00D666AC" w:rsidP="00D666AC">
            <w:pPr>
              <w:jc w:val="right"/>
              <w:rPr>
                <w:rFonts w:ascii="Calibri" w:hAnsi="Calibri"/>
                <w:sz w:val="18"/>
                <w:szCs w:val="18"/>
              </w:rPr>
            </w:pPr>
            <w:r w:rsidRPr="00B831AA">
              <w:rPr>
                <w:rFonts w:ascii="Calibri" w:hAnsi="Calibri"/>
                <w:sz w:val="18"/>
                <w:szCs w:val="18"/>
              </w:rPr>
              <w:t>34.4301</w:t>
            </w:r>
          </w:p>
        </w:tc>
        <w:tc>
          <w:tcPr>
            <w:tcW w:w="943" w:type="dxa"/>
            <w:tcBorders>
              <w:top w:val="nil"/>
              <w:left w:val="nil"/>
              <w:bottom w:val="nil"/>
              <w:right w:val="nil"/>
            </w:tcBorders>
            <w:shd w:val="clear" w:color="auto" w:fill="auto"/>
            <w:noWrap/>
            <w:vAlign w:val="bottom"/>
          </w:tcPr>
          <w:p w14:paraId="66E7F6C0" w14:textId="77777777" w:rsidR="00D666AC" w:rsidRPr="00B831AA" w:rsidRDefault="00D666AC" w:rsidP="00D666AC">
            <w:pPr>
              <w:jc w:val="right"/>
              <w:rPr>
                <w:rFonts w:ascii="Calibri" w:hAnsi="Calibri"/>
                <w:sz w:val="18"/>
                <w:szCs w:val="18"/>
              </w:rPr>
            </w:pPr>
            <w:r w:rsidRPr="00B831AA">
              <w:rPr>
                <w:rFonts w:ascii="Calibri" w:hAnsi="Calibri"/>
                <w:sz w:val="18"/>
                <w:szCs w:val="18"/>
              </w:rPr>
              <w:t>35.1187</w:t>
            </w:r>
          </w:p>
        </w:tc>
        <w:tc>
          <w:tcPr>
            <w:tcW w:w="943" w:type="dxa"/>
            <w:tcBorders>
              <w:top w:val="nil"/>
              <w:left w:val="nil"/>
              <w:bottom w:val="nil"/>
              <w:right w:val="nil"/>
            </w:tcBorders>
            <w:shd w:val="clear" w:color="auto" w:fill="auto"/>
            <w:noWrap/>
            <w:vAlign w:val="bottom"/>
          </w:tcPr>
          <w:p w14:paraId="6BF200F5" w14:textId="77777777" w:rsidR="00D666AC" w:rsidRPr="00B831AA" w:rsidRDefault="00D666AC" w:rsidP="00D666AC">
            <w:pPr>
              <w:jc w:val="right"/>
              <w:rPr>
                <w:rFonts w:ascii="Calibri" w:hAnsi="Calibri"/>
                <w:sz w:val="18"/>
                <w:szCs w:val="18"/>
              </w:rPr>
            </w:pPr>
            <w:r w:rsidRPr="00B831AA">
              <w:rPr>
                <w:rFonts w:ascii="Calibri" w:hAnsi="Calibri"/>
                <w:sz w:val="18"/>
                <w:szCs w:val="18"/>
              </w:rPr>
              <w:t>35.8211</w:t>
            </w:r>
          </w:p>
        </w:tc>
        <w:tc>
          <w:tcPr>
            <w:tcW w:w="943" w:type="dxa"/>
            <w:tcBorders>
              <w:top w:val="nil"/>
              <w:left w:val="nil"/>
              <w:bottom w:val="nil"/>
              <w:right w:val="nil"/>
            </w:tcBorders>
            <w:shd w:val="clear" w:color="auto" w:fill="auto"/>
            <w:noWrap/>
            <w:vAlign w:val="bottom"/>
          </w:tcPr>
          <w:p w14:paraId="3E1BB5B5" w14:textId="77777777" w:rsidR="00D666AC" w:rsidRPr="00B831AA" w:rsidRDefault="00D666AC" w:rsidP="00D666AC">
            <w:pPr>
              <w:jc w:val="right"/>
              <w:rPr>
                <w:rFonts w:ascii="Calibri" w:hAnsi="Calibri"/>
                <w:sz w:val="18"/>
                <w:szCs w:val="18"/>
              </w:rPr>
            </w:pPr>
            <w:r w:rsidRPr="00B831AA">
              <w:rPr>
                <w:rFonts w:ascii="Calibri" w:hAnsi="Calibri"/>
                <w:sz w:val="18"/>
                <w:szCs w:val="18"/>
              </w:rPr>
              <w:t>36.5373</w:t>
            </w:r>
          </w:p>
        </w:tc>
        <w:tc>
          <w:tcPr>
            <w:tcW w:w="943" w:type="dxa"/>
            <w:tcBorders>
              <w:top w:val="nil"/>
              <w:left w:val="nil"/>
              <w:bottom w:val="nil"/>
              <w:right w:val="nil"/>
            </w:tcBorders>
            <w:shd w:val="clear" w:color="auto" w:fill="auto"/>
            <w:noWrap/>
            <w:vAlign w:val="bottom"/>
          </w:tcPr>
          <w:p w14:paraId="4816C096" w14:textId="77777777" w:rsidR="00D666AC" w:rsidRPr="00B831AA" w:rsidRDefault="00D666AC" w:rsidP="00D666AC">
            <w:pPr>
              <w:jc w:val="right"/>
              <w:rPr>
                <w:rFonts w:ascii="Calibri" w:hAnsi="Calibri"/>
                <w:sz w:val="18"/>
                <w:szCs w:val="18"/>
              </w:rPr>
            </w:pPr>
            <w:r w:rsidRPr="00B831AA">
              <w:rPr>
                <w:rFonts w:ascii="Calibri" w:hAnsi="Calibri"/>
                <w:sz w:val="18"/>
                <w:szCs w:val="18"/>
              </w:rPr>
              <w:t>37.2683</w:t>
            </w:r>
          </w:p>
        </w:tc>
        <w:tc>
          <w:tcPr>
            <w:tcW w:w="943" w:type="dxa"/>
            <w:tcBorders>
              <w:top w:val="nil"/>
              <w:left w:val="nil"/>
              <w:bottom w:val="nil"/>
              <w:right w:val="nil"/>
            </w:tcBorders>
            <w:shd w:val="clear" w:color="auto" w:fill="auto"/>
            <w:noWrap/>
            <w:vAlign w:val="bottom"/>
          </w:tcPr>
          <w:p w14:paraId="2BE7208C" w14:textId="77777777" w:rsidR="00D666AC" w:rsidRPr="00B831AA" w:rsidRDefault="00D666AC" w:rsidP="00D666AC">
            <w:pPr>
              <w:jc w:val="right"/>
              <w:rPr>
                <w:rFonts w:ascii="Calibri" w:hAnsi="Calibri"/>
                <w:sz w:val="18"/>
                <w:szCs w:val="18"/>
              </w:rPr>
            </w:pPr>
            <w:r w:rsidRPr="00B831AA">
              <w:rPr>
                <w:rFonts w:ascii="Calibri" w:hAnsi="Calibri"/>
                <w:sz w:val="18"/>
                <w:szCs w:val="18"/>
              </w:rPr>
              <w:t>38.0136</w:t>
            </w:r>
          </w:p>
        </w:tc>
        <w:tc>
          <w:tcPr>
            <w:tcW w:w="943" w:type="dxa"/>
            <w:tcBorders>
              <w:top w:val="nil"/>
              <w:left w:val="nil"/>
              <w:bottom w:val="nil"/>
              <w:right w:val="nil"/>
            </w:tcBorders>
            <w:shd w:val="clear" w:color="auto" w:fill="auto"/>
            <w:noWrap/>
            <w:vAlign w:val="bottom"/>
          </w:tcPr>
          <w:p w14:paraId="5CD85D78" w14:textId="77777777" w:rsidR="00D666AC" w:rsidRPr="00B831AA" w:rsidRDefault="00D666AC" w:rsidP="00D666AC">
            <w:pPr>
              <w:jc w:val="right"/>
              <w:rPr>
                <w:rFonts w:ascii="Calibri" w:hAnsi="Calibri"/>
                <w:sz w:val="18"/>
                <w:szCs w:val="18"/>
              </w:rPr>
            </w:pPr>
            <w:r w:rsidRPr="00B831AA">
              <w:rPr>
                <w:rFonts w:ascii="Calibri" w:hAnsi="Calibri"/>
                <w:sz w:val="18"/>
                <w:szCs w:val="18"/>
              </w:rPr>
              <w:t>38.9183</w:t>
            </w:r>
          </w:p>
        </w:tc>
        <w:tc>
          <w:tcPr>
            <w:tcW w:w="943" w:type="dxa"/>
            <w:tcBorders>
              <w:top w:val="nil"/>
              <w:left w:val="nil"/>
              <w:bottom w:val="nil"/>
              <w:right w:val="nil"/>
            </w:tcBorders>
            <w:shd w:val="clear" w:color="auto" w:fill="auto"/>
            <w:noWrap/>
            <w:vAlign w:val="bottom"/>
          </w:tcPr>
          <w:p w14:paraId="7386B0CA" w14:textId="77777777" w:rsidR="00D666AC" w:rsidRPr="00B831AA" w:rsidRDefault="00D666AC" w:rsidP="00D666AC">
            <w:pPr>
              <w:jc w:val="right"/>
              <w:rPr>
                <w:rFonts w:ascii="Calibri" w:hAnsi="Calibri"/>
                <w:sz w:val="18"/>
                <w:szCs w:val="18"/>
              </w:rPr>
            </w:pPr>
            <w:r w:rsidRPr="00B831AA">
              <w:rPr>
                <w:rFonts w:ascii="Calibri" w:hAnsi="Calibri"/>
                <w:sz w:val="18"/>
                <w:szCs w:val="18"/>
              </w:rPr>
              <w:t>39.6967</w:t>
            </w:r>
          </w:p>
        </w:tc>
        <w:tc>
          <w:tcPr>
            <w:tcW w:w="943" w:type="dxa"/>
            <w:tcBorders>
              <w:top w:val="nil"/>
              <w:left w:val="nil"/>
              <w:bottom w:val="nil"/>
              <w:right w:val="nil"/>
            </w:tcBorders>
            <w:shd w:val="clear" w:color="auto" w:fill="auto"/>
            <w:noWrap/>
            <w:vAlign w:val="bottom"/>
          </w:tcPr>
          <w:p w14:paraId="11391A50" w14:textId="77777777" w:rsidR="00D666AC" w:rsidRPr="00B831AA" w:rsidRDefault="00D666AC" w:rsidP="00D666AC">
            <w:pPr>
              <w:jc w:val="right"/>
              <w:rPr>
                <w:rFonts w:ascii="Calibri" w:hAnsi="Calibri"/>
                <w:sz w:val="18"/>
                <w:szCs w:val="18"/>
              </w:rPr>
            </w:pPr>
            <w:r w:rsidRPr="00B831AA">
              <w:rPr>
                <w:rFonts w:ascii="Calibri" w:hAnsi="Calibri"/>
                <w:sz w:val="18"/>
                <w:szCs w:val="18"/>
              </w:rPr>
              <w:t>40.4905</w:t>
            </w:r>
          </w:p>
        </w:tc>
      </w:tr>
      <w:tr w:rsidR="00D666AC" w:rsidRPr="00B831AA" w14:paraId="4AC26A02" w14:textId="77777777" w:rsidTr="006D4EC2">
        <w:trPr>
          <w:trHeight w:val="263"/>
        </w:trPr>
        <w:tc>
          <w:tcPr>
            <w:tcW w:w="762" w:type="dxa"/>
            <w:tcBorders>
              <w:top w:val="nil"/>
              <w:left w:val="nil"/>
              <w:bottom w:val="nil"/>
              <w:right w:val="nil"/>
            </w:tcBorders>
            <w:shd w:val="clear" w:color="auto" w:fill="auto"/>
            <w:noWrap/>
            <w:vAlign w:val="bottom"/>
          </w:tcPr>
          <w:p w14:paraId="351DAD51"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4E8ED79D" w14:textId="77777777" w:rsidR="00D666AC" w:rsidRPr="00B831AA" w:rsidRDefault="00D666AC" w:rsidP="00D666AC">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58F27E0C" w14:textId="77777777" w:rsidR="00D666AC" w:rsidRPr="00B831AA" w:rsidRDefault="00D666AC" w:rsidP="00D666AC">
            <w:pPr>
              <w:jc w:val="right"/>
              <w:rPr>
                <w:rFonts w:ascii="Calibri" w:hAnsi="Calibri"/>
                <w:sz w:val="18"/>
                <w:szCs w:val="18"/>
              </w:rPr>
            </w:pPr>
            <w:r w:rsidRPr="00B831AA">
              <w:rPr>
                <w:rFonts w:ascii="Calibri" w:hAnsi="Calibri"/>
                <w:sz w:val="18"/>
                <w:szCs w:val="18"/>
              </w:rPr>
              <w:t>26.5303</w:t>
            </w:r>
          </w:p>
        </w:tc>
        <w:tc>
          <w:tcPr>
            <w:tcW w:w="943" w:type="dxa"/>
            <w:tcBorders>
              <w:top w:val="nil"/>
              <w:left w:val="nil"/>
              <w:bottom w:val="nil"/>
              <w:right w:val="nil"/>
            </w:tcBorders>
            <w:shd w:val="clear" w:color="auto" w:fill="auto"/>
            <w:noWrap/>
            <w:vAlign w:val="bottom"/>
          </w:tcPr>
          <w:p w14:paraId="69DA6E4B" w14:textId="77777777" w:rsidR="00D666AC" w:rsidRPr="00B831AA" w:rsidRDefault="00D666AC" w:rsidP="00D666AC">
            <w:pPr>
              <w:jc w:val="right"/>
              <w:rPr>
                <w:rFonts w:ascii="Calibri" w:hAnsi="Calibri"/>
                <w:sz w:val="18"/>
                <w:szCs w:val="18"/>
              </w:rPr>
            </w:pPr>
            <w:r w:rsidRPr="00B831AA">
              <w:rPr>
                <w:rFonts w:ascii="Calibri" w:hAnsi="Calibri"/>
                <w:sz w:val="18"/>
                <w:szCs w:val="18"/>
              </w:rPr>
              <w:t>27.5915</w:t>
            </w:r>
          </w:p>
        </w:tc>
        <w:tc>
          <w:tcPr>
            <w:tcW w:w="943" w:type="dxa"/>
            <w:tcBorders>
              <w:top w:val="nil"/>
              <w:left w:val="nil"/>
              <w:bottom w:val="nil"/>
              <w:right w:val="nil"/>
            </w:tcBorders>
            <w:shd w:val="clear" w:color="auto" w:fill="auto"/>
            <w:noWrap/>
            <w:vAlign w:val="bottom"/>
          </w:tcPr>
          <w:p w14:paraId="7BC62E93" w14:textId="77777777" w:rsidR="00D666AC" w:rsidRPr="00B831AA" w:rsidRDefault="00D666AC" w:rsidP="00D666AC">
            <w:pPr>
              <w:jc w:val="right"/>
              <w:rPr>
                <w:rFonts w:ascii="Calibri" w:hAnsi="Calibri"/>
                <w:sz w:val="18"/>
                <w:szCs w:val="18"/>
              </w:rPr>
            </w:pPr>
            <w:r w:rsidRPr="00B831AA">
              <w:rPr>
                <w:rFonts w:ascii="Calibri" w:hAnsi="Calibri"/>
                <w:sz w:val="18"/>
                <w:szCs w:val="18"/>
              </w:rPr>
              <w:t>28.6952</w:t>
            </w:r>
          </w:p>
        </w:tc>
        <w:tc>
          <w:tcPr>
            <w:tcW w:w="943" w:type="dxa"/>
            <w:tcBorders>
              <w:top w:val="nil"/>
              <w:left w:val="nil"/>
              <w:bottom w:val="nil"/>
              <w:right w:val="nil"/>
            </w:tcBorders>
            <w:shd w:val="clear" w:color="auto" w:fill="auto"/>
            <w:noWrap/>
            <w:vAlign w:val="bottom"/>
          </w:tcPr>
          <w:p w14:paraId="7CF5BCDA" w14:textId="77777777" w:rsidR="00D666AC" w:rsidRPr="00B831AA" w:rsidRDefault="00D666AC" w:rsidP="00D666AC">
            <w:pPr>
              <w:jc w:val="right"/>
              <w:rPr>
                <w:rFonts w:ascii="Calibri" w:hAnsi="Calibri"/>
                <w:sz w:val="18"/>
                <w:szCs w:val="18"/>
              </w:rPr>
            </w:pPr>
            <w:r w:rsidRPr="00B831AA">
              <w:rPr>
                <w:rFonts w:ascii="Calibri" w:hAnsi="Calibri"/>
                <w:sz w:val="18"/>
                <w:szCs w:val="18"/>
              </w:rPr>
              <w:t>29.8430</w:t>
            </w:r>
          </w:p>
        </w:tc>
        <w:tc>
          <w:tcPr>
            <w:tcW w:w="943" w:type="dxa"/>
            <w:tcBorders>
              <w:top w:val="nil"/>
              <w:left w:val="nil"/>
              <w:bottom w:val="nil"/>
              <w:right w:val="nil"/>
            </w:tcBorders>
            <w:shd w:val="clear" w:color="auto" w:fill="auto"/>
            <w:noWrap/>
            <w:vAlign w:val="bottom"/>
          </w:tcPr>
          <w:p w14:paraId="7A5AF658" w14:textId="77777777" w:rsidR="00D666AC" w:rsidRPr="00B831AA" w:rsidRDefault="00D666AC" w:rsidP="00D666AC">
            <w:pPr>
              <w:jc w:val="right"/>
              <w:rPr>
                <w:rFonts w:ascii="Calibri" w:hAnsi="Calibri"/>
                <w:sz w:val="18"/>
                <w:szCs w:val="18"/>
              </w:rPr>
            </w:pPr>
            <w:r w:rsidRPr="00B831AA">
              <w:rPr>
                <w:rFonts w:ascii="Calibri" w:hAnsi="Calibri"/>
                <w:sz w:val="18"/>
                <w:szCs w:val="18"/>
              </w:rPr>
              <w:t>31.0367</w:t>
            </w:r>
          </w:p>
        </w:tc>
        <w:tc>
          <w:tcPr>
            <w:tcW w:w="943" w:type="dxa"/>
            <w:tcBorders>
              <w:top w:val="nil"/>
              <w:left w:val="nil"/>
              <w:bottom w:val="nil"/>
              <w:right w:val="nil"/>
            </w:tcBorders>
            <w:shd w:val="clear" w:color="auto" w:fill="auto"/>
            <w:noWrap/>
            <w:vAlign w:val="bottom"/>
          </w:tcPr>
          <w:p w14:paraId="0EA9979E" w14:textId="77777777" w:rsidR="00D666AC" w:rsidRPr="00B831AA" w:rsidRDefault="00D666AC" w:rsidP="00D666AC">
            <w:pPr>
              <w:jc w:val="right"/>
              <w:rPr>
                <w:rFonts w:ascii="Calibri" w:hAnsi="Calibri"/>
                <w:sz w:val="18"/>
                <w:szCs w:val="18"/>
              </w:rPr>
            </w:pPr>
            <w:r w:rsidRPr="00B831AA">
              <w:rPr>
                <w:rFonts w:ascii="Calibri" w:hAnsi="Calibri"/>
                <w:sz w:val="18"/>
                <w:szCs w:val="18"/>
              </w:rPr>
              <w:t>32.2782</w:t>
            </w:r>
          </w:p>
        </w:tc>
        <w:tc>
          <w:tcPr>
            <w:tcW w:w="943" w:type="dxa"/>
            <w:tcBorders>
              <w:top w:val="nil"/>
              <w:left w:val="nil"/>
              <w:bottom w:val="nil"/>
              <w:right w:val="nil"/>
            </w:tcBorders>
            <w:shd w:val="clear" w:color="auto" w:fill="auto"/>
            <w:noWrap/>
            <w:vAlign w:val="bottom"/>
          </w:tcPr>
          <w:p w14:paraId="1B2A2F70" w14:textId="77777777" w:rsidR="00D666AC" w:rsidRPr="00B831AA" w:rsidRDefault="00D666AC" w:rsidP="00D666AC">
            <w:pPr>
              <w:jc w:val="right"/>
              <w:rPr>
                <w:rFonts w:ascii="Calibri" w:hAnsi="Calibri"/>
                <w:sz w:val="18"/>
                <w:szCs w:val="18"/>
              </w:rPr>
            </w:pPr>
            <w:r w:rsidRPr="00B831AA">
              <w:rPr>
                <w:rFonts w:ascii="Calibri" w:hAnsi="Calibri"/>
                <w:sz w:val="18"/>
                <w:szCs w:val="18"/>
              </w:rPr>
              <w:t>32.9238</w:t>
            </w:r>
          </w:p>
        </w:tc>
        <w:tc>
          <w:tcPr>
            <w:tcW w:w="943" w:type="dxa"/>
            <w:tcBorders>
              <w:top w:val="nil"/>
              <w:left w:val="nil"/>
              <w:bottom w:val="nil"/>
              <w:right w:val="nil"/>
            </w:tcBorders>
            <w:shd w:val="clear" w:color="auto" w:fill="auto"/>
            <w:noWrap/>
            <w:vAlign w:val="bottom"/>
          </w:tcPr>
          <w:p w14:paraId="3C6AA784" w14:textId="77777777" w:rsidR="00D666AC" w:rsidRPr="00B831AA" w:rsidRDefault="00D666AC" w:rsidP="00D666AC">
            <w:pPr>
              <w:jc w:val="right"/>
              <w:rPr>
                <w:rFonts w:ascii="Calibri" w:hAnsi="Calibri"/>
                <w:sz w:val="18"/>
                <w:szCs w:val="18"/>
              </w:rPr>
            </w:pPr>
            <w:r w:rsidRPr="00B831AA">
              <w:rPr>
                <w:rFonts w:ascii="Calibri" w:hAnsi="Calibri"/>
                <w:sz w:val="18"/>
                <w:szCs w:val="18"/>
              </w:rPr>
              <w:t>33.5822</w:t>
            </w:r>
          </w:p>
        </w:tc>
        <w:tc>
          <w:tcPr>
            <w:tcW w:w="943" w:type="dxa"/>
            <w:tcBorders>
              <w:top w:val="nil"/>
              <w:left w:val="nil"/>
              <w:bottom w:val="nil"/>
              <w:right w:val="nil"/>
            </w:tcBorders>
            <w:shd w:val="clear" w:color="auto" w:fill="auto"/>
            <w:noWrap/>
            <w:vAlign w:val="bottom"/>
          </w:tcPr>
          <w:p w14:paraId="62A945E6" w14:textId="77777777" w:rsidR="00D666AC" w:rsidRPr="00B831AA" w:rsidRDefault="00D666AC" w:rsidP="00D666AC">
            <w:pPr>
              <w:jc w:val="right"/>
              <w:rPr>
                <w:rFonts w:ascii="Calibri" w:hAnsi="Calibri"/>
                <w:sz w:val="18"/>
                <w:szCs w:val="18"/>
              </w:rPr>
            </w:pPr>
            <w:r w:rsidRPr="00B831AA">
              <w:rPr>
                <w:rFonts w:ascii="Calibri" w:hAnsi="Calibri"/>
                <w:sz w:val="18"/>
                <w:szCs w:val="18"/>
              </w:rPr>
              <w:t>34.2538</w:t>
            </w:r>
          </w:p>
        </w:tc>
        <w:tc>
          <w:tcPr>
            <w:tcW w:w="943" w:type="dxa"/>
            <w:tcBorders>
              <w:top w:val="nil"/>
              <w:left w:val="nil"/>
              <w:bottom w:val="nil"/>
              <w:right w:val="nil"/>
            </w:tcBorders>
            <w:shd w:val="clear" w:color="auto" w:fill="auto"/>
            <w:noWrap/>
            <w:vAlign w:val="bottom"/>
          </w:tcPr>
          <w:p w14:paraId="12EB6552" w14:textId="77777777" w:rsidR="00D666AC" w:rsidRPr="00B831AA" w:rsidRDefault="00D666AC" w:rsidP="00D666AC">
            <w:pPr>
              <w:jc w:val="right"/>
              <w:rPr>
                <w:rFonts w:ascii="Calibri" w:hAnsi="Calibri"/>
                <w:sz w:val="18"/>
                <w:szCs w:val="18"/>
              </w:rPr>
            </w:pPr>
            <w:r w:rsidRPr="00B831AA">
              <w:rPr>
                <w:rFonts w:ascii="Calibri" w:hAnsi="Calibri"/>
                <w:sz w:val="18"/>
                <w:szCs w:val="18"/>
              </w:rPr>
              <w:t>34.9390</w:t>
            </w:r>
          </w:p>
        </w:tc>
        <w:tc>
          <w:tcPr>
            <w:tcW w:w="943" w:type="dxa"/>
            <w:tcBorders>
              <w:top w:val="nil"/>
              <w:left w:val="nil"/>
              <w:bottom w:val="nil"/>
              <w:right w:val="nil"/>
            </w:tcBorders>
            <w:shd w:val="clear" w:color="auto" w:fill="auto"/>
            <w:noWrap/>
            <w:vAlign w:val="bottom"/>
          </w:tcPr>
          <w:p w14:paraId="6B9AA951" w14:textId="77777777" w:rsidR="00D666AC" w:rsidRPr="00B831AA" w:rsidRDefault="00D666AC" w:rsidP="00D666AC">
            <w:pPr>
              <w:jc w:val="right"/>
              <w:rPr>
                <w:rFonts w:ascii="Calibri" w:hAnsi="Calibri"/>
                <w:sz w:val="18"/>
                <w:szCs w:val="18"/>
              </w:rPr>
            </w:pPr>
            <w:r w:rsidRPr="00B831AA">
              <w:rPr>
                <w:rFonts w:ascii="Calibri" w:hAnsi="Calibri"/>
                <w:sz w:val="18"/>
                <w:szCs w:val="18"/>
              </w:rPr>
              <w:t>35.6377</w:t>
            </w:r>
          </w:p>
        </w:tc>
        <w:tc>
          <w:tcPr>
            <w:tcW w:w="943" w:type="dxa"/>
            <w:tcBorders>
              <w:top w:val="nil"/>
              <w:left w:val="nil"/>
              <w:bottom w:val="nil"/>
              <w:right w:val="nil"/>
            </w:tcBorders>
            <w:shd w:val="clear" w:color="auto" w:fill="auto"/>
            <w:noWrap/>
            <w:vAlign w:val="bottom"/>
          </w:tcPr>
          <w:p w14:paraId="275E80EA" w14:textId="77777777" w:rsidR="00D666AC" w:rsidRPr="00B831AA" w:rsidRDefault="00D666AC" w:rsidP="00D666AC">
            <w:pPr>
              <w:jc w:val="right"/>
              <w:rPr>
                <w:rFonts w:ascii="Calibri" w:hAnsi="Calibri"/>
                <w:sz w:val="18"/>
                <w:szCs w:val="18"/>
              </w:rPr>
            </w:pPr>
            <w:r w:rsidRPr="00B831AA">
              <w:rPr>
                <w:rFonts w:ascii="Calibri" w:hAnsi="Calibri"/>
                <w:sz w:val="18"/>
                <w:szCs w:val="18"/>
              </w:rPr>
              <w:t>36.4859</w:t>
            </w:r>
          </w:p>
        </w:tc>
        <w:tc>
          <w:tcPr>
            <w:tcW w:w="943" w:type="dxa"/>
            <w:tcBorders>
              <w:top w:val="nil"/>
              <w:left w:val="nil"/>
              <w:bottom w:val="nil"/>
              <w:right w:val="nil"/>
            </w:tcBorders>
            <w:shd w:val="clear" w:color="auto" w:fill="auto"/>
            <w:noWrap/>
            <w:vAlign w:val="bottom"/>
          </w:tcPr>
          <w:p w14:paraId="6F84477A" w14:textId="77777777" w:rsidR="00D666AC" w:rsidRPr="00B831AA" w:rsidRDefault="00D666AC" w:rsidP="00D666AC">
            <w:pPr>
              <w:jc w:val="right"/>
              <w:rPr>
                <w:rFonts w:ascii="Calibri" w:hAnsi="Calibri"/>
                <w:sz w:val="18"/>
                <w:szCs w:val="18"/>
              </w:rPr>
            </w:pPr>
            <w:r w:rsidRPr="00B831AA">
              <w:rPr>
                <w:rFonts w:ascii="Calibri" w:hAnsi="Calibri"/>
                <w:sz w:val="18"/>
                <w:szCs w:val="18"/>
              </w:rPr>
              <w:t>37.2156</w:t>
            </w:r>
          </w:p>
        </w:tc>
        <w:tc>
          <w:tcPr>
            <w:tcW w:w="943" w:type="dxa"/>
            <w:tcBorders>
              <w:top w:val="nil"/>
              <w:left w:val="nil"/>
              <w:bottom w:val="nil"/>
              <w:right w:val="nil"/>
            </w:tcBorders>
            <w:shd w:val="clear" w:color="auto" w:fill="auto"/>
            <w:noWrap/>
            <w:vAlign w:val="bottom"/>
          </w:tcPr>
          <w:p w14:paraId="40B7158C" w14:textId="77777777" w:rsidR="00D666AC" w:rsidRPr="00B831AA" w:rsidRDefault="00D666AC" w:rsidP="00D666AC">
            <w:pPr>
              <w:jc w:val="right"/>
              <w:rPr>
                <w:rFonts w:ascii="Calibri" w:hAnsi="Calibri"/>
                <w:sz w:val="18"/>
                <w:szCs w:val="18"/>
              </w:rPr>
            </w:pPr>
            <w:r w:rsidRPr="00B831AA">
              <w:rPr>
                <w:rFonts w:ascii="Calibri" w:hAnsi="Calibri"/>
                <w:sz w:val="18"/>
                <w:szCs w:val="18"/>
              </w:rPr>
              <w:t>37.9599</w:t>
            </w:r>
          </w:p>
        </w:tc>
      </w:tr>
      <w:tr w:rsidR="00D666AC" w:rsidRPr="00B831AA" w14:paraId="4DFAEFE6" w14:textId="77777777" w:rsidTr="006D4EC2">
        <w:trPr>
          <w:trHeight w:val="263"/>
        </w:trPr>
        <w:tc>
          <w:tcPr>
            <w:tcW w:w="762" w:type="dxa"/>
            <w:tcBorders>
              <w:top w:val="nil"/>
              <w:left w:val="nil"/>
              <w:bottom w:val="nil"/>
              <w:right w:val="nil"/>
            </w:tcBorders>
            <w:shd w:val="clear" w:color="auto" w:fill="auto"/>
            <w:noWrap/>
            <w:vAlign w:val="bottom"/>
          </w:tcPr>
          <w:p w14:paraId="1F69B9E0"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360C9679" w14:textId="77777777" w:rsidR="00D666AC" w:rsidRPr="00B831AA" w:rsidRDefault="00D666AC" w:rsidP="00D666AC">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BF58078" w14:textId="77777777" w:rsidR="00D666AC" w:rsidRPr="00B831AA" w:rsidRDefault="00D666AC" w:rsidP="00D666AC">
            <w:pPr>
              <w:jc w:val="right"/>
              <w:rPr>
                <w:rFonts w:ascii="Calibri" w:hAnsi="Calibri"/>
                <w:sz w:val="18"/>
                <w:szCs w:val="18"/>
              </w:rPr>
            </w:pPr>
            <w:r w:rsidRPr="00B831AA">
              <w:rPr>
                <w:rFonts w:ascii="Calibri" w:hAnsi="Calibri"/>
                <w:sz w:val="18"/>
                <w:szCs w:val="18"/>
              </w:rPr>
              <w:t>2,122.42</w:t>
            </w:r>
          </w:p>
        </w:tc>
        <w:tc>
          <w:tcPr>
            <w:tcW w:w="943" w:type="dxa"/>
            <w:tcBorders>
              <w:top w:val="nil"/>
              <w:left w:val="nil"/>
              <w:bottom w:val="nil"/>
              <w:right w:val="nil"/>
            </w:tcBorders>
            <w:shd w:val="clear" w:color="auto" w:fill="auto"/>
            <w:noWrap/>
            <w:vAlign w:val="bottom"/>
          </w:tcPr>
          <w:p w14:paraId="344E2D46" w14:textId="77777777" w:rsidR="00D666AC" w:rsidRPr="00B831AA" w:rsidRDefault="00D666AC" w:rsidP="00D666AC">
            <w:pPr>
              <w:jc w:val="right"/>
              <w:rPr>
                <w:rFonts w:ascii="Calibri" w:hAnsi="Calibri"/>
                <w:sz w:val="18"/>
                <w:szCs w:val="18"/>
              </w:rPr>
            </w:pPr>
            <w:r w:rsidRPr="00B831AA">
              <w:rPr>
                <w:rFonts w:ascii="Calibri" w:hAnsi="Calibri"/>
                <w:sz w:val="18"/>
                <w:szCs w:val="18"/>
              </w:rPr>
              <w:t>2,207.32</w:t>
            </w:r>
          </w:p>
        </w:tc>
        <w:tc>
          <w:tcPr>
            <w:tcW w:w="943" w:type="dxa"/>
            <w:tcBorders>
              <w:top w:val="nil"/>
              <w:left w:val="nil"/>
              <w:bottom w:val="nil"/>
              <w:right w:val="nil"/>
            </w:tcBorders>
            <w:shd w:val="clear" w:color="auto" w:fill="auto"/>
            <w:noWrap/>
            <w:vAlign w:val="bottom"/>
          </w:tcPr>
          <w:p w14:paraId="362B9A51" w14:textId="77777777" w:rsidR="00D666AC" w:rsidRPr="00B831AA" w:rsidRDefault="00D666AC" w:rsidP="00D666AC">
            <w:pPr>
              <w:jc w:val="right"/>
              <w:rPr>
                <w:rFonts w:ascii="Calibri" w:hAnsi="Calibri"/>
                <w:sz w:val="18"/>
                <w:szCs w:val="18"/>
              </w:rPr>
            </w:pPr>
            <w:r w:rsidRPr="00B831AA">
              <w:rPr>
                <w:rFonts w:ascii="Calibri" w:hAnsi="Calibri"/>
                <w:sz w:val="18"/>
                <w:szCs w:val="18"/>
              </w:rPr>
              <w:t>2,295.62</w:t>
            </w:r>
          </w:p>
        </w:tc>
        <w:tc>
          <w:tcPr>
            <w:tcW w:w="943" w:type="dxa"/>
            <w:tcBorders>
              <w:top w:val="nil"/>
              <w:left w:val="nil"/>
              <w:bottom w:val="nil"/>
              <w:right w:val="nil"/>
            </w:tcBorders>
            <w:shd w:val="clear" w:color="auto" w:fill="auto"/>
            <w:noWrap/>
            <w:vAlign w:val="bottom"/>
          </w:tcPr>
          <w:p w14:paraId="41CBDEA2" w14:textId="77777777" w:rsidR="00D666AC" w:rsidRPr="00B831AA" w:rsidRDefault="00D666AC" w:rsidP="00D666AC">
            <w:pPr>
              <w:jc w:val="right"/>
              <w:rPr>
                <w:rFonts w:ascii="Calibri" w:hAnsi="Calibri"/>
                <w:sz w:val="18"/>
                <w:szCs w:val="18"/>
              </w:rPr>
            </w:pPr>
            <w:r w:rsidRPr="00B831AA">
              <w:rPr>
                <w:rFonts w:ascii="Calibri" w:hAnsi="Calibri"/>
                <w:sz w:val="18"/>
                <w:szCs w:val="18"/>
              </w:rPr>
              <w:t>2,387.44</w:t>
            </w:r>
          </w:p>
        </w:tc>
        <w:tc>
          <w:tcPr>
            <w:tcW w:w="943" w:type="dxa"/>
            <w:tcBorders>
              <w:top w:val="nil"/>
              <w:left w:val="nil"/>
              <w:bottom w:val="nil"/>
              <w:right w:val="nil"/>
            </w:tcBorders>
            <w:shd w:val="clear" w:color="auto" w:fill="auto"/>
            <w:noWrap/>
            <w:vAlign w:val="bottom"/>
          </w:tcPr>
          <w:p w14:paraId="4528B216" w14:textId="77777777" w:rsidR="00D666AC" w:rsidRPr="00B831AA" w:rsidRDefault="00D666AC" w:rsidP="00D666AC">
            <w:pPr>
              <w:jc w:val="right"/>
              <w:rPr>
                <w:rFonts w:ascii="Calibri" w:hAnsi="Calibri"/>
                <w:sz w:val="18"/>
                <w:szCs w:val="18"/>
              </w:rPr>
            </w:pPr>
            <w:r w:rsidRPr="00B831AA">
              <w:rPr>
                <w:rFonts w:ascii="Calibri" w:hAnsi="Calibri"/>
                <w:sz w:val="18"/>
                <w:szCs w:val="18"/>
              </w:rPr>
              <w:t>2,482.94</w:t>
            </w:r>
          </w:p>
        </w:tc>
        <w:tc>
          <w:tcPr>
            <w:tcW w:w="943" w:type="dxa"/>
            <w:tcBorders>
              <w:top w:val="nil"/>
              <w:left w:val="nil"/>
              <w:bottom w:val="nil"/>
              <w:right w:val="nil"/>
            </w:tcBorders>
            <w:shd w:val="clear" w:color="auto" w:fill="auto"/>
            <w:noWrap/>
            <w:vAlign w:val="bottom"/>
          </w:tcPr>
          <w:p w14:paraId="4544C98A" w14:textId="77777777" w:rsidR="00D666AC" w:rsidRPr="00B831AA" w:rsidRDefault="00D666AC" w:rsidP="00D666AC">
            <w:pPr>
              <w:jc w:val="right"/>
              <w:rPr>
                <w:rFonts w:ascii="Calibri" w:hAnsi="Calibri"/>
                <w:sz w:val="18"/>
                <w:szCs w:val="18"/>
              </w:rPr>
            </w:pPr>
            <w:r w:rsidRPr="00B831AA">
              <w:rPr>
                <w:rFonts w:ascii="Calibri" w:hAnsi="Calibri"/>
                <w:sz w:val="18"/>
                <w:szCs w:val="18"/>
              </w:rPr>
              <w:t>2,582.26</w:t>
            </w:r>
          </w:p>
        </w:tc>
        <w:tc>
          <w:tcPr>
            <w:tcW w:w="943" w:type="dxa"/>
            <w:tcBorders>
              <w:top w:val="nil"/>
              <w:left w:val="nil"/>
              <w:bottom w:val="nil"/>
              <w:right w:val="nil"/>
            </w:tcBorders>
            <w:shd w:val="clear" w:color="auto" w:fill="auto"/>
            <w:noWrap/>
            <w:vAlign w:val="bottom"/>
          </w:tcPr>
          <w:p w14:paraId="7AF47AE9" w14:textId="77777777" w:rsidR="00D666AC" w:rsidRPr="00B831AA" w:rsidRDefault="00D666AC" w:rsidP="00D666AC">
            <w:pPr>
              <w:jc w:val="right"/>
              <w:rPr>
                <w:rFonts w:ascii="Calibri" w:hAnsi="Calibri"/>
                <w:sz w:val="18"/>
                <w:szCs w:val="18"/>
              </w:rPr>
            </w:pPr>
            <w:r w:rsidRPr="00B831AA">
              <w:rPr>
                <w:rFonts w:ascii="Calibri" w:hAnsi="Calibri"/>
                <w:sz w:val="18"/>
                <w:szCs w:val="18"/>
              </w:rPr>
              <w:t>2,633.90</w:t>
            </w:r>
          </w:p>
        </w:tc>
        <w:tc>
          <w:tcPr>
            <w:tcW w:w="943" w:type="dxa"/>
            <w:tcBorders>
              <w:top w:val="nil"/>
              <w:left w:val="nil"/>
              <w:bottom w:val="nil"/>
              <w:right w:val="nil"/>
            </w:tcBorders>
            <w:shd w:val="clear" w:color="auto" w:fill="auto"/>
            <w:noWrap/>
            <w:vAlign w:val="bottom"/>
          </w:tcPr>
          <w:p w14:paraId="101C3D4D" w14:textId="77777777" w:rsidR="00D666AC" w:rsidRPr="00B831AA" w:rsidRDefault="00D666AC" w:rsidP="00D666AC">
            <w:pPr>
              <w:jc w:val="right"/>
              <w:rPr>
                <w:rFonts w:ascii="Calibri" w:hAnsi="Calibri"/>
                <w:sz w:val="18"/>
                <w:szCs w:val="18"/>
              </w:rPr>
            </w:pPr>
            <w:r w:rsidRPr="00B831AA">
              <w:rPr>
                <w:rFonts w:ascii="Calibri" w:hAnsi="Calibri"/>
                <w:sz w:val="18"/>
                <w:szCs w:val="18"/>
              </w:rPr>
              <w:t>2,686.58</w:t>
            </w:r>
          </w:p>
        </w:tc>
        <w:tc>
          <w:tcPr>
            <w:tcW w:w="943" w:type="dxa"/>
            <w:tcBorders>
              <w:top w:val="nil"/>
              <w:left w:val="nil"/>
              <w:bottom w:val="nil"/>
              <w:right w:val="nil"/>
            </w:tcBorders>
            <w:shd w:val="clear" w:color="auto" w:fill="auto"/>
            <w:noWrap/>
            <w:vAlign w:val="bottom"/>
          </w:tcPr>
          <w:p w14:paraId="266861CE" w14:textId="77777777" w:rsidR="00D666AC" w:rsidRPr="00B831AA" w:rsidRDefault="00D666AC" w:rsidP="00D666AC">
            <w:pPr>
              <w:jc w:val="right"/>
              <w:rPr>
                <w:rFonts w:ascii="Calibri" w:hAnsi="Calibri"/>
                <w:sz w:val="18"/>
                <w:szCs w:val="18"/>
              </w:rPr>
            </w:pPr>
            <w:r w:rsidRPr="00B831AA">
              <w:rPr>
                <w:rFonts w:ascii="Calibri" w:hAnsi="Calibri"/>
                <w:sz w:val="18"/>
                <w:szCs w:val="18"/>
              </w:rPr>
              <w:t>2,740.30</w:t>
            </w:r>
          </w:p>
        </w:tc>
        <w:tc>
          <w:tcPr>
            <w:tcW w:w="943" w:type="dxa"/>
            <w:tcBorders>
              <w:top w:val="nil"/>
              <w:left w:val="nil"/>
              <w:bottom w:val="nil"/>
              <w:right w:val="nil"/>
            </w:tcBorders>
            <w:shd w:val="clear" w:color="auto" w:fill="auto"/>
            <w:noWrap/>
            <w:vAlign w:val="bottom"/>
          </w:tcPr>
          <w:p w14:paraId="0D7CE379" w14:textId="77777777" w:rsidR="00D666AC" w:rsidRPr="00B831AA" w:rsidRDefault="00D666AC" w:rsidP="00D666AC">
            <w:pPr>
              <w:jc w:val="right"/>
              <w:rPr>
                <w:rFonts w:ascii="Calibri" w:hAnsi="Calibri"/>
                <w:sz w:val="18"/>
                <w:szCs w:val="18"/>
              </w:rPr>
            </w:pPr>
            <w:r w:rsidRPr="00B831AA">
              <w:rPr>
                <w:rFonts w:ascii="Calibri" w:hAnsi="Calibri"/>
                <w:sz w:val="18"/>
                <w:szCs w:val="18"/>
              </w:rPr>
              <w:t>2,795.12</w:t>
            </w:r>
          </w:p>
        </w:tc>
        <w:tc>
          <w:tcPr>
            <w:tcW w:w="943" w:type="dxa"/>
            <w:tcBorders>
              <w:top w:val="nil"/>
              <w:left w:val="nil"/>
              <w:bottom w:val="nil"/>
              <w:right w:val="nil"/>
            </w:tcBorders>
            <w:shd w:val="clear" w:color="auto" w:fill="auto"/>
            <w:noWrap/>
            <w:vAlign w:val="bottom"/>
          </w:tcPr>
          <w:p w14:paraId="0B2F3EF3" w14:textId="77777777" w:rsidR="00D666AC" w:rsidRPr="00B831AA" w:rsidRDefault="00D666AC" w:rsidP="00D666AC">
            <w:pPr>
              <w:jc w:val="right"/>
              <w:rPr>
                <w:rFonts w:ascii="Calibri" w:hAnsi="Calibri"/>
                <w:sz w:val="18"/>
                <w:szCs w:val="18"/>
              </w:rPr>
            </w:pPr>
            <w:r w:rsidRPr="00B831AA">
              <w:rPr>
                <w:rFonts w:ascii="Calibri" w:hAnsi="Calibri"/>
                <w:sz w:val="18"/>
                <w:szCs w:val="18"/>
              </w:rPr>
              <w:t>2,851.02</w:t>
            </w:r>
          </w:p>
        </w:tc>
        <w:tc>
          <w:tcPr>
            <w:tcW w:w="943" w:type="dxa"/>
            <w:tcBorders>
              <w:top w:val="nil"/>
              <w:left w:val="nil"/>
              <w:bottom w:val="nil"/>
              <w:right w:val="nil"/>
            </w:tcBorders>
            <w:shd w:val="clear" w:color="auto" w:fill="auto"/>
            <w:noWrap/>
            <w:vAlign w:val="bottom"/>
          </w:tcPr>
          <w:p w14:paraId="2E8EA747" w14:textId="77777777" w:rsidR="00D666AC" w:rsidRPr="00B831AA" w:rsidRDefault="00D666AC" w:rsidP="00D666AC">
            <w:pPr>
              <w:jc w:val="right"/>
              <w:rPr>
                <w:rFonts w:ascii="Calibri" w:hAnsi="Calibri"/>
                <w:sz w:val="18"/>
                <w:szCs w:val="18"/>
              </w:rPr>
            </w:pPr>
            <w:r w:rsidRPr="00B831AA">
              <w:rPr>
                <w:rFonts w:ascii="Calibri" w:hAnsi="Calibri"/>
                <w:sz w:val="18"/>
                <w:szCs w:val="18"/>
              </w:rPr>
              <w:t>2,918.87</w:t>
            </w:r>
          </w:p>
        </w:tc>
        <w:tc>
          <w:tcPr>
            <w:tcW w:w="943" w:type="dxa"/>
            <w:tcBorders>
              <w:top w:val="nil"/>
              <w:left w:val="nil"/>
              <w:bottom w:val="nil"/>
              <w:right w:val="nil"/>
            </w:tcBorders>
            <w:shd w:val="clear" w:color="auto" w:fill="auto"/>
            <w:noWrap/>
            <w:vAlign w:val="bottom"/>
          </w:tcPr>
          <w:p w14:paraId="31B40EB5" w14:textId="77777777" w:rsidR="00D666AC" w:rsidRPr="00B831AA" w:rsidRDefault="00D666AC" w:rsidP="00D666AC">
            <w:pPr>
              <w:jc w:val="right"/>
              <w:rPr>
                <w:rFonts w:ascii="Calibri" w:hAnsi="Calibri"/>
                <w:sz w:val="18"/>
                <w:szCs w:val="18"/>
              </w:rPr>
            </w:pPr>
            <w:r w:rsidRPr="00B831AA">
              <w:rPr>
                <w:rFonts w:ascii="Calibri" w:hAnsi="Calibri"/>
                <w:sz w:val="18"/>
                <w:szCs w:val="18"/>
              </w:rPr>
              <w:t>2,977.25</w:t>
            </w:r>
          </w:p>
        </w:tc>
        <w:tc>
          <w:tcPr>
            <w:tcW w:w="943" w:type="dxa"/>
            <w:tcBorders>
              <w:top w:val="nil"/>
              <w:left w:val="nil"/>
              <w:bottom w:val="nil"/>
              <w:right w:val="nil"/>
            </w:tcBorders>
            <w:shd w:val="clear" w:color="auto" w:fill="auto"/>
            <w:noWrap/>
            <w:vAlign w:val="bottom"/>
          </w:tcPr>
          <w:p w14:paraId="63A50D45" w14:textId="77777777" w:rsidR="00D666AC" w:rsidRPr="00B831AA" w:rsidRDefault="00D666AC" w:rsidP="00D666AC">
            <w:pPr>
              <w:jc w:val="right"/>
              <w:rPr>
                <w:rFonts w:ascii="Calibri" w:hAnsi="Calibri"/>
                <w:sz w:val="18"/>
                <w:szCs w:val="18"/>
              </w:rPr>
            </w:pPr>
            <w:r w:rsidRPr="00B831AA">
              <w:rPr>
                <w:rFonts w:ascii="Calibri" w:hAnsi="Calibri"/>
                <w:sz w:val="18"/>
                <w:szCs w:val="18"/>
              </w:rPr>
              <w:t>3,036.79</w:t>
            </w:r>
          </w:p>
        </w:tc>
      </w:tr>
      <w:tr w:rsidR="00D666AC" w:rsidRPr="00B831AA" w14:paraId="1AA88603" w14:textId="77777777" w:rsidTr="006D4EC2">
        <w:trPr>
          <w:trHeight w:val="80"/>
        </w:trPr>
        <w:tc>
          <w:tcPr>
            <w:tcW w:w="762" w:type="dxa"/>
            <w:tcBorders>
              <w:top w:val="nil"/>
              <w:left w:val="nil"/>
              <w:bottom w:val="nil"/>
              <w:right w:val="nil"/>
            </w:tcBorders>
            <w:shd w:val="clear" w:color="auto" w:fill="auto"/>
            <w:noWrap/>
            <w:vAlign w:val="bottom"/>
          </w:tcPr>
          <w:p w14:paraId="2ED2309C" w14:textId="77777777" w:rsidR="00D666AC" w:rsidRPr="00B831AA" w:rsidRDefault="00D666AC" w:rsidP="00D666AC">
            <w:pPr>
              <w:jc w:val="right"/>
              <w:rPr>
                <w:rFonts w:ascii="Calibri" w:hAnsi="Calibri"/>
                <w:sz w:val="16"/>
                <w:szCs w:val="18"/>
              </w:rPr>
            </w:pPr>
          </w:p>
        </w:tc>
        <w:tc>
          <w:tcPr>
            <w:tcW w:w="1205" w:type="dxa"/>
            <w:tcBorders>
              <w:top w:val="nil"/>
              <w:left w:val="nil"/>
              <w:bottom w:val="nil"/>
              <w:right w:val="nil"/>
            </w:tcBorders>
            <w:shd w:val="clear" w:color="auto" w:fill="auto"/>
            <w:noWrap/>
            <w:vAlign w:val="bottom"/>
          </w:tcPr>
          <w:p w14:paraId="509F9348" w14:textId="77777777" w:rsidR="00D666AC" w:rsidRPr="00B831AA" w:rsidRDefault="00D666AC" w:rsidP="00D666AC">
            <w:pPr>
              <w:jc w:val="center"/>
              <w:rPr>
                <w:sz w:val="16"/>
                <w:szCs w:val="18"/>
              </w:rPr>
            </w:pPr>
          </w:p>
        </w:tc>
        <w:tc>
          <w:tcPr>
            <w:tcW w:w="943" w:type="dxa"/>
            <w:tcBorders>
              <w:top w:val="nil"/>
              <w:left w:val="nil"/>
              <w:bottom w:val="nil"/>
              <w:right w:val="nil"/>
            </w:tcBorders>
            <w:shd w:val="clear" w:color="auto" w:fill="auto"/>
            <w:noWrap/>
            <w:vAlign w:val="bottom"/>
          </w:tcPr>
          <w:p w14:paraId="14E21D5B" w14:textId="77777777" w:rsidR="00D666AC" w:rsidRPr="00B831AA" w:rsidRDefault="00D666AC" w:rsidP="00D666AC">
            <w:pPr>
              <w:jc w:val="right"/>
              <w:rPr>
                <w:sz w:val="16"/>
                <w:szCs w:val="18"/>
              </w:rPr>
            </w:pPr>
          </w:p>
        </w:tc>
        <w:tc>
          <w:tcPr>
            <w:tcW w:w="943" w:type="dxa"/>
            <w:tcBorders>
              <w:top w:val="nil"/>
              <w:left w:val="nil"/>
              <w:bottom w:val="nil"/>
              <w:right w:val="nil"/>
            </w:tcBorders>
            <w:shd w:val="clear" w:color="auto" w:fill="auto"/>
            <w:noWrap/>
            <w:vAlign w:val="bottom"/>
          </w:tcPr>
          <w:p w14:paraId="418CEAA0"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5611C94D"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03646C43"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3E99FF49"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34E36F28"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142C30FE"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7E60437B"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4E09C343"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6794CBA9"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525608EE"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49A179F0"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52CFC01B" w14:textId="77777777" w:rsidR="00D666AC" w:rsidRPr="00B831AA" w:rsidRDefault="00D666AC" w:rsidP="00D666AC">
            <w:pPr>
              <w:rPr>
                <w:sz w:val="16"/>
                <w:szCs w:val="18"/>
              </w:rPr>
            </w:pPr>
          </w:p>
        </w:tc>
        <w:tc>
          <w:tcPr>
            <w:tcW w:w="943" w:type="dxa"/>
            <w:tcBorders>
              <w:top w:val="nil"/>
              <w:left w:val="nil"/>
              <w:bottom w:val="nil"/>
              <w:right w:val="nil"/>
            </w:tcBorders>
            <w:shd w:val="clear" w:color="auto" w:fill="auto"/>
            <w:noWrap/>
            <w:vAlign w:val="bottom"/>
          </w:tcPr>
          <w:p w14:paraId="0709B66F" w14:textId="77777777" w:rsidR="00D666AC" w:rsidRPr="00B831AA" w:rsidRDefault="00D666AC" w:rsidP="00D666AC">
            <w:pPr>
              <w:rPr>
                <w:sz w:val="16"/>
                <w:szCs w:val="18"/>
              </w:rPr>
            </w:pPr>
          </w:p>
        </w:tc>
      </w:tr>
      <w:tr w:rsidR="00D666AC" w:rsidRPr="00B831AA" w14:paraId="36EFFBC9" w14:textId="77777777" w:rsidTr="006D4EC2">
        <w:trPr>
          <w:trHeight w:val="263"/>
        </w:trPr>
        <w:tc>
          <w:tcPr>
            <w:tcW w:w="762" w:type="dxa"/>
            <w:tcBorders>
              <w:top w:val="nil"/>
              <w:left w:val="nil"/>
              <w:bottom w:val="nil"/>
              <w:right w:val="nil"/>
            </w:tcBorders>
            <w:shd w:val="clear" w:color="auto" w:fill="auto"/>
            <w:noWrap/>
            <w:vAlign w:val="bottom"/>
          </w:tcPr>
          <w:p w14:paraId="4E29D1B8" w14:textId="77777777" w:rsidR="00D666AC" w:rsidRPr="00B831AA" w:rsidRDefault="00D666AC" w:rsidP="00D666AC">
            <w:pPr>
              <w:jc w:val="center"/>
              <w:rPr>
                <w:rFonts w:ascii="Calibri" w:hAnsi="Calibri"/>
                <w:b/>
                <w:bCs/>
                <w:color w:val="000000"/>
                <w:sz w:val="18"/>
                <w:szCs w:val="18"/>
              </w:rPr>
            </w:pPr>
            <w:r w:rsidRPr="00B831AA">
              <w:rPr>
                <w:rFonts w:ascii="Calibri" w:hAnsi="Calibri"/>
                <w:b/>
                <w:bCs/>
                <w:color w:val="000000"/>
                <w:sz w:val="18"/>
                <w:szCs w:val="18"/>
              </w:rPr>
              <w:t>35</w:t>
            </w:r>
          </w:p>
        </w:tc>
        <w:tc>
          <w:tcPr>
            <w:tcW w:w="1205" w:type="dxa"/>
            <w:tcBorders>
              <w:top w:val="nil"/>
              <w:left w:val="nil"/>
              <w:bottom w:val="nil"/>
              <w:right w:val="nil"/>
            </w:tcBorders>
            <w:shd w:val="clear" w:color="auto" w:fill="auto"/>
            <w:vAlign w:val="center"/>
          </w:tcPr>
          <w:p w14:paraId="355F5543" w14:textId="77777777" w:rsidR="00D666AC" w:rsidRPr="00B831AA" w:rsidRDefault="00D666AC" w:rsidP="00D666AC">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2556C7E1" w14:textId="77777777" w:rsidR="00D666AC" w:rsidRPr="00B831AA" w:rsidRDefault="00D666AC" w:rsidP="00D666AC">
            <w:pPr>
              <w:jc w:val="right"/>
              <w:rPr>
                <w:rFonts w:ascii="Calibri" w:hAnsi="Calibri"/>
                <w:sz w:val="18"/>
                <w:szCs w:val="18"/>
              </w:rPr>
            </w:pPr>
            <w:r w:rsidRPr="00B831AA">
              <w:rPr>
                <w:rFonts w:ascii="Calibri" w:hAnsi="Calibri"/>
                <w:sz w:val="18"/>
                <w:szCs w:val="18"/>
              </w:rPr>
              <w:t>33,077.31</w:t>
            </w:r>
          </w:p>
        </w:tc>
        <w:tc>
          <w:tcPr>
            <w:tcW w:w="943" w:type="dxa"/>
            <w:tcBorders>
              <w:top w:val="nil"/>
              <w:left w:val="nil"/>
              <w:bottom w:val="nil"/>
              <w:right w:val="nil"/>
            </w:tcBorders>
            <w:shd w:val="clear" w:color="auto" w:fill="auto"/>
            <w:noWrap/>
            <w:vAlign w:val="bottom"/>
          </w:tcPr>
          <w:p w14:paraId="0D3EC2BB" w14:textId="77777777" w:rsidR="00D666AC" w:rsidRPr="00B831AA" w:rsidRDefault="00D666AC" w:rsidP="00D666AC">
            <w:pPr>
              <w:jc w:val="right"/>
              <w:rPr>
                <w:rFonts w:ascii="Calibri" w:hAnsi="Calibri"/>
                <w:sz w:val="18"/>
                <w:szCs w:val="18"/>
              </w:rPr>
            </w:pPr>
            <w:r w:rsidRPr="00B831AA">
              <w:rPr>
                <w:rFonts w:ascii="Calibri" w:hAnsi="Calibri"/>
                <w:sz w:val="18"/>
                <w:szCs w:val="18"/>
              </w:rPr>
              <w:t>34,400.32</w:t>
            </w:r>
          </w:p>
        </w:tc>
        <w:tc>
          <w:tcPr>
            <w:tcW w:w="943" w:type="dxa"/>
            <w:tcBorders>
              <w:top w:val="nil"/>
              <w:left w:val="nil"/>
              <w:bottom w:val="nil"/>
              <w:right w:val="nil"/>
            </w:tcBorders>
            <w:shd w:val="clear" w:color="auto" w:fill="auto"/>
            <w:noWrap/>
            <w:vAlign w:val="bottom"/>
          </w:tcPr>
          <w:p w14:paraId="3BC1380E" w14:textId="77777777" w:rsidR="00D666AC" w:rsidRPr="00B831AA" w:rsidRDefault="00D666AC" w:rsidP="00D666AC">
            <w:pPr>
              <w:jc w:val="right"/>
              <w:rPr>
                <w:rFonts w:ascii="Calibri" w:hAnsi="Calibri"/>
                <w:sz w:val="18"/>
                <w:szCs w:val="18"/>
              </w:rPr>
            </w:pPr>
            <w:r w:rsidRPr="00B831AA">
              <w:rPr>
                <w:rFonts w:ascii="Calibri" w:hAnsi="Calibri"/>
                <w:sz w:val="18"/>
                <w:szCs w:val="18"/>
              </w:rPr>
              <w:t>35,776.31</w:t>
            </w:r>
          </w:p>
        </w:tc>
        <w:tc>
          <w:tcPr>
            <w:tcW w:w="943" w:type="dxa"/>
            <w:tcBorders>
              <w:top w:val="nil"/>
              <w:left w:val="nil"/>
              <w:bottom w:val="nil"/>
              <w:right w:val="nil"/>
            </w:tcBorders>
            <w:shd w:val="clear" w:color="auto" w:fill="auto"/>
            <w:noWrap/>
            <w:vAlign w:val="bottom"/>
          </w:tcPr>
          <w:p w14:paraId="7E904CCB" w14:textId="77777777" w:rsidR="00D666AC" w:rsidRPr="00B831AA" w:rsidRDefault="00D666AC" w:rsidP="00D666AC">
            <w:pPr>
              <w:jc w:val="right"/>
              <w:rPr>
                <w:rFonts w:ascii="Calibri" w:hAnsi="Calibri"/>
                <w:sz w:val="18"/>
                <w:szCs w:val="18"/>
              </w:rPr>
            </w:pPr>
            <w:r w:rsidRPr="00B831AA">
              <w:rPr>
                <w:rFonts w:ascii="Calibri" w:hAnsi="Calibri"/>
                <w:sz w:val="18"/>
                <w:szCs w:val="18"/>
              </w:rPr>
              <w:t>37,207.38</w:t>
            </w:r>
          </w:p>
        </w:tc>
        <w:tc>
          <w:tcPr>
            <w:tcW w:w="943" w:type="dxa"/>
            <w:tcBorders>
              <w:top w:val="nil"/>
              <w:left w:val="nil"/>
              <w:bottom w:val="nil"/>
              <w:right w:val="nil"/>
            </w:tcBorders>
            <w:shd w:val="clear" w:color="auto" w:fill="auto"/>
            <w:noWrap/>
            <w:vAlign w:val="bottom"/>
          </w:tcPr>
          <w:p w14:paraId="00DF148A" w14:textId="77777777" w:rsidR="00D666AC" w:rsidRPr="00B831AA" w:rsidRDefault="00D666AC" w:rsidP="00D666AC">
            <w:pPr>
              <w:jc w:val="right"/>
              <w:rPr>
                <w:rFonts w:ascii="Calibri" w:hAnsi="Calibri"/>
                <w:sz w:val="18"/>
                <w:szCs w:val="18"/>
              </w:rPr>
            </w:pPr>
            <w:r w:rsidRPr="00B831AA">
              <w:rPr>
                <w:rFonts w:ascii="Calibri" w:hAnsi="Calibri"/>
                <w:sz w:val="18"/>
                <w:szCs w:val="18"/>
              </w:rPr>
              <w:t>38,695.60</w:t>
            </w:r>
          </w:p>
        </w:tc>
        <w:tc>
          <w:tcPr>
            <w:tcW w:w="943" w:type="dxa"/>
            <w:tcBorders>
              <w:top w:val="nil"/>
              <w:left w:val="nil"/>
              <w:bottom w:val="nil"/>
              <w:right w:val="nil"/>
            </w:tcBorders>
            <w:shd w:val="clear" w:color="auto" w:fill="auto"/>
            <w:noWrap/>
            <w:vAlign w:val="bottom"/>
          </w:tcPr>
          <w:p w14:paraId="0923B14D" w14:textId="77777777" w:rsidR="00D666AC" w:rsidRPr="00B831AA" w:rsidRDefault="00D666AC" w:rsidP="00D666AC">
            <w:pPr>
              <w:jc w:val="right"/>
              <w:rPr>
                <w:rFonts w:ascii="Calibri" w:hAnsi="Calibri"/>
                <w:sz w:val="18"/>
                <w:szCs w:val="18"/>
              </w:rPr>
            </w:pPr>
            <w:r w:rsidRPr="00B831AA">
              <w:rPr>
                <w:rFonts w:ascii="Calibri" w:hAnsi="Calibri"/>
                <w:sz w:val="18"/>
                <w:szCs w:val="18"/>
              </w:rPr>
              <w:t>40,243.59</w:t>
            </w:r>
          </w:p>
        </w:tc>
        <w:tc>
          <w:tcPr>
            <w:tcW w:w="943" w:type="dxa"/>
            <w:tcBorders>
              <w:top w:val="nil"/>
              <w:left w:val="nil"/>
              <w:bottom w:val="nil"/>
              <w:right w:val="nil"/>
            </w:tcBorders>
            <w:shd w:val="clear" w:color="auto" w:fill="auto"/>
            <w:noWrap/>
            <w:vAlign w:val="bottom"/>
          </w:tcPr>
          <w:p w14:paraId="39558F2C" w14:textId="77777777" w:rsidR="00D666AC" w:rsidRPr="00B831AA" w:rsidRDefault="00D666AC" w:rsidP="00D666AC">
            <w:pPr>
              <w:jc w:val="right"/>
              <w:rPr>
                <w:rFonts w:ascii="Calibri" w:hAnsi="Calibri"/>
                <w:sz w:val="18"/>
                <w:szCs w:val="18"/>
              </w:rPr>
            </w:pPr>
            <w:r w:rsidRPr="00B831AA">
              <w:rPr>
                <w:rFonts w:ascii="Calibri" w:hAnsi="Calibri"/>
                <w:sz w:val="18"/>
                <w:szCs w:val="18"/>
              </w:rPr>
              <w:t>41,048.51</w:t>
            </w:r>
          </w:p>
        </w:tc>
        <w:tc>
          <w:tcPr>
            <w:tcW w:w="943" w:type="dxa"/>
            <w:tcBorders>
              <w:top w:val="nil"/>
              <w:left w:val="nil"/>
              <w:bottom w:val="nil"/>
              <w:right w:val="nil"/>
            </w:tcBorders>
            <w:shd w:val="clear" w:color="auto" w:fill="auto"/>
            <w:noWrap/>
            <w:vAlign w:val="bottom"/>
          </w:tcPr>
          <w:p w14:paraId="226252CE" w14:textId="77777777" w:rsidR="00D666AC" w:rsidRPr="00B831AA" w:rsidRDefault="00D666AC" w:rsidP="00D666AC">
            <w:pPr>
              <w:jc w:val="right"/>
              <w:rPr>
                <w:rFonts w:ascii="Calibri" w:hAnsi="Calibri"/>
                <w:sz w:val="18"/>
                <w:szCs w:val="18"/>
              </w:rPr>
            </w:pPr>
            <w:r w:rsidRPr="00B831AA">
              <w:rPr>
                <w:rFonts w:ascii="Calibri" w:hAnsi="Calibri"/>
                <w:sz w:val="18"/>
                <w:szCs w:val="18"/>
              </w:rPr>
              <w:t>41,869.36</w:t>
            </w:r>
          </w:p>
        </w:tc>
        <w:tc>
          <w:tcPr>
            <w:tcW w:w="943" w:type="dxa"/>
            <w:tcBorders>
              <w:top w:val="nil"/>
              <w:left w:val="nil"/>
              <w:bottom w:val="nil"/>
              <w:right w:val="nil"/>
            </w:tcBorders>
            <w:shd w:val="clear" w:color="auto" w:fill="auto"/>
            <w:noWrap/>
            <w:vAlign w:val="bottom"/>
          </w:tcPr>
          <w:p w14:paraId="310F7377" w14:textId="77777777" w:rsidR="00D666AC" w:rsidRPr="00B831AA" w:rsidRDefault="00D666AC" w:rsidP="00D666AC">
            <w:pPr>
              <w:jc w:val="right"/>
              <w:rPr>
                <w:rFonts w:ascii="Calibri" w:hAnsi="Calibri"/>
                <w:sz w:val="18"/>
                <w:szCs w:val="18"/>
              </w:rPr>
            </w:pPr>
            <w:r w:rsidRPr="00B831AA">
              <w:rPr>
                <w:rFonts w:ascii="Calibri" w:hAnsi="Calibri"/>
                <w:sz w:val="18"/>
                <w:szCs w:val="18"/>
              </w:rPr>
              <w:t>42,706.65</w:t>
            </w:r>
          </w:p>
        </w:tc>
        <w:tc>
          <w:tcPr>
            <w:tcW w:w="943" w:type="dxa"/>
            <w:tcBorders>
              <w:top w:val="nil"/>
              <w:left w:val="nil"/>
              <w:bottom w:val="nil"/>
              <w:right w:val="nil"/>
            </w:tcBorders>
            <w:shd w:val="clear" w:color="auto" w:fill="auto"/>
            <w:noWrap/>
            <w:vAlign w:val="bottom"/>
          </w:tcPr>
          <w:p w14:paraId="38CD72C6" w14:textId="77777777" w:rsidR="00D666AC" w:rsidRPr="00B831AA" w:rsidRDefault="00D666AC" w:rsidP="00D666AC">
            <w:pPr>
              <w:jc w:val="right"/>
              <w:rPr>
                <w:rFonts w:ascii="Calibri" w:hAnsi="Calibri"/>
                <w:sz w:val="18"/>
                <w:szCs w:val="18"/>
              </w:rPr>
            </w:pPr>
            <w:r w:rsidRPr="00B831AA">
              <w:rPr>
                <w:rFonts w:ascii="Calibri" w:hAnsi="Calibri"/>
                <w:sz w:val="18"/>
                <w:szCs w:val="18"/>
              </w:rPr>
              <w:t>43,560.90</w:t>
            </w:r>
          </w:p>
        </w:tc>
        <w:tc>
          <w:tcPr>
            <w:tcW w:w="943" w:type="dxa"/>
            <w:tcBorders>
              <w:top w:val="nil"/>
              <w:left w:val="nil"/>
              <w:bottom w:val="nil"/>
              <w:right w:val="nil"/>
            </w:tcBorders>
            <w:shd w:val="clear" w:color="auto" w:fill="auto"/>
            <w:noWrap/>
            <w:vAlign w:val="bottom"/>
          </w:tcPr>
          <w:p w14:paraId="3CB8E7E7" w14:textId="77777777" w:rsidR="00D666AC" w:rsidRPr="00B831AA" w:rsidRDefault="00D666AC" w:rsidP="00D666AC">
            <w:pPr>
              <w:jc w:val="right"/>
              <w:rPr>
                <w:rFonts w:ascii="Calibri" w:hAnsi="Calibri"/>
                <w:sz w:val="18"/>
                <w:szCs w:val="18"/>
              </w:rPr>
            </w:pPr>
            <w:r w:rsidRPr="00B831AA">
              <w:rPr>
                <w:rFonts w:ascii="Calibri" w:hAnsi="Calibri"/>
                <w:sz w:val="18"/>
                <w:szCs w:val="18"/>
              </w:rPr>
              <w:t>44,432.12</w:t>
            </w:r>
          </w:p>
        </w:tc>
        <w:tc>
          <w:tcPr>
            <w:tcW w:w="943" w:type="dxa"/>
            <w:tcBorders>
              <w:top w:val="nil"/>
              <w:left w:val="nil"/>
              <w:bottom w:val="nil"/>
              <w:right w:val="nil"/>
            </w:tcBorders>
            <w:shd w:val="clear" w:color="auto" w:fill="auto"/>
            <w:noWrap/>
            <w:vAlign w:val="bottom"/>
          </w:tcPr>
          <w:p w14:paraId="1CA557D2" w14:textId="77777777" w:rsidR="00D666AC" w:rsidRPr="00B831AA" w:rsidRDefault="00D666AC" w:rsidP="00D666AC">
            <w:pPr>
              <w:jc w:val="right"/>
              <w:rPr>
                <w:rFonts w:ascii="Calibri" w:hAnsi="Calibri"/>
                <w:sz w:val="18"/>
                <w:szCs w:val="18"/>
              </w:rPr>
            </w:pPr>
            <w:r w:rsidRPr="00B831AA">
              <w:rPr>
                <w:rFonts w:ascii="Calibri" w:hAnsi="Calibri"/>
                <w:sz w:val="18"/>
                <w:szCs w:val="18"/>
              </w:rPr>
              <w:t>45,320.82</w:t>
            </w:r>
          </w:p>
        </w:tc>
        <w:tc>
          <w:tcPr>
            <w:tcW w:w="943" w:type="dxa"/>
            <w:tcBorders>
              <w:top w:val="nil"/>
              <w:left w:val="nil"/>
              <w:bottom w:val="nil"/>
              <w:right w:val="nil"/>
            </w:tcBorders>
            <w:shd w:val="clear" w:color="auto" w:fill="auto"/>
            <w:noWrap/>
            <w:vAlign w:val="bottom"/>
          </w:tcPr>
          <w:p w14:paraId="0E26D109" w14:textId="77777777" w:rsidR="00D666AC" w:rsidRPr="00B831AA" w:rsidRDefault="00D666AC" w:rsidP="00D666AC">
            <w:pPr>
              <w:jc w:val="right"/>
              <w:rPr>
                <w:rFonts w:ascii="Calibri" w:hAnsi="Calibri"/>
                <w:sz w:val="18"/>
                <w:szCs w:val="18"/>
              </w:rPr>
            </w:pPr>
            <w:r w:rsidRPr="00B831AA">
              <w:rPr>
                <w:rFonts w:ascii="Calibri" w:hAnsi="Calibri"/>
                <w:sz w:val="18"/>
                <w:szCs w:val="18"/>
              </w:rPr>
              <w:t>46,227.28</w:t>
            </w:r>
          </w:p>
        </w:tc>
        <w:tc>
          <w:tcPr>
            <w:tcW w:w="943" w:type="dxa"/>
            <w:tcBorders>
              <w:top w:val="nil"/>
              <w:left w:val="nil"/>
              <w:bottom w:val="nil"/>
              <w:right w:val="nil"/>
            </w:tcBorders>
            <w:shd w:val="clear" w:color="auto" w:fill="auto"/>
            <w:noWrap/>
            <w:vAlign w:val="bottom"/>
          </w:tcPr>
          <w:p w14:paraId="022DED29" w14:textId="77777777" w:rsidR="00D666AC" w:rsidRPr="00B831AA" w:rsidRDefault="00D666AC" w:rsidP="00D666AC">
            <w:pPr>
              <w:jc w:val="right"/>
              <w:rPr>
                <w:rFonts w:ascii="Calibri" w:hAnsi="Calibri"/>
                <w:sz w:val="18"/>
                <w:szCs w:val="18"/>
              </w:rPr>
            </w:pPr>
            <w:r w:rsidRPr="00B831AA">
              <w:rPr>
                <w:rFonts w:ascii="Calibri" w:hAnsi="Calibri"/>
                <w:sz w:val="18"/>
                <w:szCs w:val="18"/>
              </w:rPr>
              <w:t>47,151.74</w:t>
            </w:r>
          </w:p>
        </w:tc>
      </w:tr>
      <w:tr w:rsidR="00D666AC" w:rsidRPr="00B831AA" w14:paraId="61A0D802" w14:textId="77777777" w:rsidTr="006D4EC2">
        <w:trPr>
          <w:trHeight w:val="263"/>
        </w:trPr>
        <w:tc>
          <w:tcPr>
            <w:tcW w:w="762" w:type="dxa"/>
            <w:tcBorders>
              <w:top w:val="nil"/>
              <w:left w:val="nil"/>
              <w:bottom w:val="nil"/>
              <w:right w:val="nil"/>
            </w:tcBorders>
            <w:shd w:val="clear" w:color="auto" w:fill="auto"/>
            <w:noWrap/>
            <w:vAlign w:val="bottom"/>
          </w:tcPr>
          <w:p w14:paraId="2F9B2936"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6E88C944"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109E2EF1" w14:textId="77777777" w:rsidR="00D666AC" w:rsidRPr="00B831AA" w:rsidRDefault="00D666AC" w:rsidP="00D666AC">
            <w:pPr>
              <w:jc w:val="right"/>
              <w:rPr>
                <w:rFonts w:ascii="Calibri" w:hAnsi="Calibri"/>
                <w:sz w:val="18"/>
                <w:szCs w:val="18"/>
              </w:rPr>
            </w:pPr>
            <w:r w:rsidRPr="00B831AA">
              <w:rPr>
                <w:rFonts w:ascii="Calibri" w:hAnsi="Calibri"/>
                <w:sz w:val="18"/>
                <w:szCs w:val="18"/>
              </w:rPr>
              <w:t>32,950.58</w:t>
            </w:r>
          </w:p>
        </w:tc>
        <w:tc>
          <w:tcPr>
            <w:tcW w:w="943" w:type="dxa"/>
            <w:tcBorders>
              <w:top w:val="nil"/>
              <w:left w:val="nil"/>
              <w:bottom w:val="nil"/>
              <w:right w:val="nil"/>
            </w:tcBorders>
            <w:shd w:val="clear" w:color="auto" w:fill="auto"/>
            <w:noWrap/>
            <w:vAlign w:val="bottom"/>
          </w:tcPr>
          <w:p w14:paraId="1F7B8322" w14:textId="77777777" w:rsidR="00D666AC" w:rsidRPr="00B831AA" w:rsidRDefault="00D666AC" w:rsidP="00D666AC">
            <w:pPr>
              <w:jc w:val="right"/>
              <w:rPr>
                <w:rFonts w:ascii="Calibri" w:hAnsi="Calibri"/>
                <w:sz w:val="18"/>
                <w:szCs w:val="18"/>
              </w:rPr>
            </w:pPr>
            <w:r w:rsidRPr="00B831AA">
              <w:rPr>
                <w:rFonts w:ascii="Calibri" w:hAnsi="Calibri"/>
                <w:sz w:val="18"/>
                <w:szCs w:val="18"/>
              </w:rPr>
              <w:t>34,268.52</w:t>
            </w:r>
          </w:p>
        </w:tc>
        <w:tc>
          <w:tcPr>
            <w:tcW w:w="943" w:type="dxa"/>
            <w:tcBorders>
              <w:top w:val="nil"/>
              <w:left w:val="nil"/>
              <w:bottom w:val="nil"/>
              <w:right w:val="nil"/>
            </w:tcBorders>
            <w:shd w:val="clear" w:color="auto" w:fill="auto"/>
            <w:noWrap/>
            <w:vAlign w:val="bottom"/>
          </w:tcPr>
          <w:p w14:paraId="60626FF0" w14:textId="77777777" w:rsidR="00D666AC" w:rsidRPr="00B831AA" w:rsidRDefault="00D666AC" w:rsidP="00D666AC">
            <w:pPr>
              <w:jc w:val="right"/>
              <w:rPr>
                <w:rFonts w:ascii="Calibri" w:hAnsi="Calibri"/>
                <w:sz w:val="18"/>
                <w:szCs w:val="18"/>
              </w:rPr>
            </w:pPr>
            <w:r w:rsidRPr="00B831AA">
              <w:rPr>
                <w:rFonts w:ascii="Calibri" w:hAnsi="Calibri"/>
                <w:sz w:val="18"/>
                <w:szCs w:val="18"/>
              </w:rPr>
              <w:t>35,639.24</w:t>
            </w:r>
          </w:p>
        </w:tc>
        <w:tc>
          <w:tcPr>
            <w:tcW w:w="943" w:type="dxa"/>
            <w:tcBorders>
              <w:top w:val="nil"/>
              <w:left w:val="nil"/>
              <w:bottom w:val="nil"/>
              <w:right w:val="nil"/>
            </w:tcBorders>
            <w:shd w:val="clear" w:color="auto" w:fill="auto"/>
            <w:noWrap/>
            <w:vAlign w:val="bottom"/>
          </w:tcPr>
          <w:p w14:paraId="3B6D3A0E" w14:textId="77777777" w:rsidR="00D666AC" w:rsidRPr="00B831AA" w:rsidRDefault="00D666AC" w:rsidP="00D666AC">
            <w:pPr>
              <w:jc w:val="right"/>
              <w:rPr>
                <w:rFonts w:ascii="Calibri" w:hAnsi="Calibri"/>
                <w:sz w:val="18"/>
                <w:szCs w:val="18"/>
              </w:rPr>
            </w:pPr>
            <w:r w:rsidRPr="00B831AA">
              <w:rPr>
                <w:rFonts w:ascii="Calibri" w:hAnsi="Calibri"/>
                <w:sz w:val="18"/>
                <w:szCs w:val="18"/>
              </w:rPr>
              <w:t>37,064.82</w:t>
            </w:r>
          </w:p>
        </w:tc>
        <w:tc>
          <w:tcPr>
            <w:tcW w:w="943" w:type="dxa"/>
            <w:tcBorders>
              <w:top w:val="nil"/>
              <w:left w:val="nil"/>
              <w:bottom w:val="nil"/>
              <w:right w:val="nil"/>
            </w:tcBorders>
            <w:shd w:val="clear" w:color="auto" w:fill="auto"/>
            <w:noWrap/>
            <w:vAlign w:val="bottom"/>
          </w:tcPr>
          <w:p w14:paraId="68590C31" w14:textId="77777777" w:rsidR="00D666AC" w:rsidRPr="00B831AA" w:rsidRDefault="00D666AC" w:rsidP="00D666AC">
            <w:pPr>
              <w:jc w:val="right"/>
              <w:rPr>
                <w:rFonts w:ascii="Calibri" w:hAnsi="Calibri"/>
                <w:sz w:val="18"/>
                <w:szCs w:val="18"/>
              </w:rPr>
            </w:pPr>
            <w:r w:rsidRPr="00B831AA">
              <w:rPr>
                <w:rFonts w:ascii="Calibri" w:hAnsi="Calibri"/>
                <w:sz w:val="18"/>
                <w:szCs w:val="18"/>
              </w:rPr>
              <w:t>38,547.34</w:t>
            </w:r>
          </w:p>
        </w:tc>
        <w:tc>
          <w:tcPr>
            <w:tcW w:w="943" w:type="dxa"/>
            <w:tcBorders>
              <w:top w:val="nil"/>
              <w:left w:val="nil"/>
              <w:bottom w:val="nil"/>
              <w:right w:val="nil"/>
            </w:tcBorders>
            <w:shd w:val="clear" w:color="auto" w:fill="auto"/>
            <w:noWrap/>
            <w:vAlign w:val="bottom"/>
          </w:tcPr>
          <w:p w14:paraId="3B359D3A" w14:textId="77777777" w:rsidR="00D666AC" w:rsidRPr="00B831AA" w:rsidRDefault="00D666AC" w:rsidP="00D666AC">
            <w:pPr>
              <w:jc w:val="right"/>
              <w:rPr>
                <w:rFonts w:ascii="Calibri" w:hAnsi="Calibri"/>
                <w:sz w:val="18"/>
                <w:szCs w:val="18"/>
              </w:rPr>
            </w:pPr>
            <w:r w:rsidRPr="00B831AA">
              <w:rPr>
                <w:rFonts w:ascii="Calibri" w:hAnsi="Calibri"/>
                <w:sz w:val="18"/>
                <w:szCs w:val="18"/>
              </w:rPr>
              <w:t>40,089.40</w:t>
            </w:r>
          </w:p>
        </w:tc>
        <w:tc>
          <w:tcPr>
            <w:tcW w:w="943" w:type="dxa"/>
            <w:tcBorders>
              <w:top w:val="nil"/>
              <w:left w:val="nil"/>
              <w:bottom w:val="nil"/>
              <w:right w:val="nil"/>
            </w:tcBorders>
            <w:shd w:val="clear" w:color="auto" w:fill="auto"/>
            <w:noWrap/>
            <w:vAlign w:val="bottom"/>
          </w:tcPr>
          <w:p w14:paraId="12DD835A" w14:textId="77777777" w:rsidR="00D666AC" w:rsidRPr="00B831AA" w:rsidRDefault="00D666AC" w:rsidP="00D666AC">
            <w:pPr>
              <w:jc w:val="right"/>
              <w:rPr>
                <w:rFonts w:ascii="Calibri" w:hAnsi="Calibri"/>
                <w:sz w:val="18"/>
                <w:szCs w:val="18"/>
              </w:rPr>
            </w:pPr>
            <w:r w:rsidRPr="00B831AA">
              <w:rPr>
                <w:rFonts w:ascii="Calibri" w:hAnsi="Calibri"/>
                <w:sz w:val="18"/>
                <w:szCs w:val="18"/>
              </w:rPr>
              <w:t>40,891.24</w:t>
            </w:r>
          </w:p>
        </w:tc>
        <w:tc>
          <w:tcPr>
            <w:tcW w:w="943" w:type="dxa"/>
            <w:tcBorders>
              <w:top w:val="nil"/>
              <w:left w:val="nil"/>
              <w:bottom w:val="nil"/>
              <w:right w:val="nil"/>
            </w:tcBorders>
            <w:shd w:val="clear" w:color="auto" w:fill="auto"/>
            <w:noWrap/>
            <w:vAlign w:val="bottom"/>
          </w:tcPr>
          <w:p w14:paraId="5704DFE5" w14:textId="77777777" w:rsidR="00D666AC" w:rsidRPr="00B831AA" w:rsidRDefault="00D666AC" w:rsidP="00D666AC">
            <w:pPr>
              <w:jc w:val="right"/>
              <w:rPr>
                <w:rFonts w:ascii="Calibri" w:hAnsi="Calibri"/>
                <w:sz w:val="18"/>
                <w:szCs w:val="18"/>
              </w:rPr>
            </w:pPr>
            <w:r w:rsidRPr="00B831AA">
              <w:rPr>
                <w:rFonts w:ascii="Calibri" w:hAnsi="Calibri"/>
                <w:sz w:val="18"/>
                <w:szCs w:val="18"/>
              </w:rPr>
              <w:t>41,708.94</w:t>
            </w:r>
          </w:p>
        </w:tc>
        <w:tc>
          <w:tcPr>
            <w:tcW w:w="943" w:type="dxa"/>
            <w:tcBorders>
              <w:top w:val="nil"/>
              <w:left w:val="nil"/>
              <w:bottom w:val="nil"/>
              <w:right w:val="nil"/>
            </w:tcBorders>
            <w:shd w:val="clear" w:color="auto" w:fill="auto"/>
            <w:noWrap/>
            <w:vAlign w:val="bottom"/>
          </w:tcPr>
          <w:p w14:paraId="710E49FA" w14:textId="77777777" w:rsidR="00D666AC" w:rsidRPr="00B831AA" w:rsidRDefault="00D666AC" w:rsidP="00D666AC">
            <w:pPr>
              <w:jc w:val="right"/>
              <w:rPr>
                <w:rFonts w:ascii="Calibri" w:hAnsi="Calibri"/>
                <w:sz w:val="18"/>
                <w:szCs w:val="18"/>
              </w:rPr>
            </w:pPr>
            <w:r w:rsidRPr="00B831AA">
              <w:rPr>
                <w:rFonts w:ascii="Calibri" w:hAnsi="Calibri"/>
                <w:sz w:val="18"/>
                <w:szCs w:val="18"/>
              </w:rPr>
              <w:t>42,543.02</w:t>
            </w:r>
          </w:p>
        </w:tc>
        <w:tc>
          <w:tcPr>
            <w:tcW w:w="943" w:type="dxa"/>
            <w:tcBorders>
              <w:top w:val="nil"/>
              <w:left w:val="nil"/>
              <w:bottom w:val="nil"/>
              <w:right w:val="nil"/>
            </w:tcBorders>
            <w:shd w:val="clear" w:color="auto" w:fill="auto"/>
            <w:noWrap/>
            <w:vAlign w:val="bottom"/>
          </w:tcPr>
          <w:p w14:paraId="4C38EA57" w14:textId="77777777" w:rsidR="00D666AC" w:rsidRPr="00B831AA" w:rsidRDefault="00D666AC" w:rsidP="00D666AC">
            <w:pPr>
              <w:jc w:val="right"/>
              <w:rPr>
                <w:rFonts w:ascii="Calibri" w:hAnsi="Calibri"/>
                <w:sz w:val="18"/>
                <w:szCs w:val="18"/>
              </w:rPr>
            </w:pPr>
            <w:r w:rsidRPr="00B831AA">
              <w:rPr>
                <w:rFonts w:ascii="Calibri" w:hAnsi="Calibri"/>
                <w:sz w:val="18"/>
                <w:szCs w:val="18"/>
              </w:rPr>
              <w:t>43,394.00</w:t>
            </w:r>
          </w:p>
        </w:tc>
        <w:tc>
          <w:tcPr>
            <w:tcW w:w="943" w:type="dxa"/>
            <w:tcBorders>
              <w:top w:val="nil"/>
              <w:left w:val="nil"/>
              <w:bottom w:val="nil"/>
              <w:right w:val="nil"/>
            </w:tcBorders>
            <w:shd w:val="clear" w:color="auto" w:fill="auto"/>
            <w:noWrap/>
            <w:vAlign w:val="bottom"/>
          </w:tcPr>
          <w:p w14:paraId="3E82E273" w14:textId="77777777" w:rsidR="00D666AC" w:rsidRPr="00B831AA" w:rsidRDefault="00D666AC" w:rsidP="00D666AC">
            <w:pPr>
              <w:jc w:val="right"/>
              <w:rPr>
                <w:rFonts w:ascii="Calibri" w:hAnsi="Calibri"/>
                <w:sz w:val="18"/>
                <w:szCs w:val="18"/>
              </w:rPr>
            </w:pPr>
            <w:r w:rsidRPr="00B831AA">
              <w:rPr>
                <w:rFonts w:ascii="Calibri" w:hAnsi="Calibri"/>
                <w:sz w:val="18"/>
                <w:szCs w:val="18"/>
              </w:rPr>
              <w:t>44,261.88</w:t>
            </w:r>
          </w:p>
        </w:tc>
        <w:tc>
          <w:tcPr>
            <w:tcW w:w="943" w:type="dxa"/>
            <w:tcBorders>
              <w:top w:val="nil"/>
              <w:left w:val="nil"/>
              <w:bottom w:val="nil"/>
              <w:right w:val="nil"/>
            </w:tcBorders>
            <w:shd w:val="clear" w:color="auto" w:fill="auto"/>
            <w:noWrap/>
            <w:vAlign w:val="bottom"/>
          </w:tcPr>
          <w:p w14:paraId="3E361D42" w14:textId="77777777" w:rsidR="00D666AC" w:rsidRPr="00B831AA" w:rsidRDefault="00D666AC" w:rsidP="00D666AC">
            <w:pPr>
              <w:jc w:val="right"/>
              <w:rPr>
                <w:rFonts w:ascii="Calibri" w:hAnsi="Calibri"/>
                <w:sz w:val="18"/>
                <w:szCs w:val="18"/>
              </w:rPr>
            </w:pPr>
            <w:r w:rsidRPr="00B831AA">
              <w:rPr>
                <w:rFonts w:ascii="Calibri" w:hAnsi="Calibri"/>
                <w:sz w:val="18"/>
                <w:szCs w:val="18"/>
              </w:rPr>
              <w:t>45,147.18</w:t>
            </w:r>
          </w:p>
        </w:tc>
        <w:tc>
          <w:tcPr>
            <w:tcW w:w="943" w:type="dxa"/>
            <w:tcBorders>
              <w:top w:val="nil"/>
              <w:left w:val="nil"/>
              <w:bottom w:val="nil"/>
              <w:right w:val="nil"/>
            </w:tcBorders>
            <w:shd w:val="clear" w:color="auto" w:fill="auto"/>
            <w:noWrap/>
            <w:vAlign w:val="bottom"/>
          </w:tcPr>
          <w:p w14:paraId="3D0D51C1" w14:textId="77777777" w:rsidR="00D666AC" w:rsidRPr="00B831AA" w:rsidRDefault="00D666AC" w:rsidP="00D666AC">
            <w:pPr>
              <w:jc w:val="right"/>
              <w:rPr>
                <w:rFonts w:ascii="Calibri" w:hAnsi="Calibri"/>
                <w:sz w:val="18"/>
                <w:szCs w:val="18"/>
              </w:rPr>
            </w:pPr>
            <w:r w:rsidRPr="00B831AA">
              <w:rPr>
                <w:rFonts w:ascii="Calibri" w:hAnsi="Calibri"/>
                <w:sz w:val="18"/>
                <w:szCs w:val="18"/>
              </w:rPr>
              <w:t>46,050.16</w:t>
            </w:r>
          </w:p>
        </w:tc>
        <w:tc>
          <w:tcPr>
            <w:tcW w:w="943" w:type="dxa"/>
            <w:tcBorders>
              <w:top w:val="nil"/>
              <w:left w:val="nil"/>
              <w:bottom w:val="nil"/>
              <w:right w:val="nil"/>
            </w:tcBorders>
            <w:shd w:val="clear" w:color="auto" w:fill="auto"/>
            <w:noWrap/>
            <w:vAlign w:val="bottom"/>
          </w:tcPr>
          <w:p w14:paraId="43063EB7" w14:textId="77777777" w:rsidR="00D666AC" w:rsidRPr="00B831AA" w:rsidRDefault="00D666AC" w:rsidP="00D666AC">
            <w:pPr>
              <w:jc w:val="right"/>
              <w:rPr>
                <w:rFonts w:ascii="Calibri" w:hAnsi="Calibri"/>
                <w:sz w:val="18"/>
                <w:szCs w:val="18"/>
              </w:rPr>
            </w:pPr>
            <w:r w:rsidRPr="00B831AA">
              <w:rPr>
                <w:rFonts w:ascii="Calibri" w:hAnsi="Calibri"/>
                <w:sz w:val="18"/>
                <w:szCs w:val="18"/>
              </w:rPr>
              <w:t>46,971.08</w:t>
            </w:r>
          </w:p>
        </w:tc>
      </w:tr>
      <w:tr w:rsidR="00D666AC" w:rsidRPr="00B831AA" w14:paraId="66ACA5E9" w14:textId="77777777" w:rsidTr="006D4EC2">
        <w:trPr>
          <w:trHeight w:val="263"/>
        </w:trPr>
        <w:tc>
          <w:tcPr>
            <w:tcW w:w="762" w:type="dxa"/>
            <w:tcBorders>
              <w:top w:val="nil"/>
              <w:left w:val="nil"/>
              <w:bottom w:val="nil"/>
              <w:right w:val="nil"/>
            </w:tcBorders>
            <w:shd w:val="clear" w:color="auto" w:fill="auto"/>
            <w:noWrap/>
            <w:vAlign w:val="bottom"/>
          </w:tcPr>
          <w:p w14:paraId="728BA349"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72040A33"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200828E9" w14:textId="77777777" w:rsidR="00D666AC" w:rsidRPr="00B831AA" w:rsidRDefault="00D666AC" w:rsidP="00D666AC">
            <w:pPr>
              <w:jc w:val="right"/>
              <w:rPr>
                <w:rFonts w:ascii="Calibri" w:hAnsi="Calibri"/>
                <w:sz w:val="18"/>
                <w:szCs w:val="18"/>
              </w:rPr>
            </w:pPr>
            <w:r w:rsidRPr="00B831AA">
              <w:rPr>
                <w:rFonts w:ascii="Calibri" w:hAnsi="Calibri"/>
                <w:sz w:val="18"/>
                <w:szCs w:val="18"/>
              </w:rPr>
              <w:t>18.1047</w:t>
            </w:r>
          </w:p>
        </w:tc>
        <w:tc>
          <w:tcPr>
            <w:tcW w:w="943" w:type="dxa"/>
            <w:tcBorders>
              <w:top w:val="nil"/>
              <w:left w:val="nil"/>
              <w:bottom w:val="nil"/>
              <w:right w:val="nil"/>
            </w:tcBorders>
            <w:shd w:val="clear" w:color="auto" w:fill="auto"/>
            <w:noWrap/>
            <w:vAlign w:val="bottom"/>
          </w:tcPr>
          <w:p w14:paraId="74163926" w14:textId="77777777" w:rsidR="00D666AC" w:rsidRPr="00B831AA" w:rsidRDefault="00D666AC" w:rsidP="00D666AC">
            <w:pPr>
              <w:jc w:val="right"/>
              <w:rPr>
                <w:rFonts w:ascii="Calibri" w:hAnsi="Calibri"/>
                <w:sz w:val="18"/>
                <w:szCs w:val="18"/>
              </w:rPr>
            </w:pPr>
            <w:r w:rsidRPr="00B831AA">
              <w:rPr>
                <w:rFonts w:ascii="Calibri" w:hAnsi="Calibri"/>
                <w:sz w:val="18"/>
                <w:szCs w:val="18"/>
              </w:rPr>
              <w:t>18.8289</w:t>
            </w:r>
          </w:p>
        </w:tc>
        <w:tc>
          <w:tcPr>
            <w:tcW w:w="943" w:type="dxa"/>
            <w:tcBorders>
              <w:top w:val="nil"/>
              <w:left w:val="nil"/>
              <w:bottom w:val="nil"/>
              <w:right w:val="nil"/>
            </w:tcBorders>
            <w:shd w:val="clear" w:color="auto" w:fill="auto"/>
            <w:noWrap/>
            <w:vAlign w:val="bottom"/>
          </w:tcPr>
          <w:p w14:paraId="139B6416" w14:textId="77777777" w:rsidR="00D666AC" w:rsidRPr="00B831AA" w:rsidRDefault="00D666AC" w:rsidP="00D666AC">
            <w:pPr>
              <w:jc w:val="right"/>
              <w:rPr>
                <w:rFonts w:ascii="Calibri" w:hAnsi="Calibri"/>
                <w:sz w:val="18"/>
                <w:szCs w:val="18"/>
              </w:rPr>
            </w:pPr>
            <w:r w:rsidRPr="00B831AA">
              <w:rPr>
                <w:rFonts w:ascii="Calibri" w:hAnsi="Calibri"/>
                <w:sz w:val="18"/>
                <w:szCs w:val="18"/>
              </w:rPr>
              <w:t>19.5820</w:t>
            </w:r>
          </w:p>
        </w:tc>
        <w:tc>
          <w:tcPr>
            <w:tcW w:w="943" w:type="dxa"/>
            <w:tcBorders>
              <w:top w:val="nil"/>
              <w:left w:val="nil"/>
              <w:bottom w:val="nil"/>
              <w:right w:val="nil"/>
            </w:tcBorders>
            <w:shd w:val="clear" w:color="auto" w:fill="auto"/>
            <w:noWrap/>
            <w:vAlign w:val="bottom"/>
          </w:tcPr>
          <w:p w14:paraId="4B5B6E71" w14:textId="77777777" w:rsidR="00D666AC" w:rsidRPr="00B831AA" w:rsidRDefault="00D666AC" w:rsidP="00D666AC">
            <w:pPr>
              <w:jc w:val="right"/>
              <w:rPr>
                <w:rFonts w:ascii="Calibri" w:hAnsi="Calibri"/>
                <w:sz w:val="18"/>
                <w:szCs w:val="18"/>
              </w:rPr>
            </w:pPr>
            <w:r w:rsidRPr="00B831AA">
              <w:rPr>
                <w:rFonts w:ascii="Calibri" w:hAnsi="Calibri"/>
                <w:sz w:val="18"/>
                <w:szCs w:val="18"/>
              </w:rPr>
              <w:t>20.3653</w:t>
            </w:r>
          </w:p>
        </w:tc>
        <w:tc>
          <w:tcPr>
            <w:tcW w:w="943" w:type="dxa"/>
            <w:tcBorders>
              <w:top w:val="nil"/>
              <w:left w:val="nil"/>
              <w:bottom w:val="nil"/>
              <w:right w:val="nil"/>
            </w:tcBorders>
            <w:shd w:val="clear" w:color="auto" w:fill="auto"/>
            <w:noWrap/>
            <w:vAlign w:val="bottom"/>
          </w:tcPr>
          <w:p w14:paraId="0DA8C5B6" w14:textId="77777777" w:rsidR="00D666AC" w:rsidRPr="00B831AA" w:rsidRDefault="00D666AC" w:rsidP="00D666AC">
            <w:pPr>
              <w:jc w:val="right"/>
              <w:rPr>
                <w:rFonts w:ascii="Calibri" w:hAnsi="Calibri"/>
                <w:sz w:val="18"/>
                <w:szCs w:val="18"/>
              </w:rPr>
            </w:pPr>
            <w:r w:rsidRPr="00B831AA">
              <w:rPr>
                <w:rFonts w:ascii="Calibri" w:hAnsi="Calibri"/>
                <w:sz w:val="18"/>
                <w:szCs w:val="18"/>
              </w:rPr>
              <w:t>21.1799</w:t>
            </w:r>
          </w:p>
        </w:tc>
        <w:tc>
          <w:tcPr>
            <w:tcW w:w="943" w:type="dxa"/>
            <w:tcBorders>
              <w:top w:val="nil"/>
              <w:left w:val="nil"/>
              <w:bottom w:val="nil"/>
              <w:right w:val="nil"/>
            </w:tcBorders>
            <w:shd w:val="clear" w:color="auto" w:fill="auto"/>
            <w:noWrap/>
            <w:vAlign w:val="bottom"/>
          </w:tcPr>
          <w:p w14:paraId="1EB596BC" w14:textId="77777777" w:rsidR="00D666AC" w:rsidRPr="00B831AA" w:rsidRDefault="00D666AC" w:rsidP="00D666AC">
            <w:pPr>
              <w:jc w:val="right"/>
              <w:rPr>
                <w:rFonts w:ascii="Calibri" w:hAnsi="Calibri"/>
                <w:sz w:val="18"/>
                <w:szCs w:val="18"/>
              </w:rPr>
            </w:pPr>
            <w:r w:rsidRPr="00B831AA">
              <w:rPr>
                <w:rFonts w:ascii="Calibri" w:hAnsi="Calibri"/>
                <w:sz w:val="18"/>
                <w:szCs w:val="18"/>
              </w:rPr>
              <w:t>22.0271</w:t>
            </w:r>
          </w:p>
        </w:tc>
        <w:tc>
          <w:tcPr>
            <w:tcW w:w="943" w:type="dxa"/>
            <w:tcBorders>
              <w:top w:val="nil"/>
              <w:left w:val="nil"/>
              <w:bottom w:val="nil"/>
              <w:right w:val="nil"/>
            </w:tcBorders>
            <w:shd w:val="clear" w:color="auto" w:fill="auto"/>
            <w:noWrap/>
            <w:vAlign w:val="bottom"/>
          </w:tcPr>
          <w:p w14:paraId="376465F1" w14:textId="77777777" w:rsidR="00D666AC" w:rsidRPr="00B831AA" w:rsidRDefault="00D666AC" w:rsidP="00D666AC">
            <w:pPr>
              <w:jc w:val="right"/>
              <w:rPr>
                <w:rFonts w:ascii="Calibri" w:hAnsi="Calibri"/>
                <w:sz w:val="18"/>
                <w:szCs w:val="18"/>
              </w:rPr>
            </w:pPr>
            <w:r w:rsidRPr="00B831AA">
              <w:rPr>
                <w:rFonts w:ascii="Calibri" w:hAnsi="Calibri"/>
                <w:sz w:val="18"/>
                <w:szCs w:val="18"/>
              </w:rPr>
              <w:t>22.4677</w:t>
            </w:r>
          </w:p>
        </w:tc>
        <w:tc>
          <w:tcPr>
            <w:tcW w:w="943" w:type="dxa"/>
            <w:tcBorders>
              <w:top w:val="nil"/>
              <w:left w:val="nil"/>
              <w:bottom w:val="nil"/>
              <w:right w:val="nil"/>
            </w:tcBorders>
            <w:shd w:val="clear" w:color="auto" w:fill="auto"/>
            <w:noWrap/>
            <w:vAlign w:val="bottom"/>
          </w:tcPr>
          <w:p w14:paraId="21A79882" w14:textId="77777777" w:rsidR="00D666AC" w:rsidRPr="00B831AA" w:rsidRDefault="00D666AC" w:rsidP="00D666AC">
            <w:pPr>
              <w:jc w:val="right"/>
              <w:rPr>
                <w:rFonts w:ascii="Calibri" w:hAnsi="Calibri"/>
                <w:sz w:val="18"/>
                <w:szCs w:val="18"/>
              </w:rPr>
            </w:pPr>
            <w:r w:rsidRPr="00B831AA">
              <w:rPr>
                <w:rFonts w:ascii="Calibri" w:hAnsi="Calibri"/>
                <w:sz w:val="18"/>
                <w:szCs w:val="18"/>
              </w:rPr>
              <w:t>22.9170</w:t>
            </w:r>
          </w:p>
        </w:tc>
        <w:tc>
          <w:tcPr>
            <w:tcW w:w="943" w:type="dxa"/>
            <w:tcBorders>
              <w:top w:val="nil"/>
              <w:left w:val="nil"/>
              <w:bottom w:val="nil"/>
              <w:right w:val="nil"/>
            </w:tcBorders>
            <w:shd w:val="clear" w:color="auto" w:fill="auto"/>
            <w:noWrap/>
            <w:vAlign w:val="bottom"/>
          </w:tcPr>
          <w:p w14:paraId="3592716B" w14:textId="77777777" w:rsidR="00D666AC" w:rsidRPr="00B831AA" w:rsidRDefault="00D666AC" w:rsidP="00D666AC">
            <w:pPr>
              <w:jc w:val="right"/>
              <w:rPr>
                <w:rFonts w:ascii="Calibri" w:hAnsi="Calibri"/>
                <w:sz w:val="18"/>
                <w:szCs w:val="18"/>
              </w:rPr>
            </w:pPr>
            <w:r w:rsidRPr="00B831AA">
              <w:rPr>
                <w:rFonts w:ascii="Calibri" w:hAnsi="Calibri"/>
                <w:sz w:val="18"/>
                <w:szCs w:val="18"/>
              </w:rPr>
              <w:t>23.3753</w:t>
            </w:r>
          </w:p>
        </w:tc>
        <w:tc>
          <w:tcPr>
            <w:tcW w:w="943" w:type="dxa"/>
            <w:tcBorders>
              <w:top w:val="nil"/>
              <w:left w:val="nil"/>
              <w:bottom w:val="nil"/>
              <w:right w:val="nil"/>
            </w:tcBorders>
            <w:shd w:val="clear" w:color="auto" w:fill="auto"/>
            <w:noWrap/>
            <w:vAlign w:val="bottom"/>
          </w:tcPr>
          <w:p w14:paraId="4E15E691" w14:textId="77777777" w:rsidR="00D666AC" w:rsidRPr="00B831AA" w:rsidRDefault="00D666AC" w:rsidP="00D666AC">
            <w:pPr>
              <w:jc w:val="right"/>
              <w:rPr>
                <w:rFonts w:ascii="Calibri" w:hAnsi="Calibri"/>
                <w:sz w:val="18"/>
                <w:szCs w:val="18"/>
              </w:rPr>
            </w:pPr>
            <w:r w:rsidRPr="00B831AA">
              <w:rPr>
                <w:rFonts w:ascii="Calibri" w:hAnsi="Calibri"/>
                <w:sz w:val="18"/>
                <w:szCs w:val="18"/>
              </w:rPr>
              <w:t>23.8429</w:t>
            </w:r>
          </w:p>
        </w:tc>
        <w:tc>
          <w:tcPr>
            <w:tcW w:w="943" w:type="dxa"/>
            <w:tcBorders>
              <w:top w:val="nil"/>
              <w:left w:val="nil"/>
              <w:bottom w:val="nil"/>
              <w:right w:val="nil"/>
            </w:tcBorders>
            <w:shd w:val="clear" w:color="auto" w:fill="auto"/>
            <w:noWrap/>
            <w:vAlign w:val="bottom"/>
          </w:tcPr>
          <w:p w14:paraId="393B3A91" w14:textId="77777777" w:rsidR="00D666AC" w:rsidRPr="00B831AA" w:rsidRDefault="00D666AC" w:rsidP="00D666AC">
            <w:pPr>
              <w:jc w:val="right"/>
              <w:rPr>
                <w:rFonts w:ascii="Calibri" w:hAnsi="Calibri"/>
                <w:sz w:val="18"/>
                <w:szCs w:val="18"/>
              </w:rPr>
            </w:pPr>
            <w:r w:rsidRPr="00B831AA">
              <w:rPr>
                <w:rFonts w:ascii="Calibri" w:hAnsi="Calibri"/>
                <w:sz w:val="18"/>
                <w:szCs w:val="18"/>
              </w:rPr>
              <w:t>24.3197</w:t>
            </w:r>
          </w:p>
        </w:tc>
        <w:tc>
          <w:tcPr>
            <w:tcW w:w="943" w:type="dxa"/>
            <w:tcBorders>
              <w:top w:val="nil"/>
              <w:left w:val="nil"/>
              <w:bottom w:val="nil"/>
              <w:right w:val="nil"/>
            </w:tcBorders>
            <w:shd w:val="clear" w:color="auto" w:fill="auto"/>
            <w:noWrap/>
            <w:vAlign w:val="bottom"/>
          </w:tcPr>
          <w:p w14:paraId="3042AA1D" w14:textId="77777777" w:rsidR="00D666AC" w:rsidRPr="00B831AA" w:rsidRDefault="00D666AC" w:rsidP="00D666AC">
            <w:pPr>
              <w:jc w:val="right"/>
              <w:rPr>
                <w:rFonts w:ascii="Calibri" w:hAnsi="Calibri"/>
                <w:sz w:val="18"/>
                <w:szCs w:val="18"/>
              </w:rPr>
            </w:pPr>
            <w:r w:rsidRPr="00B831AA">
              <w:rPr>
                <w:rFonts w:ascii="Calibri" w:hAnsi="Calibri"/>
                <w:sz w:val="18"/>
                <w:szCs w:val="18"/>
              </w:rPr>
              <w:t>24.8061</w:t>
            </w:r>
          </w:p>
        </w:tc>
        <w:tc>
          <w:tcPr>
            <w:tcW w:w="943" w:type="dxa"/>
            <w:tcBorders>
              <w:top w:val="nil"/>
              <w:left w:val="nil"/>
              <w:bottom w:val="nil"/>
              <w:right w:val="nil"/>
            </w:tcBorders>
            <w:shd w:val="clear" w:color="auto" w:fill="auto"/>
            <w:noWrap/>
            <w:vAlign w:val="bottom"/>
          </w:tcPr>
          <w:p w14:paraId="0884E16C" w14:textId="77777777" w:rsidR="00D666AC" w:rsidRPr="00B831AA" w:rsidRDefault="00D666AC" w:rsidP="00D666AC">
            <w:pPr>
              <w:jc w:val="right"/>
              <w:rPr>
                <w:rFonts w:ascii="Calibri" w:hAnsi="Calibri"/>
                <w:sz w:val="18"/>
                <w:szCs w:val="18"/>
              </w:rPr>
            </w:pPr>
            <w:r w:rsidRPr="00B831AA">
              <w:rPr>
                <w:rFonts w:ascii="Calibri" w:hAnsi="Calibri"/>
                <w:sz w:val="18"/>
                <w:szCs w:val="18"/>
              </w:rPr>
              <w:t>25.3023</w:t>
            </w:r>
          </w:p>
        </w:tc>
        <w:tc>
          <w:tcPr>
            <w:tcW w:w="943" w:type="dxa"/>
            <w:tcBorders>
              <w:top w:val="nil"/>
              <w:left w:val="nil"/>
              <w:bottom w:val="nil"/>
              <w:right w:val="nil"/>
            </w:tcBorders>
            <w:shd w:val="clear" w:color="auto" w:fill="auto"/>
            <w:noWrap/>
            <w:vAlign w:val="bottom"/>
          </w:tcPr>
          <w:p w14:paraId="6CC89944" w14:textId="77777777" w:rsidR="00D666AC" w:rsidRPr="00B831AA" w:rsidRDefault="00D666AC" w:rsidP="00D666AC">
            <w:pPr>
              <w:jc w:val="right"/>
              <w:rPr>
                <w:rFonts w:ascii="Calibri" w:hAnsi="Calibri"/>
                <w:sz w:val="18"/>
                <w:szCs w:val="18"/>
              </w:rPr>
            </w:pPr>
            <w:r w:rsidRPr="00B831AA">
              <w:rPr>
                <w:rFonts w:ascii="Calibri" w:hAnsi="Calibri"/>
                <w:sz w:val="18"/>
                <w:szCs w:val="18"/>
              </w:rPr>
              <w:t>25.8083</w:t>
            </w:r>
          </w:p>
        </w:tc>
      </w:tr>
      <w:tr w:rsidR="00D666AC" w:rsidRPr="00B831AA" w14:paraId="57273CA8" w14:textId="77777777" w:rsidTr="006D4EC2">
        <w:trPr>
          <w:trHeight w:val="263"/>
        </w:trPr>
        <w:tc>
          <w:tcPr>
            <w:tcW w:w="762" w:type="dxa"/>
            <w:tcBorders>
              <w:top w:val="nil"/>
              <w:left w:val="nil"/>
              <w:bottom w:val="nil"/>
              <w:right w:val="nil"/>
            </w:tcBorders>
            <w:shd w:val="clear" w:color="auto" w:fill="auto"/>
            <w:noWrap/>
            <w:vAlign w:val="bottom"/>
          </w:tcPr>
          <w:p w14:paraId="0865BE2E"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423D98B8" w14:textId="77777777" w:rsidR="00D666AC" w:rsidRPr="00B831AA" w:rsidRDefault="00D666AC" w:rsidP="00D666AC">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5018928D" w14:textId="77777777" w:rsidR="00D666AC" w:rsidRPr="00B831AA" w:rsidRDefault="00D666AC" w:rsidP="00D666AC">
            <w:pPr>
              <w:jc w:val="right"/>
              <w:rPr>
                <w:rFonts w:ascii="Calibri" w:hAnsi="Calibri"/>
                <w:sz w:val="18"/>
                <w:szCs w:val="18"/>
              </w:rPr>
            </w:pPr>
            <w:r w:rsidRPr="00B831AA">
              <w:rPr>
                <w:rFonts w:ascii="Calibri" w:hAnsi="Calibri"/>
                <w:sz w:val="18"/>
                <w:szCs w:val="18"/>
              </w:rPr>
              <w:t>15.8416</w:t>
            </w:r>
          </w:p>
        </w:tc>
        <w:tc>
          <w:tcPr>
            <w:tcW w:w="943" w:type="dxa"/>
            <w:tcBorders>
              <w:top w:val="nil"/>
              <w:left w:val="nil"/>
              <w:bottom w:val="nil"/>
              <w:right w:val="nil"/>
            </w:tcBorders>
            <w:shd w:val="clear" w:color="auto" w:fill="auto"/>
            <w:noWrap/>
            <w:vAlign w:val="bottom"/>
          </w:tcPr>
          <w:p w14:paraId="59BAFE8B" w14:textId="77777777" w:rsidR="00D666AC" w:rsidRPr="00B831AA" w:rsidRDefault="00D666AC" w:rsidP="00D666AC">
            <w:pPr>
              <w:jc w:val="right"/>
              <w:rPr>
                <w:rFonts w:ascii="Calibri" w:hAnsi="Calibri"/>
                <w:sz w:val="18"/>
                <w:szCs w:val="18"/>
              </w:rPr>
            </w:pPr>
            <w:r w:rsidRPr="00B831AA">
              <w:rPr>
                <w:rFonts w:ascii="Calibri" w:hAnsi="Calibri"/>
                <w:sz w:val="18"/>
                <w:szCs w:val="18"/>
              </w:rPr>
              <w:t>16.4752</w:t>
            </w:r>
          </w:p>
        </w:tc>
        <w:tc>
          <w:tcPr>
            <w:tcW w:w="943" w:type="dxa"/>
            <w:tcBorders>
              <w:top w:val="nil"/>
              <w:left w:val="nil"/>
              <w:bottom w:val="nil"/>
              <w:right w:val="nil"/>
            </w:tcBorders>
            <w:shd w:val="clear" w:color="auto" w:fill="auto"/>
            <w:noWrap/>
            <w:vAlign w:val="bottom"/>
          </w:tcPr>
          <w:p w14:paraId="75C3F3BC" w14:textId="77777777" w:rsidR="00D666AC" w:rsidRPr="00B831AA" w:rsidRDefault="00D666AC" w:rsidP="00D666AC">
            <w:pPr>
              <w:jc w:val="right"/>
              <w:rPr>
                <w:rFonts w:ascii="Calibri" w:hAnsi="Calibri"/>
                <w:sz w:val="18"/>
                <w:szCs w:val="18"/>
              </w:rPr>
            </w:pPr>
            <w:r w:rsidRPr="00B831AA">
              <w:rPr>
                <w:rFonts w:ascii="Calibri" w:hAnsi="Calibri"/>
                <w:sz w:val="18"/>
                <w:szCs w:val="18"/>
              </w:rPr>
              <w:t>17.1343</w:t>
            </w:r>
          </w:p>
        </w:tc>
        <w:tc>
          <w:tcPr>
            <w:tcW w:w="943" w:type="dxa"/>
            <w:tcBorders>
              <w:top w:val="nil"/>
              <w:left w:val="nil"/>
              <w:bottom w:val="nil"/>
              <w:right w:val="nil"/>
            </w:tcBorders>
            <w:shd w:val="clear" w:color="auto" w:fill="auto"/>
            <w:noWrap/>
            <w:vAlign w:val="bottom"/>
          </w:tcPr>
          <w:p w14:paraId="796A59F2" w14:textId="77777777" w:rsidR="00D666AC" w:rsidRPr="00B831AA" w:rsidRDefault="00D666AC" w:rsidP="00D666AC">
            <w:pPr>
              <w:jc w:val="right"/>
              <w:rPr>
                <w:rFonts w:ascii="Calibri" w:hAnsi="Calibri"/>
                <w:sz w:val="18"/>
                <w:szCs w:val="18"/>
              </w:rPr>
            </w:pPr>
            <w:r w:rsidRPr="00B831AA">
              <w:rPr>
                <w:rFonts w:ascii="Calibri" w:hAnsi="Calibri"/>
                <w:sz w:val="18"/>
                <w:szCs w:val="18"/>
              </w:rPr>
              <w:t>17.8196</w:t>
            </w:r>
          </w:p>
        </w:tc>
        <w:tc>
          <w:tcPr>
            <w:tcW w:w="943" w:type="dxa"/>
            <w:tcBorders>
              <w:top w:val="nil"/>
              <w:left w:val="nil"/>
              <w:bottom w:val="nil"/>
              <w:right w:val="nil"/>
            </w:tcBorders>
            <w:shd w:val="clear" w:color="auto" w:fill="auto"/>
            <w:noWrap/>
            <w:vAlign w:val="bottom"/>
          </w:tcPr>
          <w:p w14:paraId="0009936D" w14:textId="77777777" w:rsidR="00D666AC" w:rsidRPr="00B831AA" w:rsidRDefault="00D666AC" w:rsidP="00D666AC">
            <w:pPr>
              <w:jc w:val="right"/>
              <w:rPr>
                <w:rFonts w:ascii="Calibri" w:hAnsi="Calibri"/>
                <w:sz w:val="18"/>
                <w:szCs w:val="18"/>
              </w:rPr>
            </w:pPr>
            <w:r w:rsidRPr="00B831AA">
              <w:rPr>
                <w:rFonts w:ascii="Calibri" w:hAnsi="Calibri"/>
                <w:sz w:val="18"/>
                <w:szCs w:val="18"/>
              </w:rPr>
              <w:t>18.5324</w:t>
            </w:r>
          </w:p>
        </w:tc>
        <w:tc>
          <w:tcPr>
            <w:tcW w:w="943" w:type="dxa"/>
            <w:tcBorders>
              <w:top w:val="nil"/>
              <w:left w:val="nil"/>
              <w:bottom w:val="nil"/>
              <w:right w:val="nil"/>
            </w:tcBorders>
            <w:shd w:val="clear" w:color="auto" w:fill="auto"/>
            <w:noWrap/>
            <w:vAlign w:val="bottom"/>
          </w:tcPr>
          <w:p w14:paraId="0A696F7A" w14:textId="77777777" w:rsidR="00D666AC" w:rsidRPr="00B831AA" w:rsidRDefault="00D666AC" w:rsidP="00D666AC">
            <w:pPr>
              <w:jc w:val="right"/>
              <w:rPr>
                <w:rFonts w:ascii="Calibri" w:hAnsi="Calibri"/>
                <w:sz w:val="18"/>
                <w:szCs w:val="18"/>
              </w:rPr>
            </w:pPr>
            <w:r w:rsidRPr="00B831AA">
              <w:rPr>
                <w:rFonts w:ascii="Calibri" w:hAnsi="Calibri"/>
                <w:sz w:val="18"/>
                <w:szCs w:val="18"/>
              </w:rPr>
              <w:t>19.2737</w:t>
            </w:r>
          </w:p>
        </w:tc>
        <w:tc>
          <w:tcPr>
            <w:tcW w:w="943" w:type="dxa"/>
            <w:tcBorders>
              <w:top w:val="nil"/>
              <w:left w:val="nil"/>
              <w:bottom w:val="nil"/>
              <w:right w:val="nil"/>
            </w:tcBorders>
            <w:shd w:val="clear" w:color="auto" w:fill="auto"/>
            <w:noWrap/>
            <w:vAlign w:val="bottom"/>
          </w:tcPr>
          <w:p w14:paraId="09E65B9D" w14:textId="77777777" w:rsidR="00D666AC" w:rsidRPr="00B831AA" w:rsidRDefault="00D666AC" w:rsidP="00D666AC">
            <w:pPr>
              <w:jc w:val="right"/>
              <w:rPr>
                <w:rFonts w:ascii="Calibri" w:hAnsi="Calibri"/>
                <w:sz w:val="18"/>
                <w:szCs w:val="18"/>
              </w:rPr>
            </w:pPr>
            <w:r w:rsidRPr="00B831AA">
              <w:rPr>
                <w:rFonts w:ascii="Calibri" w:hAnsi="Calibri"/>
                <w:sz w:val="18"/>
                <w:szCs w:val="18"/>
              </w:rPr>
              <w:t>19.6592</w:t>
            </w:r>
          </w:p>
        </w:tc>
        <w:tc>
          <w:tcPr>
            <w:tcW w:w="943" w:type="dxa"/>
            <w:tcBorders>
              <w:top w:val="nil"/>
              <w:left w:val="nil"/>
              <w:bottom w:val="nil"/>
              <w:right w:val="nil"/>
            </w:tcBorders>
            <w:shd w:val="clear" w:color="auto" w:fill="auto"/>
            <w:noWrap/>
            <w:vAlign w:val="bottom"/>
          </w:tcPr>
          <w:p w14:paraId="65555152" w14:textId="77777777" w:rsidR="00D666AC" w:rsidRPr="00B831AA" w:rsidRDefault="00D666AC" w:rsidP="00D666AC">
            <w:pPr>
              <w:jc w:val="right"/>
              <w:rPr>
                <w:rFonts w:ascii="Calibri" w:hAnsi="Calibri"/>
                <w:sz w:val="18"/>
                <w:szCs w:val="18"/>
              </w:rPr>
            </w:pPr>
            <w:r w:rsidRPr="00B831AA">
              <w:rPr>
                <w:rFonts w:ascii="Calibri" w:hAnsi="Calibri"/>
                <w:sz w:val="18"/>
                <w:szCs w:val="18"/>
              </w:rPr>
              <w:t>20.0524</w:t>
            </w:r>
          </w:p>
        </w:tc>
        <w:tc>
          <w:tcPr>
            <w:tcW w:w="943" w:type="dxa"/>
            <w:tcBorders>
              <w:top w:val="nil"/>
              <w:left w:val="nil"/>
              <w:bottom w:val="nil"/>
              <w:right w:val="nil"/>
            </w:tcBorders>
            <w:shd w:val="clear" w:color="auto" w:fill="auto"/>
            <w:noWrap/>
            <w:vAlign w:val="bottom"/>
          </w:tcPr>
          <w:p w14:paraId="151DA2C8" w14:textId="77777777" w:rsidR="00D666AC" w:rsidRPr="00B831AA" w:rsidRDefault="00D666AC" w:rsidP="00D666AC">
            <w:pPr>
              <w:jc w:val="right"/>
              <w:rPr>
                <w:rFonts w:ascii="Calibri" w:hAnsi="Calibri"/>
                <w:sz w:val="18"/>
                <w:szCs w:val="18"/>
              </w:rPr>
            </w:pPr>
            <w:r w:rsidRPr="00B831AA">
              <w:rPr>
                <w:rFonts w:ascii="Calibri" w:hAnsi="Calibri"/>
                <w:sz w:val="18"/>
                <w:szCs w:val="18"/>
              </w:rPr>
              <w:t>20.4534</w:t>
            </w:r>
          </w:p>
        </w:tc>
        <w:tc>
          <w:tcPr>
            <w:tcW w:w="943" w:type="dxa"/>
            <w:tcBorders>
              <w:top w:val="nil"/>
              <w:left w:val="nil"/>
              <w:bottom w:val="nil"/>
              <w:right w:val="nil"/>
            </w:tcBorders>
            <w:shd w:val="clear" w:color="auto" w:fill="auto"/>
            <w:noWrap/>
            <w:vAlign w:val="bottom"/>
          </w:tcPr>
          <w:p w14:paraId="2CFA9AD0" w14:textId="77777777" w:rsidR="00D666AC" w:rsidRPr="00B831AA" w:rsidRDefault="00D666AC" w:rsidP="00D666AC">
            <w:pPr>
              <w:jc w:val="right"/>
              <w:rPr>
                <w:rFonts w:ascii="Calibri" w:hAnsi="Calibri"/>
                <w:sz w:val="18"/>
                <w:szCs w:val="18"/>
              </w:rPr>
            </w:pPr>
            <w:r w:rsidRPr="00B831AA">
              <w:rPr>
                <w:rFonts w:ascii="Calibri" w:hAnsi="Calibri"/>
                <w:sz w:val="18"/>
                <w:szCs w:val="18"/>
              </w:rPr>
              <w:t>20.8625</w:t>
            </w:r>
          </w:p>
        </w:tc>
        <w:tc>
          <w:tcPr>
            <w:tcW w:w="943" w:type="dxa"/>
            <w:tcBorders>
              <w:top w:val="nil"/>
              <w:left w:val="nil"/>
              <w:bottom w:val="nil"/>
              <w:right w:val="nil"/>
            </w:tcBorders>
            <w:shd w:val="clear" w:color="auto" w:fill="auto"/>
            <w:noWrap/>
            <w:vAlign w:val="bottom"/>
          </w:tcPr>
          <w:p w14:paraId="2511F455" w14:textId="77777777" w:rsidR="00D666AC" w:rsidRPr="00B831AA" w:rsidRDefault="00D666AC" w:rsidP="00D666AC">
            <w:pPr>
              <w:jc w:val="right"/>
              <w:rPr>
                <w:rFonts w:ascii="Calibri" w:hAnsi="Calibri"/>
                <w:sz w:val="18"/>
                <w:szCs w:val="18"/>
              </w:rPr>
            </w:pPr>
            <w:r w:rsidRPr="00B831AA">
              <w:rPr>
                <w:rFonts w:ascii="Calibri" w:hAnsi="Calibri"/>
                <w:sz w:val="18"/>
                <w:szCs w:val="18"/>
              </w:rPr>
              <w:t>21.2798</w:t>
            </w:r>
          </w:p>
        </w:tc>
        <w:tc>
          <w:tcPr>
            <w:tcW w:w="943" w:type="dxa"/>
            <w:tcBorders>
              <w:top w:val="nil"/>
              <w:left w:val="nil"/>
              <w:bottom w:val="nil"/>
              <w:right w:val="nil"/>
            </w:tcBorders>
            <w:shd w:val="clear" w:color="auto" w:fill="auto"/>
            <w:noWrap/>
            <w:vAlign w:val="bottom"/>
          </w:tcPr>
          <w:p w14:paraId="3CD72165" w14:textId="77777777" w:rsidR="00D666AC" w:rsidRPr="00B831AA" w:rsidRDefault="00D666AC" w:rsidP="00D666AC">
            <w:pPr>
              <w:jc w:val="right"/>
              <w:rPr>
                <w:rFonts w:ascii="Calibri" w:hAnsi="Calibri"/>
                <w:sz w:val="18"/>
                <w:szCs w:val="18"/>
              </w:rPr>
            </w:pPr>
            <w:r w:rsidRPr="00B831AA">
              <w:rPr>
                <w:rFonts w:ascii="Calibri" w:hAnsi="Calibri"/>
                <w:sz w:val="18"/>
                <w:szCs w:val="18"/>
              </w:rPr>
              <w:t>21.7054</w:t>
            </w:r>
          </w:p>
        </w:tc>
        <w:tc>
          <w:tcPr>
            <w:tcW w:w="943" w:type="dxa"/>
            <w:tcBorders>
              <w:top w:val="nil"/>
              <w:left w:val="nil"/>
              <w:bottom w:val="nil"/>
              <w:right w:val="nil"/>
            </w:tcBorders>
            <w:shd w:val="clear" w:color="auto" w:fill="auto"/>
            <w:noWrap/>
            <w:vAlign w:val="bottom"/>
          </w:tcPr>
          <w:p w14:paraId="2428E23B" w14:textId="77777777" w:rsidR="00D666AC" w:rsidRPr="00B831AA" w:rsidRDefault="00D666AC" w:rsidP="00D666AC">
            <w:pPr>
              <w:jc w:val="right"/>
              <w:rPr>
                <w:rFonts w:ascii="Calibri" w:hAnsi="Calibri"/>
                <w:sz w:val="18"/>
                <w:szCs w:val="18"/>
              </w:rPr>
            </w:pPr>
            <w:r w:rsidRPr="00B831AA">
              <w:rPr>
                <w:rFonts w:ascii="Calibri" w:hAnsi="Calibri"/>
                <w:sz w:val="18"/>
                <w:szCs w:val="18"/>
              </w:rPr>
              <w:t>22.1395</w:t>
            </w:r>
          </w:p>
        </w:tc>
        <w:tc>
          <w:tcPr>
            <w:tcW w:w="943" w:type="dxa"/>
            <w:tcBorders>
              <w:top w:val="nil"/>
              <w:left w:val="nil"/>
              <w:bottom w:val="nil"/>
              <w:right w:val="nil"/>
            </w:tcBorders>
            <w:shd w:val="clear" w:color="auto" w:fill="auto"/>
            <w:noWrap/>
            <w:vAlign w:val="bottom"/>
          </w:tcPr>
          <w:p w14:paraId="4F7BB04C" w14:textId="77777777" w:rsidR="00D666AC" w:rsidRPr="00B831AA" w:rsidRDefault="00D666AC" w:rsidP="00D666AC">
            <w:pPr>
              <w:jc w:val="right"/>
              <w:rPr>
                <w:rFonts w:ascii="Calibri" w:hAnsi="Calibri"/>
                <w:sz w:val="18"/>
                <w:szCs w:val="18"/>
              </w:rPr>
            </w:pPr>
            <w:r w:rsidRPr="00B831AA">
              <w:rPr>
                <w:rFonts w:ascii="Calibri" w:hAnsi="Calibri"/>
                <w:sz w:val="18"/>
                <w:szCs w:val="18"/>
              </w:rPr>
              <w:t>22.5823</w:t>
            </w:r>
          </w:p>
        </w:tc>
      </w:tr>
      <w:tr w:rsidR="00D666AC" w:rsidRPr="00B831AA" w14:paraId="40DC8A37" w14:textId="77777777" w:rsidTr="006D4EC2">
        <w:trPr>
          <w:trHeight w:val="263"/>
        </w:trPr>
        <w:tc>
          <w:tcPr>
            <w:tcW w:w="762" w:type="dxa"/>
            <w:tcBorders>
              <w:top w:val="nil"/>
              <w:left w:val="nil"/>
              <w:bottom w:val="nil"/>
              <w:right w:val="nil"/>
            </w:tcBorders>
            <w:shd w:val="clear" w:color="auto" w:fill="auto"/>
            <w:noWrap/>
            <w:vAlign w:val="bottom"/>
          </w:tcPr>
          <w:p w14:paraId="174EEC33" w14:textId="77777777" w:rsidR="00D666AC" w:rsidRPr="00B831AA" w:rsidRDefault="00D666AC" w:rsidP="00D666AC">
            <w:pPr>
              <w:jc w:val="right"/>
              <w:rPr>
                <w:rFonts w:ascii="Calibri" w:hAnsi="Calibri"/>
                <w:sz w:val="18"/>
                <w:szCs w:val="18"/>
              </w:rPr>
            </w:pPr>
          </w:p>
        </w:tc>
        <w:tc>
          <w:tcPr>
            <w:tcW w:w="1205" w:type="dxa"/>
            <w:tcBorders>
              <w:top w:val="nil"/>
              <w:left w:val="nil"/>
              <w:bottom w:val="nil"/>
              <w:right w:val="nil"/>
            </w:tcBorders>
            <w:shd w:val="clear" w:color="auto" w:fill="auto"/>
          </w:tcPr>
          <w:p w14:paraId="49C81AF9" w14:textId="77777777" w:rsidR="00D666AC" w:rsidRPr="00B831AA" w:rsidRDefault="00D666AC" w:rsidP="00D666AC">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CBF9003" w14:textId="77777777" w:rsidR="00D666AC" w:rsidRPr="00B831AA" w:rsidRDefault="00D666AC" w:rsidP="00D666AC">
            <w:pPr>
              <w:jc w:val="right"/>
              <w:rPr>
                <w:rFonts w:ascii="Calibri" w:hAnsi="Calibri"/>
                <w:sz w:val="18"/>
                <w:szCs w:val="18"/>
              </w:rPr>
            </w:pPr>
            <w:r w:rsidRPr="00B831AA">
              <w:rPr>
                <w:rFonts w:ascii="Calibri" w:hAnsi="Calibri"/>
                <w:sz w:val="18"/>
                <w:szCs w:val="18"/>
              </w:rPr>
              <w:t>1,267.33</w:t>
            </w:r>
          </w:p>
        </w:tc>
        <w:tc>
          <w:tcPr>
            <w:tcW w:w="943" w:type="dxa"/>
            <w:tcBorders>
              <w:top w:val="nil"/>
              <w:left w:val="nil"/>
              <w:bottom w:val="nil"/>
              <w:right w:val="nil"/>
            </w:tcBorders>
            <w:shd w:val="clear" w:color="auto" w:fill="auto"/>
            <w:noWrap/>
            <w:vAlign w:val="bottom"/>
          </w:tcPr>
          <w:p w14:paraId="7C04767D" w14:textId="77777777" w:rsidR="00D666AC" w:rsidRPr="00B831AA" w:rsidRDefault="00D666AC" w:rsidP="00D666AC">
            <w:pPr>
              <w:jc w:val="right"/>
              <w:rPr>
                <w:rFonts w:ascii="Calibri" w:hAnsi="Calibri"/>
                <w:sz w:val="18"/>
                <w:szCs w:val="18"/>
              </w:rPr>
            </w:pPr>
            <w:r w:rsidRPr="00B831AA">
              <w:rPr>
                <w:rFonts w:ascii="Calibri" w:hAnsi="Calibri"/>
                <w:sz w:val="18"/>
                <w:szCs w:val="18"/>
              </w:rPr>
              <w:t>1,318.02</w:t>
            </w:r>
          </w:p>
        </w:tc>
        <w:tc>
          <w:tcPr>
            <w:tcW w:w="943" w:type="dxa"/>
            <w:tcBorders>
              <w:top w:val="nil"/>
              <w:left w:val="nil"/>
              <w:bottom w:val="nil"/>
              <w:right w:val="nil"/>
            </w:tcBorders>
            <w:shd w:val="clear" w:color="auto" w:fill="auto"/>
            <w:noWrap/>
            <w:vAlign w:val="bottom"/>
          </w:tcPr>
          <w:p w14:paraId="52428A7A" w14:textId="77777777" w:rsidR="00D666AC" w:rsidRPr="00B831AA" w:rsidRDefault="00D666AC" w:rsidP="00D666AC">
            <w:pPr>
              <w:jc w:val="right"/>
              <w:rPr>
                <w:rFonts w:ascii="Calibri" w:hAnsi="Calibri"/>
                <w:sz w:val="18"/>
                <w:szCs w:val="18"/>
              </w:rPr>
            </w:pPr>
            <w:r w:rsidRPr="00B831AA">
              <w:rPr>
                <w:rFonts w:ascii="Calibri" w:hAnsi="Calibri"/>
                <w:sz w:val="18"/>
                <w:szCs w:val="18"/>
              </w:rPr>
              <w:t>1,370.74</w:t>
            </w:r>
          </w:p>
        </w:tc>
        <w:tc>
          <w:tcPr>
            <w:tcW w:w="943" w:type="dxa"/>
            <w:tcBorders>
              <w:top w:val="nil"/>
              <w:left w:val="nil"/>
              <w:bottom w:val="nil"/>
              <w:right w:val="nil"/>
            </w:tcBorders>
            <w:shd w:val="clear" w:color="auto" w:fill="auto"/>
            <w:noWrap/>
            <w:vAlign w:val="bottom"/>
          </w:tcPr>
          <w:p w14:paraId="5DC747E7" w14:textId="77777777" w:rsidR="00D666AC" w:rsidRPr="00B831AA" w:rsidRDefault="00D666AC" w:rsidP="00D666AC">
            <w:pPr>
              <w:jc w:val="right"/>
              <w:rPr>
                <w:rFonts w:ascii="Calibri" w:hAnsi="Calibri"/>
                <w:sz w:val="18"/>
                <w:szCs w:val="18"/>
              </w:rPr>
            </w:pPr>
            <w:r w:rsidRPr="00B831AA">
              <w:rPr>
                <w:rFonts w:ascii="Calibri" w:hAnsi="Calibri"/>
                <w:sz w:val="18"/>
                <w:szCs w:val="18"/>
              </w:rPr>
              <w:t>1,425.57</w:t>
            </w:r>
          </w:p>
        </w:tc>
        <w:tc>
          <w:tcPr>
            <w:tcW w:w="943" w:type="dxa"/>
            <w:tcBorders>
              <w:top w:val="nil"/>
              <w:left w:val="nil"/>
              <w:bottom w:val="nil"/>
              <w:right w:val="nil"/>
            </w:tcBorders>
            <w:shd w:val="clear" w:color="auto" w:fill="auto"/>
            <w:noWrap/>
            <w:vAlign w:val="bottom"/>
          </w:tcPr>
          <w:p w14:paraId="411E641A" w14:textId="77777777" w:rsidR="00D666AC" w:rsidRPr="00B831AA" w:rsidRDefault="00D666AC" w:rsidP="00D666AC">
            <w:pPr>
              <w:jc w:val="right"/>
              <w:rPr>
                <w:rFonts w:ascii="Calibri" w:hAnsi="Calibri"/>
                <w:sz w:val="18"/>
                <w:szCs w:val="18"/>
              </w:rPr>
            </w:pPr>
            <w:r w:rsidRPr="00B831AA">
              <w:rPr>
                <w:rFonts w:ascii="Calibri" w:hAnsi="Calibri"/>
                <w:sz w:val="18"/>
                <w:szCs w:val="18"/>
              </w:rPr>
              <w:t>1,482.59</w:t>
            </w:r>
          </w:p>
        </w:tc>
        <w:tc>
          <w:tcPr>
            <w:tcW w:w="943" w:type="dxa"/>
            <w:tcBorders>
              <w:top w:val="nil"/>
              <w:left w:val="nil"/>
              <w:bottom w:val="nil"/>
              <w:right w:val="nil"/>
            </w:tcBorders>
            <w:shd w:val="clear" w:color="auto" w:fill="auto"/>
            <w:noWrap/>
            <w:vAlign w:val="bottom"/>
          </w:tcPr>
          <w:p w14:paraId="45F30499" w14:textId="77777777" w:rsidR="00D666AC" w:rsidRPr="00B831AA" w:rsidRDefault="00D666AC" w:rsidP="00D666AC">
            <w:pPr>
              <w:jc w:val="right"/>
              <w:rPr>
                <w:rFonts w:ascii="Calibri" w:hAnsi="Calibri"/>
                <w:sz w:val="18"/>
                <w:szCs w:val="18"/>
              </w:rPr>
            </w:pPr>
            <w:r w:rsidRPr="00B831AA">
              <w:rPr>
                <w:rFonts w:ascii="Calibri" w:hAnsi="Calibri"/>
                <w:sz w:val="18"/>
                <w:szCs w:val="18"/>
              </w:rPr>
              <w:t>1,541.90</w:t>
            </w:r>
          </w:p>
        </w:tc>
        <w:tc>
          <w:tcPr>
            <w:tcW w:w="943" w:type="dxa"/>
            <w:tcBorders>
              <w:top w:val="nil"/>
              <w:left w:val="nil"/>
              <w:bottom w:val="nil"/>
              <w:right w:val="nil"/>
            </w:tcBorders>
            <w:shd w:val="clear" w:color="auto" w:fill="auto"/>
            <w:noWrap/>
            <w:vAlign w:val="bottom"/>
          </w:tcPr>
          <w:p w14:paraId="1704428B" w14:textId="77777777" w:rsidR="00D666AC" w:rsidRPr="00B831AA" w:rsidRDefault="00D666AC" w:rsidP="00D666AC">
            <w:pPr>
              <w:jc w:val="right"/>
              <w:rPr>
                <w:rFonts w:ascii="Calibri" w:hAnsi="Calibri"/>
                <w:sz w:val="18"/>
                <w:szCs w:val="18"/>
              </w:rPr>
            </w:pPr>
            <w:r w:rsidRPr="00B831AA">
              <w:rPr>
                <w:rFonts w:ascii="Calibri" w:hAnsi="Calibri"/>
                <w:sz w:val="18"/>
                <w:szCs w:val="18"/>
              </w:rPr>
              <w:t>1,572.74</w:t>
            </w:r>
          </w:p>
        </w:tc>
        <w:tc>
          <w:tcPr>
            <w:tcW w:w="943" w:type="dxa"/>
            <w:tcBorders>
              <w:top w:val="nil"/>
              <w:left w:val="nil"/>
              <w:bottom w:val="nil"/>
              <w:right w:val="nil"/>
            </w:tcBorders>
            <w:shd w:val="clear" w:color="auto" w:fill="auto"/>
            <w:noWrap/>
            <w:vAlign w:val="bottom"/>
          </w:tcPr>
          <w:p w14:paraId="1979839F" w14:textId="77777777" w:rsidR="00D666AC" w:rsidRPr="00B831AA" w:rsidRDefault="00D666AC" w:rsidP="00D666AC">
            <w:pPr>
              <w:jc w:val="right"/>
              <w:rPr>
                <w:rFonts w:ascii="Calibri" w:hAnsi="Calibri"/>
                <w:sz w:val="18"/>
                <w:szCs w:val="18"/>
              </w:rPr>
            </w:pPr>
            <w:r w:rsidRPr="00B831AA">
              <w:rPr>
                <w:rFonts w:ascii="Calibri" w:hAnsi="Calibri"/>
                <w:sz w:val="18"/>
                <w:szCs w:val="18"/>
              </w:rPr>
              <w:t>1,604.19</w:t>
            </w:r>
          </w:p>
        </w:tc>
        <w:tc>
          <w:tcPr>
            <w:tcW w:w="943" w:type="dxa"/>
            <w:tcBorders>
              <w:top w:val="nil"/>
              <w:left w:val="nil"/>
              <w:bottom w:val="nil"/>
              <w:right w:val="nil"/>
            </w:tcBorders>
            <w:shd w:val="clear" w:color="auto" w:fill="auto"/>
            <w:noWrap/>
            <w:vAlign w:val="bottom"/>
          </w:tcPr>
          <w:p w14:paraId="65BB3C48" w14:textId="77777777" w:rsidR="00D666AC" w:rsidRPr="00B831AA" w:rsidRDefault="00D666AC" w:rsidP="00D666AC">
            <w:pPr>
              <w:jc w:val="right"/>
              <w:rPr>
                <w:rFonts w:ascii="Calibri" w:hAnsi="Calibri"/>
                <w:sz w:val="18"/>
                <w:szCs w:val="18"/>
              </w:rPr>
            </w:pPr>
            <w:r w:rsidRPr="00B831AA">
              <w:rPr>
                <w:rFonts w:ascii="Calibri" w:hAnsi="Calibri"/>
                <w:sz w:val="18"/>
                <w:szCs w:val="18"/>
              </w:rPr>
              <w:t>1,636.27</w:t>
            </w:r>
          </w:p>
        </w:tc>
        <w:tc>
          <w:tcPr>
            <w:tcW w:w="943" w:type="dxa"/>
            <w:tcBorders>
              <w:top w:val="nil"/>
              <w:left w:val="nil"/>
              <w:bottom w:val="nil"/>
              <w:right w:val="nil"/>
            </w:tcBorders>
            <w:shd w:val="clear" w:color="auto" w:fill="auto"/>
            <w:noWrap/>
            <w:vAlign w:val="bottom"/>
          </w:tcPr>
          <w:p w14:paraId="5B0487F9" w14:textId="77777777" w:rsidR="00D666AC" w:rsidRPr="00B831AA" w:rsidRDefault="00D666AC" w:rsidP="00D666AC">
            <w:pPr>
              <w:jc w:val="right"/>
              <w:rPr>
                <w:rFonts w:ascii="Calibri" w:hAnsi="Calibri"/>
                <w:sz w:val="18"/>
                <w:szCs w:val="18"/>
              </w:rPr>
            </w:pPr>
            <w:r w:rsidRPr="00B831AA">
              <w:rPr>
                <w:rFonts w:ascii="Calibri" w:hAnsi="Calibri"/>
                <w:sz w:val="18"/>
                <w:szCs w:val="18"/>
              </w:rPr>
              <w:t>1,669.00</w:t>
            </w:r>
          </w:p>
        </w:tc>
        <w:tc>
          <w:tcPr>
            <w:tcW w:w="943" w:type="dxa"/>
            <w:tcBorders>
              <w:top w:val="nil"/>
              <w:left w:val="nil"/>
              <w:bottom w:val="nil"/>
              <w:right w:val="nil"/>
            </w:tcBorders>
            <w:shd w:val="clear" w:color="auto" w:fill="auto"/>
            <w:noWrap/>
            <w:vAlign w:val="bottom"/>
          </w:tcPr>
          <w:p w14:paraId="57E131EC" w14:textId="77777777" w:rsidR="00D666AC" w:rsidRPr="00B831AA" w:rsidRDefault="00D666AC" w:rsidP="00D666AC">
            <w:pPr>
              <w:jc w:val="right"/>
              <w:rPr>
                <w:rFonts w:ascii="Calibri" w:hAnsi="Calibri"/>
                <w:sz w:val="18"/>
                <w:szCs w:val="18"/>
              </w:rPr>
            </w:pPr>
            <w:r w:rsidRPr="00B831AA">
              <w:rPr>
                <w:rFonts w:ascii="Calibri" w:hAnsi="Calibri"/>
                <w:sz w:val="18"/>
                <w:szCs w:val="18"/>
              </w:rPr>
              <w:t>1,702.38</w:t>
            </w:r>
          </w:p>
        </w:tc>
        <w:tc>
          <w:tcPr>
            <w:tcW w:w="943" w:type="dxa"/>
            <w:tcBorders>
              <w:top w:val="nil"/>
              <w:left w:val="nil"/>
              <w:bottom w:val="nil"/>
              <w:right w:val="nil"/>
            </w:tcBorders>
            <w:shd w:val="clear" w:color="auto" w:fill="auto"/>
            <w:noWrap/>
            <w:vAlign w:val="bottom"/>
          </w:tcPr>
          <w:p w14:paraId="75451C19" w14:textId="77777777" w:rsidR="00D666AC" w:rsidRPr="00B831AA" w:rsidRDefault="00D666AC" w:rsidP="00D666AC">
            <w:pPr>
              <w:jc w:val="right"/>
              <w:rPr>
                <w:rFonts w:ascii="Calibri" w:hAnsi="Calibri"/>
                <w:sz w:val="18"/>
                <w:szCs w:val="18"/>
              </w:rPr>
            </w:pPr>
            <w:r w:rsidRPr="00B831AA">
              <w:rPr>
                <w:rFonts w:ascii="Calibri" w:hAnsi="Calibri"/>
                <w:sz w:val="18"/>
                <w:szCs w:val="18"/>
              </w:rPr>
              <w:t>1,736.43</w:t>
            </w:r>
          </w:p>
        </w:tc>
        <w:tc>
          <w:tcPr>
            <w:tcW w:w="943" w:type="dxa"/>
            <w:tcBorders>
              <w:top w:val="nil"/>
              <w:left w:val="nil"/>
              <w:bottom w:val="nil"/>
              <w:right w:val="nil"/>
            </w:tcBorders>
            <w:shd w:val="clear" w:color="auto" w:fill="auto"/>
            <w:noWrap/>
            <w:vAlign w:val="bottom"/>
          </w:tcPr>
          <w:p w14:paraId="7753E476" w14:textId="77777777" w:rsidR="00D666AC" w:rsidRPr="00B831AA" w:rsidRDefault="00D666AC" w:rsidP="00D666AC">
            <w:pPr>
              <w:jc w:val="right"/>
              <w:rPr>
                <w:rFonts w:ascii="Calibri" w:hAnsi="Calibri"/>
                <w:sz w:val="18"/>
                <w:szCs w:val="18"/>
              </w:rPr>
            </w:pPr>
            <w:r w:rsidRPr="00B831AA">
              <w:rPr>
                <w:rFonts w:ascii="Calibri" w:hAnsi="Calibri"/>
                <w:sz w:val="18"/>
                <w:szCs w:val="18"/>
              </w:rPr>
              <w:t>1,771.16</w:t>
            </w:r>
          </w:p>
        </w:tc>
        <w:tc>
          <w:tcPr>
            <w:tcW w:w="943" w:type="dxa"/>
            <w:tcBorders>
              <w:top w:val="nil"/>
              <w:left w:val="nil"/>
              <w:bottom w:val="nil"/>
              <w:right w:val="nil"/>
            </w:tcBorders>
            <w:shd w:val="clear" w:color="auto" w:fill="auto"/>
            <w:noWrap/>
            <w:vAlign w:val="bottom"/>
          </w:tcPr>
          <w:p w14:paraId="68708CF5" w14:textId="77777777" w:rsidR="00D666AC" w:rsidRPr="00B831AA" w:rsidRDefault="00D666AC" w:rsidP="00D666AC">
            <w:pPr>
              <w:jc w:val="right"/>
              <w:rPr>
                <w:rFonts w:ascii="Calibri" w:hAnsi="Calibri"/>
                <w:sz w:val="18"/>
                <w:szCs w:val="18"/>
              </w:rPr>
            </w:pPr>
            <w:r w:rsidRPr="00B831AA">
              <w:rPr>
                <w:rFonts w:ascii="Calibri" w:hAnsi="Calibri"/>
                <w:sz w:val="18"/>
                <w:szCs w:val="18"/>
              </w:rPr>
              <w:t>1,806.58</w:t>
            </w:r>
          </w:p>
        </w:tc>
      </w:tr>
    </w:tbl>
    <w:p w14:paraId="67AF3971" w14:textId="77777777" w:rsidR="00A65C40" w:rsidRPr="00B831AA" w:rsidRDefault="00A65C40" w:rsidP="00D666AC">
      <w:pPr>
        <w:autoSpaceDE/>
        <w:autoSpaceDN/>
        <w:adjustRightInd/>
        <w:spacing w:line="259" w:lineRule="auto"/>
        <w:rPr>
          <w:rFonts w:ascii="Bookman Old Style" w:eastAsiaTheme="minorHAnsi" w:hAnsi="Bookman Old Style" w:cstheme="minorBidi"/>
          <w:szCs w:val="22"/>
        </w:rPr>
      </w:pPr>
    </w:p>
    <w:p w14:paraId="483B9F9B" w14:textId="77777777" w:rsidR="00A65C40" w:rsidRDefault="00A65C40" w:rsidP="00A65C40">
      <w:pPr>
        <w:autoSpaceDE/>
        <w:autoSpaceDN/>
        <w:adjustRightInd/>
        <w:spacing w:line="259" w:lineRule="auto"/>
        <w:jc w:val="center"/>
        <w:rPr>
          <w:i/>
          <w:sz w:val="20"/>
        </w:rPr>
      </w:pPr>
      <w:r w:rsidRPr="00B831AA">
        <w:rPr>
          <w:rFonts w:eastAsiaTheme="minorHAnsi"/>
          <w:szCs w:val="22"/>
        </w:rPr>
        <w:t>2022 SALARY SCHEDULE - ON OR AFTER APRIL 15, 2005 HIRES (SS2)</w:t>
      </w:r>
      <w:r w:rsidR="00116BB5">
        <w:rPr>
          <w:rFonts w:eastAsiaTheme="minorHAnsi"/>
          <w:szCs w:val="22"/>
        </w:rPr>
        <w:t xml:space="preserve"> </w:t>
      </w:r>
      <w:r w:rsidR="00116BB5">
        <w:rPr>
          <w:caps/>
        </w:rPr>
        <w:t xml:space="preserve">– </w:t>
      </w:r>
      <w:r w:rsidR="00116BB5">
        <w:rPr>
          <w:i/>
          <w:sz w:val="20"/>
        </w:rPr>
        <w:t>includes mid-year 2% upgrade.</w:t>
      </w:r>
    </w:p>
    <w:p w14:paraId="3266EB4E" w14:textId="77777777" w:rsidR="00116BB5" w:rsidRPr="00116BB5" w:rsidRDefault="00116BB5" w:rsidP="00A65C40">
      <w:pPr>
        <w:autoSpaceDE/>
        <w:autoSpaceDN/>
        <w:adjustRightInd/>
        <w:spacing w:line="259" w:lineRule="auto"/>
        <w:jc w:val="center"/>
        <w:rPr>
          <w:rFonts w:eastAsiaTheme="minorHAnsi"/>
          <w:sz w:val="12"/>
          <w:szCs w:val="22"/>
        </w:rPr>
      </w:pP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A65C40" w:rsidRPr="00B831AA" w14:paraId="0FA7E752" w14:textId="77777777" w:rsidTr="00A65C40">
        <w:trPr>
          <w:trHeight w:val="263"/>
        </w:trPr>
        <w:tc>
          <w:tcPr>
            <w:tcW w:w="762" w:type="dxa"/>
            <w:tcBorders>
              <w:top w:val="nil"/>
              <w:left w:val="nil"/>
              <w:bottom w:val="nil"/>
              <w:right w:val="nil"/>
            </w:tcBorders>
            <w:shd w:val="clear" w:color="auto" w:fill="auto"/>
            <w:noWrap/>
            <w:vAlign w:val="bottom"/>
            <w:hideMark/>
          </w:tcPr>
          <w:p w14:paraId="315DDBB0"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78C1CC4C" w14:textId="77777777" w:rsidR="00A65C40" w:rsidRPr="00B831AA" w:rsidRDefault="00A65C40" w:rsidP="00A65C40">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3DC765E3"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259C8D0F"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01DC38E4"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787F3E65"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4489920B"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6CB48962"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65076930"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685B488D"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10FB3B91"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1128E433"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68C726AE"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3B23DD38"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69EA786B"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631AA139"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A65C40" w:rsidRPr="00B831AA" w14:paraId="2E8C447B" w14:textId="77777777" w:rsidTr="00A65C40">
        <w:trPr>
          <w:trHeight w:val="80"/>
        </w:trPr>
        <w:tc>
          <w:tcPr>
            <w:tcW w:w="762" w:type="dxa"/>
            <w:tcBorders>
              <w:top w:val="nil"/>
              <w:left w:val="nil"/>
              <w:bottom w:val="nil"/>
              <w:right w:val="nil"/>
            </w:tcBorders>
            <w:shd w:val="clear" w:color="auto" w:fill="auto"/>
            <w:noWrap/>
            <w:vAlign w:val="bottom"/>
            <w:hideMark/>
          </w:tcPr>
          <w:p w14:paraId="3761DF93" w14:textId="77777777" w:rsidR="00A65C40" w:rsidRPr="00B831AA" w:rsidRDefault="00A65C40" w:rsidP="00A65C40">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40CAD961" w14:textId="77777777" w:rsidR="00A65C40" w:rsidRPr="00B831AA" w:rsidRDefault="00A65C40" w:rsidP="00A65C40">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410222F3" w14:textId="77777777" w:rsidR="00A65C40" w:rsidRPr="00B831AA" w:rsidRDefault="00A65C40" w:rsidP="00A65C40">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0A038D69"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554B369"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D739ACF"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706E4F8"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E8ADBE8"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02316A4"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D2876BB"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45FC604"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93C5874"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B1A1B2F"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39180AB"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001C225"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E81A463" w14:textId="77777777" w:rsidR="00A65C40" w:rsidRPr="00B831AA" w:rsidRDefault="00A65C40" w:rsidP="00A65C40">
            <w:pPr>
              <w:autoSpaceDE/>
              <w:autoSpaceDN/>
              <w:adjustRightInd/>
              <w:rPr>
                <w:sz w:val="14"/>
                <w:szCs w:val="18"/>
              </w:rPr>
            </w:pPr>
          </w:p>
        </w:tc>
      </w:tr>
      <w:tr w:rsidR="00A65C40" w:rsidRPr="00B831AA" w14:paraId="44DB4B85" w14:textId="77777777" w:rsidTr="00A65C40">
        <w:trPr>
          <w:trHeight w:val="263"/>
        </w:trPr>
        <w:tc>
          <w:tcPr>
            <w:tcW w:w="762" w:type="dxa"/>
            <w:tcBorders>
              <w:top w:val="nil"/>
              <w:left w:val="nil"/>
              <w:bottom w:val="nil"/>
              <w:right w:val="nil"/>
            </w:tcBorders>
            <w:shd w:val="clear" w:color="auto" w:fill="auto"/>
            <w:noWrap/>
            <w:vAlign w:val="bottom"/>
          </w:tcPr>
          <w:p w14:paraId="562BF434" w14:textId="77777777" w:rsidR="00A65C40" w:rsidRPr="00B831AA" w:rsidRDefault="00A65C40" w:rsidP="00A65C40">
            <w:pPr>
              <w:autoSpaceDE/>
              <w:autoSpaceDN/>
              <w:adjustRightInd/>
              <w:jc w:val="center"/>
              <w:rPr>
                <w:rFonts w:ascii="Calibri" w:hAnsi="Calibri"/>
                <w:b/>
                <w:bCs/>
                <w:sz w:val="18"/>
                <w:szCs w:val="18"/>
              </w:rPr>
            </w:pPr>
            <w:r w:rsidRPr="00B831AA">
              <w:rPr>
                <w:rFonts w:ascii="Calibri" w:hAnsi="Calibri"/>
                <w:b/>
                <w:bCs/>
                <w:sz w:val="18"/>
                <w:szCs w:val="18"/>
              </w:rPr>
              <w:t>36</w:t>
            </w:r>
          </w:p>
        </w:tc>
        <w:tc>
          <w:tcPr>
            <w:tcW w:w="1205" w:type="dxa"/>
            <w:tcBorders>
              <w:top w:val="nil"/>
              <w:left w:val="nil"/>
              <w:bottom w:val="nil"/>
              <w:right w:val="nil"/>
            </w:tcBorders>
            <w:shd w:val="clear" w:color="auto" w:fill="auto"/>
            <w:vAlign w:val="center"/>
          </w:tcPr>
          <w:p w14:paraId="6F4460B4"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2D3ED639" w14:textId="77777777" w:rsidR="00A65C40" w:rsidRPr="00B831AA" w:rsidRDefault="00A65C40" w:rsidP="00A65C40">
            <w:pPr>
              <w:autoSpaceDE/>
              <w:autoSpaceDN/>
              <w:adjustRightInd/>
              <w:jc w:val="right"/>
              <w:rPr>
                <w:rFonts w:ascii="Calibri" w:hAnsi="Calibri"/>
                <w:color w:val="000000"/>
                <w:sz w:val="18"/>
                <w:szCs w:val="18"/>
              </w:rPr>
            </w:pPr>
            <w:r w:rsidRPr="00B831AA">
              <w:rPr>
                <w:rFonts w:ascii="Calibri" w:hAnsi="Calibri"/>
                <w:color w:val="000000"/>
                <w:sz w:val="18"/>
                <w:szCs w:val="18"/>
              </w:rPr>
              <w:t>56,119.18</w:t>
            </w:r>
          </w:p>
        </w:tc>
        <w:tc>
          <w:tcPr>
            <w:tcW w:w="943" w:type="dxa"/>
            <w:tcBorders>
              <w:top w:val="nil"/>
              <w:left w:val="nil"/>
              <w:bottom w:val="nil"/>
              <w:right w:val="nil"/>
            </w:tcBorders>
            <w:shd w:val="clear" w:color="auto" w:fill="auto"/>
            <w:noWrap/>
            <w:vAlign w:val="bottom"/>
          </w:tcPr>
          <w:p w14:paraId="5EAD13D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58,364.04</w:t>
            </w:r>
          </w:p>
        </w:tc>
        <w:tc>
          <w:tcPr>
            <w:tcW w:w="943" w:type="dxa"/>
            <w:tcBorders>
              <w:top w:val="nil"/>
              <w:left w:val="nil"/>
              <w:bottom w:val="nil"/>
              <w:right w:val="nil"/>
            </w:tcBorders>
            <w:shd w:val="clear" w:color="auto" w:fill="auto"/>
            <w:noWrap/>
            <w:vAlign w:val="bottom"/>
          </w:tcPr>
          <w:p w14:paraId="30DFBFE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60,698.68</w:t>
            </w:r>
          </w:p>
        </w:tc>
        <w:tc>
          <w:tcPr>
            <w:tcW w:w="943" w:type="dxa"/>
            <w:tcBorders>
              <w:top w:val="nil"/>
              <w:left w:val="nil"/>
              <w:bottom w:val="nil"/>
              <w:right w:val="nil"/>
            </w:tcBorders>
            <w:shd w:val="clear" w:color="auto" w:fill="auto"/>
            <w:noWrap/>
            <w:vAlign w:val="bottom"/>
          </w:tcPr>
          <w:p w14:paraId="12D0F63B"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63,126.50</w:t>
            </w:r>
          </w:p>
        </w:tc>
        <w:tc>
          <w:tcPr>
            <w:tcW w:w="943" w:type="dxa"/>
            <w:tcBorders>
              <w:top w:val="nil"/>
              <w:left w:val="nil"/>
              <w:bottom w:val="nil"/>
              <w:right w:val="nil"/>
            </w:tcBorders>
            <w:shd w:val="clear" w:color="auto" w:fill="auto"/>
            <w:noWrap/>
            <w:vAlign w:val="bottom"/>
          </w:tcPr>
          <w:p w14:paraId="7582E09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65,651.42</w:t>
            </w:r>
          </w:p>
        </w:tc>
        <w:tc>
          <w:tcPr>
            <w:tcW w:w="943" w:type="dxa"/>
            <w:tcBorders>
              <w:top w:val="nil"/>
              <w:left w:val="nil"/>
              <w:bottom w:val="nil"/>
              <w:right w:val="nil"/>
            </w:tcBorders>
            <w:shd w:val="clear" w:color="auto" w:fill="auto"/>
            <w:noWrap/>
            <w:vAlign w:val="bottom"/>
          </w:tcPr>
          <w:p w14:paraId="38EEF2A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68,277.60</w:t>
            </w:r>
          </w:p>
        </w:tc>
        <w:tc>
          <w:tcPr>
            <w:tcW w:w="943" w:type="dxa"/>
            <w:tcBorders>
              <w:top w:val="nil"/>
              <w:left w:val="nil"/>
              <w:bottom w:val="nil"/>
              <w:right w:val="nil"/>
            </w:tcBorders>
            <w:shd w:val="clear" w:color="auto" w:fill="auto"/>
            <w:noWrap/>
            <w:vAlign w:val="bottom"/>
          </w:tcPr>
          <w:p w14:paraId="41E0870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69,643.15</w:t>
            </w:r>
          </w:p>
        </w:tc>
        <w:tc>
          <w:tcPr>
            <w:tcW w:w="943" w:type="dxa"/>
            <w:tcBorders>
              <w:top w:val="nil"/>
              <w:left w:val="nil"/>
              <w:bottom w:val="nil"/>
              <w:right w:val="nil"/>
            </w:tcBorders>
            <w:shd w:val="clear" w:color="auto" w:fill="auto"/>
            <w:noWrap/>
            <w:vAlign w:val="bottom"/>
          </w:tcPr>
          <w:p w14:paraId="5DA8E983"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71,036.11</w:t>
            </w:r>
          </w:p>
        </w:tc>
        <w:tc>
          <w:tcPr>
            <w:tcW w:w="943" w:type="dxa"/>
            <w:tcBorders>
              <w:top w:val="nil"/>
              <w:left w:val="nil"/>
              <w:bottom w:val="nil"/>
              <w:right w:val="nil"/>
            </w:tcBorders>
            <w:shd w:val="clear" w:color="auto" w:fill="auto"/>
            <w:noWrap/>
            <w:vAlign w:val="bottom"/>
          </w:tcPr>
          <w:p w14:paraId="34133BDB"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72,456.73</w:t>
            </w:r>
          </w:p>
        </w:tc>
        <w:tc>
          <w:tcPr>
            <w:tcW w:w="943" w:type="dxa"/>
            <w:tcBorders>
              <w:top w:val="nil"/>
              <w:left w:val="nil"/>
              <w:bottom w:val="nil"/>
              <w:right w:val="nil"/>
            </w:tcBorders>
            <w:shd w:val="clear" w:color="auto" w:fill="auto"/>
            <w:noWrap/>
            <w:vAlign w:val="bottom"/>
          </w:tcPr>
          <w:p w14:paraId="60EBFE4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73,905.80</w:t>
            </w:r>
          </w:p>
        </w:tc>
        <w:tc>
          <w:tcPr>
            <w:tcW w:w="943" w:type="dxa"/>
            <w:tcBorders>
              <w:top w:val="nil"/>
              <w:left w:val="nil"/>
              <w:bottom w:val="nil"/>
              <w:right w:val="nil"/>
            </w:tcBorders>
            <w:shd w:val="clear" w:color="auto" w:fill="auto"/>
            <w:noWrap/>
            <w:vAlign w:val="bottom"/>
          </w:tcPr>
          <w:p w14:paraId="58879D3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75,383.85</w:t>
            </w:r>
          </w:p>
        </w:tc>
        <w:tc>
          <w:tcPr>
            <w:tcW w:w="943" w:type="dxa"/>
            <w:tcBorders>
              <w:top w:val="nil"/>
              <w:left w:val="nil"/>
              <w:bottom w:val="nil"/>
              <w:right w:val="nil"/>
            </w:tcBorders>
            <w:shd w:val="clear" w:color="auto" w:fill="auto"/>
            <w:noWrap/>
            <w:vAlign w:val="bottom"/>
          </w:tcPr>
          <w:p w14:paraId="65A777F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76,891.64</w:t>
            </w:r>
          </w:p>
        </w:tc>
        <w:tc>
          <w:tcPr>
            <w:tcW w:w="943" w:type="dxa"/>
            <w:tcBorders>
              <w:top w:val="nil"/>
              <w:left w:val="nil"/>
              <w:bottom w:val="nil"/>
              <w:right w:val="nil"/>
            </w:tcBorders>
            <w:shd w:val="clear" w:color="auto" w:fill="auto"/>
            <w:noWrap/>
            <w:vAlign w:val="bottom"/>
          </w:tcPr>
          <w:p w14:paraId="64B1F38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78,429.46</w:t>
            </w:r>
          </w:p>
        </w:tc>
        <w:tc>
          <w:tcPr>
            <w:tcW w:w="943" w:type="dxa"/>
            <w:tcBorders>
              <w:top w:val="nil"/>
              <w:left w:val="nil"/>
              <w:bottom w:val="nil"/>
              <w:right w:val="nil"/>
            </w:tcBorders>
            <w:shd w:val="clear" w:color="auto" w:fill="auto"/>
            <w:noWrap/>
            <w:vAlign w:val="bottom"/>
          </w:tcPr>
          <w:p w14:paraId="19D96A9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79,998.07</w:t>
            </w:r>
          </w:p>
        </w:tc>
      </w:tr>
      <w:tr w:rsidR="00A65C40" w:rsidRPr="00B831AA" w14:paraId="15498548" w14:textId="77777777" w:rsidTr="00A65C40">
        <w:trPr>
          <w:trHeight w:val="263"/>
        </w:trPr>
        <w:tc>
          <w:tcPr>
            <w:tcW w:w="762" w:type="dxa"/>
            <w:tcBorders>
              <w:top w:val="nil"/>
              <w:left w:val="nil"/>
              <w:bottom w:val="nil"/>
              <w:right w:val="nil"/>
            </w:tcBorders>
            <w:shd w:val="clear" w:color="auto" w:fill="auto"/>
            <w:noWrap/>
            <w:vAlign w:val="bottom"/>
          </w:tcPr>
          <w:p w14:paraId="2BED0249"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3E7D839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02ED06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55,904.16</w:t>
            </w:r>
          </w:p>
        </w:tc>
        <w:tc>
          <w:tcPr>
            <w:tcW w:w="943" w:type="dxa"/>
            <w:tcBorders>
              <w:top w:val="nil"/>
              <w:left w:val="nil"/>
              <w:bottom w:val="nil"/>
              <w:right w:val="nil"/>
            </w:tcBorders>
            <w:shd w:val="clear" w:color="auto" w:fill="auto"/>
            <w:noWrap/>
            <w:vAlign w:val="bottom"/>
          </w:tcPr>
          <w:p w14:paraId="4EFD4233"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58,140.42</w:t>
            </w:r>
          </w:p>
        </w:tc>
        <w:tc>
          <w:tcPr>
            <w:tcW w:w="943" w:type="dxa"/>
            <w:tcBorders>
              <w:top w:val="nil"/>
              <w:left w:val="nil"/>
              <w:bottom w:val="nil"/>
              <w:right w:val="nil"/>
            </w:tcBorders>
            <w:shd w:val="clear" w:color="auto" w:fill="auto"/>
            <w:noWrap/>
            <w:vAlign w:val="bottom"/>
          </w:tcPr>
          <w:p w14:paraId="64E18F7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60,466.12</w:t>
            </w:r>
          </w:p>
        </w:tc>
        <w:tc>
          <w:tcPr>
            <w:tcW w:w="943" w:type="dxa"/>
            <w:tcBorders>
              <w:top w:val="nil"/>
              <w:left w:val="nil"/>
              <w:bottom w:val="nil"/>
              <w:right w:val="nil"/>
            </w:tcBorders>
            <w:shd w:val="clear" w:color="auto" w:fill="auto"/>
            <w:noWrap/>
            <w:vAlign w:val="bottom"/>
          </w:tcPr>
          <w:p w14:paraId="3C48D7F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62,884.64</w:t>
            </w:r>
          </w:p>
        </w:tc>
        <w:tc>
          <w:tcPr>
            <w:tcW w:w="943" w:type="dxa"/>
            <w:tcBorders>
              <w:top w:val="nil"/>
              <w:left w:val="nil"/>
              <w:bottom w:val="nil"/>
              <w:right w:val="nil"/>
            </w:tcBorders>
            <w:shd w:val="clear" w:color="auto" w:fill="auto"/>
            <w:noWrap/>
            <w:vAlign w:val="bottom"/>
          </w:tcPr>
          <w:p w14:paraId="5192DB0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65,399.88</w:t>
            </w:r>
          </w:p>
        </w:tc>
        <w:tc>
          <w:tcPr>
            <w:tcW w:w="943" w:type="dxa"/>
            <w:tcBorders>
              <w:top w:val="nil"/>
              <w:left w:val="nil"/>
              <w:bottom w:val="nil"/>
              <w:right w:val="nil"/>
            </w:tcBorders>
            <w:shd w:val="clear" w:color="auto" w:fill="auto"/>
            <w:noWrap/>
            <w:vAlign w:val="bottom"/>
          </w:tcPr>
          <w:p w14:paraId="09E883E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68,016.00</w:t>
            </w:r>
          </w:p>
        </w:tc>
        <w:tc>
          <w:tcPr>
            <w:tcW w:w="943" w:type="dxa"/>
            <w:tcBorders>
              <w:top w:val="nil"/>
              <w:left w:val="nil"/>
              <w:bottom w:val="nil"/>
              <w:right w:val="nil"/>
            </w:tcBorders>
            <w:shd w:val="clear" w:color="auto" w:fill="auto"/>
            <w:noWrap/>
            <w:vAlign w:val="bottom"/>
          </w:tcPr>
          <w:p w14:paraId="3818831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69,376.32</w:t>
            </w:r>
          </w:p>
        </w:tc>
        <w:tc>
          <w:tcPr>
            <w:tcW w:w="943" w:type="dxa"/>
            <w:tcBorders>
              <w:top w:val="nil"/>
              <w:left w:val="nil"/>
              <w:bottom w:val="nil"/>
              <w:right w:val="nil"/>
            </w:tcBorders>
            <w:shd w:val="clear" w:color="auto" w:fill="auto"/>
            <w:noWrap/>
            <w:vAlign w:val="bottom"/>
          </w:tcPr>
          <w:p w14:paraId="1F69EB3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70,763.94</w:t>
            </w:r>
          </w:p>
        </w:tc>
        <w:tc>
          <w:tcPr>
            <w:tcW w:w="943" w:type="dxa"/>
            <w:tcBorders>
              <w:top w:val="nil"/>
              <w:left w:val="nil"/>
              <w:bottom w:val="nil"/>
              <w:right w:val="nil"/>
            </w:tcBorders>
            <w:shd w:val="clear" w:color="auto" w:fill="auto"/>
            <w:noWrap/>
            <w:vAlign w:val="bottom"/>
          </w:tcPr>
          <w:p w14:paraId="3D71590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72,179.12</w:t>
            </w:r>
          </w:p>
        </w:tc>
        <w:tc>
          <w:tcPr>
            <w:tcW w:w="943" w:type="dxa"/>
            <w:tcBorders>
              <w:top w:val="nil"/>
              <w:left w:val="nil"/>
              <w:bottom w:val="nil"/>
              <w:right w:val="nil"/>
            </w:tcBorders>
            <w:shd w:val="clear" w:color="auto" w:fill="auto"/>
            <w:noWrap/>
            <w:vAlign w:val="bottom"/>
          </w:tcPr>
          <w:p w14:paraId="40701B6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73,622.64</w:t>
            </w:r>
          </w:p>
        </w:tc>
        <w:tc>
          <w:tcPr>
            <w:tcW w:w="943" w:type="dxa"/>
            <w:tcBorders>
              <w:top w:val="nil"/>
              <w:left w:val="nil"/>
              <w:bottom w:val="nil"/>
              <w:right w:val="nil"/>
            </w:tcBorders>
            <w:shd w:val="clear" w:color="auto" w:fill="auto"/>
            <w:noWrap/>
            <w:vAlign w:val="bottom"/>
          </w:tcPr>
          <w:p w14:paraId="27D9414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75,095.02</w:t>
            </w:r>
          </w:p>
        </w:tc>
        <w:tc>
          <w:tcPr>
            <w:tcW w:w="943" w:type="dxa"/>
            <w:tcBorders>
              <w:top w:val="nil"/>
              <w:left w:val="nil"/>
              <w:bottom w:val="nil"/>
              <w:right w:val="nil"/>
            </w:tcBorders>
            <w:shd w:val="clear" w:color="auto" w:fill="auto"/>
            <w:noWrap/>
            <w:vAlign w:val="bottom"/>
          </w:tcPr>
          <w:p w14:paraId="54A9ED0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76,597.04</w:t>
            </w:r>
          </w:p>
        </w:tc>
        <w:tc>
          <w:tcPr>
            <w:tcW w:w="943" w:type="dxa"/>
            <w:tcBorders>
              <w:top w:val="nil"/>
              <w:left w:val="nil"/>
              <w:bottom w:val="nil"/>
              <w:right w:val="nil"/>
            </w:tcBorders>
            <w:shd w:val="clear" w:color="auto" w:fill="auto"/>
            <w:noWrap/>
            <w:vAlign w:val="bottom"/>
          </w:tcPr>
          <w:p w14:paraId="15F5F94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78,128.96</w:t>
            </w:r>
          </w:p>
        </w:tc>
        <w:tc>
          <w:tcPr>
            <w:tcW w:w="943" w:type="dxa"/>
            <w:tcBorders>
              <w:top w:val="nil"/>
              <w:left w:val="nil"/>
              <w:bottom w:val="nil"/>
              <w:right w:val="nil"/>
            </w:tcBorders>
            <w:shd w:val="clear" w:color="auto" w:fill="auto"/>
            <w:noWrap/>
            <w:vAlign w:val="bottom"/>
          </w:tcPr>
          <w:p w14:paraId="186928A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79,691.56</w:t>
            </w:r>
          </w:p>
        </w:tc>
      </w:tr>
      <w:tr w:rsidR="00A65C40" w:rsidRPr="00B831AA" w14:paraId="62C6AF91" w14:textId="77777777" w:rsidTr="00A65C40">
        <w:trPr>
          <w:trHeight w:val="263"/>
        </w:trPr>
        <w:tc>
          <w:tcPr>
            <w:tcW w:w="762" w:type="dxa"/>
            <w:tcBorders>
              <w:top w:val="nil"/>
              <w:left w:val="nil"/>
              <w:bottom w:val="nil"/>
              <w:right w:val="nil"/>
            </w:tcBorders>
            <w:shd w:val="clear" w:color="auto" w:fill="auto"/>
            <w:noWrap/>
            <w:vAlign w:val="bottom"/>
          </w:tcPr>
          <w:p w14:paraId="408AE33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2B3C6AF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47E0240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30.7166</w:t>
            </w:r>
          </w:p>
        </w:tc>
        <w:tc>
          <w:tcPr>
            <w:tcW w:w="943" w:type="dxa"/>
            <w:tcBorders>
              <w:top w:val="nil"/>
              <w:left w:val="nil"/>
              <w:bottom w:val="nil"/>
              <w:right w:val="nil"/>
            </w:tcBorders>
            <w:shd w:val="clear" w:color="auto" w:fill="auto"/>
            <w:noWrap/>
            <w:vAlign w:val="bottom"/>
          </w:tcPr>
          <w:p w14:paraId="7CD1FC8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31.9453</w:t>
            </w:r>
          </w:p>
        </w:tc>
        <w:tc>
          <w:tcPr>
            <w:tcW w:w="943" w:type="dxa"/>
            <w:tcBorders>
              <w:top w:val="nil"/>
              <w:left w:val="nil"/>
              <w:bottom w:val="nil"/>
              <w:right w:val="nil"/>
            </w:tcBorders>
            <w:shd w:val="clear" w:color="auto" w:fill="auto"/>
            <w:noWrap/>
            <w:vAlign w:val="bottom"/>
          </w:tcPr>
          <w:p w14:paraId="1ED1896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33.2231</w:t>
            </w:r>
          </w:p>
        </w:tc>
        <w:tc>
          <w:tcPr>
            <w:tcW w:w="943" w:type="dxa"/>
            <w:tcBorders>
              <w:top w:val="nil"/>
              <w:left w:val="nil"/>
              <w:bottom w:val="nil"/>
              <w:right w:val="nil"/>
            </w:tcBorders>
            <w:shd w:val="clear" w:color="auto" w:fill="auto"/>
            <w:noWrap/>
            <w:vAlign w:val="bottom"/>
          </w:tcPr>
          <w:p w14:paraId="6792186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34.5520</w:t>
            </w:r>
          </w:p>
        </w:tc>
        <w:tc>
          <w:tcPr>
            <w:tcW w:w="943" w:type="dxa"/>
            <w:tcBorders>
              <w:top w:val="nil"/>
              <w:left w:val="nil"/>
              <w:bottom w:val="nil"/>
              <w:right w:val="nil"/>
            </w:tcBorders>
            <w:shd w:val="clear" w:color="auto" w:fill="auto"/>
            <w:noWrap/>
            <w:vAlign w:val="bottom"/>
          </w:tcPr>
          <w:p w14:paraId="6ABF004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35.9340</w:t>
            </w:r>
          </w:p>
        </w:tc>
        <w:tc>
          <w:tcPr>
            <w:tcW w:w="943" w:type="dxa"/>
            <w:tcBorders>
              <w:top w:val="nil"/>
              <w:left w:val="nil"/>
              <w:bottom w:val="nil"/>
              <w:right w:val="nil"/>
            </w:tcBorders>
            <w:shd w:val="clear" w:color="auto" w:fill="auto"/>
            <w:noWrap/>
            <w:vAlign w:val="bottom"/>
          </w:tcPr>
          <w:p w14:paraId="3C7AB45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37.3714</w:t>
            </w:r>
          </w:p>
        </w:tc>
        <w:tc>
          <w:tcPr>
            <w:tcW w:w="943" w:type="dxa"/>
            <w:tcBorders>
              <w:top w:val="nil"/>
              <w:left w:val="nil"/>
              <w:bottom w:val="nil"/>
              <w:right w:val="nil"/>
            </w:tcBorders>
            <w:shd w:val="clear" w:color="auto" w:fill="auto"/>
            <w:noWrap/>
            <w:vAlign w:val="bottom"/>
          </w:tcPr>
          <w:p w14:paraId="4A64E31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38.1189</w:t>
            </w:r>
          </w:p>
        </w:tc>
        <w:tc>
          <w:tcPr>
            <w:tcW w:w="943" w:type="dxa"/>
            <w:tcBorders>
              <w:top w:val="nil"/>
              <w:left w:val="nil"/>
              <w:bottom w:val="nil"/>
              <w:right w:val="nil"/>
            </w:tcBorders>
            <w:shd w:val="clear" w:color="auto" w:fill="auto"/>
            <w:noWrap/>
            <w:vAlign w:val="bottom"/>
          </w:tcPr>
          <w:p w14:paraId="1B69BF4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38.8813</w:t>
            </w:r>
          </w:p>
        </w:tc>
        <w:tc>
          <w:tcPr>
            <w:tcW w:w="943" w:type="dxa"/>
            <w:tcBorders>
              <w:top w:val="nil"/>
              <w:left w:val="nil"/>
              <w:bottom w:val="nil"/>
              <w:right w:val="nil"/>
            </w:tcBorders>
            <w:shd w:val="clear" w:color="auto" w:fill="auto"/>
            <w:noWrap/>
            <w:vAlign w:val="bottom"/>
          </w:tcPr>
          <w:p w14:paraId="42DAF3C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39.6589</w:t>
            </w:r>
          </w:p>
        </w:tc>
        <w:tc>
          <w:tcPr>
            <w:tcW w:w="943" w:type="dxa"/>
            <w:tcBorders>
              <w:top w:val="nil"/>
              <w:left w:val="nil"/>
              <w:bottom w:val="nil"/>
              <w:right w:val="nil"/>
            </w:tcBorders>
            <w:shd w:val="clear" w:color="auto" w:fill="auto"/>
            <w:noWrap/>
            <w:vAlign w:val="bottom"/>
          </w:tcPr>
          <w:p w14:paraId="64C7315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40.4520</w:t>
            </w:r>
          </w:p>
        </w:tc>
        <w:tc>
          <w:tcPr>
            <w:tcW w:w="943" w:type="dxa"/>
            <w:tcBorders>
              <w:top w:val="nil"/>
              <w:left w:val="nil"/>
              <w:bottom w:val="nil"/>
              <w:right w:val="nil"/>
            </w:tcBorders>
            <w:shd w:val="clear" w:color="auto" w:fill="auto"/>
            <w:noWrap/>
            <w:vAlign w:val="bottom"/>
          </w:tcPr>
          <w:p w14:paraId="48BC05A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41.2610</w:t>
            </w:r>
          </w:p>
        </w:tc>
        <w:tc>
          <w:tcPr>
            <w:tcW w:w="943" w:type="dxa"/>
            <w:tcBorders>
              <w:top w:val="nil"/>
              <w:left w:val="nil"/>
              <w:bottom w:val="nil"/>
              <w:right w:val="nil"/>
            </w:tcBorders>
            <w:shd w:val="clear" w:color="auto" w:fill="auto"/>
            <w:noWrap/>
            <w:vAlign w:val="bottom"/>
          </w:tcPr>
          <w:p w14:paraId="7032DDD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42.0863</w:t>
            </w:r>
          </w:p>
        </w:tc>
        <w:tc>
          <w:tcPr>
            <w:tcW w:w="943" w:type="dxa"/>
            <w:tcBorders>
              <w:top w:val="nil"/>
              <w:left w:val="nil"/>
              <w:bottom w:val="nil"/>
              <w:right w:val="nil"/>
            </w:tcBorders>
            <w:shd w:val="clear" w:color="auto" w:fill="auto"/>
            <w:noWrap/>
            <w:vAlign w:val="bottom"/>
          </w:tcPr>
          <w:p w14:paraId="6A74938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42.9280</w:t>
            </w:r>
          </w:p>
        </w:tc>
        <w:tc>
          <w:tcPr>
            <w:tcW w:w="943" w:type="dxa"/>
            <w:tcBorders>
              <w:top w:val="nil"/>
              <w:left w:val="nil"/>
              <w:bottom w:val="nil"/>
              <w:right w:val="nil"/>
            </w:tcBorders>
            <w:shd w:val="clear" w:color="auto" w:fill="auto"/>
            <w:noWrap/>
            <w:vAlign w:val="bottom"/>
          </w:tcPr>
          <w:p w14:paraId="154DBFE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43.7866</w:t>
            </w:r>
          </w:p>
        </w:tc>
      </w:tr>
      <w:tr w:rsidR="00A65C40" w:rsidRPr="00B831AA" w14:paraId="4D743632" w14:textId="77777777" w:rsidTr="00A65C40">
        <w:trPr>
          <w:trHeight w:val="263"/>
        </w:trPr>
        <w:tc>
          <w:tcPr>
            <w:tcW w:w="762" w:type="dxa"/>
            <w:tcBorders>
              <w:top w:val="nil"/>
              <w:left w:val="nil"/>
              <w:bottom w:val="nil"/>
              <w:right w:val="nil"/>
            </w:tcBorders>
            <w:shd w:val="clear" w:color="auto" w:fill="auto"/>
            <w:noWrap/>
            <w:vAlign w:val="bottom"/>
          </w:tcPr>
          <w:p w14:paraId="7B4A3A8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69B4E3C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5B9317B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26.8770</w:t>
            </w:r>
          </w:p>
        </w:tc>
        <w:tc>
          <w:tcPr>
            <w:tcW w:w="943" w:type="dxa"/>
            <w:tcBorders>
              <w:top w:val="nil"/>
              <w:left w:val="nil"/>
              <w:bottom w:val="nil"/>
              <w:right w:val="nil"/>
            </w:tcBorders>
            <w:shd w:val="clear" w:color="auto" w:fill="auto"/>
            <w:noWrap/>
            <w:vAlign w:val="bottom"/>
          </w:tcPr>
          <w:p w14:paraId="3502B4A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27.9521</w:t>
            </w:r>
          </w:p>
        </w:tc>
        <w:tc>
          <w:tcPr>
            <w:tcW w:w="943" w:type="dxa"/>
            <w:tcBorders>
              <w:top w:val="nil"/>
              <w:left w:val="nil"/>
              <w:bottom w:val="nil"/>
              <w:right w:val="nil"/>
            </w:tcBorders>
            <w:shd w:val="clear" w:color="auto" w:fill="auto"/>
            <w:noWrap/>
            <w:vAlign w:val="bottom"/>
          </w:tcPr>
          <w:p w14:paraId="43DA5D3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29.0702</w:t>
            </w:r>
          </w:p>
        </w:tc>
        <w:tc>
          <w:tcPr>
            <w:tcW w:w="943" w:type="dxa"/>
            <w:tcBorders>
              <w:top w:val="nil"/>
              <w:left w:val="nil"/>
              <w:bottom w:val="nil"/>
              <w:right w:val="nil"/>
            </w:tcBorders>
            <w:shd w:val="clear" w:color="auto" w:fill="auto"/>
            <w:noWrap/>
            <w:vAlign w:val="bottom"/>
          </w:tcPr>
          <w:p w14:paraId="2B35DC7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30.2330</w:t>
            </w:r>
          </w:p>
        </w:tc>
        <w:tc>
          <w:tcPr>
            <w:tcW w:w="943" w:type="dxa"/>
            <w:tcBorders>
              <w:top w:val="nil"/>
              <w:left w:val="nil"/>
              <w:bottom w:val="nil"/>
              <w:right w:val="nil"/>
            </w:tcBorders>
            <w:shd w:val="clear" w:color="auto" w:fill="auto"/>
            <w:noWrap/>
            <w:vAlign w:val="bottom"/>
          </w:tcPr>
          <w:p w14:paraId="4C56CB5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31.4423</w:t>
            </w:r>
          </w:p>
        </w:tc>
        <w:tc>
          <w:tcPr>
            <w:tcW w:w="943" w:type="dxa"/>
            <w:tcBorders>
              <w:top w:val="nil"/>
              <w:left w:val="nil"/>
              <w:bottom w:val="nil"/>
              <w:right w:val="nil"/>
            </w:tcBorders>
            <w:shd w:val="clear" w:color="auto" w:fill="auto"/>
            <w:noWrap/>
            <w:vAlign w:val="bottom"/>
          </w:tcPr>
          <w:p w14:paraId="38C4B9B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32.7000</w:t>
            </w:r>
          </w:p>
        </w:tc>
        <w:tc>
          <w:tcPr>
            <w:tcW w:w="943" w:type="dxa"/>
            <w:tcBorders>
              <w:top w:val="nil"/>
              <w:left w:val="nil"/>
              <w:bottom w:val="nil"/>
              <w:right w:val="nil"/>
            </w:tcBorders>
            <w:shd w:val="clear" w:color="auto" w:fill="auto"/>
            <w:noWrap/>
            <w:vAlign w:val="bottom"/>
          </w:tcPr>
          <w:p w14:paraId="6E14FF1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33.3540</w:t>
            </w:r>
          </w:p>
        </w:tc>
        <w:tc>
          <w:tcPr>
            <w:tcW w:w="943" w:type="dxa"/>
            <w:tcBorders>
              <w:top w:val="nil"/>
              <w:left w:val="nil"/>
              <w:bottom w:val="nil"/>
              <w:right w:val="nil"/>
            </w:tcBorders>
            <w:shd w:val="clear" w:color="auto" w:fill="auto"/>
            <w:noWrap/>
            <w:vAlign w:val="bottom"/>
          </w:tcPr>
          <w:p w14:paraId="368AE0E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34.0211</w:t>
            </w:r>
          </w:p>
        </w:tc>
        <w:tc>
          <w:tcPr>
            <w:tcW w:w="943" w:type="dxa"/>
            <w:tcBorders>
              <w:top w:val="nil"/>
              <w:left w:val="nil"/>
              <w:bottom w:val="nil"/>
              <w:right w:val="nil"/>
            </w:tcBorders>
            <w:shd w:val="clear" w:color="auto" w:fill="auto"/>
            <w:noWrap/>
            <w:vAlign w:val="bottom"/>
          </w:tcPr>
          <w:p w14:paraId="08E21B8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34.7015</w:t>
            </w:r>
          </w:p>
        </w:tc>
        <w:tc>
          <w:tcPr>
            <w:tcW w:w="943" w:type="dxa"/>
            <w:tcBorders>
              <w:top w:val="nil"/>
              <w:left w:val="nil"/>
              <w:bottom w:val="nil"/>
              <w:right w:val="nil"/>
            </w:tcBorders>
            <w:shd w:val="clear" w:color="auto" w:fill="auto"/>
            <w:noWrap/>
            <w:vAlign w:val="bottom"/>
          </w:tcPr>
          <w:p w14:paraId="65474403"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35.3955</w:t>
            </w:r>
          </w:p>
        </w:tc>
        <w:tc>
          <w:tcPr>
            <w:tcW w:w="943" w:type="dxa"/>
            <w:tcBorders>
              <w:top w:val="nil"/>
              <w:left w:val="nil"/>
              <w:bottom w:val="nil"/>
              <w:right w:val="nil"/>
            </w:tcBorders>
            <w:shd w:val="clear" w:color="auto" w:fill="auto"/>
            <w:noWrap/>
            <w:vAlign w:val="bottom"/>
          </w:tcPr>
          <w:p w14:paraId="7A0920D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36.1034</w:t>
            </w:r>
          </w:p>
        </w:tc>
        <w:tc>
          <w:tcPr>
            <w:tcW w:w="943" w:type="dxa"/>
            <w:tcBorders>
              <w:top w:val="nil"/>
              <w:left w:val="nil"/>
              <w:bottom w:val="nil"/>
              <w:right w:val="nil"/>
            </w:tcBorders>
            <w:shd w:val="clear" w:color="auto" w:fill="auto"/>
            <w:noWrap/>
            <w:vAlign w:val="bottom"/>
          </w:tcPr>
          <w:p w14:paraId="4B3E050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36.8255</w:t>
            </w:r>
          </w:p>
        </w:tc>
        <w:tc>
          <w:tcPr>
            <w:tcW w:w="943" w:type="dxa"/>
            <w:tcBorders>
              <w:top w:val="nil"/>
              <w:left w:val="nil"/>
              <w:bottom w:val="nil"/>
              <w:right w:val="nil"/>
            </w:tcBorders>
            <w:shd w:val="clear" w:color="auto" w:fill="auto"/>
            <w:noWrap/>
            <w:vAlign w:val="bottom"/>
          </w:tcPr>
          <w:p w14:paraId="2554332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37.5620</w:t>
            </w:r>
          </w:p>
        </w:tc>
        <w:tc>
          <w:tcPr>
            <w:tcW w:w="943" w:type="dxa"/>
            <w:tcBorders>
              <w:top w:val="nil"/>
              <w:left w:val="nil"/>
              <w:bottom w:val="nil"/>
              <w:right w:val="nil"/>
            </w:tcBorders>
            <w:shd w:val="clear" w:color="auto" w:fill="auto"/>
            <w:noWrap/>
            <w:vAlign w:val="bottom"/>
          </w:tcPr>
          <w:p w14:paraId="2A3BA6A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38.3132</w:t>
            </w:r>
          </w:p>
        </w:tc>
      </w:tr>
      <w:tr w:rsidR="00A65C40" w:rsidRPr="00B831AA" w14:paraId="5D9ED810" w14:textId="77777777" w:rsidTr="00A65C40">
        <w:trPr>
          <w:trHeight w:val="263"/>
        </w:trPr>
        <w:tc>
          <w:tcPr>
            <w:tcW w:w="762" w:type="dxa"/>
            <w:tcBorders>
              <w:top w:val="nil"/>
              <w:left w:val="nil"/>
              <w:bottom w:val="nil"/>
              <w:right w:val="nil"/>
            </w:tcBorders>
            <w:shd w:val="clear" w:color="auto" w:fill="auto"/>
            <w:noWrap/>
            <w:vAlign w:val="bottom"/>
          </w:tcPr>
          <w:p w14:paraId="7E4FEF7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5BA34149"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210C744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2,150.16</w:t>
            </w:r>
          </w:p>
        </w:tc>
        <w:tc>
          <w:tcPr>
            <w:tcW w:w="943" w:type="dxa"/>
            <w:tcBorders>
              <w:top w:val="nil"/>
              <w:left w:val="nil"/>
              <w:bottom w:val="nil"/>
              <w:right w:val="nil"/>
            </w:tcBorders>
            <w:shd w:val="clear" w:color="auto" w:fill="auto"/>
            <w:noWrap/>
            <w:vAlign w:val="bottom"/>
          </w:tcPr>
          <w:p w14:paraId="75D46FD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2,236.17</w:t>
            </w:r>
          </w:p>
        </w:tc>
        <w:tc>
          <w:tcPr>
            <w:tcW w:w="943" w:type="dxa"/>
            <w:tcBorders>
              <w:top w:val="nil"/>
              <w:left w:val="nil"/>
              <w:bottom w:val="nil"/>
              <w:right w:val="nil"/>
            </w:tcBorders>
            <w:shd w:val="clear" w:color="auto" w:fill="auto"/>
            <w:noWrap/>
            <w:vAlign w:val="bottom"/>
          </w:tcPr>
          <w:p w14:paraId="71D3C54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2,325.62</w:t>
            </w:r>
          </w:p>
        </w:tc>
        <w:tc>
          <w:tcPr>
            <w:tcW w:w="943" w:type="dxa"/>
            <w:tcBorders>
              <w:top w:val="nil"/>
              <w:left w:val="nil"/>
              <w:bottom w:val="nil"/>
              <w:right w:val="nil"/>
            </w:tcBorders>
            <w:shd w:val="clear" w:color="auto" w:fill="auto"/>
            <w:noWrap/>
            <w:vAlign w:val="bottom"/>
          </w:tcPr>
          <w:p w14:paraId="6445035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2,418.64</w:t>
            </w:r>
          </w:p>
        </w:tc>
        <w:tc>
          <w:tcPr>
            <w:tcW w:w="943" w:type="dxa"/>
            <w:tcBorders>
              <w:top w:val="nil"/>
              <w:left w:val="nil"/>
              <w:bottom w:val="nil"/>
              <w:right w:val="nil"/>
            </w:tcBorders>
            <w:shd w:val="clear" w:color="auto" w:fill="auto"/>
            <w:noWrap/>
            <w:vAlign w:val="bottom"/>
          </w:tcPr>
          <w:p w14:paraId="469E483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2,515.38</w:t>
            </w:r>
          </w:p>
        </w:tc>
        <w:tc>
          <w:tcPr>
            <w:tcW w:w="943" w:type="dxa"/>
            <w:tcBorders>
              <w:top w:val="nil"/>
              <w:left w:val="nil"/>
              <w:bottom w:val="nil"/>
              <w:right w:val="nil"/>
            </w:tcBorders>
            <w:shd w:val="clear" w:color="auto" w:fill="auto"/>
            <w:noWrap/>
            <w:vAlign w:val="bottom"/>
          </w:tcPr>
          <w:p w14:paraId="414572D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2,616.00</w:t>
            </w:r>
          </w:p>
        </w:tc>
        <w:tc>
          <w:tcPr>
            <w:tcW w:w="943" w:type="dxa"/>
            <w:tcBorders>
              <w:top w:val="nil"/>
              <w:left w:val="nil"/>
              <w:bottom w:val="nil"/>
              <w:right w:val="nil"/>
            </w:tcBorders>
            <w:shd w:val="clear" w:color="auto" w:fill="auto"/>
            <w:noWrap/>
            <w:vAlign w:val="bottom"/>
          </w:tcPr>
          <w:p w14:paraId="2053B4E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2,668.32</w:t>
            </w:r>
          </w:p>
        </w:tc>
        <w:tc>
          <w:tcPr>
            <w:tcW w:w="943" w:type="dxa"/>
            <w:tcBorders>
              <w:top w:val="nil"/>
              <w:left w:val="nil"/>
              <w:bottom w:val="nil"/>
              <w:right w:val="nil"/>
            </w:tcBorders>
            <w:shd w:val="clear" w:color="auto" w:fill="auto"/>
            <w:noWrap/>
            <w:vAlign w:val="bottom"/>
          </w:tcPr>
          <w:p w14:paraId="464F624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2,721.69</w:t>
            </w:r>
          </w:p>
        </w:tc>
        <w:tc>
          <w:tcPr>
            <w:tcW w:w="943" w:type="dxa"/>
            <w:tcBorders>
              <w:top w:val="nil"/>
              <w:left w:val="nil"/>
              <w:bottom w:val="nil"/>
              <w:right w:val="nil"/>
            </w:tcBorders>
            <w:shd w:val="clear" w:color="auto" w:fill="auto"/>
            <w:noWrap/>
            <w:vAlign w:val="bottom"/>
          </w:tcPr>
          <w:p w14:paraId="6E7AE4C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2,776.12</w:t>
            </w:r>
          </w:p>
        </w:tc>
        <w:tc>
          <w:tcPr>
            <w:tcW w:w="943" w:type="dxa"/>
            <w:tcBorders>
              <w:top w:val="nil"/>
              <w:left w:val="nil"/>
              <w:bottom w:val="nil"/>
              <w:right w:val="nil"/>
            </w:tcBorders>
            <w:shd w:val="clear" w:color="auto" w:fill="auto"/>
            <w:noWrap/>
            <w:vAlign w:val="bottom"/>
          </w:tcPr>
          <w:p w14:paraId="7BA7D16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2,831.64</w:t>
            </w:r>
          </w:p>
        </w:tc>
        <w:tc>
          <w:tcPr>
            <w:tcW w:w="943" w:type="dxa"/>
            <w:tcBorders>
              <w:top w:val="nil"/>
              <w:left w:val="nil"/>
              <w:bottom w:val="nil"/>
              <w:right w:val="nil"/>
            </w:tcBorders>
            <w:shd w:val="clear" w:color="auto" w:fill="auto"/>
            <w:noWrap/>
            <w:vAlign w:val="bottom"/>
          </w:tcPr>
          <w:p w14:paraId="701A3DB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2,888.27</w:t>
            </w:r>
          </w:p>
        </w:tc>
        <w:tc>
          <w:tcPr>
            <w:tcW w:w="943" w:type="dxa"/>
            <w:tcBorders>
              <w:top w:val="nil"/>
              <w:left w:val="nil"/>
              <w:bottom w:val="nil"/>
              <w:right w:val="nil"/>
            </w:tcBorders>
            <w:shd w:val="clear" w:color="auto" w:fill="auto"/>
            <w:noWrap/>
            <w:vAlign w:val="bottom"/>
          </w:tcPr>
          <w:p w14:paraId="39BE0D0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2,946.04</w:t>
            </w:r>
          </w:p>
        </w:tc>
        <w:tc>
          <w:tcPr>
            <w:tcW w:w="943" w:type="dxa"/>
            <w:tcBorders>
              <w:top w:val="nil"/>
              <w:left w:val="nil"/>
              <w:bottom w:val="nil"/>
              <w:right w:val="nil"/>
            </w:tcBorders>
            <w:shd w:val="clear" w:color="auto" w:fill="auto"/>
            <w:noWrap/>
            <w:vAlign w:val="bottom"/>
          </w:tcPr>
          <w:p w14:paraId="4B06183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3,004.96</w:t>
            </w:r>
          </w:p>
        </w:tc>
        <w:tc>
          <w:tcPr>
            <w:tcW w:w="943" w:type="dxa"/>
            <w:tcBorders>
              <w:top w:val="nil"/>
              <w:left w:val="nil"/>
              <w:bottom w:val="nil"/>
              <w:right w:val="nil"/>
            </w:tcBorders>
            <w:shd w:val="clear" w:color="auto" w:fill="auto"/>
            <w:noWrap/>
            <w:vAlign w:val="bottom"/>
          </w:tcPr>
          <w:p w14:paraId="43DBAD9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3,065.06</w:t>
            </w:r>
          </w:p>
        </w:tc>
      </w:tr>
      <w:tr w:rsidR="00A65C40" w:rsidRPr="00B831AA" w14:paraId="53EA7FF7" w14:textId="77777777" w:rsidTr="00A65C40">
        <w:trPr>
          <w:trHeight w:val="263"/>
        </w:trPr>
        <w:tc>
          <w:tcPr>
            <w:tcW w:w="762" w:type="dxa"/>
            <w:tcBorders>
              <w:top w:val="nil"/>
              <w:left w:val="nil"/>
              <w:bottom w:val="nil"/>
              <w:right w:val="nil"/>
            </w:tcBorders>
            <w:shd w:val="clear" w:color="auto" w:fill="auto"/>
            <w:noWrap/>
            <w:vAlign w:val="bottom"/>
          </w:tcPr>
          <w:p w14:paraId="31D3BABA"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22AF2E0A"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585FF83" w14:textId="77777777" w:rsidR="00A65C40" w:rsidRPr="00B831AA" w:rsidRDefault="00A65C40" w:rsidP="00A65C40">
            <w:pPr>
              <w:jc w:val="right"/>
              <w:rPr>
                <w:rFonts w:ascii="Calibri" w:hAnsi="Calibri"/>
                <w:color w:val="000000"/>
                <w:sz w:val="18"/>
                <w:szCs w:val="18"/>
              </w:rPr>
            </w:pPr>
          </w:p>
        </w:tc>
        <w:tc>
          <w:tcPr>
            <w:tcW w:w="943" w:type="dxa"/>
            <w:tcBorders>
              <w:top w:val="nil"/>
              <w:left w:val="nil"/>
              <w:bottom w:val="nil"/>
              <w:right w:val="nil"/>
            </w:tcBorders>
            <w:shd w:val="clear" w:color="auto" w:fill="auto"/>
            <w:noWrap/>
            <w:vAlign w:val="bottom"/>
          </w:tcPr>
          <w:p w14:paraId="70A8222C"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D33ED2A"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C1E55C6"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2CD6DF6"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E0058D2"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E5C640D"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97738EA"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DCF3BF3"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23BDC68"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D833077"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CE6FEED"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4CE9EB1"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5AAC8EA" w14:textId="77777777" w:rsidR="00A65C40" w:rsidRPr="00B831AA" w:rsidRDefault="00A65C40" w:rsidP="00A65C40">
            <w:pPr>
              <w:rPr>
                <w:sz w:val="18"/>
                <w:szCs w:val="18"/>
              </w:rPr>
            </w:pPr>
          </w:p>
        </w:tc>
      </w:tr>
      <w:tr w:rsidR="00A65C40" w:rsidRPr="00B831AA" w14:paraId="7F79899B" w14:textId="77777777" w:rsidTr="00A65C40">
        <w:trPr>
          <w:trHeight w:val="123"/>
        </w:trPr>
        <w:tc>
          <w:tcPr>
            <w:tcW w:w="762" w:type="dxa"/>
            <w:tcBorders>
              <w:top w:val="nil"/>
              <w:left w:val="nil"/>
              <w:bottom w:val="nil"/>
              <w:right w:val="nil"/>
            </w:tcBorders>
            <w:shd w:val="clear" w:color="auto" w:fill="auto"/>
            <w:noWrap/>
            <w:vAlign w:val="bottom"/>
          </w:tcPr>
          <w:p w14:paraId="663C0118"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38</w:t>
            </w:r>
          </w:p>
        </w:tc>
        <w:tc>
          <w:tcPr>
            <w:tcW w:w="1205" w:type="dxa"/>
            <w:tcBorders>
              <w:top w:val="nil"/>
              <w:left w:val="nil"/>
              <w:bottom w:val="nil"/>
              <w:right w:val="nil"/>
            </w:tcBorders>
            <w:shd w:val="clear" w:color="auto" w:fill="auto"/>
            <w:noWrap/>
            <w:vAlign w:val="center"/>
          </w:tcPr>
          <w:p w14:paraId="2702D1CF"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237AEB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35,142.35</w:t>
            </w:r>
          </w:p>
        </w:tc>
        <w:tc>
          <w:tcPr>
            <w:tcW w:w="943" w:type="dxa"/>
            <w:tcBorders>
              <w:top w:val="nil"/>
              <w:left w:val="nil"/>
              <w:bottom w:val="nil"/>
              <w:right w:val="nil"/>
            </w:tcBorders>
            <w:shd w:val="clear" w:color="auto" w:fill="auto"/>
            <w:noWrap/>
            <w:vAlign w:val="bottom"/>
          </w:tcPr>
          <w:p w14:paraId="1D377FE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36,547.83</w:t>
            </w:r>
          </w:p>
        </w:tc>
        <w:tc>
          <w:tcPr>
            <w:tcW w:w="943" w:type="dxa"/>
            <w:tcBorders>
              <w:top w:val="nil"/>
              <w:left w:val="nil"/>
              <w:bottom w:val="nil"/>
              <w:right w:val="nil"/>
            </w:tcBorders>
            <w:shd w:val="clear" w:color="auto" w:fill="auto"/>
            <w:noWrap/>
            <w:vAlign w:val="bottom"/>
          </w:tcPr>
          <w:p w14:paraId="7531677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38,009.69</w:t>
            </w:r>
          </w:p>
        </w:tc>
        <w:tc>
          <w:tcPr>
            <w:tcW w:w="943" w:type="dxa"/>
            <w:tcBorders>
              <w:top w:val="nil"/>
              <w:left w:val="nil"/>
              <w:bottom w:val="nil"/>
              <w:right w:val="nil"/>
            </w:tcBorders>
            <w:shd w:val="clear" w:color="auto" w:fill="auto"/>
            <w:noWrap/>
            <w:vAlign w:val="bottom"/>
          </w:tcPr>
          <w:p w14:paraId="035B888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39,530.28</w:t>
            </w:r>
          </w:p>
        </w:tc>
        <w:tc>
          <w:tcPr>
            <w:tcW w:w="943" w:type="dxa"/>
            <w:tcBorders>
              <w:top w:val="nil"/>
              <w:left w:val="nil"/>
              <w:bottom w:val="nil"/>
              <w:right w:val="nil"/>
            </w:tcBorders>
            <w:shd w:val="clear" w:color="auto" w:fill="auto"/>
            <w:noWrap/>
            <w:vAlign w:val="bottom"/>
          </w:tcPr>
          <w:p w14:paraId="6990F7A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41,111.42</w:t>
            </w:r>
          </w:p>
        </w:tc>
        <w:tc>
          <w:tcPr>
            <w:tcW w:w="943" w:type="dxa"/>
            <w:tcBorders>
              <w:top w:val="nil"/>
              <w:left w:val="nil"/>
              <w:bottom w:val="nil"/>
              <w:right w:val="nil"/>
            </w:tcBorders>
            <w:shd w:val="clear" w:color="auto" w:fill="auto"/>
            <w:noWrap/>
            <w:vAlign w:val="bottom"/>
          </w:tcPr>
          <w:p w14:paraId="7979E1B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42,755.72</w:t>
            </w:r>
          </w:p>
        </w:tc>
        <w:tc>
          <w:tcPr>
            <w:tcW w:w="943" w:type="dxa"/>
            <w:tcBorders>
              <w:top w:val="nil"/>
              <w:left w:val="nil"/>
              <w:bottom w:val="nil"/>
              <w:right w:val="nil"/>
            </w:tcBorders>
            <w:shd w:val="clear" w:color="auto" w:fill="auto"/>
            <w:noWrap/>
            <w:vAlign w:val="bottom"/>
          </w:tcPr>
          <w:p w14:paraId="53D502B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43,610.75</w:t>
            </w:r>
          </w:p>
        </w:tc>
        <w:tc>
          <w:tcPr>
            <w:tcW w:w="943" w:type="dxa"/>
            <w:tcBorders>
              <w:top w:val="nil"/>
              <w:left w:val="nil"/>
              <w:bottom w:val="nil"/>
              <w:right w:val="nil"/>
            </w:tcBorders>
            <w:shd w:val="clear" w:color="auto" w:fill="auto"/>
            <w:noWrap/>
            <w:vAlign w:val="bottom"/>
          </w:tcPr>
          <w:p w14:paraId="2DD6339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44,483.01</w:t>
            </w:r>
          </w:p>
        </w:tc>
        <w:tc>
          <w:tcPr>
            <w:tcW w:w="943" w:type="dxa"/>
            <w:tcBorders>
              <w:top w:val="nil"/>
              <w:left w:val="nil"/>
              <w:bottom w:val="nil"/>
              <w:right w:val="nil"/>
            </w:tcBorders>
            <w:shd w:val="clear" w:color="auto" w:fill="auto"/>
            <w:noWrap/>
            <w:vAlign w:val="bottom"/>
          </w:tcPr>
          <w:p w14:paraId="0D85430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45,372.76</w:t>
            </w:r>
          </w:p>
        </w:tc>
        <w:tc>
          <w:tcPr>
            <w:tcW w:w="943" w:type="dxa"/>
            <w:tcBorders>
              <w:top w:val="nil"/>
              <w:left w:val="nil"/>
              <w:bottom w:val="nil"/>
              <w:right w:val="nil"/>
            </w:tcBorders>
            <w:shd w:val="clear" w:color="auto" w:fill="auto"/>
            <w:noWrap/>
            <w:vAlign w:val="bottom"/>
          </w:tcPr>
          <w:p w14:paraId="4C68447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46,280.00</w:t>
            </w:r>
          </w:p>
        </w:tc>
        <w:tc>
          <w:tcPr>
            <w:tcW w:w="943" w:type="dxa"/>
            <w:tcBorders>
              <w:top w:val="nil"/>
              <w:left w:val="nil"/>
              <w:bottom w:val="nil"/>
              <w:right w:val="nil"/>
            </w:tcBorders>
            <w:shd w:val="clear" w:color="auto" w:fill="auto"/>
            <w:noWrap/>
            <w:vAlign w:val="bottom"/>
          </w:tcPr>
          <w:p w14:paraId="571797E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47,205.77</w:t>
            </w:r>
          </w:p>
        </w:tc>
        <w:tc>
          <w:tcPr>
            <w:tcW w:w="943" w:type="dxa"/>
            <w:tcBorders>
              <w:top w:val="nil"/>
              <w:left w:val="nil"/>
              <w:bottom w:val="nil"/>
              <w:right w:val="nil"/>
            </w:tcBorders>
            <w:shd w:val="clear" w:color="auto" w:fill="auto"/>
            <w:noWrap/>
            <w:vAlign w:val="bottom"/>
          </w:tcPr>
          <w:p w14:paraId="3F2B000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48,149.80</w:t>
            </w:r>
          </w:p>
        </w:tc>
        <w:tc>
          <w:tcPr>
            <w:tcW w:w="943" w:type="dxa"/>
            <w:tcBorders>
              <w:top w:val="nil"/>
              <w:left w:val="nil"/>
              <w:bottom w:val="nil"/>
              <w:right w:val="nil"/>
            </w:tcBorders>
            <w:shd w:val="clear" w:color="auto" w:fill="auto"/>
            <w:noWrap/>
            <w:vAlign w:val="bottom"/>
          </w:tcPr>
          <w:p w14:paraId="6FAD3CE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49,112.89</w:t>
            </w:r>
          </w:p>
        </w:tc>
        <w:tc>
          <w:tcPr>
            <w:tcW w:w="943" w:type="dxa"/>
            <w:tcBorders>
              <w:top w:val="nil"/>
              <w:left w:val="nil"/>
              <w:bottom w:val="nil"/>
              <w:right w:val="nil"/>
            </w:tcBorders>
            <w:shd w:val="clear" w:color="auto" w:fill="auto"/>
            <w:noWrap/>
            <w:vAlign w:val="bottom"/>
          </w:tcPr>
          <w:p w14:paraId="640719E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50,095.04</w:t>
            </w:r>
          </w:p>
        </w:tc>
      </w:tr>
      <w:tr w:rsidR="00A65C40" w:rsidRPr="00B831AA" w14:paraId="3DC13F6D" w14:textId="77777777" w:rsidTr="00A65C40">
        <w:trPr>
          <w:trHeight w:val="263"/>
        </w:trPr>
        <w:tc>
          <w:tcPr>
            <w:tcW w:w="762" w:type="dxa"/>
            <w:tcBorders>
              <w:top w:val="nil"/>
              <w:left w:val="nil"/>
              <w:bottom w:val="nil"/>
              <w:right w:val="nil"/>
            </w:tcBorders>
            <w:shd w:val="clear" w:color="auto" w:fill="auto"/>
            <w:noWrap/>
            <w:vAlign w:val="bottom"/>
          </w:tcPr>
          <w:p w14:paraId="74A1059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605FEBC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5AE562F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35,007.70</w:t>
            </w:r>
          </w:p>
        </w:tc>
        <w:tc>
          <w:tcPr>
            <w:tcW w:w="943" w:type="dxa"/>
            <w:tcBorders>
              <w:top w:val="nil"/>
              <w:left w:val="nil"/>
              <w:bottom w:val="nil"/>
              <w:right w:val="nil"/>
            </w:tcBorders>
            <w:shd w:val="clear" w:color="auto" w:fill="auto"/>
            <w:noWrap/>
            <w:vAlign w:val="bottom"/>
          </w:tcPr>
          <w:p w14:paraId="2D11D17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36,407.80</w:t>
            </w:r>
          </w:p>
        </w:tc>
        <w:tc>
          <w:tcPr>
            <w:tcW w:w="943" w:type="dxa"/>
            <w:tcBorders>
              <w:top w:val="nil"/>
              <w:left w:val="nil"/>
              <w:bottom w:val="nil"/>
              <w:right w:val="nil"/>
            </w:tcBorders>
            <w:shd w:val="clear" w:color="auto" w:fill="auto"/>
            <w:noWrap/>
            <w:vAlign w:val="bottom"/>
          </w:tcPr>
          <w:p w14:paraId="1F9D2C6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37,864.06</w:t>
            </w:r>
          </w:p>
        </w:tc>
        <w:tc>
          <w:tcPr>
            <w:tcW w:w="943" w:type="dxa"/>
            <w:tcBorders>
              <w:top w:val="nil"/>
              <w:left w:val="nil"/>
              <w:bottom w:val="nil"/>
              <w:right w:val="nil"/>
            </w:tcBorders>
            <w:shd w:val="clear" w:color="auto" w:fill="auto"/>
            <w:noWrap/>
            <w:vAlign w:val="bottom"/>
          </w:tcPr>
          <w:p w14:paraId="6BBE30E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39,378.82</w:t>
            </w:r>
          </w:p>
        </w:tc>
        <w:tc>
          <w:tcPr>
            <w:tcW w:w="943" w:type="dxa"/>
            <w:tcBorders>
              <w:top w:val="nil"/>
              <w:left w:val="nil"/>
              <w:bottom w:val="nil"/>
              <w:right w:val="nil"/>
            </w:tcBorders>
            <w:shd w:val="clear" w:color="auto" w:fill="auto"/>
            <w:noWrap/>
            <w:vAlign w:val="bottom"/>
          </w:tcPr>
          <w:p w14:paraId="7A670FE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40,953.90</w:t>
            </w:r>
          </w:p>
        </w:tc>
        <w:tc>
          <w:tcPr>
            <w:tcW w:w="943" w:type="dxa"/>
            <w:tcBorders>
              <w:top w:val="nil"/>
              <w:left w:val="nil"/>
              <w:bottom w:val="nil"/>
              <w:right w:val="nil"/>
            </w:tcBorders>
            <w:shd w:val="clear" w:color="auto" w:fill="auto"/>
            <w:noWrap/>
            <w:vAlign w:val="bottom"/>
          </w:tcPr>
          <w:p w14:paraId="5EDA89E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42,591.90</w:t>
            </w:r>
          </w:p>
        </w:tc>
        <w:tc>
          <w:tcPr>
            <w:tcW w:w="943" w:type="dxa"/>
            <w:tcBorders>
              <w:top w:val="nil"/>
              <w:left w:val="nil"/>
              <w:bottom w:val="nil"/>
              <w:right w:val="nil"/>
            </w:tcBorders>
            <w:shd w:val="clear" w:color="auto" w:fill="auto"/>
            <w:noWrap/>
            <w:vAlign w:val="bottom"/>
          </w:tcPr>
          <w:p w14:paraId="00E9538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43,443.66</w:t>
            </w:r>
          </w:p>
        </w:tc>
        <w:tc>
          <w:tcPr>
            <w:tcW w:w="943" w:type="dxa"/>
            <w:tcBorders>
              <w:top w:val="nil"/>
              <w:left w:val="nil"/>
              <w:bottom w:val="nil"/>
              <w:right w:val="nil"/>
            </w:tcBorders>
            <w:shd w:val="clear" w:color="auto" w:fill="auto"/>
            <w:noWrap/>
            <w:vAlign w:val="bottom"/>
          </w:tcPr>
          <w:p w14:paraId="123688D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44,312.58</w:t>
            </w:r>
          </w:p>
        </w:tc>
        <w:tc>
          <w:tcPr>
            <w:tcW w:w="943" w:type="dxa"/>
            <w:tcBorders>
              <w:top w:val="nil"/>
              <w:left w:val="nil"/>
              <w:bottom w:val="nil"/>
              <w:right w:val="nil"/>
            </w:tcBorders>
            <w:shd w:val="clear" w:color="auto" w:fill="auto"/>
            <w:noWrap/>
            <w:vAlign w:val="bottom"/>
          </w:tcPr>
          <w:p w14:paraId="512C39F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45,198.92</w:t>
            </w:r>
          </w:p>
        </w:tc>
        <w:tc>
          <w:tcPr>
            <w:tcW w:w="943" w:type="dxa"/>
            <w:tcBorders>
              <w:top w:val="nil"/>
              <w:left w:val="nil"/>
              <w:bottom w:val="nil"/>
              <w:right w:val="nil"/>
            </w:tcBorders>
            <w:shd w:val="clear" w:color="auto" w:fill="auto"/>
            <w:noWrap/>
            <w:vAlign w:val="bottom"/>
          </w:tcPr>
          <w:p w14:paraId="28B8448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46,102.68</w:t>
            </w:r>
          </w:p>
        </w:tc>
        <w:tc>
          <w:tcPr>
            <w:tcW w:w="943" w:type="dxa"/>
            <w:tcBorders>
              <w:top w:val="nil"/>
              <w:left w:val="nil"/>
              <w:bottom w:val="nil"/>
              <w:right w:val="nil"/>
            </w:tcBorders>
            <w:shd w:val="clear" w:color="auto" w:fill="auto"/>
            <w:noWrap/>
            <w:vAlign w:val="bottom"/>
          </w:tcPr>
          <w:p w14:paraId="4029F35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47,024.90</w:t>
            </w:r>
          </w:p>
        </w:tc>
        <w:tc>
          <w:tcPr>
            <w:tcW w:w="943" w:type="dxa"/>
            <w:tcBorders>
              <w:top w:val="nil"/>
              <w:left w:val="nil"/>
              <w:bottom w:val="nil"/>
              <w:right w:val="nil"/>
            </w:tcBorders>
            <w:shd w:val="clear" w:color="auto" w:fill="auto"/>
            <w:noWrap/>
            <w:vAlign w:val="bottom"/>
          </w:tcPr>
          <w:p w14:paraId="246A2E73"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47,965.32</w:t>
            </w:r>
          </w:p>
        </w:tc>
        <w:tc>
          <w:tcPr>
            <w:tcW w:w="943" w:type="dxa"/>
            <w:tcBorders>
              <w:top w:val="nil"/>
              <w:left w:val="nil"/>
              <w:bottom w:val="nil"/>
              <w:right w:val="nil"/>
            </w:tcBorders>
            <w:shd w:val="clear" w:color="auto" w:fill="auto"/>
            <w:noWrap/>
            <w:vAlign w:val="bottom"/>
          </w:tcPr>
          <w:p w14:paraId="1884A85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48,924.72</w:t>
            </w:r>
          </w:p>
        </w:tc>
        <w:tc>
          <w:tcPr>
            <w:tcW w:w="943" w:type="dxa"/>
            <w:tcBorders>
              <w:top w:val="nil"/>
              <w:left w:val="nil"/>
              <w:bottom w:val="nil"/>
              <w:right w:val="nil"/>
            </w:tcBorders>
            <w:shd w:val="clear" w:color="auto" w:fill="auto"/>
            <w:noWrap/>
            <w:vAlign w:val="bottom"/>
          </w:tcPr>
          <w:p w14:paraId="343A5AF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49,903.10</w:t>
            </w:r>
          </w:p>
        </w:tc>
      </w:tr>
      <w:tr w:rsidR="00A65C40" w:rsidRPr="00B831AA" w14:paraId="76607366" w14:textId="77777777" w:rsidTr="00A65C40">
        <w:trPr>
          <w:trHeight w:val="263"/>
        </w:trPr>
        <w:tc>
          <w:tcPr>
            <w:tcW w:w="762" w:type="dxa"/>
            <w:tcBorders>
              <w:top w:val="nil"/>
              <w:left w:val="nil"/>
              <w:bottom w:val="nil"/>
              <w:right w:val="nil"/>
            </w:tcBorders>
            <w:shd w:val="clear" w:color="auto" w:fill="auto"/>
            <w:noWrap/>
            <w:vAlign w:val="bottom"/>
          </w:tcPr>
          <w:p w14:paraId="39AB162F"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737EDDE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6513655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19.2350</w:t>
            </w:r>
          </w:p>
        </w:tc>
        <w:tc>
          <w:tcPr>
            <w:tcW w:w="943" w:type="dxa"/>
            <w:tcBorders>
              <w:top w:val="nil"/>
              <w:left w:val="nil"/>
              <w:bottom w:val="nil"/>
              <w:right w:val="nil"/>
            </w:tcBorders>
            <w:shd w:val="clear" w:color="auto" w:fill="auto"/>
            <w:noWrap/>
            <w:vAlign w:val="bottom"/>
          </w:tcPr>
          <w:p w14:paraId="3423C20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20.0043</w:t>
            </w:r>
          </w:p>
        </w:tc>
        <w:tc>
          <w:tcPr>
            <w:tcW w:w="943" w:type="dxa"/>
            <w:tcBorders>
              <w:top w:val="nil"/>
              <w:left w:val="nil"/>
              <w:bottom w:val="nil"/>
              <w:right w:val="nil"/>
            </w:tcBorders>
            <w:shd w:val="clear" w:color="auto" w:fill="auto"/>
            <w:noWrap/>
            <w:vAlign w:val="bottom"/>
          </w:tcPr>
          <w:p w14:paraId="5AD65C7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20.8044</w:t>
            </w:r>
          </w:p>
        </w:tc>
        <w:tc>
          <w:tcPr>
            <w:tcW w:w="943" w:type="dxa"/>
            <w:tcBorders>
              <w:top w:val="nil"/>
              <w:left w:val="nil"/>
              <w:bottom w:val="nil"/>
              <w:right w:val="nil"/>
            </w:tcBorders>
            <w:shd w:val="clear" w:color="auto" w:fill="auto"/>
            <w:noWrap/>
            <w:vAlign w:val="bottom"/>
          </w:tcPr>
          <w:p w14:paraId="6CA5C1E7"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21.6367</w:t>
            </w:r>
          </w:p>
        </w:tc>
        <w:tc>
          <w:tcPr>
            <w:tcW w:w="943" w:type="dxa"/>
            <w:tcBorders>
              <w:top w:val="nil"/>
              <w:left w:val="nil"/>
              <w:bottom w:val="nil"/>
              <w:right w:val="nil"/>
            </w:tcBorders>
            <w:shd w:val="clear" w:color="auto" w:fill="auto"/>
            <w:noWrap/>
            <w:vAlign w:val="bottom"/>
          </w:tcPr>
          <w:p w14:paraId="2E0CAD1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22.5021</w:t>
            </w:r>
          </w:p>
        </w:tc>
        <w:tc>
          <w:tcPr>
            <w:tcW w:w="943" w:type="dxa"/>
            <w:tcBorders>
              <w:top w:val="nil"/>
              <w:left w:val="nil"/>
              <w:bottom w:val="nil"/>
              <w:right w:val="nil"/>
            </w:tcBorders>
            <w:shd w:val="clear" w:color="auto" w:fill="auto"/>
            <w:noWrap/>
            <w:vAlign w:val="bottom"/>
          </w:tcPr>
          <w:p w14:paraId="3759DE1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23.4021</w:t>
            </w:r>
          </w:p>
        </w:tc>
        <w:tc>
          <w:tcPr>
            <w:tcW w:w="943" w:type="dxa"/>
            <w:tcBorders>
              <w:top w:val="nil"/>
              <w:left w:val="nil"/>
              <w:bottom w:val="nil"/>
              <w:right w:val="nil"/>
            </w:tcBorders>
            <w:shd w:val="clear" w:color="auto" w:fill="auto"/>
            <w:noWrap/>
            <w:vAlign w:val="bottom"/>
          </w:tcPr>
          <w:p w14:paraId="0DAB01A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23.8701</w:t>
            </w:r>
          </w:p>
        </w:tc>
        <w:tc>
          <w:tcPr>
            <w:tcW w:w="943" w:type="dxa"/>
            <w:tcBorders>
              <w:top w:val="nil"/>
              <w:left w:val="nil"/>
              <w:bottom w:val="nil"/>
              <w:right w:val="nil"/>
            </w:tcBorders>
            <w:shd w:val="clear" w:color="auto" w:fill="auto"/>
            <w:noWrap/>
            <w:vAlign w:val="bottom"/>
          </w:tcPr>
          <w:p w14:paraId="746B854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24.3476</w:t>
            </w:r>
          </w:p>
        </w:tc>
        <w:tc>
          <w:tcPr>
            <w:tcW w:w="943" w:type="dxa"/>
            <w:tcBorders>
              <w:top w:val="nil"/>
              <w:left w:val="nil"/>
              <w:bottom w:val="nil"/>
              <w:right w:val="nil"/>
            </w:tcBorders>
            <w:shd w:val="clear" w:color="auto" w:fill="auto"/>
            <w:noWrap/>
            <w:vAlign w:val="bottom"/>
          </w:tcPr>
          <w:p w14:paraId="5BE53A0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24.8346</w:t>
            </w:r>
          </w:p>
        </w:tc>
        <w:tc>
          <w:tcPr>
            <w:tcW w:w="943" w:type="dxa"/>
            <w:tcBorders>
              <w:top w:val="nil"/>
              <w:left w:val="nil"/>
              <w:bottom w:val="nil"/>
              <w:right w:val="nil"/>
            </w:tcBorders>
            <w:shd w:val="clear" w:color="auto" w:fill="auto"/>
            <w:noWrap/>
            <w:vAlign w:val="bottom"/>
          </w:tcPr>
          <w:p w14:paraId="03EF153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25.3311</w:t>
            </w:r>
          </w:p>
        </w:tc>
        <w:tc>
          <w:tcPr>
            <w:tcW w:w="943" w:type="dxa"/>
            <w:tcBorders>
              <w:top w:val="nil"/>
              <w:left w:val="nil"/>
              <w:bottom w:val="nil"/>
              <w:right w:val="nil"/>
            </w:tcBorders>
            <w:shd w:val="clear" w:color="auto" w:fill="auto"/>
            <w:noWrap/>
            <w:vAlign w:val="bottom"/>
          </w:tcPr>
          <w:p w14:paraId="060D216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25.8379</w:t>
            </w:r>
          </w:p>
        </w:tc>
        <w:tc>
          <w:tcPr>
            <w:tcW w:w="943" w:type="dxa"/>
            <w:tcBorders>
              <w:top w:val="nil"/>
              <w:left w:val="nil"/>
              <w:bottom w:val="nil"/>
              <w:right w:val="nil"/>
            </w:tcBorders>
            <w:shd w:val="clear" w:color="auto" w:fill="auto"/>
            <w:noWrap/>
            <w:vAlign w:val="bottom"/>
          </w:tcPr>
          <w:p w14:paraId="40C6C75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26.3546</w:t>
            </w:r>
          </w:p>
        </w:tc>
        <w:tc>
          <w:tcPr>
            <w:tcW w:w="943" w:type="dxa"/>
            <w:tcBorders>
              <w:top w:val="nil"/>
              <w:left w:val="nil"/>
              <w:bottom w:val="nil"/>
              <w:right w:val="nil"/>
            </w:tcBorders>
            <w:shd w:val="clear" w:color="auto" w:fill="auto"/>
            <w:noWrap/>
            <w:vAlign w:val="bottom"/>
          </w:tcPr>
          <w:p w14:paraId="24D9BEB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26.8817</w:t>
            </w:r>
          </w:p>
        </w:tc>
        <w:tc>
          <w:tcPr>
            <w:tcW w:w="943" w:type="dxa"/>
            <w:tcBorders>
              <w:top w:val="nil"/>
              <w:left w:val="nil"/>
              <w:bottom w:val="nil"/>
              <w:right w:val="nil"/>
            </w:tcBorders>
            <w:shd w:val="clear" w:color="auto" w:fill="auto"/>
            <w:noWrap/>
            <w:vAlign w:val="bottom"/>
          </w:tcPr>
          <w:p w14:paraId="5076BDE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27.4193</w:t>
            </w:r>
          </w:p>
        </w:tc>
      </w:tr>
      <w:tr w:rsidR="00A65C40" w:rsidRPr="00B831AA" w14:paraId="0EC535B8" w14:textId="77777777" w:rsidTr="00A65C40">
        <w:trPr>
          <w:trHeight w:val="263"/>
        </w:trPr>
        <w:tc>
          <w:tcPr>
            <w:tcW w:w="762" w:type="dxa"/>
            <w:tcBorders>
              <w:top w:val="nil"/>
              <w:left w:val="nil"/>
              <w:bottom w:val="nil"/>
              <w:right w:val="nil"/>
            </w:tcBorders>
            <w:shd w:val="clear" w:color="auto" w:fill="auto"/>
            <w:noWrap/>
            <w:vAlign w:val="bottom"/>
          </w:tcPr>
          <w:p w14:paraId="6D381580"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1B9DBCA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0D5BDEF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16.8306</w:t>
            </w:r>
          </w:p>
        </w:tc>
        <w:tc>
          <w:tcPr>
            <w:tcW w:w="943" w:type="dxa"/>
            <w:tcBorders>
              <w:top w:val="nil"/>
              <w:left w:val="nil"/>
              <w:bottom w:val="nil"/>
              <w:right w:val="nil"/>
            </w:tcBorders>
            <w:shd w:val="clear" w:color="auto" w:fill="auto"/>
            <w:noWrap/>
            <w:vAlign w:val="bottom"/>
          </w:tcPr>
          <w:p w14:paraId="188654D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17.5038</w:t>
            </w:r>
          </w:p>
        </w:tc>
        <w:tc>
          <w:tcPr>
            <w:tcW w:w="943" w:type="dxa"/>
            <w:tcBorders>
              <w:top w:val="nil"/>
              <w:left w:val="nil"/>
              <w:bottom w:val="nil"/>
              <w:right w:val="nil"/>
            </w:tcBorders>
            <w:shd w:val="clear" w:color="auto" w:fill="auto"/>
            <w:noWrap/>
            <w:vAlign w:val="bottom"/>
          </w:tcPr>
          <w:p w14:paraId="7471C08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18.2039</w:t>
            </w:r>
          </w:p>
        </w:tc>
        <w:tc>
          <w:tcPr>
            <w:tcW w:w="943" w:type="dxa"/>
            <w:tcBorders>
              <w:top w:val="nil"/>
              <w:left w:val="nil"/>
              <w:bottom w:val="nil"/>
              <w:right w:val="nil"/>
            </w:tcBorders>
            <w:shd w:val="clear" w:color="auto" w:fill="auto"/>
            <w:noWrap/>
            <w:vAlign w:val="bottom"/>
          </w:tcPr>
          <w:p w14:paraId="4AF2ED21"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18.9321</w:t>
            </w:r>
          </w:p>
        </w:tc>
        <w:tc>
          <w:tcPr>
            <w:tcW w:w="943" w:type="dxa"/>
            <w:tcBorders>
              <w:top w:val="nil"/>
              <w:left w:val="nil"/>
              <w:bottom w:val="nil"/>
              <w:right w:val="nil"/>
            </w:tcBorders>
            <w:shd w:val="clear" w:color="auto" w:fill="auto"/>
            <w:noWrap/>
            <w:vAlign w:val="bottom"/>
          </w:tcPr>
          <w:p w14:paraId="647FE3E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19.6894</w:t>
            </w:r>
          </w:p>
        </w:tc>
        <w:tc>
          <w:tcPr>
            <w:tcW w:w="943" w:type="dxa"/>
            <w:tcBorders>
              <w:top w:val="nil"/>
              <w:left w:val="nil"/>
              <w:bottom w:val="nil"/>
              <w:right w:val="nil"/>
            </w:tcBorders>
            <w:shd w:val="clear" w:color="auto" w:fill="auto"/>
            <w:noWrap/>
            <w:vAlign w:val="bottom"/>
          </w:tcPr>
          <w:p w14:paraId="1957EC3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20.4769</w:t>
            </w:r>
          </w:p>
        </w:tc>
        <w:tc>
          <w:tcPr>
            <w:tcW w:w="943" w:type="dxa"/>
            <w:tcBorders>
              <w:top w:val="nil"/>
              <w:left w:val="nil"/>
              <w:bottom w:val="nil"/>
              <w:right w:val="nil"/>
            </w:tcBorders>
            <w:shd w:val="clear" w:color="auto" w:fill="auto"/>
            <w:noWrap/>
            <w:vAlign w:val="bottom"/>
          </w:tcPr>
          <w:p w14:paraId="5D0EC4A3"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20.8864</w:t>
            </w:r>
          </w:p>
        </w:tc>
        <w:tc>
          <w:tcPr>
            <w:tcW w:w="943" w:type="dxa"/>
            <w:tcBorders>
              <w:top w:val="nil"/>
              <w:left w:val="nil"/>
              <w:bottom w:val="nil"/>
              <w:right w:val="nil"/>
            </w:tcBorders>
            <w:shd w:val="clear" w:color="auto" w:fill="auto"/>
            <w:noWrap/>
            <w:vAlign w:val="bottom"/>
          </w:tcPr>
          <w:p w14:paraId="1A9A914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21.3041</w:t>
            </w:r>
          </w:p>
        </w:tc>
        <w:tc>
          <w:tcPr>
            <w:tcW w:w="943" w:type="dxa"/>
            <w:tcBorders>
              <w:top w:val="nil"/>
              <w:left w:val="nil"/>
              <w:bottom w:val="nil"/>
              <w:right w:val="nil"/>
            </w:tcBorders>
            <w:shd w:val="clear" w:color="auto" w:fill="auto"/>
            <w:noWrap/>
            <w:vAlign w:val="bottom"/>
          </w:tcPr>
          <w:p w14:paraId="36C5535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21.7302</w:t>
            </w:r>
          </w:p>
        </w:tc>
        <w:tc>
          <w:tcPr>
            <w:tcW w:w="943" w:type="dxa"/>
            <w:tcBorders>
              <w:top w:val="nil"/>
              <w:left w:val="nil"/>
              <w:bottom w:val="nil"/>
              <w:right w:val="nil"/>
            </w:tcBorders>
            <w:shd w:val="clear" w:color="auto" w:fill="auto"/>
            <w:noWrap/>
            <w:vAlign w:val="bottom"/>
          </w:tcPr>
          <w:p w14:paraId="4B1B5A6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22.1648</w:t>
            </w:r>
          </w:p>
        </w:tc>
        <w:tc>
          <w:tcPr>
            <w:tcW w:w="943" w:type="dxa"/>
            <w:tcBorders>
              <w:top w:val="nil"/>
              <w:left w:val="nil"/>
              <w:bottom w:val="nil"/>
              <w:right w:val="nil"/>
            </w:tcBorders>
            <w:shd w:val="clear" w:color="auto" w:fill="auto"/>
            <w:noWrap/>
            <w:vAlign w:val="bottom"/>
          </w:tcPr>
          <w:p w14:paraId="73679F1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22.6081</w:t>
            </w:r>
          </w:p>
        </w:tc>
        <w:tc>
          <w:tcPr>
            <w:tcW w:w="943" w:type="dxa"/>
            <w:tcBorders>
              <w:top w:val="nil"/>
              <w:left w:val="nil"/>
              <w:bottom w:val="nil"/>
              <w:right w:val="nil"/>
            </w:tcBorders>
            <w:shd w:val="clear" w:color="auto" w:fill="auto"/>
            <w:noWrap/>
            <w:vAlign w:val="bottom"/>
          </w:tcPr>
          <w:p w14:paraId="694F43B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23.0603</w:t>
            </w:r>
          </w:p>
        </w:tc>
        <w:tc>
          <w:tcPr>
            <w:tcW w:w="943" w:type="dxa"/>
            <w:tcBorders>
              <w:top w:val="nil"/>
              <w:left w:val="nil"/>
              <w:bottom w:val="nil"/>
              <w:right w:val="nil"/>
            </w:tcBorders>
            <w:shd w:val="clear" w:color="auto" w:fill="auto"/>
            <w:noWrap/>
            <w:vAlign w:val="bottom"/>
          </w:tcPr>
          <w:p w14:paraId="20E5C82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23.5215</w:t>
            </w:r>
          </w:p>
        </w:tc>
        <w:tc>
          <w:tcPr>
            <w:tcW w:w="943" w:type="dxa"/>
            <w:tcBorders>
              <w:top w:val="nil"/>
              <w:left w:val="nil"/>
              <w:bottom w:val="nil"/>
              <w:right w:val="nil"/>
            </w:tcBorders>
            <w:shd w:val="clear" w:color="auto" w:fill="auto"/>
            <w:noWrap/>
            <w:vAlign w:val="bottom"/>
          </w:tcPr>
          <w:p w14:paraId="2A3D5A7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23.9919</w:t>
            </w:r>
          </w:p>
        </w:tc>
      </w:tr>
      <w:tr w:rsidR="00A65C40" w:rsidRPr="00B831AA" w14:paraId="69E726AC" w14:textId="77777777" w:rsidTr="00A65C40">
        <w:trPr>
          <w:trHeight w:val="263"/>
        </w:trPr>
        <w:tc>
          <w:tcPr>
            <w:tcW w:w="762" w:type="dxa"/>
            <w:tcBorders>
              <w:top w:val="nil"/>
              <w:left w:val="nil"/>
              <w:bottom w:val="nil"/>
              <w:right w:val="nil"/>
            </w:tcBorders>
            <w:shd w:val="clear" w:color="auto" w:fill="auto"/>
            <w:noWrap/>
            <w:vAlign w:val="bottom"/>
          </w:tcPr>
          <w:p w14:paraId="3EAA922F"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30B6F3B6"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75B0506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1,346.45</w:t>
            </w:r>
          </w:p>
        </w:tc>
        <w:tc>
          <w:tcPr>
            <w:tcW w:w="943" w:type="dxa"/>
            <w:tcBorders>
              <w:top w:val="nil"/>
              <w:left w:val="nil"/>
              <w:bottom w:val="nil"/>
              <w:right w:val="nil"/>
            </w:tcBorders>
            <w:shd w:val="clear" w:color="auto" w:fill="auto"/>
            <w:noWrap/>
            <w:vAlign w:val="bottom"/>
          </w:tcPr>
          <w:p w14:paraId="08095D9B"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1,400.30</w:t>
            </w:r>
          </w:p>
        </w:tc>
        <w:tc>
          <w:tcPr>
            <w:tcW w:w="943" w:type="dxa"/>
            <w:tcBorders>
              <w:top w:val="nil"/>
              <w:left w:val="nil"/>
              <w:bottom w:val="nil"/>
              <w:right w:val="nil"/>
            </w:tcBorders>
            <w:shd w:val="clear" w:color="auto" w:fill="auto"/>
            <w:noWrap/>
            <w:vAlign w:val="bottom"/>
          </w:tcPr>
          <w:p w14:paraId="6A58C338"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1,456.31</w:t>
            </w:r>
          </w:p>
        </w:tc>
        <w:tc>
          <w:tcPr>
            <w:tcW w:w="943" w:type="dxa"/>
            <w:tcBorders>
              <w:top w:val="nil"/>
              <w:left w:val="nil"/>
              <w:bottom w:val="nil"/>
              <w:right w:val="nil"/>
            </w:tcBorders>
            <w:shd w:val="clear" w:color="auto" w:fill="auto"/>
            <w:noWrap/>
            <w:vAlign w:val="bottom"/>
          </w:tcPr>
          <w:p w14:paraId="6A46393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1,514.57</w:t>
            </w:r>
          </w:p>
        </w:tc>
        <w:tc>
          <w:tcPr>
            <w:tcW w:w="943" w:type="dxa"/>
            <w:tcBorders>
              <w:top w:val="nil"/>
              <w:left w:val="nil"/>
              <w:bottom w:val="nil"/>
              <w:right w:val="nil"/>
            </w:tcBorders>
            <w:shd w:val="clear" w:color="auto" w:fill="auto"/>
            <w:noWrap/>
            <w:vAlign w:val="bottom"/>
          </w:tcPr>
          <w:p w14:paraId="230E1F8B"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1,575.15</w:t>
            </w:r>
          </w:p>
        </w:tc>
        <w:tc>
          <w:tcPr>
            <w:tcW w:w="943" w:type="dxa"/>
            <w:tcBorders>
              <w:top w:val="nil"/>
              <w:left w:val="nil"/>
              <w:bottom w:val="nil"/>
              <w:right w:val="nil"/>
            </w:tcBorders>
            <w:shd w:val="clear" w:color="auto" w:fill="auto"/>
            <w:noWrap/>
            <w:vAlign w:val="bottom"/>
          </w:tcPr>
          <w:p w14:paraId="6FDCD72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1,638.15</w:t>
            </w:r>
          </w:p>
        </w:tc>
        <w:tc>
          <w:tcPr>
            <w:tcW w:w="943" w:type="dxa"/>
            <w:tcBorders>
              <w:top w:val="nil"/>
              <w:left w:val="nil"/>
              <w:bottom w:val="nil"/>
              <w:right w:val="nil"/>
            </w:tcBorders>
            <w:shd w:val="clear" w:color="auto" w:fill="auto"/>
            <w:noWrap/>
            <w:vAlign w:val="bottom"/>
          </w:tcPr>
          <w:p w14:paraId="06380F0D"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1,670.91</w:t>
            </w:r>
          </w:p>
        </w:tc>
        <w:tc>
          <w:tcPr>
            <w:tcW w:w="943" w:type="dxa"/>
            <w:tcBorders>
              <w:top w:val="nil"/>
              <w:left w:val="nil"/>
              <w:bottom w:val="nil"/>
              <w:right w:val="nil"/>
            </w:tcBorders>
            <w:shd w:val="clear" w:color="auto" w:fill="auto"/>
            <w:noWrap/>
            <w:vAlign w:val="bottom"/>
          </w:tcPr>
          <w:p w14:paraId="2FA62BA2"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1,704.33</w:t>
            </w:r>
          </w:p>
        </w:tc>
        <w:tc>
          <w:tcPr>
            <w:tcW w:w="943" w:type="dxa"/>
            <w:tcBorders>
              <w:top w:val="nil"/>
              <w:left w:val="nil"/>
              <w:bottom w:val="nil"/>
              <w:right w:val="nil"/>
            </w:tcBorders>
            <w:shd w:val="clear" w:color="auto" w:fill="auto"/>
            <w:noWrap/>
            <w:vAlign w:val="bottom"/>
          </w:tcPr>
          <w:p w14:paraId="14E4AB63"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1,738.42</w:t>
            </w:r>
          </w:p>
        </w:tc>
        <w:tc>
          <w:tcPr>
            <w:tcW w:w="943" w:type="dxa"/>
            <w:tcBorders>
              <w:top w:val="nil"/>
              <w:left w:val="nil"/>
              <w:bottom w:val="nil"/>
              <w:right w:val="nil"/>
            </w:tcBorders>
            <w:shd w:val="clear" w:color="auto" w:fill="auto"/>
            <w:noWrap/>
            <w:vAlign w:val="bottom"/>
          </w:tcPr>
          <w:p w14:paraId="238FBE0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1,773.18</w:t>
            </w:r>
          </w:p>
        </w:tc>
        <w:tc>
          <w:tcPr>
            <w:tcW w:w="943" w:type="dxa"/>
            <w:tcBorders>
              <w:top w:val="nil"/>
              <w:left w:val="nil"/>
              <w:bottom w:val="nil"/>
              <w:right w:val="nil"/>
            </w:tcBorders>
            <w:shd w:val="clear" w:color="auto" w:fill="auto"/>
            <w:noWrap/>
            <w:vAlign w:val="bottom"/>
          </w:tcPr>
          <w:p w14:paraId="5C79A37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1,808.65</w:t>
            </w:r>
          </w:p>
        </w:tc>
        <w:tc>
          <w:tcPr>
            <w:tcW w:w="943" w:type="dxa"/>
            <w:tcBorders>
              <w:top w:val="nil"/>
              <w:left w:val="nil"/>
              <w:bottom w:val="nil"/>
              <w:right w:val="nil"/>
            </w:tcBorders>
            <w:shd w:val="clear" w:color="auto" w:fill="auto"/>
            <w:noWrap/>
            <w:vAlign w:val="bottom"/>
          </w:tcPr>
          <w:p w14:paraId="41815B1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1,844.82</w:t>
            </w:r>
          </w:p>
        </w:tc>
        <w:tc>
          <w:tcPr>
            <w:tcW w:w="943" w:type="dxa"/>
            <w:tcBorders>
              <w:top w:val="nil"/>
              <w:left w:val="nil"/>
              <w:bottom w:val="nil"/>
              <w:right w:val="nil"/>
            </w:tcBorders>
            <w:shd w:val="clear" w:color="auto" w:fill="auto"/>
            <w:noWrap/>
            <w:vAlign w:val="bottom"/>
          </w:tcPr>
          <w:p w14:paraId="1A91083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1,881.72</w:t>
            </w:r>
          </w:p>
        </w:tc>
        <w:tc>
          <w:tcPr>
            <w:tcW w:w="943" w:type="dxa"/>
            <w:tcBorders>
              <w:top w:val="nil"/>
              <w:left w:val="nil"/>
              <w:bottom w:val="nil"/>
              <w:right w:val="nil"/>
            </w:tcBorders>
            <w:shd w:val="clear" w:color="auto" w:fill="auto"/>
            <w:noWrap/>
            <w:vAlign w:val="bottom"/>
          </w:tcPr>
          <w:p w14:paraId="48F4943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1,919.35</w:t>
            </w:r>
          </w:p>
        </w:tc>
      </w:tr>
    </w:tbl>
    <w:p w14:paraId="63C377C3" w14:textId="77777777" w:rsidR="00A65C40" w:rsidRPr="00B831AA" w:rsidRDefault="00A65C40" w:rsidP="00A65C40">
      <w:pPr>
        <w:autoSpaceDE/>
        <w:autoSpaceDN/>
        <w:adjustRightInd/>
        <w:spacing w:line="259" w:lineRule="auto"/>
        <w:jc w:val="center"/>
        <w:rPr>
          <w:rFonts w:eastAsiaTheme="minorHAnsi"/>
          <w:szCs w:val="22"/>
        </w:rPr>
      </w:pPr>
    </w:p>
    <w:p w14:paraId="5CD66787" w14:textId="77777777" w:rsidR="00A65C40" w:rsidRPr="00B831AA" w:rsidRDefault="00A65C40">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284E9144" w14:textId="77777777" w:rsidR="004D7842" w:rsidRPr="00B831AA" w:rsidRDefault="004D7842" w:rsidP="004D7842">
      <w:pPr>
        <w:jc w:val="center"/>
        <w:rPr>
          <w:caps/>
        </w:rPr>
      </w:pPr>
      <w:r w:rsidRPr="00B831AA">
        <w:rPr>
          <w:caps/>
        </w:rPr>
        <w:t>2023 SALARY SCHEDULE - Pre April 15, 2005 hires (SS1)</w:t>
      </w:r>
    </w:p>
    <w:p w14:paraId="6927B4C5" w14:textId="77777777" w:rsidR="00DB3CA8" w:rsidRPr="00B831AA" w:rsidRDefault="00DB3CA8" w:rsidP="004D7842">
      <w:pPr>
        <w:jc w:val="center"/>
        <w:rPr>
          <w:caps/>
        </w:rPr>
      </w:pPr>
    </w:p>
    <w:tbl>
      <w:tblPr>
        <w:tblW w:w="13778" w:type="dxa"/>
        <w:jc w:val="center"/>
        <w:tblLook w:val="04A0" w:firstRow="1" w:lastRow="0" w:firstColumn="1" w:lastColumn="0" w:noHBand="0" w:noVBand="1"/>
      </w:tblPr>
      <w:tblGrid>
        <w:gridCol w:w="829"/>
        <w:gridCol w:w="1469"/>
        <w:gridCol w:w="1163"/>
        <w:gridCol w:w="1163"/>
        <w:gridCol w:w="1163"/>
        <w:gridCol w:w="1163"/>
        <w:gridCol w:w="1163"/>
        <w:gridCol w:w="1163"/>
        <w:gridCol w:w="1113"/>
        <w:gridCol w:w="1113"/>
        <w:gridCol w:w="1163"/>
        <w:gridCol w:w="1113"/>
      </w:tblGrid>
      <w:tr w:rsidR="00DB3CA8" w:rsidRPr="00B831AA" w14:paraId="3F597B02" w14:textId="77777777" w:rsidTr="00DB3CA8">
        <w:trPr>
          <w:trHeight w:val="191"/>
          <w:jc w:val="center"/>
        </w:trPr>
        <w:tc>
          <w:tcPr>
            <w:tcW w:w="829" w:type="dxa"/>
            <w:tcBorders>
              <w:top w:val="nil"/>
              <w:left w:val="nil"/>
              <w:bottom w:val="nil"/>
              <w:right w:val="nil"/>
            </w:tcBorders>
            <w:shd w:val="clear" w:color="auto" w:fill="auto"/>
            <w:hideMark/>
          </w:tcPr>
          <w:p w14:paraId="334EC5F4"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69" w:type="dxa"/>
            <w:tcBorders>
              <w:top w:val="nil"/>
              <w:left w:val="nil"/>
              <w:bottom w:val="nil"/>
              <w:right w:val="nil"/>
            </w:tcBorders>
            <w:shd w:val="clear" w:color="auto" w:fill="auto"/>
            <w:vAlign w:val="center"/>
            <w:hideMark/>
          </w:tcPr>
          <w:p w14:paraId="700CFA0E" w14:textId="77777777" w:rsidR="00DB3CA8" w:rsidRPr="00B831AA" w:rsidRDefault="00DB3CA8" w:rsidP="006D4EC2">
            <w:pPr>
              <w:autoSpaceDE/>
              <w:autoSpaceDN/>
              <w:adjustRightInd/>
              <w:jc w:val="center"/>
              <w:rPr>
                <w:rFonts w:ascii="Calibri" w:hAnsi="Calibri" w:cs="Calibri"/>
                <w:b/>
                <w:bCs/>
                <w:sz w:val="20"/>
                <w:szCs w:val="20"/>
              </w:rPr>
            </w:pPr>
          </w:p>
        </w:tc>
        <w:tc>
          <w:tcPr>
            <w:tcW w:w="1163" w:type="dxa"/>
            <w:tcBorders>
              <w:top w:val="nil"/>
              <w:left w:val="nil"/>
              <w:bottom w:val="nil"/>
              <w:right w:val="nil"/>
            </w:tcBorders>
            <w:shd w:val="clear" w:color="auto" w:fill="auto"/>
            <w:hideMark/>
          </w:tcPr>
          <w:p w14:paraId="3CE1D1D0"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63" w:type="dxa"/>
            <w:tcBorders>
              <w:top w:val="nil"/>
              <w:left w:val="nil"/>
              <w:bottom w:val="nil"/>
              <w:right w:val="nil"/>
            </w:tcBorders>
            <w:shd w:val="clear" w:color="auto" w:fill="auto"/>
            <w:hideMark/>
          </w:tcPr>
          <w:p w14:paraId="3E3AF39A"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63" w:type="dxa"/>
            <w:tcBorders>
              <w:top w:val="nil"/>
              <w:left w:val="nil"/>
              <w:bottom w:val="nil"/>
              <w:right w:val="nil"/>
            </w:tcBorders>
            <w:shd w:val="clear" w:color="auto" w:fill="auto"/>
            <w:hideMark/>
          </w:tcPr>
          <w:p w14:paraId="76A02905"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63" w:type="dxa"/>
            <w:tcBorders>
              <w:top w:val="nil"/>
              <w:left w:val="nil"/>
              <w:bottom w:val="nil"/>
              <w:right w:val="nil"/>
            </w:tcBorders>
            <w:shd w:val="clear" w:color="auto" w:fill="auto"/>
            <w:hideMark/>
          </w:tcPr>
          <w:p w14:paraId="795288FE"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63" w:type="dxa"/>
            <w:tcBorders>
              <w:top w:val="nil"/>
              <w:left w:val="nil"/>
              <w:bottom w:val="nil"/>
              <w:right w:val="nil"/>
            </w:tcBorders>
            <w:shd w:val="clear" w:color="auto" w:fill="auto"/>
            <w:hideMark/>
          </w:tcPr>
          <w:p w14:paraId="6E5E72EE"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63" w:type="dxa"/>
            <w:tcBorders>
              <w:top w:val="nil"/>
              <w:left w:val="nil"/>
              <w:bottom w:val="nil"/>
              <w:right w:val="nil"/>
            </w:tcBorders>
            <w:shd w:val="clear" w:color="auto" w:fill="auto"/>
            <w:hideMark/>
          </w:tcPr>
          <w:p w14:paraId="386BFBA3"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13" w:type="dxa"/>
            <w:tcBorders>
              <w:top w:val="nil"/>
              <w:left w:val="nil"/>
              <w:bottom w:val="nil"/>
              <w:right w:val="nil"/>
            </w:tcBorders>
            <w:shd w:val="clear" w:color="auto" w:fill="auto"/>
            <w:hideMark/>
          </w:tcPr>
          <w:p w14:paraId="21A17AB4"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13" w:type="dxa"/>
            <w:tcBorders>
              <w:top w:val="nil"/>
              <w:left w:val="nil"/>
              <w:bottom w:val="nil"/>
              <w:right w:val="nil"/>
            </w:tcBorders>
            <w:shd w:val="clear" w:color="auto" w:fill="auto"/>
            <w:hideMark/>
          </w:tcPr>
          <w:p w14:paraId="4AED00BD"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63" w:type="dxa"/>
            <w:tcBorders>
              <w:top w:val="nil"/>
              <w:left w:val="nil"/>
              <w:bottom w:val="nil"/>
              <w:right w:val="nil"/>
            </w:tcBorders>
            <w:shd w:val="clear" w:color="auto" w:fill="auto"/>
            <w:hideMark/>
          </w:tcPr>
          <w:p w14:paraId="01423917"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13" w:type="dxa"/>
            <w:tcBorders>
              <w:top w:val="nil"/>
              <w:left w:val="nil"/>
              <w:bottom w:val="nil"/>
              <w:right w:val="nil"/>
            </w:tcBorders>
            <w:shd w:val="clear" w:color="auto" w:fill="auto"/>
            <w:hideMark/>
          </w:tcPr>
          <w:p w14:paraId="6494E671"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DB3CA8" w:rsidRPr="00B831AA" w14:paraId="6CBC435E" w14:textId="77777777" w:rsidTr="00DB3CA8">
        <w:trPr>
          <w:trHeight w:val="191"/>
          <w:jc w:val="center"/>
        </w:trPr>
        <w:tc>
          <w:tcPr>
            <w:tcW w:w="829" w:type="dxa"/>
            <w:tcBorders>
              <w:top w:val="nil"/>
              <w:left w:val="nil"/>
              <w:bottom w:val="nil"/>
              <w:right w:val="nil"/>
            </w:tcBorders>
            <w:shd w:val="clear" w:color="auto" w:fill="auto"/>
            <w:hideMark/>
          </w:tcPr>
          <w:p w14:paraId="66D0C7A0" w14:textId="77777777" w:rsidR="00DB3CA8" w:rsidRPr="00B831AA" w:rsidRDefault="00DB3CA8" w:rsidP="006D4EC2">
            <w:pPr>
              <w:autoSpaceDE/>
              <w:autoSpaceDN/>
              <w:adjustRightInd/>
              <w:jc w:val="center"/>
              <w:rPr>
                <w:rFonts w:ascii="Calibri" w:hAnsi="Calibri" w:cs="Calibri"/>
                <w:b/>
                <w:bCs/>
                <w:sz w:val="20"/>
                <w:szCs w:val="20"/>
              </w:rPr>
            </w:pPr>
          </w:p>
        </w:tc>
        <w:tc>
          <w:tcPr>
            <w:tcW w:w="1469" w:type="dxa"/>
            <w:tcBorders>
              <w:top w:val="nil"/>
              <w:left w:val="nil"/>
              <w:bottom w:val="nil"/>
              <w:right w:val="nil"/>
            </w:tcBorders>
            <w:shd w:val="clear" w:color="auto" w:fill="auto"/>
            <w:vAlign w:val="center"/>
            <w:hideMark/>
          </w:tcPr>
          <w:p w14:paraId="72874566" w14:textId="77777777" w:rsidR="00DB3CA8" w:rsidRPr="00B831AA" w:rsidRDefault="00DB3CA8" w:rsidP="006D4EC2">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4A7E590F" w14:textId="77777777" w:rsidR="00DB3CA8" w:rsidRPr="00B831AA" w:rsidRDefault="00DB3CA8" w:rsidP="006D4EC2">
            <w:pPr>
              <w:autoSpaceDE/>
              <w:autoSpaceDN/>
              <w:adjustRightInd/>
              <w:jc w:val="right"/>
              <w:rPr>
                <w:sz w:val="20"/>
                <w:szCs w:val="20"/>
              </w:rPr>
            </w:pPr>
          </w:p>
        </w:tc>
        <w:tc>
          <w:tcPr>
            <w:tcW w:w="1163" w:type="dxa"/>
            <w:tcBorders>
              <w:top w:val="nil"/>
              <w:left w:val="nil"/>
              <w:bottom w:val="nil"/>
              <w:right w:val="nil"/>
            </w:tcBorders>
            <w:shd w:val="clear" w:color="auto" w:fill="auto"/>
            <w:hideMark/>
          </w:tcPr>
          <w:p w14:paraId="6C2B69CA" w14:textId="77777777" w:rsidR="00DB3CA8" w:rsidRPr="00B831AA" w:rsidRDefault="00DB3CA8" w:rsidP="006D4EC2">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58866650" w14:textId="77777777" w:rsidR="00DB3CA8" w:rsidRPr="00B831AA" w:rsidRDefault="00DB3CA8" w:rsidP="006D4EC2">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370FF5B0" w14:textId="77777777" w:rsidR="00DB3CA8" w:rsidRPr="00B831AA" w:rsidRDefault="00DB3CA8" w:rsidP="006D4EC2">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7A51269E" w14:textId="77777777" w:rsidR="00DB3CA8" w:rsidRPr="00B831AA" w:rsidRDefault="00DB3CA8" w:rsidP="006D4EC2">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164378C2" w14:textId="77777777" w:rsidR="00DB3CA8" w:rsidRPr="00B831AA" w:rsidRDefault="00DB3CA8" w:rsidP="006D4EC2">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357C599C" w14:textId="77777777" w:rsidR="00DB3CA8" w:rsidRPr="00B831AA" w:rsidRDefault="00DB3CA8" w:rsidP="006D4EC2">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7E8672CF" w14:textId="77777777" w:rsidR="00DB3CA8" w:rsidRPr="00B831AA" w:rsidRDefault="00DB3CA8" w:rsidP="006D4EC2">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06EF77CC" w14:textId="77777777" w:rsidR="00DB3CA8" w:rsidRPr="00B831AA" w:rsidRDefault="00DB3CA8" w:rsidP="006D4EC2">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2BD385AF" w14:textId="77777777" w:rsidR="00DB3CA8" w:rsidRPr="00B831AA" w:rsidRDefault="00DB3CA8" w:rsidP="006D4EC2">
            <w:pPr>
              <w:autoSpaceDE/>
              <w:autoSpaceDN/>
              <w:adjustRightInd/>
              <w:jc w:val="center"/>
              <w:rPr>
                <w:sz w:val="20"/>
                <w:szCs w:val="20"/>
              </w:rPr>
            </w:pPr>
          </w:p>
        </w:tc>
      </w:tr>
      <w:tr w:rsidR="00DB3CA8" w:rsidRPr="00B831AA" w14:paraId="33197E46" w14:textId="77777777" w:rsidTr="00DB3CA8">
        <w:trPr>
          <w:trHeight w:val="191"/>
          <w:jc w:val="center"/>
        </w:trPr>
        <w:tc>
          <w:tcPr>
            <w:tcW w:w="829" w:type="dxa"/>
            <w:tcBorders>
              <w:top w:val="nil"/>
              <w:left w:val="nil"/>
              <w:bottom w:val="nil"/>
              <w:right w:val="nil"/>
            </w:tcBorders>
            <w:shd w:val="clear" w:color="auto" w:fill="auto"/>
            <w:noWrap/>
            <w:hideMark/>
          </w:tcPr>
          <w:p w14:paraId="0D716137"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03</w:t>
            </w:r>
          </w:p>
        </w:tc>
        <w:tc>
          <w:tcPr>
            <w:tcW w:w="1469" w:type="dxa"/>
            <w:tcBorders>
              <w:top w:val="nil"/>
              <w:left w:val="nil"/>
              <w:bottom w:val="nil"/>
              <w:right w:val="nil"/>
            </w:tcBorders>
            <w:shd w:val="clear" w:color="auto" w:fill="auto"/>
            <w:vAlign w:val="center"/>
            <w:hideMark/>
          </w:tcPr>
          <w:p w14:paraId="51AB3C64"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3138B81F" w14:textId="77777777" w:rsidR="00DB3CA8" w:rsidRPr="00B831AA" w:rsidRDefault="00DB3CA8" w:rsidP="00DB3CA8">
            <w:pPr>
              <w:autoSpaceDE/>
              <w:autoSpaceDN/>
              <w:adjustRightInd/>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67FC5766"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56B1D199"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7EC2C9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31,667.65 </w:t>
            </w:r>
          </w:p>
        </w:tc>
        <w:tc>
          <w:tcPr>
            <w:tcW w:w="1163" w:type="dxa"/>
            <w:tcBorders>
              <w:top w:val="nil"/>
              <w:left w:val="nil"/>
              <w:bottom w:val="nil"/>
              <w:right w:val="nil"/>
            </w:tcBorders>
            <w:shd w:val="clear" w:color="auto" w:fill="auto"/>
            <w:vAlign w:val="center"/>
          </w:tcPr>
          <w:p w14:paraId="11C67FE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32,904.79 </w:t>
            </w:r>
          </w:p>
        </w:tc>
        <w:tc>
          <w:tcPr>
            <w:tcW w:w="1163" w:type="dxa"/>
            <w:tcBorders>
              <w:top w:val="nil"/>
              <w:left w:val="nil"/>
              <w:bottom w:val="nil"/>
              <w:right w:val="nil"/>
            </w:tcBorders>
            <w:shd w:val="clear" w:color="auto" w:fill="auto"/>
            <w:vAlign w:val="center"/>
          </w:tcPr>
          <w:p w14:paraId="07263E6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35,002.45 </w:t>
            </w:r>
          </w:p>
        </w:tc>
        <w:tc>
          <w:tcPr>
            <w:tcW w:w="1113" w:type="dxa"/>
            <w:tcBorders>
              <w:top w:val="nil"/>
              <w:left w:val="nil"/>
              <w:bottom w:val="nil"/>
              <w:right w:val="nil"/>
            </w:tcBorders>
            <w:shd w:val="clear" w:color="auto" w:fill="auto"/>
            <w:vAlign w:val="center"/>
          </w:tcPr>
          <w:p w14:paraId="6134BBB3"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3F11AA6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23C30C3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35,647.90 </w:t>
            </w:r>
          </w:p>
        </w:tc>
        <w:tc>
          <w:tcPr>
            <w:tcW w:w="1113" w:type="dxa"/>
            <w:tcBorders>
              <w:top w:val="nil"/>
              <w:left w:val="nil"/>
              <w:bottom w:val="nil"/>
              <w:right w:val="nil"/>
            </w:tcBorders>
            <w:shd w:val="clear" w:color="auto" w:fill="auto"/>
            <w:vAlign w:val="center"/>
          </w:tcPr>
          <w:p w14:paraId="0CB912F8"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536349F5" w14:textId="77777777" w:rsidTr="00DB3CA8">
        <w:trPr>
          <w:trHeight w:val="191"/>
          <w:jc w:val="center"/>
        </w:trPr>
        <w:tc>
          <w:tcPr>
            <w:tcW w:w="829" w:type="dxa"/>
            <w:tcBorders>
              <w:top w:val="nil"/>
              <w:left w:val="nil"/>
              <w:bottom w:val="nil"/>
              <w:right w:val="nil"/>
            </w:tcBorders>
            <w:shd w:val="clear" w:color="auto" w:fill="auto"/>
            <w:noWrap/>
            <w:hideMark/>
          </w:tcPr>
          <w:p w14:paraId="740E1686" w14:textId="77777777" w:rsidR="00DB3CA8" w:rsidRPr="00B831AA" w:rsidRDefault="00DB3CA8" w:rsidP="00DB3CA8">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5B82FD60"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4B3F3EE4"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27,833.00 </w:t>
            </w:r>
          </w:p>
        </w:tc>
        <w:tc>
          <w:tcPr>
            <w:tcW w:w="1163" w:type="dxa"/>
            <w:tcBorders>
              <w:top w:val="nil"/>
              <w:left w:val="nil"/>
              <w:bottom w:val="nil"/>
              <w:right w:val="nil"/>
            </w:tcBorders>
            <w:shd w:val="clear" w:color="auto" w:fill="auto"/>
            <w:vAlign w:val="center"/>
          </w:tcPr>
          <w:p w14:paraId="545C83B3"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28,516.54 </w:t>
            </w:r>
          </w:p>
        </w:tc>
        <w:tc>
          <w:tcPr>
            <w:tcW w:w="1163" w:type="dxa"/>
            <w:tcBorders>
              <w:top w:val="nil"/>
              <w:left w:val="nil"/>
              <w:bottom w:val="nil"/>
              <w:right w:val="nil"/>
            </w:tcBorders>
            <w:shd w:val="clear" w:color="auto" w:fill="auto"/>
            <w:vAlign w:val="center"/>
          </w:tcPr>
          <w:p w14:paraId="7C353FD1"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29,884.92 </w:t>
            </w:r>
          </w:p>
        </w:tc>
        <w:tc>
          <w:tcPr>
            <w:tcW w:w="1163" w:type="dxa"/>
            <w:tcBorders>
              <w:top w:val="nil"/>
              <w:left w:val="nil"/>
              <w:bottom w:val="nil"/>
              <w:right w:val="nil"/>
            </w:tcBorders>
            <w:shd w:val="clear" w:color="auto" w:fill="auto"/>
            <w:vAlign w:val="center"/>
          </w:tcPr>
          <w:p w14:paraId="21DE344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31,546.32 </w:t>
            </w:r>
          </w:p>
        </w:tc>
        <w:tc>
          <w:tcPr>
            <w:tcW w:w="1163" w:type="dxa"/>
            <w:tcBorders>
              <w:top w:val="nil"/>
              <w:left w:val="nil"/>
              <w:bottom w:val="nil"/>
              <w:right w:val="nil"/>
            </w:tcBorders>
            <w:shd w:val="clear" w:color="auto" w:fill="auto"/>
            <w:vAlign w:val="center"/>
          </w:tcPr>
          <w:p w14:paraId="6489661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32,778.72 </w:t>
            </w:r>
          </w:p>
        </w:tc>
        <w:tc>
          <w:tcPr>
            <w:tcW w:w="1163" w:type="dxa"/>
            <w:tcBorders>
              <w:top w:val="nil"/>
              <w:left w:val="nil"/>
              <w:bottom w:val="nil"/>
              <w:right w:val="nil"/>
            </w:tcBorders>
            <w:shd w:val="clear" w:color="auto" w:fill="auto"/>
            <w:vAlign w:val="center"/>
          </w:tcPr>
          <w:p w14:paraId="061E13F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34,868.34 </w:t>
            </w:r>
          </w:p>
        </w:tc>
        <w:tc>
          <w:tcPr>
            <w:tcW w:w="1113" w:type="dxa"/>
            <w:tcBorders>
              <w:top w:val="nil"/>
              <w:left w:val="nil"/>
              <w:bottom w:val="nil"/>
              <w:right w:val="nil"/>
            </w:tcBorders>
            <w:shd w:val="clear" w:color="auto" w:fill="auto"/>
            <w:vAlign w:val="center"/>
          </w:tcPr>
          <w:p w14:paraId="4AF19B04"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31D4B495"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4820809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35,511.32 </w:t>
            </w:r>
          </w:p>
        </w:tc>
        <w:tc>
          <w:tcPr>
            <w:tcW w:w="1113" w:type="dxa"/>
            <w:tcBorders>
              <w:top w:val="nil"/>
              <w:left w:val="nil"/>
              <w:bottom w:val="nil"/>
              <w:right w:val="nil"/>
            </w:tcBorders>
            <w:shd w:val="clear" w:color="auto" w:fill="auto"/>
            <w:vAlign w:val="center"/>
          </w:tcPr>
          <w:p w14:paraId="21F1C6C5" w14:textId="77777777" w:rsidR="00DB3CA8" w:rsidRPr="00B831AA" w:rsidRDefault="00DB3CA8" w:rsidP="00DB3CA8">
            <w:pPr>
              <w:jc w:val="right"/>
              <w:rPr>
                <w:rFonts w:ascii="Calibri" w:hAnsi="Calibri"/>
                <w:sz w:val="20"/>
                <w:szCs w:val="20"/>
              </w:rPr>
            </w:pPr>
          </w:p>
        </w:tc>
      </w:tr>
      <w:tr w:rsidR="00DB3CA8" w:rsidRPr="00B831AA" w14:paraId="23C98988" w14:textId="77777777" w:rsidTr="00DB3CA8">
        <w:trPr>
          <w:trHeight w:val="191"/>
          <w:jc w:val="center"/>
        </w:trPr>
        <w:tc>
          <w:tcPr>
            <w:tcW w:w="829" w:type="dxa"/>
            <w:tcBorders>
              <w:top w:val="nil"/>
              <w:left w:val="nil"/>
              <w:bottom w:val="nil"/>
              <w:right w:val="nil"/>
            </w:tcBorders>
            <w:shd w:val="clear" w:color="auto" w:fill="auto"/>
            <w:noWrap/>
            <w:hideMark/>
          </w:tcPr>
          <w:p w14:paraId="23192667"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6E31490"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2098954E"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15.2929 </w:t>
            </w:r>
          </w:p>
        </w:tc>
        <w:tc>
          <w:tcPr>
            <w:tcW w:w="1163" w:type="dxa"/>
            <w:tcBorders>
              <w:top w:val="nil"/>
              <w:left w:val="nil"/>
              <w:bottom w:val="nil"/>
              <w:right w:val="nil"/>
            </w:tcBorders>
            <w:shd w:val="clear" w:color="auto" w:fill="auto"/>
            <w:vAlign w:val="center"/>
          </w:tcPr>
          <w:p w14:paraId="18A4A5A2"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15.6684 </w:t>
            </w:r>
          </w:p>
        </w:tc>
        <w:tc>
          <w:tcPr>
            <w:tcW w:w="1163" w:type="dxa"/>
            <w:tcBorders>
              <w:top w:val="nil"/>
              <w:left w:val="nil"/>
              <w:bottom w:val="nil"/>
              <w:right w:val="nil"/>
            </w:tcBorders>
            <w:shd w:val="clear" w:color="auto" w:fill="auto"/>
            <w:vAlign w:val="center"/>
          </w:tcPr>
          <w:p w14:paraId="7F72F896"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16.4203 </w:t>
            </w:r>
          </w:p>
        </w:tc>
        <w:tc>
          <w:tcPr>
            <w:tcW w:w="1163" w:type="dxa"/>
            <w:tcBorders>
              <w:top w:val="nil"/>
              <w:left w:val="nil"/>
              <w:bottom w:val="nil"/>
              <w:right w:val="nil"/>
            </w:tcBorders>
            <w:shd w:val="clear" w:color="auto" w:fill="auto"/>
            <w:vAlign w:val="center"/>
          </w:tcPr>
          <w:p w14:paraId="78B7904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17.3331 </w:t>
            </w:r>
          </w:p>
        </w:tc>
        <w:tc>
          <w:tcPr>
            <w:tcW w:w="1163" w:type="dxa"/>
            <w:tcBorders>
              <w:top w:val="nil"/>
              <w:left w:val="nil"/>
              <w:bottom w:val="nil"/>
              <w:right w:val="nil"/>
            </w:tcBorders>
            <w:shd w:val="clear" w:color="auto" w:fill="auto"/>
            <w:vAlign w:val="center"/>
          </w:tcPr>
          <w:p w14:paraId="35278C8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18.0103 </w:t>
            </w:r>
          </w:p>
        </w:tc>
        <w:tc>
          <w:tcPr>
            <w:tcW w:w="1163" w:type="dxa"/>
            <w:tcBorders>
              <w:top w:val="nil"/>
              <w:left w:val="nil"/>
              <w:bottom w:val="nil"/>
              <w:right w:val="nil"/>
            </w:tcBorders>
            <w:shd w:val="clear" w:color="auto" w:fill="auto"/>
            <w:vAlign w:val="center"/>
          </w:tcPr>
          <w:p w14:paraId="4947C81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19.1584 </w:t>
            </w:r>
          </w:p>
        </w:tc>
        <w:tc>
          <w:tcPr>
            <w:tcW w:w="1113" w:type="dxa"/>
            <w:tcBorders>
              <w:top w:val="nil"/>
              <w:left w:val="nil"/>
              <w:bottom w:val="nil"/>
              <w:right w:val="nil"/>
            </w:tcBorders>
            <w:shd w:val="clear" w:color="auto" w:fill="auto"/>
            <w:vAlign w:val="center"/>
          </w:tcPr>
          <w:p w14:paraId="61D36C59"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6F07E4F"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532A465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19.5117 </w:t>
            </w:r>
          </w:p>
        </w:tc>
        <w:tc>
          <w:tcPr>
            <w:tcW w:w="1113" w:type="dxa"/>
            <w:tcBorders>
              <w:top w:val="nil"/>
              <w:left w:val="nil"/>
              <w:bottom w:val="nil"/>
              <w:right w:val="nil"/>
            </w:tcBorders>
            <w:shd w:val="clear" w:color="auto" w:fill="auto"/>
            <w:vAlign w:val="center"/>
          </w:tcPr>
          <w:p w14:paraId="17DA10F7" w14:textId="77777777" w:rsidR="00DB3CA8" w:rsidRPr="00B831AA" w:rsidRDefault="00DB3CA8" w:rsidP="00DB3CA8">
            <w:pPr>
              <w:jc w:val="right"/>
              <w:rPr>
                <w:rFonts w:ascii="Calibri" w:hAnsi="Calibri"/>
                <w:sz w:val="20"/>
                <w:szCs w:val="20"/>
              </w:rPr>
            </w:pPr>
          </w:p>
        </w:tc>
      </w:tr>
      <w:tr w:rsidR="00DB3CA8" w:rsidRPr="00B831AA" w14:paraId="110EAB01" w14:textId="77777777" w:rsidTr="00DB3CA8">
        <w:trPr>
          <w:trHeight w:val="191"/>
          <w:jc w:val="center"/>
        </w:trPr>
        <w:tc>
          <w:tcPr>
            <w:tcW w:w="829" w:type="dxa"/>
            <w:tcBorders>
              <w:top w:val="nil"/>
              <w:left w:val="nil"/>
              <w:bottom w:val="nil"/>
              <w:right w:val="nil"/>
            </w:tcBorders>
            <w:shd w:val="clear" w:color="auto" w:fill="auto"/>
            <w:noWrap/>
            <w:hideMark/>
          </w:tcPr>
          <w:p w14:paraId="05ADE9EC"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7BF3A918"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4DAAFDEC"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14.2733 </w:t>
            </w:r>
          </w:p>
        </w:tc>
        <w:tc>
          <w:tcPr>
            <w:tcW w:w="1163" w:type="dxa"/>
            <w:tcBorders>
              <w:top w:val="nil"/>
              <w:left w:val="nil"/>
              <w:bottom w:val="nil"/>
              <w:right w:val="nil"/>
            </w:tcBorders>
            <w:shd w:val="clear" w:color="auto" w:fill="auto"/>
            <w:vAlign w:val="center"/>
          </w:tcPr>
          <w:p w14:paraId="33DC187B"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14.6239 </w:t>
            </w:r>
          </w:p>
        </w:tc>
        <w:tc>
          <w:tcPr>
            <w:tcW w:w="1163" w:type="dxa"/>
            <w:tcBorders>
              <w:top w:val="nil"/>
              <w:left w:val="nil"/>
              <w:bottom w:val="nil"/>
              <w:right w:val="nil"/>
            </w:tcBorders>
            <w:shd w:val="clear" w:color="auto" w:fill="auto"/>
            <w:vAlign w:val="center"/>
          </w:tcPr>
          <w:p w14:paraId="1DA4070B"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15.3256 </w:t>
            </w:r>
          </w:p>
        </w:tc>
        <w:tc>
          <w:tcPr>
            <w:tcW w:w="1163" w:type="dxa"/>
            <w:tcBorders>
              <w:top w:val="nil"/>
              <w:left w:val="nil"/>
              <w:bottom w:val="nil"/>
              <w:right w:val="nil"/>
            </w:tcBorders>
            <w:shd w:val="clear" w:color="auto" w:fill="auto"/>
            <w:vAlign w:val="center"/>
          </w:tcPr>
          <w:p w14:paraId="38AEFB1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16.1776 </w:t>
            </w:r>
          </w:p>
        </w:tc>
        <w:tc>
          <w:tcPr>
            <w:tcW w:w="1163" w:type="dxa"/>
            <w:tcBorders>
              <w:top w:val="nil"/>
              <w:left w:val="nil"/>
              <w:bottom w:val="nil"/>
              <w:right w:val="nil"/>
            </w:tcBorders>
            <w:shd w:val="clear" w:color="auto" w:fill="auto"/>
            <w:vAlign w:val="center"/>
          </w:tcPr>
          <w:p w14:paraId="2BE3E09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16.8096 </w:t>
            </w:r>
          </w:p>
        </w:tc>
        <w:tc>
          <w:tcPr>
            <w:tcW w:w="1163" w:type="dxa"/>
            <w:tcBorders>
              <w:top w:val="nil"/>
              <w:left w:val="nil"/>
              <w:bottom w:val="nil"/>
              <w:right w:val="nil"/>
            </w:tcBorders>
            <w:shd w:val="clear" w:color="auto" w:fill="auto"/>
            <w:vAlign w:val="center"/>
          </w:tcPr>
          <w:p w14:paraId="602B2FD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17.8812 </w:t>
            </w:r>
          </w:p>
        </w:tc>
        <w:tc>
          <w:tcPr>
            <w:tcW w:w="1113" w:type="dxa"/>
            <w:tcBorders>
              <w:top w:val="nil"/>
              <w:left w:val="nil"/>
              <w:bottom w:val="nil"/>
              <w:right w:val="nil"/>
            </w:tcBorders>
            <w:shd w:val="clear" w:color="auto" w:fill="auto"/>
            <w:vAlign w:val="center"/>
          </w:tcPr>
          <w:p w14:paraId="73D7D732"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3A6795EC"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32EF42D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18.2109 </w:t>
            </w:r>
          </w:p>
        </w:tc>
        <w:tc>
          <w:tcPr>
            <w:tcW w:w="1113" w:type="dxa"/>
            <w:tcBorders>
              <w:top w:val="nil"/>
              <w:left w:val="nil"/>
              <w:bottom w:val="nil"/>
              <w:right w:val="nil"/>
            </w:tcBorders>
            <w:shd w:val="clear" w:color="auto" w:fill="auto"/>
            <w:vAlign w:val="center"/>
          </w:tcPr>
          <w:p w14:paraId="1FE43695" w14:textId="77777777" w:rsidR="00DB3CA8" w:rsidRPr="00B831AA" w:rsidRDefault="00DB3CA8" w:rsidP="00DB3CA8">
            <w:pPr>
              <w:jc w:val="right"/>
              <w:rPr>
                <w:rFonts w:ascii="Calibri" w:hAnsi="Calibri"/>
                <w:sz w:val="20"/>
                <w:szCs w:val="20"/>
              </w:rPr>
            </w:pPr>
          </w:p>
        </w:tc>
      </w:tr>
      <w:tr w:rsidR="00DB3CA8" w:rsidRPr="00B831AA" w14:paraId="1C750011" w14:textId="77777777" w:rsidTr="00DB3CA8">
        <w:trPr>
          <w:trHeight w:val="191"/>
          <w:jc w:val="center"/>
        </w:trPr>
        <w:tc>
          <w:tcPr>
            <w:tcW w:w="829" w:type="dxa"/>
            <w:tcBorders>
              <w:top w:val="nil"/>
              <w:left w:val="nil"/>
              <w:bottom w:val="nil"/>
              <w:right w:val="nil"/>
            </w:tcBorders>
            <w:shd w:val="clear" w:color="auto" w:fill="auto"/>
            <w:noWrap/>
            <w:hideMark/>
          </w:tcPr>
          <w:p w14:paraId="7AC2F3AA"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240ACAB4"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4D0F1E4D"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13.3812 </w:t>
            </w:r>
          </w:p>
        </w:tc>
        <w:tc>
          <w:tcPr>
            <w:tcW w:w="1163" w:type="dxa"/>
            <w:tcBorders>
              <w:top w:val="nil"/>
              <w:left w:val="nil"/>
              <w:bottom w:val="nil"/>
              <w:right w:val="nil"/>
            </w:tcBorders>
            <w:shd w:val="clear" w:color="auto" w:fill="auto"/>
            <w:vAlign w:val="center"/>
          </w:tcPr>
          <w:p w14:paraId="580A51AE"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13.7099 </w:t>
            </w:r>
          </w:p>
        </w:tc>
        <w:tc>
          <w:tcPr>
            <w:tcW w:w="1163" w:type="dxa"/>
            <w:tcBorders>
              <w:top w:val="nil"/>
              <w:left w:val="nil"/>
              <w:bottom w:val="nil"/>
              <w:right w:val="nil"/>
            </w:tcBorders>
            <w:shd w:val="clear" w:color="auto" w:fill="auto"/>
            <w:vAlign w:val="center"/>
          </w:tcPr>
          <w:p w14:paraId="1EEC54A8"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14.3678 </w:t>
            </w:r>
          </w:p>
        </w:tc>
        <w:tc>
          <w:tcPr>
            <w:tcW w:w="1163" w:type="dxa"/>
            <w:tcBorders>
              <w:top w:val="nil"/>
              <w:left w:val="nil"/>
              <w:bottom w:val="nil"/>
              <w:right w:val="nil"/>
            </w:tcBorders>
            <w:shd w:val="clear" w:color="auto" w:fill="auto"/>
            <w:vAlign w:val="center"/>
          </w:tcPr>
          <w:p w14:paraId="6B787FB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15.1665 </w:t>
            </w:r>
          </w:p>
        </w:tc>
        <w:tc>
          <w:tcPr>
            <w:tcW w:w="1163" w:type="dxa"/>
            <w:tcBorders>
              <w:top w:val="nil"/>
              <w:left w:val="nil"/>
              <w:bottom w:val="nil"/>
              <w:right w:val="nil"/>
            </w:tcBorders>
            <w:shd w:val="clear" w:color="auto" w:fill="auto"/>
            <w:vAlign w:val="center"/>
          </w:tcPr>
          <w:p w14:paraId="08C811F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15.7590 </w:t>
            </w:r>
          </w:p>
        </w:tc>
        <w:tc>
          <w:tcPr>
            <w:tcW w:w="1163" w:type="dxa"/>
            <w:tcBorders>
              <w:top w:val="nil"/>
              <w:left w:val="nil"/>
              <w:bottom w:val="nil"/>
              <w:right w:val="nil"/>
            </w:tcBorders>
            <w:shd w:val="clear" w:color="auto" w:fill="auto"/>
            <w:vAlign w:val="center"/>
          </w:tcPr>
          <w:p w14:paraId="7E65975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16.7636 </w:t>
            </w:r>
          </w:p>
        </w:tc>
        <w:tc>
          <w:tcPr>
            <w:tcW w:w="1113" w:type="dxa"/>
            <w:tcBorders>
              <w:top w:val="nil"/>
              <w:left w:val="nil"/>
              <w:bottom w:val="nil"/>
              <w:right w:val="nil"/>
            </w:tcBorders>
            <w:shd w:val="clear" w:color="auto" w:fill="auto"/>
            <w:vAlign w:val="center"/>
          </w:tcPr>
          <w:p w14:paraId="1A6B5B9E"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23A677AB"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4449A89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17.0727 </w:t>
            </w:r>
          </w:p>
        </w:tc>
        <w:tc>
          <w:tcPr>
            <w:tcW w:w="1113" w:type="dxa"/>
            <w:tcBorders>
              <w:top w:val="nil"/>
              <w:left w:val="nil"/>
              <w:bottom w:val="nil"/>
              <w:right w:val="nil"/>
            </w:tcBorders>
            <w:shd w:val="clear" w:color="auto" w:fill="auto"/>
            <w:vAlign w:val="center"/>
          </w:tcPr>
          <w:p w14:paraId="58D5C860" w14:textId="77777777" w:rsidR="00DB3CA8" w:rsidRPr="00B831AA" w:rsidRDefault="00DB3CA8" w:rsidP="00DB3CA8">
            <w:pPr>
              <w:jc w:val="right"/>
              <w:rPr>
                <w:rFonts w:ascii="Calibri" w:hAnsi="Calibri"/>
                <w:sz w:val="20"/>
                <w:szCs w:val="20"/>
              </w:rPr>
            </w:pPr>
          </w:p>
        </w:tc>
      </w:tr>
      <w:tr w:rsidR="00DB3CA8" w:rsidRPr="00B831AA" w14:paraId="67980C96" w14:textId="77777777" w:rsidTr="00DB3CA8">
        <w:trPr>
          <w:trHeight w:val="191"/>
          <w:jc w:val="center"/>
        </w:trPr>
        <w:tc>
          <w:tcPr>
            <w:tcW w:w="829" w:type="dxa"/>
            <w:tcBorders>
              <w:top w:val="nil"/>
              <w:left w:val="nil"/>
              <w:bottom w:val="nil"/>
              <w:right w:val="nil"/>
            </w:tcBorders>
            <w:shd w:val="clear" w:color="auto" w:fill="auto"/>
            <w:noWrap/>
            <w:hideMark/>
          </w:tcPr>
          <w:p w14:paraId="4F9042F3"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6C6535A6"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01C80530"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1,070.50 </w:t>
            </w:r>
          </w:p>
        </w:tc>
        <w:tc>
          <w:tcPr>
            <w:tcW w:w="1163" w:type="dxa"/>
            <w:tcBorders>
              <w:top w:val="nil"/>
              <w:left w:val="nil"/>
              <w:bottom w:val="nil"/>
              <w:right w:val="nil"/>
            </w:tcBorders>
            <w:shd w:val="clear" w:color="auto" w:fill="auto"/>
            <w:vAlign w:val="center"/>
          </w:tcPr>
          <w:p w14:paraId="717BBADB"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1,096.79 </w:t>
            </w:r>
          </w:p>
        </w:tc>
        <w:tc>
          <w:tcPr>
            <w:tcW w:w="1163" w:type="dxa"/>
            <w:tcBorders>
              <w:top w:val="nil"/>
              <w:left w:val="nil"/>
              <w:bottom w:val="nil"/>
              <w:right w:val="nil"/>
            </w:tcBorders>
            <w:shd w:val="clear" w:color="auto" w:fill="auto"/>
            <w:vAlign w:val="center"/>
          </w:tcPr>
          <w:p w14:paraId="32BC5B26"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1,149.42 </w:t>
            </w:r>
          </w:p>
        </w:tc>
        <w:tc>
          <w:tcPr>
            <w:tcW w:w="1163" w:type="dxa"/>
            <w:tcBorders>
              <w:top w:val="nil"/>
              <w:left w:val="nil"/>
              <w:bottom w:val="nil"/>
              <w:right w:val="nil"/>
            </w:tcBorders>
            <w:shd w:val="clear" w:color="auto" w:fill="auto"/>
            <w:vAlign w:val="center"/>
          </w:tcPr>
          <w:p w14:paraId="7F01877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1,213.32 </w:t>
            </w:r>
          </w:p>
        </w:tc>
        <w:tc>
          <w:tcPr>
            <w:tcW w:w="1163" w:type="dxa"/>
            <w:tcBorders>
              <w:top w:val="nil"/>
              <w:left w:val="nil"/>
              <w:bottom w:val="nil"/>
              <w:right w:val="nil"/>
            </w:tcBorders>
            <w:shd w:val="clear" w:color="auto" w:fill="auto"/>
            <w:vAlign w:val="center"/>
          </w:tcPr>
          <w:p w14:paraId="78B69EB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1,260.72 </w:t>
            </w:r>
          </w:p>
        </w:tc>
        <w:tc>
          <w:tcPr>
            <w:tcW w:w="1163" w:type="dxa"/>
            <w:tcBorders>
              <w:top w:val="nil"/>
              <w:left w:val="nil"/>
              <w:bottom w:val="nil"/>
              <w:right w:val="nil"/>
            </w:tcBorders>
            <w:shd w:val="clear" w:color="auto" w:fill="auto"/>
            <w:vAlign w:val="center"/>
          </w:tcPr>
          <w:p w14:paraId="10F3E59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1,341.09 </w:t>
            </w:r>
          </w:p>
        </w:tc>
        <w:tc>
          <w:tcPr>
            <w:tcW w:w="1113" w:type="dxa"/>
            <w:tcBorders>
              <w:top w:val="nil"/>
              <w:left w:val="nil"/>
              <w:bottom w:val="nil"/>
              <w:right w:val="nil"/>
            </w:tcBorders>
            <w:shd w:val="clear" w:color="auto" w:fill="auto"/>
            <w:vAlign w:val="center"/>
          </w:tcPr>
          <w:p w14:paraId="77BAB4BA"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50B44798"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2F2B6E2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1,365.82 </w:t>
            </w:r>
          </w:p>
        </w:tc>
        <w:tc>
          <w:tcPr>
            <w:tcW w:w="1113" w:type="dxa"/>
            <w:tcBorders>
              <w:top w:val="nil"/>
              <w:left w:val="nil"/>
              <w:bottom w:val="nil"/>
              <w:right w:val="nil"/>
            </w:tcBorders>
            <w:shd w:val="clear" w:color="auto" w:fill="auto"/>
            <w:vAlign w:val="center"/>
          </w:tcPr>
          <w:p w14:paraId="302DC980" w14:textId="77777777" w:rsidR="00DB3CA8" w:rsidRPr="00B831AA" w:rsidRDefault="00DB3CA8" w:rsidP="00DB3CA8">
            <w:pPr>
              <w:jc w:val="right"/>
              <w:rPr>
                <w:rFonts w:ascii="Calibri" w:hAnsi="Calibri"/>
                <w:sz w:val="20"/>
                <w:szCs w:val="20"/>
              </w:rPr>
            </w:pPr>
          </w:p>
        </w:tc>
      </w:tr>
      <w:tr w:rsidR="00DB3CA8" w:rsidRPr="00B831AA" w14:paraId="7BD47F8A" w14:textId="77777777" w:rsidTr="00DB3CA8">
        <w:trPr>
          <w:trHeight w:val="191"/>
          <w:jc w:val="center"/>
        </w:trPr>
        <w:tc>
          <w:tcPr>
            <w:tcW w:w="829" w:type="dxa"/>
            <w:tcBorders>
              <w:top w:val="nil"/>
              <w:left w:val="nil"/>
              <w:bottom w:val="nil"/>
              <w:right w:val="nil"/>
            </w:tcBorders>
            <w:shd w:val="clear" w:color="auto" w:fill="auto"/>
            <w:noWrap/>
            <w:hideMark/>
          </w:tcPr>
          <w:p w14:paraId="4F27D592"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46391E47" w14:textId="77777777" w:rsidR="00DB3CA8" w:rsidRPr="00B831AA" w:rsidRDefault="00DB3CA8" w:rsidP="00DB3CA8">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tcPr>
          <w:p w14:paraId="184B5446"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1CECCA0A"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430F957C"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tcPr>
          <w:p w14:paraId="47E68432"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716A5D4F"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188A962A"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17AF837B"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4353BE54"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7EB982A4"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2DD5BD86" w14:textId="77777777" w:rsidR="00DB3CA8" w:rsidRPr="00B831AA" w:rsidRDefault="00DB3CA8" w:rsidP="00DB3CA8">
            <w:pPr>
              <w:jc w:val="right"/>
              <w:rPr>
                <w:sz w:val="20"/>
                <w:szCs w:val="20"/>
              </w:rPr>
            </w:pPr>
          </w:p>
        </w:tc>
      </w:tr>
      <w:tr w:rsidR="00DB3CA8" w:rsidRPr="00B831AA" w14:paraId="7BE17FD6" w14:textId="77777777" w:rsidTr="00DB3CA8">
        <w:trPr>
          <w:trHeight w:val="191"/>
          <w:jc w:val="center"/>
        </w:trPr>
        <w:tc>
          <w:tcPr>
            <w:tcW w:w="829" w:type="dxa"/>
            <w:tcBorders>
              <w:top w:val="nil"/>
              <w:left w:val="nil"/>
              <w:bottom w:val="nil"/>
              <w:right w:val="nil"/>
            </w:tcBorders>
            <w:shd w:val="clear" w:color="auto" w:fill="auto"/>
            <w:noWrap/>
            <w:hideMark/>
          </w:tcPr>
          <w:p w14:paraId="222DC460"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04</w:t>
            </w:r>
          </w:p>
        </w:tc>
        <w:tc>
          <w:tcPr>
            <w:tcW w:w="1469" w:type="dxa"/>
            <w:tcBorders>
              <w:top w:val="nil"/>
              <w:left w:val="nil"/>
              <w:bottom w:val="nil"/>
              <w:right w:val="nil"/>
            </w:tcBorders>
            <w:shd w:val="clear" w:color="auto" w:fill="auto"/>
            <w:vAlign w:val="center"/>
            <w:hideMark/>
          </w:tcPr>
          <w:p w14:paraId="50D35870"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56F4980E"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007A22FD"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689CE57A"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661C618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33,040.77 </w:t>
            </w:r>
          </w:p>
        </w:tc>
        <w:tc>
          <w:tcPr>
            <w:tcW w:w="1163" w:type="dxa"/>
            <w:tcBorders>
              <w:top w:val="nil"/>
              <w:left w:val="nil"/>
              <w:bottom w:val="nil"/>
              <w:right w:val="nil"/>
            </w:tcBorders>
            <w:shd w:val="clear" w:color="auto" w:fill="auto"/>
            <w:vAlign w:val="center"/>
          </w:tcPr>
          <w:p w14:paraId="69D7103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34,610.17 </w:t>
            </w:r>
          </w:p>
        </w:tc>
        <w:tc>
          <w:tcPr>
            <w:tcW w:w="1163" w:type="dxa"/>
            <w:tcBorders>
              <w:top w:val="nil"/>
              <w:left w:val="nil"/>
              <w:bottom w:val="nil"/>
              <w:right w:val="nil"/>
            </w:tcBorders>
            <w:shd w:val="clear" w:color="auto" w:fill="auto"/>
            <w:vAlign w:val="center"/>
          </w:tcPr>
          <w:p w14:paraId="7A95544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36,277.17 </w:t>
            </w:r>
          </w:p>
        </w:tc>
        <w:tc>
          <w:tcPr>
            <w:tcW w:w="1113" w:type="dxa"/>
            <w:tcBorders>
              <w:top w:val="nil"/>
              <w:left w:val="nil"/>
              <w:bottom w:val="nil"/>
              <w:right w:val="nil"/>
            </w:tcBorders>
            <w:shd w:val="clear" w:color="auto" w:fill="auto"/>
            <w:vAlign w:val="center"/>
          </w:tcPr>
          <w:p w14:paraId="4DCF539A"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25C7281E"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645AD35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36,947.94 </w:t>
            </w:r>
          </w:p>
        </w:tc>
        <w:tc>
          <w:tcPr>
            <w:tcW w:w="1113" w:type="dxa"/>
            <w:tcBorders>
              <w:top w:val="nil"/>
              <w:left w:val="nil"/>
              <w:bottom w:val="nil"/>
              <w:right w:val="nil"/>
            </w:tcBorders>
            <w:shd w:val="clear" w:color="auto" w:fill="auto"/>
            <w:vAlign w:val="center"/>
          </w:tcPr>
          <w:p w14:paraId="0B69FB7C"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02216BAA" w14:textId="77777777" w:rsidTr="00DB3CA8">
        <w:trPr>
          <w:trHeight w:val="191"/>
          <w:jc w:val="center"/>
        </w:trPr>
        <w:tc>
          <w:tcPr>
            <w:tcW w:w="829" w:type="dxa"/>
            <w:tcBorders>
              <w:top w:val="nil"/>
              <w:left w:val="nil"/>
              <w:bottom w:val="nil"/>
              <w:right w:val="nil"/>
            </w:tcBorders>
            <w:shd w:val="clear" w:color="auto" w:fill="auto"/>
            <w:noWrap/>
            <w:hideMark/>
          </w:tcPr>
          <w:p w14:paraId="14F23300" w14:textId="77777777" w:rsidR="00DB3CA8" w:rsidRPr="00B831AA" w:rsidRDefault="00DB3CA8" w:rsidP="00DB3CA8">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2A9B3D06"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2080E799"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28,712.84 </w:t>
            </w:r>
          </w:p>
        </w:tc>
        <w:tc>
          <w:tcPr>
            <w:tcW w:w="1163" w:type="dxa"/>
            <w:tcBorders>
              <w:top w:val="nil"/>
              <w:left w:val="nil"/>
              <w:bottom w:val="nil"/>
              <w:right w:val="nil"/>
            </w:tcBorders>
            <w:shd w:val="clear" w:color="auto" w:fill="auto"/>
            <w:vAlign w:val="center"/>
          </w:tcPr>
          <w:p w14:paraId="0C4198F3"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29,493.88 </w:t>
            </w:r>
          </w:p>
        </w:tc>
        <w:tc>
          <w:tcPr>
            <w:tcW w:w="1163" w:type="dxa"/>
            <w:tcBorders>
              <w:top w:val="nil"/>
              <w:left w:val="nil"/>
              <w:bottom w:val="nil"/>
              <w:right w:val="nil"/>
            </w:tcBorders>
            <w:shd w:val="clear" w:color="auto" w:fill="auto"/>
            <w:vAlign w:val="center"/>
          </w:tcPr>
          <w:p w14:paraId="4B9556E0"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31,350.28 </w:t>
            </w:r>
          </w:p>
        </w:tc>
        <w:tc>
          <w:tcPr>
            <w:tcW w:w="1163" w:type="dxa"/>
            <w:tcBorders>
              <w:top w:val="nil"/>
              <w:left w:val="nil"/>
              <w:bottom w:val="nil"/>
              <w:right w:val="nil"/>
            </w:tcBorders>
            <w:shd w:val="clear" w:color="auto" w:fill="auto"/>
            <w:vAlign w:val="center"/>
          </w:tcPr>
          <w:p w14:paraId="3B32BC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32,914.18 </w:t>
            </w:r>
          </w:p>
        </w:tc>
        <w:tc>
          <w:tcPr>
            <w:tcW w:w="1163" w:type="dxa"/>
            <w:tcBorders>
              <w:top w:val="nil"/>
              <w:left w:val="nil"/>
              <w:bottom w:val="nil"/>
              <w:right w:val="nil"/>
            </w:tcBorders>
            <w:shd w:val="clear" w:color="auto" w:fill="auto"/>
            <w:vAlign w:val="center"/>
          </w:tcPr>
          <w:p w14:paraId="248392C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34,477.56 </w:t>
            </w:r>
          </w:p>
        </w:tc>
        <w:tc>
          <w:tcPr>
            <w:tcW w:w="1163" w:type="dxa"/>
            <w:tcBorders>
              <w:top w:val="nil"/>
              <w:left w:val="nil"/>
              <w:bottom w:val="nil"/>
              <w:right w:val="nil"/>
            </w:tcBorders>
            <w:shd w:val="clear" w:color="auto" w:fill="auto"/>
            <w:vAlign w:val="center"/>
          </w:tcPr>
          <w:p w14:paraId="66A2636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36,138.18 </w:t>
            </w:r>
          </w:p>
        </w:tc>
        <w:tc>
          <w:tcPr>
            <w:tcW w:w="1113" w:type="dxa"/>
            <w:tcBorders>
              <w:top w:val="nil"/>
              <w:left w:val="nil"/>
              <w:bottom w:val="nil"/>
              <w:right w:val="nil"/>
            </w:tcBorders>
            <w:shd w:val="clear" w:color="auto" w:fill="auto"/>
            <w:vAlign w:val="center"/>
          </w:tcPr>
          <w:p w14:paraId="7ECC96CC"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9C20048"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72917A7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36,806.38 </w:t>
            </w:r>
          </w:p>
        </w:tc>
        <w:tc>
          <w:tcPr>
            <w:tcW w:w="1113" w:type="dxa"/>
            <w:tcBorders>
              <w:top w:val="nil"/>
              <w:left w:val="nil"/>
              <w:bottom w:val="nil"/>
              <w:right w:val="nil"/>
            </w:tcBorders>
            <w:shd w:val="clear" w:color="auto" w:fill="auto"/>
            <w:vAlign w:val="center"/>
          </w:tcPr>
          <w:p w14:paraId="5214C6F4" w14:textId="77777777" w:rsidR="00DB3CA8" w:rsidRPr="00B831AA" w:rsidRDefault="00DB3CA8" w:rsidP="00DB3CA8">
            <w:pPr>
              <w:jc w:val="right"/>
              <w:rPr>
                <w:rFonts w:ascii="Calibri" w:hAnsi="Calibri"/>
                <w:sz w:val="20"/>
                <w:szCs w:val="20"/>
              </w:rPr>
            </w:pPr>
          </w:p>
        </w:tc>
      </w:tr>
      <w:tr w:rsidR="00DB3CA8" w:rsidRPr="00B831AA" w14:paraId="58FFA9F0" w14:textId="77777777" w:rsidTr="00DB3CA8">
        <w:trPr>
          <w:trHeight w:val="191"/>
          <w:jc w:val="center"/>
        </w:trPr>
        <w:tc>
          <w:tcPr>
            <w:tcW w:w="829" w:type="dxa"/>
            <w:tcBorders>
              <w:top w:val="nil"/>
              <w:left w:val="nil"/>
              <w:bottom w:val="nil"/>
              <w:right w:val="nil"/>
            </w:tcBorders>
            <w:shd w:val="clear" w:color="auto" w:fill="auto"/>
            <w:noWrap/>
            <w:hideMark/>
          </w:tcPr>
          <w:p w14:paraId="572C173F"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5184B876"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6BA558E9"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15.7763 </w:t>
            </w:r>
          </w:p>
        </w:tc>
        <w:tc>
          <w:tcPr>
            <w:tcW w:w="1163" w:type="dxa"/>
            <w:tcBorders>
              <w:top w:val="nil"/>
              <w:left w:val="nil"/>
              <w:bottom w:val="nil"/>
              <w:right w:val="nil"/>
            </w:tcBorders>
            <w:shd w:val="clear" w:color="auto" w:fill="auto"/>
            <w:vAlign w:val="center"/>
          </w:tcPr>
          <w:p w14:paraId="4150DEE0"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16.2054 </w:t>
            </w:r>
          </w:p>
        </w:tc>
        <w:tc>
          <w:tcPr>
            <w:tcW w:w="1163" w:type="dxa"/>
            <w:tcBorders>
              <w:top w:val="nil"/>
              <w:left w:val="nil"/>
              <w:bottom w:val="nil"/>
              <w:right w:val="nil"/>
            </w:tcBorders>
            <w:shd w:val="clear" w:color="auto" w:fill="auto"/>
            <w:vAlign w:val="center"/>
          </w:tcPr>
          <w:p w14:paraId="56831782"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17.2254 </w:t>
            </w:r>
          </w:p>
        </w:tc>
        <w:tc>
          <w:tcPr>
            <w:tcW w:w="1163" w:type="dxa"/>
            <w:tcBorders>
              <w:top w:val="nil"/>
              <w:left w:val="nil"/>
              <w:bottom w:val="nil"/>
              <w:right w:val="nil"/>
            </w:tcBorders>
            <w:shd w:val="clear" w:color="auto" w:fill="auto"/>
            <w:vAlign w:val="center"/>
          </w:tcPr>
          <w:p w14:paraId="7E29B1C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18.0847 </w:t>
            </w:r>
          </w:p>
        </w:tc>
        <w:tc>
          <w:tcPr>
            <w:tcW w:w="1163" w:type="dxa"/>
            <w:tcBorders>
              <w:top w:val="nil"/>
              <w:left w:val="nil"/>
              <w:bottom w:val="nil"/>
              <w:right w:val="nil"/>
            </w:tcBorders>
            <w:shd w:val="clear" w:color="auto" w:fill="auto"/>
            <w:vAlign w:val="center"/>
          </w:tcPr>
          <w:p w14:paraId="20966AE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18.9437 </w:t>
            </w:r>
          </w:p>
        </w:tc>
        <w:tc>
          <w:tcPr>
            <w:tcW w:w="1163" w:type="dxa"/>
            <w:tcBorders>
              <w:top w:val="nil"/>
              <w:left w:val="nil"/>
              <w:bottom w:val="nil"/>
              <w:right w:val="nil"/>
            </w:tcBorders>
            <w:shd w:val="clear" w:color="auto" w:fill="auto"/>
            <w:vAlign w:val="center"/>
          </w:tcPr>
          <w:p w14:paraId="458EDAC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19.8561 </w:t>
            </w:r>
          </w:p>
        </w:tc>
        <w:tc>
          <w:tcPr>
            <w:tcW w:w="1113" w:type="dxa"/>
            <w:tcBorders>
              <w:top w:val="nil"/>
              <w:left w:val="nil"/>
              <w:bottom w:val="nil"/>
              <w:right w:val="nil"/>
            </w:tcBorders>
            <w:shd w:val="clear" w:color="auto" w:fill="auto"/>
            <w:vAlign w:val="center"/>
          </w:tcPr>
          <w:p w14:paraId="146C0878"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F8DA6F5"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484AC3C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20.2233 </w:t>
            </w:r>
          </w:p>
        </w:tc>
        <w:tc>
          <w:tcPr>
            <w:tcW w:w="1113" w:type="dxa"/>
            <w:tcBorders>
              <w:top w:val="nil"/>
              <w:left w:val="nil"/>
              <w:bottom w:val="nil"/>
              <w:right w:val="nil"/>
            </w:tcBorders>
            <w:shd w:val="clear" w:color="auto" w:fill="auto"/>
            <w:vAlign w:val="center"/>
          </w:tcPr>
          <w:p w14:paraId="774624D3" w14:textId="77777777" w:rsidR="00DB3CA8" w:rsidRPr="00B831AA" w:rsidRDefault="00DB3CA8" w:rsidP="00DB3CA8">
            <w:pPr>
              <w:jc w:val="right"/>
              <w:rPr>
                <w:rFonts w:ascii="Calibri" w:hAnsi="Calibri"/>
                <w:sz w:val="20"/>
                <w:szCs w:val="20"/>
              </w:rPr>
            </w:pPr>
          </w:p>
        </w:tc>
      </w:tr>
      <w:tr w:rsidR="00DB3CA8" w:rsidRPr="00B831AA" w14:paraId="46237CC3" w14:textId="77777777" w:rsidTr="00DB3CA8">
        <w:trPr>
          <w:trHeight w:val="191"/>
          <w:jc w:val="center"/>
        </w:trPr>
        <w:tc>
          <w:tcPr>
            <w:tcW w:w="829" w:type="dxa"/>
            <w:tcBorders>
              <w:top w:val="nil"/>
              <w:left w:val="nil"/>
              <w:bottom w:val="nil"/>
              <w:right w:val="nil"/>
            </w:tcBorders>
            <w:shd w:val="clear" w:color="auto" w:fill="auto"/>
            <w:noWrap/>
            <w:hideMark/>
          </w:tcPr>
          <w:p w14:paraId="63273C9E"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734D70D5"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7CEE89BF"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14.7245 </w:t>
            </w:r>
          </w:p>
        </w:tc>
        <w:tc>
          <w:tcPr>
            <w:tcW w:w="1163" w:type="dxa"/>
            <w:tcBorders>
              <w:top w:val="nil"/>
              <w:left w:val="nil"/>
              <w:bottom w:val="nil"/>
              <w:right w:val="nil"/>
            </w:tcBorders>
            <w:shd w:val="clear" w:color="auto" w:fill="auto"/>
            <w:vAlign w:val="center"/>
          </w:tcPr>
          <w:p w14:paraId="662753A7"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15.1251 </w:t>
            </w:r>
          </w:p>
        </w:tc>
        <w:tc>
          <w:tcPr>
            <w:tcW w:w="1163" w:type="dxa"/>
            <w:tcBorders>
              <w:top w:val="nil"/>
              <w:left w:val="nil"/>
              <w:bottom w:val="nil"/>
              <w:right w:val="nil"/>
            </w:tcBorders>
            <w:shd w:val="clear" w:color="auto" w:fill="auto"/>
            <w:vAlign w:val="center"/>
          </w:tcPr>
          <w:p w14:paraId="0DC123D5"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16.0771 </w:t>
            </w:r>
          </w:p>
        </w:tc>
        <w:tc>
          <w:tcPr>
            <w:tcW w:w="1163" w:type="dxa"/>
            <w:tcBorders>
              <w:top w:val="nil"/>
              <w:left w:val="nil"/>
              <w:bottom w:val="nil"/>
              <w:right w:val="nil"/>
            </w:tcBorders>
            <w:shd w:val="clear" w:color="auto" w:fill="auto"/>
            <w:vAlign w:val="center"/>
          </w:tcPr>
          <w:p w14:paraId="4588670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16.8791 </w:t>
            </w:r>
          </w:p>
        </w:tc>
        <w:tc>
          <w:tcPr>
            <w:tcW w:w="1163" w:type="dxa"/>
            <w:tcBorders>
              <w:top w:val="nil"/>
              <w:left w:val="nil"/>
              <w:bottom w:val="nil"/>
              <w:right w:val="nil"/>
            </w:tcBorders>
            <w:shd w:val="clear" w:color="auto" w:fill="auto"/>
            <w:vAlign w:val="center"/>
          </w:tcPr>
          <w:p w14:paraId="1CE4C69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17.6808 </w:t>
            </w:r>
          </w:p>
        </w:tc>
        <w:tc>
          <w:tcPr>
            <w:tcW w:w="1163" w:type="dxa"/>
            <w:tcBorders>
              <w:top w:val="nil"/>
              <w:left w:val="nil"/>
              <w:bottom w:val="nil"/>
              <w:right w:val="nil"/>
            </w:tcBorders>
            <w:shd w:val="clear" w:color="auto" w:fill="auto"/>
            <w:vAlign w:val="center"/>
          </w:tcPr>
          <w:p w14:paraId="0FA45DC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18.5324 </w:t>
            </w:r>
          </w:p>
        </w:tc>
        <w:tc>
          <w:tcPr>
            <w:tcW w:w="1113" w:type="dxa"/>
            <w:tcBorders>
              <w:top w:val="nil"/>
              <w:left w:val="nil"/>
              <w:bottom w:val="nil"/>
              <w:right w:val="nil"/>
            </w:tcBorders>
            <w:shd w:val="clear" w:color="auto" w:fill="auto"/>
            <w:vAlign w:val="center"/>
          </w:tcPr>
          <w:p w14:paraId="2FAEBF50"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5DEE2AFD"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14F41E5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18.8751 </w:t>
            </w:r>
          </w:p>
        </w:tc>
        <w:tc>
          <w:tcPr>
            <w:tcW w:w="1113" w:type="dxa"/>
            <w:tcBorders>
              <w:top w:val="nil"/>
              <w:left w:val="nil"/>
              <w:bottom w:val="nil"/>
              <w:right w:val="nil"/>
            </w:tcBorders>
            <w:shd w:val="clear" w:color="auto" w:fill="auto"/>
            <w:vAlign w:val="center"/>
          </w:tcPr>
          <w:p w14:paraId="743C3E00" w14:textId="77777777" w:rsidR="00DB3CA8" w:rsidRPr="00B831AA" w:rsidRDefault="00DB3CA8" w:rsidP="00DB3CA8">
            <w:pPr>
              <w:jc w:val="right"/>
              <w:rPr>
                <w:rFonts w:ascii="Calibri" w:hAnsi="Calibri"/>
                <w:sz w:val="20"/>
                <w:szCs w:val="20"/>
              </w:rPr>
            </w:pPr>
          </w:p>
        </w:tc>
      </w:tr>
      <w:tr w:rsidR="00DB3CA8" w:rsidRPr="00B831AA" w14:paraId="61780B7D" w14:textId="77777777" w:rsidTr="00DB3CA8">
        <w:trPr>
          <w:trHeight w:val="191"/>
          <w:jc w:val="center"/>
        </w:trPr>
        <w:tc>
          <w:tcPr>
            <w:tcW w:w="829" w:type="dxa"/>
            <w:tcBorders>
              <w:top w:val="nil"/>
              <w:left w:val="nil"/>
              <w:bottom w:val="nil"/>
              <w:right w:val="nil"/>
            </w:tcBorders>
            <w:shd w:val="clear" w:color="auto" w:fill="auto"/>
            <w:noWrap/>
            <w:hideMark/>
          </w:tcPr>
          <w:p w14:paraId="5A761AEE"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7FF41158"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514A6AF5"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13.8042 </w:t>
            </w:r>
          </w:p>
        </w:tc>
        <w:tc>
          <w:tcPr>
            <w:tcW w:w="1163" w:type="dxa"/>
            <w:tcBorders>
              <w:top w:val="nil"/>
              <w:left w:val="nil"/>
              <w:bottom w:val="nil"/>
              <w:right w:val="nil"/>
            </w:tcBorders>
            <w:shd w:val="clear" w:color="auto" w:fill="auto"/>
            <w:vAlign w:val="center"/>
          </w:tcPr>
          <w:p w14:paraId="2EF61AF0"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14.1798 </w:t>
            </w:r>
          </w:p>
        </w:tc>
        <w:tc>
          <w:tcPr>
            <w:tcW w:w="1163" w:type="dxa"/>
            <w:tcBorders>
              <w:top w:val="nil"/>
              <w:left w:val="nil"/>
              <w:bottom w:val="nil"/>
              <w:right w:val="nil"/>
            </w:tcBorders>
            <w:shd w:val="clear" w:color="auto" w:fill="auto"/>
            <w:vAlign w:val="center"/>
          </w:tcPr>
          <w:p w14:paraId="32742C2D"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15.0723 </w:t>
            </w:r>
          </w:p>
        </w:tc>
        <w:tc>
          <w:tcPr>
            <w:tcW w:w="1163" w:type="dxa"/>
            <w:tcBorders>
              <w:top w:val="nil"/>
              <w:left w:val="nil"/>
              <w:bottom w:val="nil"/>
              <w:right w:val="nil"/>
            </w:tcBorders>
            <w:shd w:val="clear" w:color="auto" w:fill="auto"/>
            <w:vAlign w:val="center"/>
          </w:tcPr>
          <w:p w14:paraId="2DCF7CA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15.8241 </w:t>
            </w:r>
          </w:p>
        </w:tc>
        <w:tc>
          <w:tcPr>
            <w:tcW w:w="1163" w:type="dxa"/>
            <w:tcBorders>
              <w:top w:val="nil"/>
              <w:left w:val="nil"/>
              <w:bottom w:val="nil"/>
              <w:right w:val="nil"/>
            </w:tcBorders>
            <w:shd w:val="clear" w:color="auto" w:fill="auto"/>
            <w:vAlign w:val="center"/>
          </w:tcPr>
          <w:p w14:paraId="0BEE2FB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16.5757 </w:t>
            </w:r>
          </w:p>
        </w:tc>
        <w:tc>
          <w:tcPr>
            <w:tcW w:w="1163" w:type="dxa"/>
            <w:tcBorders>
              <w:top w:val="nil"/>
              <w:left w:val="nil"/>
              <w:bottom w:val="nil"/>
              <w:right w:val="nil"/>
            </w:tcBorders>
            <w:shd w:val="clear" w:color="auto" w:fill="auto"/>
            <w:vAlign w:val="center"/>
          </w:tcPr>
          <w:p w14:paraId="4BA974E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17.3741 </w:t>
            </w:r>
          </w:p>
        </w:tc>
        <w:tc>
          <w:tcPr>
            <w:tcW w:w="1113" w:type="dxa"/>
            <w:tcBorders>
              <w:top w:val="nil"/>
              <w:left w:val="nil"/>
              <w:bottom w:val="nil"/>
              <w:right w:val="nil"/>
            </w:tcBorders>
            <w:shd w:val="clear" w:color="auto" w:fill="auto"/>
            <w:vAlign w:val="center"/>
          </w:tcPr>
          <w:p w14:paraId="3EF640DF"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8237006"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528D54D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17.6954 </w:t>
            </w:r>
          </w:p>
        </w:tc>
        <w:tc>
          <w:tcPr>
            <w:tcW w:w="1113" w:type="dxa"/>
            <w:tcBorders>
              <w:top w:val="nil"/>
              <w:left w:val="nil"/>
              <w:bottom w:val="nil"/>
              <w:right w:val="nil"/>
            </w:tcBorders>
            <w:shd w:val="clear" w:color="auto" w:fill="auto"/>
            <w:vAlign w:val="center"/>
          </w:tcPr>
          <w:p w14:paraId="12FBD070" w14:textId="77777777" w:rsidR="00DB3CA8" w:rsidRPr="00B831AA" w:rsidRDefault="00DB3CA8" w:rsidP="00DB3CA8">
            <w:pPr>
              <w:jc w:val="right"/>
              <w:rPr>
                <w:rFonts w:ascii="Calibri" w:hAnsi="Calibri"/>
                <w:sz w:val="20"/>
                <w:szCs w:val="20"/>
              </w:rPr>
            </w:pPr>
          </w:p>
        </w:tc>
      </w:tr>
      <w:tr w:rsidR="00DB3CA8" w:rsidRPr="00B831AA" w14:paraId="78EB4E65" w14:textId="77777777" w:rsidTr="00DB3CA8">
        <w:trPr>
          <w:trHeight w:val="191"/>
          <w:jc w:val="center"/>
        </w:trPr>
        <w:tc>
          <w:tcPr>
            <w:tcW w:w="829" w:type="dxa"/>
            <w:tcBorders>
              <w:top w:val="nil"/>
              <w:left w:val="nil"/>
              <w:bottom w:val="nil"/>
              <w:right w:val="nil"/>
            </w:tcBorders>
            <w:shd w:val="clear" w:color="auto" w:fill="auto"/>
            <w:noWrap/>
            <w:hideMark/>
          </w:tcPr>
          <w:p w14:paraId="555D9A18"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02ED62D7"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67F57698"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1,104.34 </w:t>
            </w:r>
          </w:p>
        </w:tc>
        <w:tc>
          <w:tcPr>
            <w:tcW w:w="1163" w:type="dxa"/>
            <w:tcBorders>
              <w:top w:val="nil"/>
              <w:left w:val="nil"/>
              <w:bottom w:val="nil"/>
              <w:right w:val="nil"/>
            </w:tcBorders>
            <w:shd w:val="clear" w:color="auto" w:fill="auto"/>
            <w:vAlign w:val="center"/>
          </w:tcPr>
          <w:p w14:paraId="4ED390AB"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1,134.38 </w:t>
            </w:r>
          </w:p>
        </w:tc>
        <w:tc>
          <w:tcPr>
            <w:tcW w:w="1163" w:type="dxa"/>
            <w:tcBorders>
              <w:top w:val="nil"/>
              <w:left w:val="nil"/>
              <w:bottom w:val="nil"/>
              <w:right w:val="nil"/>
            </w:tcBorders>
            <w:shd w:val="clear" w:color="auto" w:fill="auto"/>
            <w:vAlign w:val="center"/>
          </w:tcPr>
          <w:p w14:paraId="2561CCBC"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1,205.78 </w:t>
            </w:r>
          </w:p>
        </w:tc>
        <w:tc>
          <w:tcPr>
            <w:tcW w:w="1163" w:type="dxa"/>
            <w:tcBorders>
              <w:top w:val="nil"/>
              <w:left w:val="nil"/>
              <w:bottom w:val="nil"/>
              <w:right w:val="nil"/>
            </w:tcBorders>
            <w:shd w:val="clear" w:color="auto" w:fill="auto"/>
            <w:vAlign w:val="center"/>
          </w:tcPr>
          <w:p w14:paraId="33F80F4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1,265.93 </w:t>
            </w:r>
          </w:p>
        </w:tc>
        <w:tc>
          <w:tcPr>
            <w:tcW w:w="1163" w:type="dxa"/>
            <w:tcBorders>
              <w:top w:val="nil"/>
              <w:left w:val="nil"/>
              <w:bottom w:val="nil"/>
              <w:right w:val="nil"/>
            </w:tcBorders>
            <w:shd w:val="clear" w:color="auto" w:fill="auto"/>
            <w:vAlign w:val="center"/>
          </w:tcPr>
          <w:p w14:paraId="4E6E0AF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1,326.06 </w:t>
            </w:r>
          </w:p>
        </w:tc>
        <w:tc>
          <w:tcPr>
            <w:tcW w:w="1163" w:type="dxa"/>
            <w:tcBorders>
              <w:top w:val="nil"/>
              <w:left w:val="nil"/>
              <w:bottom w:val="nil"/>
              <w:right w:val="nil"/>
            </w:tcBorders>
            <w:shd w:val="clear" w:color="auto" w:fill="auto"/>
            <w:vAlign w:val="center"/>
          </w:tcPr>
          <w:p w14:paraId="6EA7F4E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1,389.93 </w:t>
            </w:r>
          </w:p>
        </w:tc>
        <w:tc>
          <w:tcPr>
            <w:tcW w:w="1113" w:type="dxa"/>
            <w:tcBorders>
              <w:top w:val="nil"/>
              <w:left w:val="nil"/>
              <w:bottom w:val="nil"/>
              <w:right w:val="nil"/>
            </w:tcBorders>
            <w:shd w:val="clear" w:color="auto" w:fill="auto"/>
            <w:vAlign w:val="center"/>
          </w:tcPr>
          <w:p w14:paraId="3C6B4B30"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7B304148"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054566F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1,415.63 </w:t>
            </w:r>
          </w:p>
        </w:tc>
        <w:tc>
          <w:tcPr>
            <w:tcW w:w="1113" w:type="dxa"/>
            <w:tcBorders>
              <w:top w:val="nil"/>
              <w:left w:val="nil"/>
              <w:bottom w:val="nil"/>
              <w:right w:val="nil"/>
            </w:tcBorders>
            <w:shd w:val="clear" w:color="auto" w:fill="auto"/>
            <w:vAlign w:val="center"/>
          </w:tcPr>
          <w:p w14:paraId="528CA6E4" w14:textId="77777777" w:rsidR="00DB3CA8" w:rsidRPr="00B831AA" w:rsidRDefault="00DB3CA8" w:rsidP="00DB3CA8">
            <w:pPr>
              <w:jc w:val="right"/>
              <w:rPr>
                <w:rFonts w:ascii="Calibri" w:hAnsi="Calibri"/>
                <w:sz w:val="20"/>
                <w:szCs w:val="20"/>
              </w:rPr>
            </w:pPr>
          </w:p>
        </w:tc>
      </w:tr>
      <w:tr w:rsidR="00DB3CA8" w:rsidRPr="00B831AA" w14:paraId="5DE27F8E" w14:textId="77777777" w:rsidTr="00DB3CA8">
        <w:trPr>
          <w:trHeight w:val="191"/>
          <w:jc w:val="center"/>
        </w:trPr>
        <w:tc>
          <w:tcPr>
            <w:tcW w:w="829" w:type="dxa"/>
            <w:tcBorders>
              <w:top w:val="nil"/>
              <w:left w:val="nil"/>
              <w:bottom w:val="nil"/>
              <w:right w:val="nil"/>
            </w:tcBorders>
            <w:shd w:val="clear" w:color="auto" w:fill="auto"/>
            <w:noWrap/>
            <w:hideMark/>
          </w:tcPr>
          <w:p w14:paraId="762B6329"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79882071" w14:textId="77777777" w:rsidR="00DB3CA8" w:rsidRPr="00B831AA" w:rsidRDefault="00DB3CA8" w:rsidP="00DB3CA8">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tcPr>
          <w:p w14:paraId="76517553"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2E0EEF1C"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0DF7C5B0"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7567B379"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265D0E30"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5AF60A33"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2BF21A4C"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01E7B24D"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30AFDB89" w14:textId="77777777" w:rsidR="00DB3CA8" w:rsidRPr="00B831AA" w:rsidRDefault="00DB3CA8" w:rsidP="00DB3CA8">
            <w:pPr>
              <w:rPr>
                <w:sz w:val="20"/>
                <w:szCs w:val="20"/>
              </w:rPr>
            </w:pPr>
          </w:p>
        </w:tc>
        <w:tc>
          <w:tcPr>
            <w:tcW w:w="1113" w:type="dxa"/>
            <w:tcBorders>
              <w:top w:val="nil"/>
              <w:left w:val="nil"/>
              <w:bottom w:val="nil"/>
              <w:right w:val="nil"/>
            </w:tcBorders>
            <w:shd w:val="clear" w:color="auto" w:fill="auto"/>
            <w:noWrap/>
            <w:vAlign w:val="center"/>
          </w:tcPr>
          <w:p w14:paraId="6585ED03" w14:textId="77777777" w:rsidR="00DB3CA8" w:rsidRPr="00B831AA" w:rsidRDefault="00DB3CA8" w:rsidP="00DB3CA8">
            <w:pPr>
              <w:jc w:val="right"/>
              <w:rPr>
                <w:sz w:val="20"/>
                <w:szCs w:val="20"/>
              </w:rPr>
            </w:pPr>
          </w:p>
        </w:tc>
      </w:tr>
      <w:tr w:rsidR="00DB3CA8" w:rsidRPr="00B831AA" w14:paraId="4A201128" w14:textId="77777777" w:rsidTr="00DB3CA8">
        <w:trPr>
          <w:trHeight w:val="191"/>
          <w:jc w:val="center"/>
        </w:trPr>
        <w:tc>
          <w:tcPr>
            <w:tcW w:w="829" w:type="dxa"/>
            <w:tcBorders>
              <w:top w:val="nil"/>
              <w:left w:val="nil"/>
              <w:bottom w:val="nil"/>
              <w:right w:val="nil"/>
            </w:tcBorders>
            <w:shd w:val="clear" w:color="auto" w:fill="auto"/>
            <w:noWrap/>
            <w:hideMark/>
          </w:tcPr>
          <w:p w14:paraId="554440E7"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05</w:t>
            </w:r>
          </w:p>
        </w:tc>
        <w:tc>
          <w:tcPr>
            <w:tcW w:w="1469" w:type="dxa"/>
            <w:tcBorders>
              <w:top w:val="nil"/>
              <w:left w:val="nil"/>
              <w:bottom w:val="nil"/>
              <w:right w:val="nil"/>
            </w:tcBorders>
            <w:shd w:val="clear" w:color="auto" w:fill="auto"/>
            <w:vAlign w:val="center"/>
            <w:hideMark/>
          </w:tcPr>
          <w:p w14:paraId="367AC15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1E584E99"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3CCC0033"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79307C5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33,138.91 </w:t>
            </w:r>
          </w:p>
        </w:tc>
        <w:tc>
          <w:tcPr>
            <w:tcW w:w="1163" w:type="dxa"/>
            <w:tcBorders>
              <w:top w:val="nil"/>
              <w:left w:val="nil"/>
              <w:bottom w:val="nil"/>
              <w:right w:val="nil"/>
            </w:tcBorders>
            <w:shd w:val="clear" w:color="auto" w:fill="auto"/>
            <w:vAlign w:val="center"/>
          </w:tcPr>
          <w:p w14:paraId="541F115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35,002.45 </w:t>
            </w:r>
          </w:p>
        </w:tc>
        <w:tc>
          <w:tcPr>
            <w:tcW w:w="1163" w:type="dxa"/>
            <w:tcBorders>
              <w:top w:val="nil"/>
              <w:left w:val="nil"/>
              <w:bottom w:val="nil"/>
              <w:right w:val="nil"/>
            </w:tcBorders>
            <w:shd w:val="clear" w:color="auto" w:fill="auto"/>
            <w:vAlign w:val="center"/>
          </w:tcPr>
          <w:p w14:paraId="46E7FFB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36,572.10 </w:t>
            </w:r>
          </w:p>
        </w:tc>
        <w:tc>
          <w:tcPr>
            <w:tcW w:w="1163" w:type="dxa"/>
            <w:tcBorders>
              <w:top w:val="nil"/>
              <w:left w:val="nil"/>
              <w:bottom w:val="nil"/>
              <w:right w:val="nil"/>
            </w:tcBorders>
            <w:shd w:val="clear" w:color="auto" w:fill="auto"/>
            <w:vAlign w:val="center"/>
          </w:tcPr>
          <w:p w14:paraId="4D498DD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38,435.38 </w:t>
            </w:r>
          </w:p>
        </w:tc>
        <w:tc>
          <w:tcPr>
            <w:tcW w:w="1113" w:type="dxa"/>
            <w:tcBorders>
              <w:top w:val="nil"/>
              <w:left w:val="nil"/>
              <w:bottom w:val="nil"/>
              <w:right w:val="nil"/>
            </w:tcBorders>
            <w:shd w:val="clear" w:color="auto" w:fill="auto"/>
            <w:vAlign w:val="center"/>
          </w:tcPr>
          <w:p w14:paraId="19D2FE5F"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4E753BC2"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028252A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39,148.96 </w:t>
            </w:r>
          </w:p>
        </w:tc>
        <w:tc>
          <w:tcPr>
            <w:tcW w:w="1113" w:type="dxa"/>
            <w:tcBorders>
              <w:top w:val="nil"/>
              <w:left w:val="nil"/>
              <w:bottom w:val="nil"/>
              <w:right w:val="nil"/>
            </w:tcBorders>
            <w:shd w:val="clear" w:color="auto" w:fill="auto"/>
            <w:vAlign w:val="center"/>
          </w:tcPr>
          <w:p w14:paraId="5CA89319"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2CEE50C6" w14:textId="77777777" w:rsidTr="00DB3CA8">
        <w:trPr>
          <w:trHeight w:val="191"/>
          <w:jc w:val="center"/>
        </w:trPr>
        <w:tc>
          <w:tcPr>
            <w:tcW w:w="829" w:type="dxa"/>
            <w:tcBorders>
              <w:top w:val="nil"/>
              <w:left w:val="nil"/>
              <w:bottom w:val="nil"/>
              <w:right w:val="nil"/>
            </w:tcBorders>
            <w:shd w:val="clear" w:color="auto" w:fill="auto"/>
            <w:noWrap/>
            <w:hideMark/>
          </w:tcPr>
          <w:p w14:paraId="4B3F0BAA" w14:textId="77777777" w:rsidR="00DB3CA8" w:rsidRPr="00B831AA" w:rsidRDefault="00DB3CA8" w:rsidP="00DB3CA8">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4CAF5452"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7D42A647"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30,373.72 </w:t>
            </w:r>
          </w:p>
        </w:tc>
        <w:tc>
          <w:tcPr>
            <w:tcW w:w="1163" w:type="dxa"/>
            <w:tcBorders>
              <w:top w:val="nil"/>
              <w:left w:val="nil"/>
              <w:bottom w:val="nil"/>
              <w:right w:val="nil"/>
            </w:tcBorders>
            <w:shd w:val="clear" w:color="auto" w:fill="auto"/>
            <w:vAlign w:val="center"/>
          </w:tcPr>
          <w:p w14:paraId="00F1DF7E"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31,350.28 </w:t>
            </w:r>
          </w:p>
        </w:tc>
        <w:tc>
          <w:tcPr>
            <w:tcW w:w="1163" w:type="dxa"/>
            <w:tcBorders>
              <w:top w:val="nil"/>
              <w:left w:val="nil"/>
              <w:bottom w:val="nil"/>
              <w:right w:val="nil"/>
            </w:tcBorders>
            <w:shd w:val="clear" w:color="auto" w:fill="auto"/>
            <w:vAlign w:val="center"/>
          </w:tcPr>
          <w:p w14:paraId="5A17954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33,011.94 </w:t>
            </w:r>
          </w:p>
        </w:tc>
        <w:tc>
          <w:tcPr>
            <w:tcW w:w="1163" w:type="dxa"/>
            <w:tcBorders>
              <w:top w:val="nil"/>
              <w:left w:val="nil"/>
              <w:bottom w:val="nil"/>
              <w:right w:val="nil"/>
            </w:tcBorders>
            <w:shd w:val="clear" w:color="auto" w:fill="auto"/>
            <w:vAlign w:val="center"/>
          </w:tcPr>
          <w:p w14:paraId="55C5A61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34,868.34 </w:t>
            </w:r>
          </w:p>
        </w:tc>
        <w:tc>
          <w:tcPr>
            <w:tcW w:w="1163" w:type="dxa"/>
            <w:tcBorders>
              <w:top w:val="nil"/>
              <w:left w:val="nil"/>
              <w:bottom w:val="nil"/>
              <w:right w:val="nil"/>
            </w:tcBorders>
            <w:shd w:val="clear" w:color="auto" w:fill="auto"/>
            <w:vAlign w:val="center"/>
          </w:tcPr>
          <w:p w14:paraId="1A81D6F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36,431.98 </w:t>
            </w:r>
          </w:p>
        </w:tc>
        <w:tc>
          <w:tcPr>
            <w:tcW w:w="1163" w:type="dxa"/>
            <w:tcBorders>
              <w:top w:val="nil"/>
              <w:left w:val="nil"/>
              <w:bottom w:val="nil"/>
              <w:right w:val="nil"/>
            </w:tcBorders>
            <w:shd w:val="clear" w:color="auto" w:fill="auto"/>
            <w:vAlign w:val="center"/>
          </w:tcPr>
          <w:p w14:paraId="022078F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38,288.12 </w:t>
            </w:r>
          </w:p>
        </w:tc>
        <w:tc>
          <w:tcPr>
            <w:tcW w:w="1113" w:type="dxa"/>
            <w:tcBorders>
              <w:top w:val="nil"/>
              <w:left w:val="nil"/>
              <w:bottom w:val="nil"/>
              <w:right w:val="nil"/>
            </w:tcBorders>
            <w:shd w:val="clear" w:color="auto" w:fill="auto"/>
            <w:vAlign w:val="center"/>
          </w:tcPr>
          <w:p w14:paraId="32CCFD76"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7D246305"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77F7AEC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38,998.96 </w:t>
            </w:r>
          </w:p>
        </w:tc>
        <w:tc>
          <w:tcPr>
            <w:tcW w:w="1113" w:type="dxa"/>
            <w:tcBorders>
              <w:top w:val="nil"/>
              <w:left w:val="nil"/>
              <w:bottom w:val="nil"/>
              <w:right w:val="nil"/>
            </w:tcBorders>
            <w:shd w:val="clear" w:color="auto" w:fill="auto"/>
            <w:vAlign w:val="center"/>
          </w:tcPr>
          <w:p w14:paraId="73F8DAC9" w14:textId="77777777" w:rsidR="00DB3CA8" w:rsidRPr="00B831AA" w:rsidRDefault="00DB3CA8" w:rsidP="00DB3CA8">
            <w:pPr>
              <w:jc w:val="right"/>
              <w:rPr>
                <w:rFonts w:ascii="Calibri" w:hAnsi="Calibri"/>
                <w:sz w:val="20"/>
                <w:szCs w:val="20"/>
              </w:rPr>
            </w:pPr>
          </w:p>
        </w:tc>
      </w:tr>
      <w:tr w:rsidR="00DB3CA8" w:rsidRPr="00B831AA" w14:paraId="2302417B" w14:textId="77777777" w:rsidTr="00DB3CA8">
        <w:trPr>
          <w:trHeight w:val="191"/>
          <w:jc w:val="center"/>
        </w:trPr>
        <w:tc>
          <w:tcPr>
            <w:tcW w:w="829" w:type="dxa"/>
            <w:tcBorders>
              <w:top w:val="nil"/>
              <w:left w:val="nil"/>
              <w:bottom w:val="nil"/>
              <w:right w:val="nil"/>
            </w:tcBorders>
            <w:shd w:val="clear" w:color="auto" w:fill="auto"/>
            <w:noWrap/>
            <w:hideMark/>
          </w:tcPr>
          <w:p w14:paraId="4D9D8A3B"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2FCCCC28"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5EC0E263"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16.6889 </w:t>
            </w:r>
          </w:p>
        </w:tc>
        <w:tc>
          <w:tcPr>
            <w:tcW w:w="1163" w:type="dxa"/>
            <w:tcBorders>
              <w:top w:val="nil"/>
              <w:left w:val="nil"/>
              <w:bottom w:val="nil"/>
              <w:right w:val="nil"/>
            </w:tcBorders>
            <w:shd w:val="clear" w:color="auto" w:fill="auto"/>
            <w:vAlign w:val="center"/>
          </w:tcPr>
          <w:p w14:paraId="28B9D139"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17.2254 </w:t>
            </w:r>
          </w:p>
        </w:tc>
        <w:tc>
          <w:tcPr>
            <w:tcW w:w="1163" w:type="dxa"/>
            <w:tcBorders>
              <w:top w:val="nil"/>
              <w:left w:val="nil"/>
              <w:bottom w:val="nil"/>
              <w:right w:val="nil"/>
            </w:tcBorders>
            <w:shd w:val="clear" w:color="auto" w:fill="auto"/>
            <w:vAlign w:val="center"/>
          </w:tcPr>
          <w:p w14:paraId="7B9C48B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18.1384 </w:t>
            </w:r>
          </w:p>
        </w:tc>
        <w:tc>
          <w:tcPr>
            <w:tcW w:w="1163" w:type="dxa"/>
            <w:tcBorders>
              <w:top w:val="nil"/>
              <w:left w:val="nil"/>
              <w:bottom w:val="nil"/>
              <w:right w:val="nil"/>
            </w:tcBorders>
            <w:shd w:val="clear" w:color="auto" w:fill="auto"/>
            <w:vAlign w:val="center"/>
          </w:tcPr>
          <w:p w14:paraId="359E08C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19.1584 </w:t>
            </w:r>
          </w:p>
        </w:tc>
        <w:tc>
          <w:tcPr>
            <w:tcW w:w="1163" w:type="dxa"/>
            <w:tcBorders>
              <w:top w:val="nil"/>
              <w:left w:val="nil"/>
              <w:bottom w:val="nil"/>
              <w:right w:val="nil"/>
            </w:tcBorders>
            <w:shd w:val="clear" w:color="auto" w:fill="auto"/>
            <w:vAlign w:val="center"/>
          </w:tcPr>
          <w:p w14:paraId="0AC420B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20.0176 </w:t>
            </w:r>
          </w:p>
        </w:tc>
        <w:tc>
          <w:tcPr>
            <w:tcW w:w="1163" w:type="dxa"/>
            <w:tcBorders>
              <w:top w:val="nil"/>
              <w:left w:val="nil"/>
              <w:bottom w:val="nil"/>
              <w:right w:val="nil"/>
            </w:tcBorders>
            <w:shd w:val="clear" w:color="auto" w:fill="auto"/>
            <w:vAlign w:val="center"/>
          </w:tcPr>
          <w:p w14:paraId="21273B6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21.0374 </w:t>
            </w:r>
          </w:p>
        </w:tc>
        <w:tc>
          <w:tcPr>
            <w:tcW w:w="1113" w:type="dxa"/>
            <w:tcBorders>
              <w:top w:val="nil"/>
              <w:left w:val="nil"/>
              <w:bottom w:val="nil"/>
              <w:right w:val="nil"/>
            </w:tcBorders>
            <w:shd w:val="clear" w:color="auto" w:fill="auto"/>
            <w:vAlign w:val="center"/>
          </w:tcPr>
          <w:p w14:paraId="791EF073"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32FB6CA8"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72842CB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21.4280 </w:t>
            </w:r>
          </w:p>
        </w:tc>
        <w:tc>
          <w:tcPr>
            <w:tcW w:w="1113" w:type="dxa"/>
            <w:tcBorders>
              <w:top w:val="nil"/>
              <w:left w:val="nil"/>
              <w:bottom w:val="nil"/>
              <w:right w:val="nil"/>
            </w:tcBorders>
            <w:shd w:val="clear" w:color="auto" w:fill="auto"/>
            <w:vAlign w:val="center"/>
          </w:tcPr>
          <w:p w14:paraId="53B35CF7" w14:textId="77777777" w:rsidR="00DB3CA8" w:rsidRPr="00B831AA" w:rsidRDefault="00DB3CA8" w:rsidP="00DB3CA8">
            <w:pPr>
              <w:jc w:val="right"/>
              <w:rPr>
                <w:rFonts w:ascii="Calibri" w:hAnsi="Calibri"/>
                <w:sz w:val="20"/>
                <w:szCs w:val="20"/>
              </w:rPr>
            </w:pPr>
          </w:p>
        </w:tc>
      </w:tr>
      <w:tr w:rsidR="00DB3CA8" w:rsidRPr="00B831AA" w14:paraId="5893AF32" w14:textId="77777777" w:rsidTr="00DB3CA8">
        <w:trPr>
          <w:trHeight w:val="191"/>
          <w:jc w:val="center"/>
        </w:trPr>
        <w:tc>
          <w:tcPr>
            <w:tcW w:w="829" w:type="dxa"/>
            <w:tcBorders>
              <w:top w:val="nil"/>
              <w:left w:val="nil"/>
              <w:bottom w:val="nil"/>
              <w:right w:val="nil"/>
            </w:tcBorders>
            <w:shd w:val="clear" w:color="auto" w:fill="auto"/>
            <w:noWrap/>
            <w:hideMark/>
          </w:tcPr>
          <w:p w14:paraId="2896C5AE"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3B2A6E51"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65D6E58D"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15.5763 </w:t>
            </w:r>
          </w:p>
        </w:tc>
        <w:tc>
          <w:tcPr>
            <w:tcW w:w="1163" w:type="dxa"/>
            <w:tcBorders>
              <w:top w:val="nil"/>
              <w:left w:val="nil"/>
              <w:bottom w:val="nil"/>
              <w:right w:val="nil"/>
            </w:tcBorders>
            <w:shd w:val="clear" w:color="auto" w:fill="auto"/>
            <w:vAlign w:val="center"/>
          </w:tcPr>
          <w:p w14:paraId="0031410C"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16.0771 </w:t>
            </w:r>
          </w:p>
        </w:tc>
        <w:tc>
          <w:tcPr>
            <w:tcW w:w="1163" w:type="dxa"/>
            <w:tcBorders>
              <w:top w:val="nil"/>
              <w:left w:val="nil"/>
              <w:bottom w:val="nil"/>
              <w:right w:val="nil"/>
            </w:tcBorders>
            <w:shd w:val="clear" w:color="auto" w:fill="auto"/>
            <w:vAlign w:val="center"/>
          </w:tcPr>
          <w:p w14:paraId="7C990F4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16.9292 </w:t>
            </w:r>
          </w:p>
        </w:tc>
        <w:tc>
          <w:tcPr>
            <w:tcW w:w="1163" w:type="dxa"/>
            <w:tcBorders>
              <w:top w:val="nil"/>
              <w:left w:val="nil"/>
              <w:bottom w:val="nil"/>
              <w:right w:val="nil"/>
            </w:tcBorders>
            <w:shd w:val="clear" w:color="auto" w:fill="auto"/>
            <w:vAlign w:val="center"/>
          </w:tcPr>
          <w:p w14:paraId="16EBC6D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17.8812 </w:t>
            </w:r>
          </w:p>
        </w:tc>
        <w:tc>
          <w:tcPr>
            <w:tcW w:w="1163" w:type="dxa"/>
            <w:tcBorders>
              <w:top w:val="nil"/>
              <w:left w:val="nil"/>
              <w:bottom w:val="nil"/>
              <w:right w:val="nil"/>
            </w:tcBorders>
            <w:shd w:val="clear" w:color="auto" w:fill="auto"/>
            <w:vAlign w:val="center"/>
          </w:tcPr>
          <w:p w14:paraId="6E375F2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18.6831 </w:t>
            </w:r>
          </w:p>
        </w:tc>
        <w:tc>
          <w:tcPr>
            <w:tcW w:w="1163" w:type="dxa"/>
            <w:tcBorders>
              <w:top w:val="nil"/>
              <w:left w:val="nil"/>
              <w:bottom w:val="nil"/>
              <w:right w:val="nil"/>
            </w:tcBorders>
            <w:shd w:val="clear" w:color="auto" w:fill="auto"/>
            <w:vAlign w:val="center"/>
          </w:tcPr>
          <w:p w14:paraId="5D4A0E1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19.6349 </w:t>
            </w:r>
          </w:p>
        </w:tc>
        <w:tc>
          <w:tcPr>
            <w:tcW w:w="1113" w:type="dxa"/>
            <w:tcBorders>
              <w:top w:val="nil"/>
              <w:left w:val="nil"/>
              <w:bottom w:val="nil"/>
              <w:right w:val="nil"/>
            </w:tcBorders>
            <w:shd w:val="clear" w:color="auto" w:fill="auto"/>
            <w:vAlign w:val="center"/>
          </w:tcPr>
          <w:p w14:paraId="7D0C8284"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63F7F830"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3AF93B8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19.9995 </w:t>
            </w:r>
          </w:p>
        </w:tc>
        <w:tc>
          <w:tcPr>
            <w:tcW w:w="1113" w:type="dxa"/>
            <w:tcBorders>
              <w:top w:val="nil"/>
              <w:left w:val="nil"/>
              <w:bottom w:val="nil"/>
              <w:right w:val="nil"/>
            </w:tcBorders>
            <w:shd w:val="clear" w:color="auto" w:fill="auto"/>
            <w:vAlign w:val="center"/>
          </w:tcPr>
          <w:p w14:paraId="066E8291" w14:textId="77777777" w:rsidR="00DB3CA8" w:rsidRPr="00B831AA" w:rsidRDefault="00DB3CA8" w:rsidP="00DB3CA8">
            <w:pPr>
              <w:jc w:val="right"/>
              <w:rPr>
                <w:rFonts w:ascii="Calibri" w:hAnsi="Calibri"/>
                <w:sz w:val="20"/>
                <w:szCs w:val="20"/>
              </w:rPr>
            </w:pPr>
          </w:p>
        </w:tc>
      </w:tr>
      <w:tr w:rsidR="00DB3CA8" w:rsidRPr="00B831AA" w14:paraId="0426B0B9" w14:textId="77777777" w:rsidTr="00DB3CA8">
        <w:trPr>
          <w:trHeight w:val="191"/>
          <w:jc w:val="center"/>
        </w:trPr>
        <w:tc>
          <w:tcPr>
            <w:tcW w:w="829" w:type="dxa"/>
            <w:tcBorders>
              <w:top w:val="nil"/>
              <w:left w:val="nil"/>
              <w:bottom w:val="nil"/>
              <w:right w:val="nil"/>
            </w:tcBorders>
            <w:shd w:val="clear" w:color="auto" w:fill="auto"/>
            <w:noWrap/>
            <w:hideMark/>
          </w:tcPr>
          <w:p w14:paraId="34B4E5AF"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ADC4038"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0E986F6D"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14.6028 </w:t>
            </w:r>
          </w:p>
        </w:tc>
        <w:tc>
          <w:tcPr>
            <w:tcW w:w="1163" w:type="dxa"/>
            <w:tcBorders>
              <w:top w:val="nil"/>
              <w:left w:val="nil"/>
              <w:bottom w:val="nil"/>
              <w:right w:val="nil"/>
            </w:tcBorders>
            <w:shd w:val="clear" w:color="auto" w:fill="auto"/>
            <w:vAlign w:val="center"/>
          </w:tcPr>
          <w:p w14:paraId="08F75C3A"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15.0723 </w:t>
            </w:r>
          </w:p>
        </w:tc>
        <w:tc>
          <w:tcPr>
            <w:tcW w:w="1163" w:type="dxa"/>
            <w:tcBorders>
              <w:top w:val="nil"/>
              <w:left w:val="nil"/>
              <w:bottom w:val="nil"/>
              <w:right w:val="nil"/>
            </w:tcBorders>
            <w:shd w:val="clear" w:color="auto" w:fill="auto"/>
            <w:vAlign w:val="center"/>
          </w:tcPr>
          <w:p w14:paraId="1499D65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15.8711 </w:t>
            </w:r>
          </w:p>
        </w:tc>
        <w:tc>
          <w:tcPr>
            <w:tcW w:w="1163" w:type="dxa"/>
            <w:tcBorders>
              <w:top w:val="nil"/>
              <w:left w:val="nil"/>
              <w:bottom w:val="nil"/>
              <w:right w:val="nil"/>
            </w:tcBorders>
            <w:shd w:val="clear" w:color="auto" w:fill="auto"/>
            <w:vAlign w:val="center"/>
          </w:tcPr>
          <w:p w14:paraId="6CBFB29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16.7636 </w:t>
            </w:r>
          </w:p>
        </w:tc>
        <w:tc>
          <w:tcPr>
            <w:tcW w:w="1163" w:type="dxa"/>
            <w:tcBorders>
              <w:top w:val="nil"/>
              <w:left w:val="nil"/>
              <w:bottom w:val="nil"/>
              <w:right w:val="nil"/>
            </w:tcBorders>
            <w:shd w:val="clear" w:color="auto" w:fill="auto"/>
            <w:vAlign w:val="center"/>
          </w:tcPr>
          <w:p w14:paraId="1132806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17.5154 </w:t>
            </w:r>
          </w:p>
        </w:tc>
        <w:tc>
          <w:tcPr>
            <w:tcW w:w="1163" w:type="dxa"/>
            <w:tcBorders>
              <w:top w:val="nil"/>
              <w:left w:val="nil"/>
              <w:bottom w:val="nil"/>
              <w:right w:val="nil"/>
            </w:tcBorders>
            <w:shd w:val="clear" w:color="auto" w:fill="auto"/>
            <w:vAlign w:val="center"/>
          </w:tcPr>
          <w:p w14:paraId="5973CE1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18.4077 </w:t>
            </w:r>
          </w:p>
        </w:tc>
        <w:tc>
          <w:tcPr>
            <w:tcW w:w="1113" w:type="dxa"/>
            <w:tcBorders>
              <w:top w:val="nil"/>
              <w:left w:val="nil"/>
              <w:bottom w:val="nil"/>
              <w:right w:val="nil"/>
            </w:tcBorders>
            <w:shd w:val="clear" w:color="auto" w:fill="auto"/>
            <w:vAlign w:val="center"/>
          </w:tcPr>
          <w:p w14:paraId="4AB66C26"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535FCA31"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1CDC923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18.7495 </w:t>
            </w:r>
          </w:p>
        </w:tc>
        <w:tc>
          <w:tcPr>
            <w:tcW w:w="1113" w:type="dxa"/>
            <w:tcBorders>
              <w:top w:val="nil"/>
              <w:left w:val="nil"/>
              <w:bottom w:val="nil"/>
              <w:right w:val="nil"/>
            </w:tcBorders>
            <w:shd w:val="clear" w:color="auto" w:fill="auto"/>
            <w:vAlign w:val="center"/>
          </w:tcPr>
          <w:p w14:paraId="54E22EB5" w14:textId="77777777" w:rsidR="00DB3CA8" w:rsidRPr="00B831AA" w:rsidRDefault="00DB3CA8" w:rsidP="00DB3CA8">
            <w:pPr>
              <w:jc w:val="right"/>
              <w:rPr>
                <w:rFonts w:ascii="Calibri" w:hAnsi="Calibri"/>
                <w:sz w:val="20"/>
                <w:szCs w:val="20"/>
              </w:rPr>
            </w:pPr>
          </w:p>
        </w:tc>
      </w:tr>
      <w:tr w:rsidR="00DB3CA8" w:rsidRPr="00B831AA" w14:paraId="443D1A53" w14:textId="77777777" w:rsidTr="00DB3CA8">
        <w:trPr>
          <w:trHeight w:val="191"/>
          <w:jc w:val="center"/>
        </w:trPr>
        <w:tc>
          <w:tcPr>
            <w:tcW w:w="829" w:type="dxa"/>
            <w:tcBorders>
              <w:top w:val="nil"/>
              <w:left w:val="nil"/>
              <w:bottom w:val="nil"/>
              <w:right w:val="nil"/>
            </w:tcBorders>
            <w:shd w:val="clear" w:color="auto" w:fill="auto"/>
            <w:noWrap/>
            <w:hideMark/>
          </w:tcPr>
          <w:p w14:paraId="5B5649F3"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85FD795"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2FDE1C9D"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1,168.22 </w:t>
            </w:r>
          </w:p>
        </w:tc>
        <w:tc>
          <w:tcPr>
            <w:tcW w:w="1163" w:type="dxa"/>
            <w:tcBorders>
              <w:top w:val="nil"/>
              <w:left w:val="nil"/>
              <w:bottom w:val="nil"/>
              <w:right w:val="nil"/>
            </w:tcBorders>
            <w:shd w:val="clear" w:color="auto" w:fill="auto"/>
            <w:vAlign w:val="center"/>
          </w:tcPr>
          <w:p w14:paraId="76FC7053"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1,205.78 </w:t>
            </w:r>
          </w:p>
        </w:tc>
        <w:tc>
          <w:tcPr>
            <w:tcW w:w="1163" w:type="dxa"/>
            <w:tcBorders>
              <w:top w:val="nil"/>
              <w:left w:val="nil"/>
              <w:bottom w:val="nil"/>
              <w:right w:val="nil"/>
            </w:tcBorders>
            <w:shd w:val="clear" w:color="auto" w:fill="auto"/>
            <w:vAlign w:val="center"/>
          </w:tcPr>
          <w:p w14:paraId="4D6E105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1,269.69 </w:t>
            </w:r>
          </w:p>
        </w:tc>
        <w:tc>
          <w:tcPr>
            <w:tcW w:w="1163" w:type="dxa"/>
            <w:tcBorders>
              <w:top w:val="nil"/>
              <w:left w:val="nil"/>
              <w:bottom w:val="nil"/>
              <w:right w:val="nil"/>
            </w:tcBorders>
            <w:shd w:val="clear" w:color="auto" w:fill="auto"/>
            <w:vAlign w:val="center"/>
          </w:tcPr>
          <w:p w14:paraId="1274F07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1,341.09 </w:t>
            </w:r>
          </w:p>
        </w:tc>
        <w:tc>
          <w:tcPr>
            <w:tcW w:w="1163" w:type="dxa"/>
            <w:tcBorders>
              <w:top w:val="nil"/>
              <w:left w:val="nil"/>
              <w:bottom w:val="nil"/>
              <w:right w:val="nil"/>
            </w:tcBorders>
            <w:shd w:val="clear" w:color="auto" w:fill="auto"/>
            <w:vAlign w:val="center"/>
          </w:tcPr>
          <w:p w14:paraId="2B3A7E9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1,401.23 </w:t>
            </w:r>
          </w:p>
        </w:tc>
        <w:tc>
          <w:tcPr>
            <w:tcW w:w="1163" w:type="dxa"/>
            <w:tcBorders>
              <w:top w:val="nil"/>
              <w:left w:val="nil"/>
              <w:bottom w:val="nil"/>
              <w:right w:val="nil"/>
            </w:tcBorders>
            <w:shd w:val="clear" w:color="auto" w:fill="auto"/>
            <w:vAlign w:val="center"/>
          </w:tcPr>
          <w:p w14:paraId="7E1753D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1,472.62 </w:t>
            </w:r>
          </w:p>
        </w:tc>
        <w:tc>
          <w:tcPr>
            <w:tcW w:w="1113" w:type="dxa"/>
            <w:tcBorders>
              <w:top w:val="nil"/>
              <w:left w:val="nil"/>
              <w:bottom w:val="nil"/>
              <w:right w:val="nil"/>
            </w:tcBorders>
            <w:shd w:val="clear" w:color="auto" w:fill="auto"/>
            <w:vAlign w:val="center"/>
          </w:tcPr>
          <w:p w14:paraId="5FF99D3A"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611A6CC"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6E3882B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1,499.96 </w:t>
            </w:r>
          </w:p>
        </w:tc>
        <w:tc>
          <w:tcPr>
            <w:tcW w:w="1113" w:type="dxa"/>
            <w:tcBorders>
              <w:top w:val="nil"/>
              <w:left w:val="nil"/>
              <w:bottom w:val="nil"/>
              <w:right w:val="nil"/>
            </w:tcBorders>
            <w:shd w:val="clear" w:color="auto" w:fill="auto"/>
            <w:vAlign w:val="center"/>
          </w:tcPr>
          <w:p w14:paraId="08FBF044" w14:textId="77777777" w:rsidR="00DB3CA8" w:rsidRPr="00B831AA" w:rsidRDefault="00DB3CA8" w:rsidP="00DB3CA8">
            <w:pPr>
              <w:jc w:val="right"/>
              <w:rPr>
                <w:rFonts w:ascii="Calibri" w:hAnsi="Calibri"/>
                <w:sz w:val="20"/>
                <w:szCs w:val="20"/>
              </w:rPr>
            </w:pPr>
          </w:p>
        </w:tc>
      </w:tr>
      <w:tr w:rsidR="00DB3CA8" w:rsidRPr="00B831AA" w14:paraId="6252A2AD" w14:textId="77777777" w:rsidTr="00DB3CA8">
        <w:trPr>
          <w:trHeight w:val="191"/>
          <w:jc w:val="center"/>
        </w:trPr>
        <w:tc>
          <w:tcPr>
            <w:tcW w:w="829" w:type="dxa"/>
            <w:tcBorders>
              <w:top w:val="nil"/>
              <w:left w:val="nil"/>
              <w:bottom w:val="nil"/>
              <w:right w:val="nil"/>
            </w:tcBorders>
            <w:shd w:val="clear" w:color="auto" w:fill="auto"/>
            <w:noWrap/>
            <w:hideMark/>
          </w:tcPr>
          <w:p w14:paraId="7727AFC6"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488F4606" w14:textId="77777777" w:rsidR="00DB3CA8" w:rsidRPr="00B831AA" w:rsidRDefault="00DB3CA8" w:rsidP="00DB3CA8">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tcPr>
          <w:p w14:paraId="3B7E4133"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noWrap/>
            <w:vAlign w:val="center"/>
          </w:tcPr>
          <w:p w14:paraId="75982661"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690543CF"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0A073DAF"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52D6221D"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7BE78D92"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7D2F0E79" w14:textId="77777777" w:rsidR="00DB3CA8" w:rsidRPr="00B831AA" w:rsidRDefault="00DB3CA8" w:rsidP="00DB3CA8">
            <w:pPr>
              <w:jc w:val="right"/>
              <w:rPr>
                <w:sz w:val="20"/>
                <w:szCs w:val="20"/>
              </w:rPr>
            </w:pPr>
          </w:p>
        </w:tc>
        <w:tc>
          <w:tcPr>
            <w:tcW w:w="1113" w:type="dxa"/>
            <w:tcBorders>
              <w:top w:val="nil"/>
              <w:left w:val="nil"/>
              <w:bottom w:val="nil"/>
              <w:right w:val="nil"/>
            </w:tcBorders>
            <w:shd w:val="clear" w:color="auto" w:fill="auto"/>
            <w:noWrap/>
            <w:vAlign w:val="center"/>
          </w:tcPr>
          <w:p w14:paraId="114B42A7" w14:textId="77777777" w:rsidR="00DB3CA8" w:rsidRPr="00B831AA" w:rsidRDefault="00DB3CA8" w:rsidP="00DB3CA8">
            <w:pPr>
              <w:rPr>
                <w:sz w:val="20"/>
                <w:szCs w:val="20"/>
              </w:rPr>
            </w:pPr>
          </w:p>
        </w:tc>
        <w:tc>
          <w:tcPr>
            <w:tcW w:w="1163" w:type="dxa"/>
            <w:tcBorders>
              <w:top w:val="nil"/>
              <w:left w:val="nil"/>
              <w:bottom w:val="nil"/>
              <w:right w:val="nil"/>
            </w:tcBorders>
            <w:shd w:val="clear" w:color="auto" w:fill="auto"/>
            <w:noWrap/>
            <w:vAlign w:val="center"/>
          </w:tcPr>
          <w:p w14:paraId="0F48BC8A" w14:textId="77777777" w:rsidR="00DB3CA8" w:rsidRPr="00B831AA" w:rsidRDefault="00DB3CA8" w:rsidP="00DB3CA8">
            <w:pPr>
              <w:rPr>
                <w:sz w:val="20"/>
                <w:szCs w:val="20"/>
              </w:rPr>
            </w:pPr>
          </w:p>
        </w:tc>
        <w:tc>
          <w:tcPr>
            <w:tcW w:w="1113" w:type="dxa"/>
            <w:tcBorders>
              <w:top w:val="nil"/>
              <w:left w:val="nil"/>
              <w:bottom w:val="nil"/>
              <w:right w:val="nil"/>
            </w:tcBorders>
            <w:shd w:val="clear" w:color="auto" w:fill="auto"/>
            <w:noWrap/>
            <w:vAlign w:val="center"/>
          </w:tcPr>
          <w:p w14:paraId="7475B2A0" w14:textId="77777777" w:rsidR="00DB3CA8" w:rsidRPr="00B831AA" w:rsidRDefault="00DB3CA8" w:rsidP="00DB3CA8">
            <w:pPr>
              <w:jc w:val="right"/>
              <w:rPr>
                <w:sz w:val="20"/>
                <w:szCs w:val="20"/>
              </w:rPr>
            </w:pPr>
          </w:p>
        </w:tc>
      </w:tr>
      <w:tr w:rsidR="00DB3CA8" w:rsidRPr="00B831AA" w14:paraId="28CEE003" w14:textId="77777777" w:rsidTr="00DB3CA8">
        <w:trPr>
          <w:trHeight w:val="191"/>
          <w:jc w:val="center"/>
        </w:trPr>
        <w:tc>
          <w:tcPr>
            <w:tcW w:w="829" w:type="dxa"/>
            <w:tcBorders>
              <w:top w:val="nil"/>
              <w:left w:val="nil"/>
              <w:bottom w:val="nil"/>
              <w:right w:val="nil"/>
            </w:tcBorders>
            <w:shd w:val="clear" w:color="auto" w:fill="auto"/>
            <w:noWrap/>
            <w:hideMark/>
          </w:tcPr>
          <w:p w14:paraId="1737BF1C"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06</w:t>
            </w:r>
          </w:p>
        </w:tc>
        <w:tc>
          <w:tcPr>
            <w:tcW w:w="1469" w:type="dxa"/>
            <w:tcBorders>
              <w:top w:val="nil"/>
              <w:left w:val="nil"/>
              <w:bottom w:val="nil"/>
              <w:right w:val="nil"/>
            </w:tcBorders>
            <w:shd w:val="clear" w:color="auto" w:fill="auto"/>
            <w:vAlign w:val="center"/>
            <w:hideMark/>
          </w:tcPr>
          <w:p w14:paraId="50AB5D1A"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591F96AB"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2BE4115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33,334.92 </w:t>
            </w:r>
          </w:p>
        </w:tc>
        <w:tc>
          <w:tcPr>
            <w:tcW w:w="1163" w:type="dxa"/>
            <w:tcBorders>
              <w:top w:val="nil"/>
              <w:left w:val="nil"/>
              <w:bottom w:val="nil"/>
              <w:right w:val="nil"/>
            </w:tcBorders>
            <w:shd w:val="clear" w:color="auto" w:fill="auto"/>
            <w:vAlign w:val="center"/>
          </w:tcPr>
          <w:p w14:paraId="677ADE3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35,296.86 </w:t>
            </w:r>
          </w:p>
        </w:tc>
        <w:tc>
          <w:tcPr>
            <w:tcW w:w="1163" w:type="dxa"/>
            <w:tcBorders>
              <w:top w:val="nil"/>
              <w:left w:val="nil"/>
              <w:bottom w:val="nil"/>
              <w:right w:val="nil"/>
            </w:tcBorders>
            <w:shd w:val="clear" w:color="auto" w:fill="auto"/>
            <w:vAlign w:val="center"/>
          </w:tcPr>
          <w:p w14:paraId="6FAB13F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37,160.40 </w:t>
            </w:r>
          </w:p>
        </w:tc>
        <w:tc>
          <w:tcPr>
            <w:tcW w:w="1163" w:type="dxa"/>
            <w:tcBorders>
              <w:top w:val="nil"/>
              <w:left w:val="nil"/>
              <w:bottom w:val="nil"/>
              <w:right w:val="nil"/>
            </w:tcBorders>
            <w:shd w:val="clear" w:color="auto" w:fill="auto"/>
            <w:vAlign w:val="center"/>
          </w:tcPr>
          <w:p w14:paraId="1129782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39,023.94 </w:t>
            </w:r>
          </w:p>
        </w:tc>
        <w:tc>
          <w:tcPr>
            <w:tcW w:w="1163" w:type="dxa"/>
            <w:tcBorders>
              <w:top w:val="nil"/>
              <w:left w:val="nil"/>
              <w:bottom w:val="nil"/>
              <w:right w:val="nil"/>
            </w:tcBorders>
            <w:shd w:val="clear" w:color="auto" w:fill="auto"/>
            <w:vAlign w:val="center"/>
          </w:tcPr>
          <w:p w14:paraId="7EF2EAB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40,789.60 </w:t>
            </w:r>
          </w:p>
        </w:tc>
        <w:tc>
          <w:tcPr>
            <w:tcW w:w="1113" w:type="dxa"/>
            <w:tcBorders>
              <w:top w:val="nil"/>
              <w:left w:val="nil"/>
              <w:bottom w:val="nil"/>
              <w:right w:val="nil"/>
            </w:tcBorders>
            <w:shd w:val="clear" w:color="auto" w:fill="auto"/>
            <w:vAlign w:val="center"/>
          </w:tcPr>
          <w:p w14:paraId="4822A4E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741CFDAB"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173C7B7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41,550.42 </w:t>
            </w:r>
          </w:p>
        </w:tc>
        <w:tc>
          <w:tcPr>
            <w:tcW w:w="1113" w:type="dxa"/>
            <w:tcBorders>
              <w:top w:val="nil"/>
              <w:left w:val="nil"/>
              <w:bottom w:val="nil"/>
              <w:right w:val="nil"/>
            </w:tcBorders>
            <w:shd w:val="clear" w:color="auto" w:fill="auto"/>
            <w:vAlign w:val="center"/>
          </w:tcPr>
          <w:p w14:paraId="06593EE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5A090D4F" w14:textId="77777777" w:rsidTr="00DB3CA8">
        <w:trPr>
          <w:trHeight w:val="191"/>
          <w:jc w:val="center"/>
        </w:trPr>
        <w:tc>
          <w:tcPr>
            <w:tcW w:w="829" w:type="dxa"/>
            <w:tcBorders>
              <w:top w:val="nil"/>
              <w:left w:val="nil"/>
              <w:bottom w:val="nil"/>
              <w:right w:val="nil"/>
            </w:tcBorders>
            <w:shd w:val="clear" w:color="auto" w:fill="auto"/>
            <w:noWrap/>
            <w:hideMark/>
          </w:tcPr>
          <w:p w14:paraId="2374A07E" w14:textId="77777777" w:rsidR="00DB3CA8" w:rsidRPr="00B831AA" w:rsidRDefault="00DB3CA8" w:rsidP="00DB3CA8">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4C3DCD9A"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7A055FE3"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32,425.64 </w:t>
            </w:r>
          </w:p>
        </w:tc>
        <w:tc>
          <w:tcPr>
            <w:tcW w:w="1163" w:type="dxa"/>
            <w:tcBorders>
              <w:top w:val="nil"/>
              <w:left w:val="nil"/>
              <w:bottom w:val="nil"/>
              <w:right w:val="nil"/>
            </w:tcBorders>
            <w:shd w:val="clear" w:color="auto" w:fill="auto"/>
            <w:vAlign w:val="center"/>
          </w:tcPr>
          <w:p w14:paraId="3B3C8A9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33,207.20 </w:t>
            </w:r>
          </w:p>
        </w:tc>
        <w:tc>
          <w:tcPr>
            <w:tcW w:w="1163" w:type="dxa"/>
            <w:tcBorders>
              <w:top w:val="nil"/>
              <w:left w:val="nil"/>
              <w:bottom w:val="nil"/>
              <w:right w:val="nil"/>
            </w:tcBorders>
            <w:shd w:val="clear" w:color="auto" w:fill="auto"/>
            <w:vAlign w:val="center"/>
          </w:tcPr>
          <w:p w14:paraId="1C9D97E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35,161.62 </w:t>
            </w:r>
          </w:p>
        </w:tc>
        <w:tc>
          <w:tcPr>
            <w:tcW w:w="1163" w:type="dxa"/>
            <w:tcBorders>
              <w:top w:val="nil"/>
              <w:left w:val="nil"/>
              <w:bottom w:val="nil"/>
              <w:right w:val="nil"/>
            </w:tcBorders>
            <w:shd w:val="clear" w:color="auto" w:fill="auto"/>
            <w:vAlign w:val="center"/>
          </w:tcPr>
          <w:p w14:paraId="64D9329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37,018.02 </w:t>
            </w:r>
          </w:p>
        </w:tc>
        <w:tc>
          <w:tcPr>
            <w:tcW w:w="1163" w:type="dxa"/>
            <w:tcBorders>
              <w:top w:val="nil"/>
              <w:left w:val="nil"/>
              <w:bottom w:val="nil"/>
              <w:right w:val="nil"/>
            </w:tcBorders>
            <w:shd w:val="clear" w:color="auto" w:fill="auto"/>
            <w:vAlign w:val="center"/>
          </w:tcPr>
          <w:p w14:paraId="7B7785A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38,874.42 </w:t>
            </w:r>
          </w:p>
        </w:tc>
        <w:tc>
          <w:tcPr>
            <w:tcW w:w="1163" w:type="dxa"/>
            <w:tcBorders>
              <w:top w:val="nil"/>
              <w:left w:val="nil"/>
              <w:bottom w:val="nil"/>
              <w:right w:val="nil"/>
            </w:tcBorders>
            <w:shd w:val="clear" w:color="auto" w:fill="auto"/>
            <w:vAlign w:val="center"/>
          </w:tcPr>
          <w:p w14:paraId="334E4E1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40,633.32 </w:t>
            </w:r>
          </w:p>
        </w:tc>
        <w:tc>
          <w:tcPr>
            <w:tcW w:w="1113" w:type="dxa"/>
            <w:tcBorders>
              <w:top w:val="nil"/>
              <w:left w:val="nil"/>
              <w:bottom w:val="nil"/>
              <w:right w:val="nil"/>
            </w:tcBorders>
            <w:shd w:val="clear" w:color="auto" w:fill="auto"/>
            <w:vAlign w:val="center"/>
          </w:tcPr>
          <w:p w14:paraId="5E170267"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33C403C8"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01D1EBB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41,391.22 </w:t>
            </w:r>
          </w:p>
        </w:tc>
        <w:tc>
          <w:tcPr>
            <w:tcW w:w="1113" w:type="dxa"/>
            <w:tcBorders>
              <w:top w:val="nil"/>
              <w:left w:val="nil"/>
              <w:bottom w:val="nil"/>
              <w:right w:val="nil"/>
            </w:tcBorders>
            <w:shd w:val="clear" w:color="auto" w:fill="auto"/>
            <w:vAlign w:val="center"/>
          </w:tcPr>
          <w:p w14:paraId="6D4DBAED" w14:textId="77777777" w:rsidR="00DB3CA8" w:rsidRPr="00B831AA" w:rsidRDefault="00DB3CA8" w:rsidP="00DB3CA8">
            <w:pPr>
              <w:jc w:val="right"/>
              <w:rPr>
                <w:rFonts w:ascii="Calibri" w:hAnsi="Calibri"/>
                <w:sz w:val="20"/>
                <w:szCs w:val="20"/>
              </w:rPr>
            </w:pPr>
          </w:p>
        </w:tc>
      </w:tr>
      <w:tr w:rsidR="00DB3CA8" w:rsidRPr="00B831AA" w14:paraId="485FD69F" w14:textId="77777777" w:rsidTr="00DB3CA8">
        <w:trPr>
          <w:trHeight w:val="191"/>
          <w:jc w:val="center"/>
        </w:trPr>
        <w:tc>
          <w:tcPr>
            <w:tcW w:w="829" w:type="dxa"/>
            <w:tcBorders>
              <w:top w:val="nil"/>
              <w:left w:val="nil"/>
              <w:bottom w:val="nil"/>
              <w:right w:val="nil"/>
            </w:tcBorders>
            <w:shd w:val="clear" w:color="auto" w:fill="auto"/>
            <w:noWrap/>
            <w:hideMark/>
          </w:tcPr>
          <w:p w14:paraId="2850802B"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3351BDC0"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61E93734"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17.8163 </w:t>
            </w:r>
          </w:p>
        </w:tc>
        <w:tc>
          <w:tcPr>
            <w:tcW w:w="1163" w:type="dxa"/>
            <w:tcBorders>
              <w:top w:val="nil"/>
              <w:left w:val="nil"/>
              <w:bottom w:val="nil"/>
              <w:right w:val="nil"/>
            </w:tcBorders>
            <w:shd w:val="clear" w:color="auto" w:fill="auto"/>
            <w:vAlign w:val="center"/>
          </w:tcPr>
          <w:p w14:paraId="4AF7B88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18.2457 </w:t>
            </w:r>
          </w:p>
        </w:tc>
        <w:tc>
          <w:tcPr>
            <w:tcW w:w="1163" w:type="dxa"/>
            <w:tcBorders>
              <w:top w:val="nil"/>
              <w:left w:val="nil"/>
              <w:bottom w:val="nil"/>
              <w:right w:val="nil"/>
            </w:tcBorders>
            <w:shd w:val="clear" w:color="auto" w:fill="auto"/>
            <w:vAlign w:val="center"/>
          </w:tcPr>
          <w:p w14:paraId="1C6F0FC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19.3196 </w:t>
            </w:r>
          </w:p>
        </w:tc>
        <w:tc>
          <w:tcPr>
            <w:tcW w:w="1163" w:type="dxa"/>
            <w:tcBorders>
              <w:top w:val="nil"/>
              <w:left w:val="nil"/>
              <w:bottom w:val="nil"/>
              <w:right w:val="nil"/>
            </w:tcBorders>
            <w:shd w:val="clear" w:color="auto" w:fill="auto"/>
            <w:vAlign w:val="center"/>
          </w:tcPr>
          <w:p w14:paraId="6BBDEF8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20.3396 </w:t>
            </w:r>
          </w:p>
        </w:tc>
        <w:tc>
          <w:tcPr>
            <w:tcW w:w="1163" w:type="dxa"/>
            <w:tcBorders>
              <w:top w:val="nil"/>
              <w:left w:val="nil"/>
              <w:bottom w:val="nil"/>
              <w:right w:val="nil"/>
            </w:tcBorders>
            <w:shd w:val="clear" w:color="auto" w:fill="auto"/>
            <w:vAlign w:val="center"/>
          </w:tcPr>
          <w:p w14:paraId="709A255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21.3596 </w:t>
            </w:r>
          </w:p>
        </w:tc>
        <w:tc>
          <w:tcPr>
            <w:tcW w:w="1163" w:type="dxa"/>
            <w:tcBorders>
              <w:top w:val="nil"/>
              <w:left w:val="nil"/>
              <w:bottom w:val="nil"/>
              <w:right w:val="nil"/>
            </w:tcBorders>
            <w:shd w:val="clear" w:color="auto" w:fill="auto"/>
            <w:vAlign w:val="center"/>
          </w:tcPr>
          <w:p w14:paraId="64986A9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22.3260 </w:t>
            </w:r>
          </w:p>
        </w:tc>
        <w:tc>
          <w:tcPr>
            <w:tcW w:w="1113" w:type="dxa"/>
            <w:tcBorders>
              <w:top w:val="nil"/>
              <w:left w:val="nil"/>
              <w:bottom w:val="nil"/>
              <w:right w:val="nil"/>
            </w:tcBorders>
            <w:shd w:val="clear" w:color="auto" w:fill="auto"/>
            <w:vAlign w:val="center"/>
          </w:tcPr>
          <w:p w14:paraId="463D8B1A"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420E4E65"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39E24C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22.7424 </w:t>
            </w:r>
          </w:p>
        </w:tc>
        <w:tc>
          <w:tcPr>
            <w:tcW w:w="1113" w:type="dxa"/>
            <w:tcBorders>
              <w:top w:val="nil"/>
              <w:left w:val="nil"/>
              <w:bottom w:val="nil"/>
              <w:right w:val="nil"/>
            </w:tcBorders>
            <w:shd w:val="clear" w:color="auto" w:fill="auto"/>
            <w:vAlign w:val="center"/>
          </w:tcPr>
          <w:p w14:paraId="399947AF" w14:textId="77777777" w:rsidR="00DB3CA8" w:rsidRPr="00B831AA" w:rsidRDefault="00DB3CA8" w:rsidP="00DB3CA8">
            <w:pPr>
              <w:jc w:val="right"/>
              <w:rPr>
                <w:rFonts w:ascii="Calibri" w:hAnsi="Calibri"/>
                <w:sz w:val="20"/>
                <w:szCs w:val="20"/>
              </w:rPr>
            </w:pPr>
          </w:p>
        </w:tc>
      </w:tr>
      <w:tr w:rsidR="00DB3CA8" w:rsidRPr="00B831AA" w14:paraId="1D3EA089" w14:textId="77777777" w:rsidTr="00DB3CA8">
        <w:trPr>
          <w:trHeight w:val="191"/>
          <w:jc w:val="center"/>
        </w:trPr>
        <w:tc>
          <w:tcPr>
            <w:tcW w:w="829" w:type="dxa"/>
            <w:tcBorders>
              <w:top w:val="nil"/>
              <w:left w:val="nil"/>
              <w:bottom w:val="nil"/>
              <w:right w:val="nil"/>
            </w:tcBorders>
            <w:shd w:val="clear" w:color="auto" w:fill="auto"/>
            <w:noWrap/>
            <w:hideMark/>
          </w:tcPr>
          <w:p w14:paraId="1FB967A2"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26C96B79"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182CCE96"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16.6285 </w:t>
            </w:r>
          </w:p>
        </w:tc>
        <w:tc>
          <w:tcPr>
            <w:tcW w:w="1163" w:type="dxa"/>
            <w:tcBorders>
              <w:top w:val="nil"/>
              <w:left w:val="nil"/>
              <w:bottom w:val="nil"/>
              <w:right w:val="nil"/>
            </w:tcBorders>
            <w:shd w:val="clear" w:color="auto" w:fill="auto"/>
            <w:vAlign w:val="center"/>
          </w:tcPr>
          <w:p w14:paraId="09FE0AD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17.0293 </w:t>
            </w:r>
          </w:p>
        </w:tc>
        <w:tc>
          <w:tcPr>
            <w:tcW w:w="1163" w:type="dxa"/>
            <w:tcBorders>
              <w:top w:val="nil"/>
              <w:left w:val="nil"/>
              <w:bottom w:val="nil"/>
              <w:right w:val="nil"/>
            </w:tcBorders>
            <w:shd w:val="clear" w:color="auto" w:fill="auto"/>
            <w:vAlign w:val="center"/>
          </w:tcPr>
          <w:p w14:paraId="71F386D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18.0316 </w:t>
            </w:r>
          </w:p>
        </w:tc>
        <w:tc>
          <w:tcPr>
            <w:tcW w:w="1163" w:type="dxa"/>
            <w:tcBorders>
              <w:top w:val="nil"/>
              <w:left w:val="nil"/>
              <w:bottom w:val="nil"/>
              <w:right w:val="nil"/>
            </w:tcBorders>
            <w:shd w:val="clear" w:color="auto" w:fill="auto"/>
            <w:vAlign w:val="center"/>
          </w:tcPr>
          <w:p w14:paraId="2689D08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18.9836 </w:t>
            </w:r>
          </w:p>
        </w:tc>
        <w:tc>
          <w:tcPr>
            <w:tcW w:w="1163" w:type="dxa"/>
            <w:tcBorders>
              <w:top w:val="nil"/>
              <w:left w:val="nil"/>
              <w:bottom w:val="nil"/>
              <w:right w:val="nil"/>
            </w:tcBorders>
            <w:shd w:val="clear" w:color="auto" w:fill="auto"/>
            <w:vAlign w:val="center"/>
          </w:tcPr>
          <w:p w14:paraId="1011E22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19.9356 </w:t>
            </w:r>
          </w:p>
        </w:tc>
        <w:tc>
          <w:tcPr>
            <w:tcW w:w="1163" w:type="dxa"/>
            <w:tcBorders>
              <w:top w:val="nil"/>
              <w:left w:val="nil"/>
              <w:bottom w:val="nil"/>
              <w:right w:val="nil"/>
            </w:tcBorders>
            <w:shd w:val="clear" w:color="auto" w:fill="auto"/>
            <w:vAlign w:val="center"/>
          </w:tcPr>
          <w:p w14:paraId="191E99F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20.8376 </w:t>
            </w:r>
          </w:p>
        </w:tc>
        <w:tc>
          <w:tcPr>
            <w:tcW w:w="1113" w:type="dxa"/>
            <w:tcBorders>
              <w:top w:val="nil"/>
              <w:left w:val="nil"/>
              <w:bottom w:val="nil"/>
              <w:right w:val="nil"/>
            </w:tcBorders>
            <w:shd w:val="clear" w:color="auto" w:fill="auto"/>
            <w:vAlign w:val="center"/>
          </w:tcPr>
          <w:p w14:paraId="460636E2"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777449E0"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4343050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21.2263 </w:t>
            </w:r>
          </w:p>
        </w:tc>
        <w:tc>
          <w:tcPr>
            <w:tcW w:w="1113" w:type="dxa"/>
            <w:tcBorders>
              <w:top w:val="nil"/>
              <w:left w:val="nil"/>
              <w:bottom w:val="nil"/>
              <w:right w:val="nil"/>
            </w:tcBorders>
            <w:shd w:val="clear" w:color="auto" w:fill="auto"/>
            <w:vAlign w:val="center"/>
          </w:tcPr>
          <w:p w14:paraId="7D255BC5" w14:textId="77777777" w:rsidR="00DB3CA8" w:rsidRPr="00B831AA" w:rsidRDefault="00DB3CA8" w:rsidP="00DB3CA8">
            <w:pPr>
              <w:jc w:val="right"/>
              <w:rPr>
                <w:rFonts w:ascii="Calibri" w:hAnsi="Calibri"/>
                <w:sz w:val="20"/>
                <w:szCs w:val="20"/>
              </w:rPr>
            </w:pPr>
          </w:p>
        </w:tc>
      </w:tr>
      <w:tr w:rsidR="00DB3CA8" w:rsidRPr="00B831AA" w14:paraId="7AFBB168" w14:textId="77777777" w:rsidTr="00DB3CA8">
        <w:trPr>
          <w:trHeight w:val="191"/>
          <w:jc w:val="center"/>
        </w:trPr>
        <w:tc>
          <w:tcPr>
            <w:tcW w:w="829" w:type="dxa"/>
            <w:tcBorders>
              <w:top w:val="nil"/>
              <w:left w:val="nil"/>
              <w:bottom w:val="nil"/>
              <w:right w:val="nil"/>
            </w:tcBorders>
            <w:shd w:val="clear" w:color="auto" w:fill="auto"/>
            <w:noWrap/>
            <w:hideMark/>
          </w:tcPr>
          <w:p w14:paraId="06A166F0"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78F6BD61"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2CCC3B49"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15.5892 </w:t>
            </w:r>
          </w:p>
        </w:tc>
        <w:tc>
          <w:tcPr>
            <w:tcW w:w="1163" w:type="dxa"/>
            <w:tcBorders>
              <w:top w:val="nil"/>
              <w:left w:val="nil"/>
              <w:bottom w:val="nil"/>
              <w:right w:val="nil"/>
            </w:tcBorders>
            <w:shd w:val="clear" w:color="auto" w:fill="auto"/>
            <w:vAlign w:val="center"/>
          </w:tcPr>
          <w:p w14:paraId="320B1B8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15.9650 </w:t>
            </w:r>
          </w:p>
        </w:tc>
        <w:tc>
          <w:tcPr>
            <w:tcW w:w="1163" w:type="dxa"/>
            <w:tcBorders>
              <w:top w:val="nil"/>
              <w:left w:val="nil"/>
              <w:bottom w:val="nil"/>
              <w:right w:val="nil"/>
            </w:tcBorders>
            <w:shd w:val="clear" w:color="auto" w:fill="auto"/>
            <w:vAlign w:val="center"/>
          </w:tcPr>
          <w:p w14:paraId="6F2C439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16.9046 </w:t>
            </w:r>
          </w:p>
        </w:tc>
        <w:tc>
          <w:tcPr>
            <w:tcW w:w="1163" w:type="dxa"/>
            <w:tcBorders>
              <w:top w:val="nil"/>
              <w:left w:val="nil"/>
              <w:bottom w:val="nil"/>
              <w:right w:val="nil"/>
            </w:tcBorders>
            <w:shd w:val="clear" w:color="auto" w:fill="auto"/>
            <w:vAlign w:val="center"/>
          </w:tcPr>
          <w:p w14:paraId="1028E1A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17.7971 </w:t>
            </w:r>
          </w:p>
        </w:tc>
        <w:tc>
          <w:tcPr>
            <w:tcW w:w="1163" w:type="dxa"/>
            <w:tcBorders>
              <w:top w:val="nil"/>
              <w:left w:val="nil"/>
              <w:bottom w:val="nil"/>
              <w:right w:val="nil"/>
            </w:tcBorders>
            <w:shd w:val="clear" w:color="auto" w:fill="auto"/>
            <w:vAlign w:val="center"/>
          </w:tcPr>
          <w:p w14:paraId="0B6489C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18.6896 </w:t>
            </w:r>
          </w:p>
        </w:tc>
        <w:tc>
          <w:tcPr>
            <w:tcW w:w="1163" w:type="dxa"/>
            <w:tcBorders>
              <w:top w:val="nil"/>
              <w:left w:val="nil"/>
              <w:bottom w:val="nil"/>
              <w:right w:val="nil"/>
            </w:tcBorders>
            <w:shd w:val="clear" w:color="auto" w:fill="auto"/>
            <w:vAlign w:val="center"/>
          </w:tcPr>
          <w:p w14:paraId="2B0631D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19.5353 </w:t>
            </w:r>
          </w:p>
        </w:tc>
        <w:tc>
          <w:tcPr>
            <w:tcW w:w="1113" w:type="dxa"/>
            <w:tcBorders>
              <w:top w:val="nil"/>
              <w:left w:val="nil"/>
              <w:bottom w:val="nil"/>
              <w:right w:val="nil"/>
            </w:tcBorders>
            <w:shd w:val="clear" w:color="auto" w:fill="auto"/>
            <w:vAlign w:val="center"/>
          </w:tcPr>
          <w:p w14:paraId="27B2044E"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735BF4F5"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29D145E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19.8996 </w:t>
            </w:r>
          </w:p>
        </w:tc>
        <w:tc>
          <w:tcPr>
            <w:tcW w:w="1113" w:type="dxa"/>
            <w:tcBorders>
              <w:top w:val="nil"/>
              <w:left w:val="nil"/>
              <w:bottom w:val="nil"/>
              <w:right w:val="nil"/>
            </w:tcBorders>
            <w:shd w:val="clear" w:color="auto" w:fill="auto"/>
            <w:vAlign w:val="center"/>
          </w:tcPr>
          <w:p w14:paraId="5C7476BA" w14:textId="77777777" w:rsidR="00DB3CA8" w:rsidRPr="00B831AA" w:rsidRDefault="00DB3CA8" w:rsidP="00DB3CA8">
            <w:pPr>
              <w:jc w:val="right"/>
              <w:rPr>
                <w:rFonts w:ascii="Calibri" w:hAnsi="Calibri"/>
                <w:sz w:val="20"/>
                <w:szCs w:val="20"/>
              </w:rPr>
            </w:pPr>
          </w:p>
        </w:tc>
      </w:tr>
      <w:tr w:rsidR="00DB3CA8" w:rsidRPr="00B831AA" w14:paraId="12C72B61" w14:textId="77777777" w:rsidTr="00DB3CA8">
        <w:trPr>
          <w:trHeight w:val="191"/>
          <w:jc w:val="center"/>
        </w:trPr>
        <w:tc>
          <w:tcPr>
            <w:tcW w:w="829" w:type="dxa"/>
            <w:tcBorders>
              <w:top w:val="nil"/>
              <w:left w:val="nil"/>
              <w:bottom w:val="nil"/>
              <w:right w:val="nil"/>
            </w:tcBorders>
            <w:shd w:val="clear" w:color="auto" w:fill="auto"/>
            <w:noWrap/>
            <w:hideMark/>
          </w:tcPr>
          <w:p w14:paraId="24D1DBF1" w14:textId="77777777" w:rsidR="00DB3CA8" w:rsidRPr="00B831AA" w:rsidRDefault="00DB3CA8" w:rsidP="00DB3CA8">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21EF7B74"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7B5FCEE1" w14:textId="77777777" w:rsidR="00DB3CA8" w:rsidRPr="00B831AA" w:rsidRDefault="00DB3CA8" w:rsidP="00DB3CA8">
            <w:pPr>
              <w:jc w:val="right"/>
              <w:rPr>
                <w:rFonts w:ascii="Calibri" w:hAnsi="Calibri"/>
                <w:color w:val="FFFFFF"/>
                <w:sz w:val="20"/>
                <w:szCs w:val="20"/>
              </w:rPr>
            </w:pPr>
            <w:r w:rsidRPr="00B831AA">
              <w:rPr>
                <w:rFonts w:ascii="Calibri" w:hAnsi="Calibri"/>
                <w:color w:val="FFFFFF"/>
                <w:sz w:val="20"/>
                <w:szCs w:val="20"/>
              </w:rPr>
              <w:t xml:space="preserve"> 1,247.14 </w:t>
            </w:r>
          </w:p>
        </w:tc>
        <w:tc>
          <w:tcPr>
            <w:tcW w:w="1163" w:type="dxa"/>
            <w:tcBorders>
              <w:top w:val="nil"/>
              <w:left w:val="nil"/>
              <w:bottom w:val="nil"/>
              <w:right w:val="nil"/>
            </w:tcBorders>
            <w:shd w:val="clear" w:color="auto" w:fill="auto"/>
            <w:vAlign w:val="center"/>
          </w:tcPr>
          <w:p w14:paraId="2590815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1,277.20 </w:t>
            </w:r>
          </w:p>
        </w:tc>
        <w:tc>
          <w:tcPr>
            <w:tcW w:w="1163" w:type="dxa"/>
            <w:tcBorders>
              <w:top w:val="nil"/>
              <w:left w:val="nil"/>
              <w:bottom w:val="nil"/>
              <w:right w:val="nil"/>
            </w:tcBorders>
            <w:shd w:val="clear" w:color="auto" w:fill="auto"/>
            <w:vAlign w:val="center"/>
          </w:tcPr>
          <w:p w14:paraId="33BF3E0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1,352.37 </w:t>
            </w:r>
          </w:p>
        </w:tc>
        <w:tc>
          <w:tcPr>
            <w:tcW w:w="1163" w:type="dxa"/>
            <w:tcBorders>
              <w:top w:val="nil"/>
              <w:left w:val="nil"/>
              <w:bottom w:val="nil"/>
              <w:right w:val="nil"/>
            </w:tcBorders>
            <w:shd w:val="clear" w:color="auto" w:fill="auto"/>
            <w:vAlign w:val="center"/>
          </w:tcPr>
          <w:p w14:paraId="4ABB4E5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1,423.77 </w:t>
            </w:r>
          </w:p>
        </w:tc>
        <w:tc>
          <w:tcPr>
            <w:tcW w:w="1163" w:type="dxa"/>
            <w:tcBorders>
              <w:top w:val="nil"/>
              <w:left w:val="nil"/>
              <w:bottom w:val="nil"/>
              <w:right w:val="nil"/>
            </w:tcBorders>
            <w:shd w:val="clear" w:color="auto" w:fill="auto"/>
            <w:vAlign w:val="center"/>
          </w:tcPr>
          <w:p w14:paraId="0EB9112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1,495.17 </w:t>
            </w:r>
          </w:p>
        </w:tc>
        <w:tc>
          <w:tcPr>
            <w:tcW w:w="1163" w:type="dxa"/>
            <w:tcBorders>
              <w:top w:val="nil"/>
              <w:left w:val="nil"/>
              <w:bottom w:val="nil"/>
              <w:right w:val="nil"/>
            </w:tcBorders>
            <w:shd w:val="clear" w:color="auto" w:fill="auto"/>
            <w:vAlign w:val="center"/>
          </w:tcPr>
          <w:p w14:paraId="6CD321A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1,562.82 </w:t>
            </w:r>
          </w:p>
        </w:tc>
        <w:tc>
          <w:tcPr>
            <w:tcW w:w="1113" w:type="dxa"/>
            <w:tcBorders>
              <w:top w:val="nil"/>
              <w:left w:val="nil"/>
              <w:bottom w:val="nil"/>
              <w:right w:val="nil"/>
            </w:tcBorders>
            <w:shd w:val="clear" w:color="auto" w:fill="auto"/>
            <w:vAlign w:val="center"/>
          </w:tcPr>
          <w:p w14:paraId="7ABF4834" w14:textId="77777777" w:rsidR="00DB3CA8" w:rsidRPr="00B831AA" w:rsidRDefault="00DB3CA8" w:rsidP="00DB3CA8">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1741DDD1" w14:textId="77777777" w:rsidR="00DB3CA8" w:rsidRPr="00B831AA" w:rsidRDefault="00DB3CA8" w:rsidP="00DB3CA8">
            <w:pPr>
              <w:jc w:val="right"/>
              <w:rPr>
                <w:sz w:val="20"/>
                <w:szCs w:val="20"/>
              </w:rPr>
            </w:pPr>
          </w:p>
        </w:tc>
        <w:tc>
          <w:tcPr>
            <w:tcW w:w="1163" w:type="dxa"/>
            <w:tcBorders>
              <w:top w:val="nil"/>
              <w:left w:val="nil"/>
              <w:bottom w:val="nil"/>
              <w:right w:val="nil"/>
            </w:tcBorders>
            <w:shd w:val="clear" w:color="auto" w:fill="auto"/>
            <w:vAlign w:val="center"/>
          </w:tcPr>
          <w:p w14:paraId="54E7563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1,591.97 </w:t>
            </w:r>
          </w:p>
        </w:tc>
        <w:tc>
          <w:tcPr>
            <w:tcW w:w="1113" w:type="dxa"/>
            <w:tcBorders>
              <w:top w:val="nil"/>
              <w:left w:val="nil"/>
              <w:bottom w:val="nil"/>
              <w:right w:val="nil"/>
            </w:tcBorders>
            <w:shd w:val="clear" w:color="auto" w:fill="auto"/>
            <w:vAlign w:val="center"/>
          </w:tcPr>
          <w:p w14:paraId="49E289A4" w14:textId="77777777" w:rsidR="00DB3CA8" w:rsidRPr="00B831AA" w:rsidRDefault="00DB3CA8" w:rsidP="00DB3CA8">
            <w:pPr>
              <w:jc w:val="right"/>
              <w:rPr>
                <w:rFonts w:ascii="Calibri" w:hAnsi="Calibri"/>
                <w:sz w:val="20"/>
                <w:szCs w:val="20"/>
              </w:rPr>
            </w:pPr>
          </w:p>
        </w:tc>
      </w:tr>
    </w:tbl>
    <w:p w14:paraId="7DD7D0B2" w14:textId="77777777" w:rsidR="00DB3CA8" w:rsidRPr="00B831AA" w:rsidRDefault="00DB3CA8" w:rsidP="00D666AC">
      <w:pPr>
        <w:autoSpaceDE/>
        <w:autoSpaceDN/>
        <w:adjustRightInd/>
        <w:spacing w:line="259" w:lineRule="auto"/>
        <w:rPr>
          <w:rFonts w:ascii="Bookman Old Style" w:eastAsiaTheme="minorHAnsi" w:hAnsi="Bookman Old Style" w:cstheme="minorBidi"/>
          <w:szCs w:val="22"/>
        </w:rPr>
      </w:pPr>
    </w:p>
    <w:p w14:paraId="5B6E4029" w14:textId="77777777" w:rsidR="00DB3CA8" w:rsidRPr="00B831AA" w:rsidRDefault="00DB3CA8">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2FA05CB5" w14:textId="77777777" w:rsidR="00DB3CA8" w:rsidRPr="00B831AA" w:rsidRDefault="00DB3CA8" w:rsidP="00DB3CA8">
      <w:pPr>
        <w:jc w:val="center"/>
        <w:rPr>
          <w:caps/>
        </w:rPr>
      </w:pPr>
      <w:r w:rsidRPr="00B831AA">
        <w:rPr>
          <w:caps/>
        </w:rPr>
        <w:t>2023 SALARY SCHEDULE - Pre April 15, 2005 hires (SS1)</w:t>
      </w:r>
    </w:p>
    <w:p w14:paraId="3611503D" w14:textId="77777777" w:rsidR="00DB3CA8" w:rsidRPr="00B831AA" w:rsidRDefault="00DB3CA8">
      <w:pPr>
        <w:autoSpaceDE/>
        <w:autoSpaceDN/>
        <w:adjustRightInd/>
        <w:spacing w:line="259" w:lineRule="auto"/>
        <w:rPr>
          <w:rFonts w:ascii="Bookman Old Style" w:eastAsiaTheme="minorHAnsi" w:hAnsi="Bookman Old Style" w:cstheme="minorBidi"/>
          <w:szCs w:val="22"/>
        </w:rPr>
      </w:pPr>
    </w:p>
    <w:tbl>
      <w:tblPr>
        <w:tblW w:w="13856" w:type="dxa"/>
        <w:jc w:val="center"/>
        <w:tblLook w:val="04A0" w:firstRow="1" w:lastRow="0" w:firstColumn="1" w:lastColumn="0" w:noHBand="0" w:noVBand="1"/>
      </w:tblPr>
      <w:tblGrid>
        <w:gridCol w:w="829"/>
        <w:gridCol w:w="1457"/>
        <w:gridCol w:w="1157"/>
        <w:gridCol w:w="1157"/>
        <w:gridCol w:w="1157"/>
        <w:gridCol w:w="1157"/>
        <w:gridCol w:w="1157"/>
        <w:gridCol w:w="1157"/>
        <w:gridCol w:w="1157"/>
        <w:gridCol w:w="1157"/>
        <w:gridCol w:w="1157"/>
        <w:gridCol w:w="1157"/>
      </w:tblGrid>
      <w:tr w:rsidR="00DB3CA8" w:rsidRPr="00B831AA" w14:paraId="7131DEAC" w14:textId="77777777" w:rsidTr="00DB3CA8">
        <w:trPr>
          <w:trHeight w:val="163"/>
          <w:jc w:val="center"/>
        </w:trPr>
        <w:tc>
          <w:tcPr>
            <w:tcW w:w="829" w:type="dxa"/>
            <w:tcBorders>
              <w:top w:val="nil"/>
              <w:left w:val="nil"/>
              <w:bottom w:val="nil"/>
              <w:right w:val="nil"/>
            </w:tcBorders>
            <w:shd w:val="clear" w:color="auto" w:fill="auto"/>
            <w:hideMark/>
          </w:tcPr>
          <w:p w14:paraId="51400EBF"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57" w:type="dxa"/>
            <w:tcBorders>
              <w:top w:val="nil"/>
              <w:left w:val="nil"/>
              <w:bottom w:val="nil"/>
              <w:right w:val="nil"/>
            </w:tcBorders>
            <w:shd w:val="clear" w:color="auto" w:fill="auto"/>
            <w:vAlign w:val="center"/>
            <w:hideMark/>
          </w:tcPr>
          <w:p w14:paraId="2182A661" w14:textId="77777777" w:rsidR="00DB3CA8" w:rsidRPr="00B831AA" w:rsidRDefault="00DB3CA8" w:rsidP="006D4EC2">
            <w:pPr>
              <w:autoSpaceDE/>
              <w:autoSpaceDN/>
              <w:adjustRightInd/>
              <w:jc w:val="center"/>
              <w:rPr>
                <w:rFonts w:ascii="Calibri" w:hAnsi="Calibri" w:cs="Calibri"/>
                <w:b/>
                <w:bCs/>
                <w:sz w:val="20"/>
                <w:szCs w:val="20"/>
              </w:rPr>
            </w:pPr>
          </w:p>
        </w:tc>
        <w:tc>
          <w:tcPr>
            <w:tcW w:w="1157" w:type="dxa"/>
            <w:tcBorders>
              <w:top w:val="nil"/>
              <w:left w:val="nil"/>
              <w:bottom w:val="nil"/>
              <w:right w:val="nil"/>
            </w:tcBorders>
            <w:shd w:val="clear" w:color="auto" w:fill="auto"/>
            <w:hideMark/>
          </w:tcPr>
          <w:p w14:paraId="2C35ADC8"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57" w:type="dxa"/>
            <w:tcBorders>
              <w:top w:val="nil"/>
              <w:left w:val="nil"/>
              <w:bottom w:val="nil"/>
              <w:right w:val="nil"/>
            </w:tcBorders>
            <w:shd w:val="clear" w:color="auto" w:fill="auto"/>
            <w:hideMark/>
          </w:tcPr>
          <w:p w14:paraId="2258A3A1"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57" w:type="dxa"/>
            <w:tcBorders>
              <w:top w:val="nil"/>
              <w:left w:val="nil"/>
              <w:bottom w:val="nil"/>
              <w:right w:val="nil"/>
            </w:tcBorders>
            <w:shd w:val="clear" w:color="auto" w:fill="auto"/>
            <w:hideMark/>
          </w:tcPr>
          <w:p w14:paraId="3D8A2663"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57" w:type="dxa"/>
            <w:tcBorders>
              <w:top w:val="nil"/>
              <w:left w:val="nil"/>
              <w:bottom w:val="nil"/>
              <w:right w:val="nil"/>
            </w:tcBorders>
            <w:shd w:val="clear" w:color="auto" w:fill="auto"/>
            <w:hideMark/>
          </w:tcPr>
          <w:p w14:paraId="77EF8811"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57" w:type="dxa"/>
            <w:tcBorders>
              <w:top w:val="nil"/>
              <w:left w:val="nil"/>
              <w:bottom w:val="nil"/>
              <w:right w:val="nil"/>
            </w:tcBorders>
            <w:shd w:val="clear" w:color="auto" w:fill="auto"/>
            <w:hideMark/>
          </w:tcPr>
          <w:p w14:paraId="3B43E7CA"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57" w:type="dxa"/>
            <w:tcBorders>
              <w:top w:val="nil"/>
              <w:left w:val="nil"/>
              <w:bottom w:val="nil"/>
              <w:right w:val="nil"/>
            </w:tcBorders>
            <w:shd w:val="clear" w:color="auto" w:fill="auto"/>
            <w:hideMark/>
          </w:tcPr>
          <w:p w14:paraId="372014B6"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57" w:type="dxa"/>
            <w:tcBorders>
              <w:top w:val="nil"/>
              <w:left w:val="nil"/>
              <w:bottom w:val="nil"/>
              <w:right w:val="nil"/>
            </w:tcBorders>
            <w:shd w:val="clear" w:color="auto" w:fill="auto"/>
            <w:hideMark/>
          </w:tcPr>
          <w:p w14:paraId="64C76C45"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57" w:type="dxa"/>
            <w:tcBorders>
              <w:top w:val="nil"/>
              <w:left w:val="nil"/>
              <w:bottom w:val="nil"/>
              <w:right w:val="nil"/>
            </w:tcBorders>
            <w:shd w:val="clear" w:color="auto" w:fill="auto"/>
            <w:hideMark/>
          </w:tcPr>
          <w:p w14:paraId="51919152"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57" w:type="dxa"/>
            <w:tcBorders>
              <w:top w:val="nil"/>
              <w:left w:val="nil"/>
              <w:bottom w:val="nil"/>
              <w:right w:val="nil"/>
            </w:tcBorders>
            <w:shd w:val="clear" w:color="auto" w:fill="auto"/>
            <w:hideMark/>
          </w:tcPr>
          <w:p w14:paraId="5880D319"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57" w:type="dxa"/>
            <w:tcBorders>
              <w:top w:val="nil"/>
              <w:left w:val="nil"/>
              <w:bottom w:val="nil"/>
              <w:right w:val="nil"/>
            </w:tcBorders>
            <w:shd w:val="clear" w:color="auto" w:fill="auto"/>
            <w:hideMark/>
          </w:tcPr>
          <w:p w14:paraId="612F5DE4"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DB3CA8" w:rsidRPr="00B831AA" w14:paraId="4882386F" w14:textId="77777777" w:rsidTr="00DB3CA8">
        <w:trPr>
          <w:trHeight w:val="163"/>
          <w:jc w:val="center"/>
        </w:trPr>
        <w:tc>
          <w:tcPr>
            <w:tcW w:w="829" w:type="dxa"/>
            <w:tcBorders>
              <w:top w:val="nil"/>
              <w:left w:val="nil"/>
              <w:bottom w:val="nil"/>
              <w:right w:val="nil"/>
            </w:tcBorders>
            <w:shd w:val="clear" w:color="auto" w:fill="auto"/>
            <w:noWrap/>
            <w:hideMark/>
          </w:tcPr>
          <w:p w14:paraId="21386D70" w14:textId="77777777" w:rsidR="00DB3CA8" w:rsidRPr="00B831AA" w:rsidRDefault="00DB3CA8" w:rsidP="006D4EC2">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hideMark/>
          </w:tcPr>
          <w:p w14:paraId="0CCB2C65" w14:textId="77777777" w:rsidR="00DB3CA8" w:rsidRPr="00B831AA" w:rsidRDefault="00DB3CA8" w:rsidP="006D4EC2">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6972D5D6" w14:textId="77777777" w:rsidR="00DB3CA8" w:rsidRPr="00B831AA" w:rsidRDefault="00DB3CA8" w:rsidP="006D4EC2">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758266F4"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6B49448"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78A94886"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115029A1"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4B59BD29" w14:textId="77777777" w:rsidR="00DB3CA8" w:rsidRPr="00B831AA" w:rsidRDefault="00DB3CA8" w:rsidP="006D4EC2">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4CBAA629" w14:textId="77777777" w:rsidR="00DB3CA8" w:rsidRPr="00B831AA" w:rsidRDefault="00DB3CA8" w:rsidP="006D4EC2">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2F854BB0"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7B55BC8"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738ECE03" w14:textId="77777777" w:rsidR="00DB3CA8" w:rsidRPr="00B831AA" w:rsidRDefault="00DB3CA8" w:rsidP="006D4EC2">
            <w:pPr>
              <w:autoSpaceDE/>
              <w:autoSpaceDN/>
              <w:adjustRightInd/>
              <w:jc w:val="right"/>
              <w:rPr>
                <w:sz w:val="20"/>
                <w:szCs w:val="20"/>
              </w:rPr>
            </w:pPr>
          </w:p>
        </w:tc>
      </w:tr>
      <w:tr w:rsidR="00DB3CA8" w:rsidRPr="00B831AA" w14:paraId="0A79CBFD" w14:textId="77777777" w:rsidTr="00DB3CA8">
        <w:trPr>
          <w:trHeight w:val="163"/>
          <w:jc w:val="center"/>
        </w:trPr>
        <w:tc>
          <w:tcPr>
            <w:tcW w:w="829" w:type="dxa"/>
            <w:tcBorders>
              <w:top w:val="nil"/>
              <w:left w:val="nil"/>
              <w:bottom w:val="nil"/>
              <w:right w:val="nil"/>
            </w:tcBorders>
            <w:shd w:val="clear" w:color="auto" w:fill="auto"/>
            <w:noWrap/>
            <w:hideMark/>
          </w:tcPr>
          <w:p w14:paraId="46BBD12B"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07</w:t>
            </w:r>
          </w:p>
        </w:tc>
        <w:tc>
          <w:tcPr>
            <w:tcW w:w="1457" w:type="dxa"/>
            <w:tcBorders>
              <w:top w:val="nil"/>
              <w:left w:val="nil"/>
              <w:bottom w:val="nil"/>
              <w:right w:val="nil"/>
            </w:tcBorders>
            <w:shd w:val="clear" w:color="auto" w:fill="auto"/>
            <w:vAlign w:val="center"/>
            <w:hideMark/>
          </w:tcPr>
          <w:p w14:paraId="2E54261B"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6D469839" w14:textId="77777777" w:rsidR="00DB3CA8" w:rsidRPr="00B831AA" w:rsidRDefault="00DB3CA8" w:rsidP="00DB3CA8">
            <w:pPr>
              <w:autoSpaceDE/>
              <w:autoSpaceDN/>
              <w:adjustRightInd/>
              <w:jc w:val="right"/>
              <w:rPr>
                <w:rFonts w:ascii="Calibri" w:hAnsi="Calibri"/>
                <w:sz w:val="20"/>
                <w:szCs w:val="20"/>
              </w:rPr>
            </w:pPr>
            <w:r w:rsidRPr="00B831AA">
              <w:rPr>
                <w:rFonts w:ascii="Calibri" w:hAnsi="Calibri"/>
                <w:sz w:val="20"/>
                <w:szCs w:val="20"/>
              </w:rPr>
              <w:t xml:space="preserve"> 34,413.89 </w:t>
            </w:r>
          </w:p>
        </w:tc>
        <w:tc>
          <w:tcPr>
            <w:tcW w:w="1157" w:type="dxa"/>
            <w:tcBorders>
              <w:top w:val="nil"/>
              <w:left w:val="nil"/>
              <w:bottom w:val="nil"/>
              <w:right w:val="nil"/>
            </w:tcBorders>
            <w:shd w:val="clear" w:color="auto" w:fill="auto"/>
            <w:vAlign w:val="center"/>
          </w:tcPr>
          <w:p w14:paraId="484AA84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35,394.47 </w:t>
            </w:r>
          </w:p>
        </w:tc>
        <w:tc>
          <w:tcPr>
            <w:tcW w:w="1157" w:type="dxa"/>
            <w:tcBorders>
              <w:top w:val="nil"/>
              <w:left w:val="nil"/>
              <w:bottom w:val="nil"/>
              <w:right w:val="nil"/>
            </w:tcBorders>
            <w:shd w:val="clear" w:color="auto" w:fill="auto"/>
            <w:vAlign w:val="center"/>
          </w:tcPr>
          <w:p w14:paraId="7327C43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37,356.41 </w:t>
            </w:r>
          </w:p>
        </w:tc>
        <w:tc>
          <w:tcPr>
            <w:tcW w:w="1157" w:type="dxa"/>
            <w:tcBorders>
              <w:top w:val="nil"/>
              <w:left w:val="nil"/>
              <w:bottom w:val="nil"/>
              <w:right w:val="nil"/>
            </w:tcBorders>
            <w:shd w:val="clear" w:color="auto" w:fill="auto"/>
            <w:vAlign w:val="center"/>
          </w:tcPr>
          <w:p w14:paraId="579FC3A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39,416.22 </w:t>
            </w:r>
          </w:p>
        </w:tc>
        <w:tc>
          <w:tcPr>
            <w:tcW w:w="1157" w:type="dxa"/>
            <w:tcBorders>
              <w:top w:val="nil"/>
              <w:left w:val="nil"/>
              <w:bottom w:val="nil"/>
              <w:right w:val="nil"/>
            </w:tcBorders>
            <w:shd w:val="clear" w:color="auto" w:fill="auto"/>
            <w:vAlign w:val="center"/>
          </w:tcPr>
          <w:p w14:paraId="2720DA5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41,378.16 </w:t>
            </w:r>
          </w:p>
        </w:tc>
        <w:tc>
          <w:tcPr>
            <w:tcW w:w="1157" w:type="dxa"/>
            <w:tcBorders>
              <w:top w:val="nil"/>
              <w:left w:val="nil"/>
              <w:bottom w:val="nil"/>
              <w:right w:val="nil"/>
            </w:tcBorders>
            <w:shd w:val="clear" w:color="auto" w:fill="auto"/>
            <w:vAlign w:val="center"/>
          </w:tcPr>
          <w:p w14:paraId="326445A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43,339.83 </w:t>
            </w:r>
          </w:p>
        </w:tc>
        <w:tc>
          <w:tcPr>
            <w:tcW w:w="1157" w:type="dxa"/>
            <w:tcBorders>
              <w:top w:val="nil"/>
              <w:left w:val="nil"/>
              <w:bottom w:val="nil"/>
              <w:right w:val="nil"/>
            </w:tcBorders>
            <w:shd w:val="clear" w:color="auto" w:fill="auto"/>
            <w:vAlign w:val="center"/>
          </w:tcPr>
          <w:p w14:paraId="4BD18EB5"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415C8A93"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163CF48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44,151.28 </w:t>
            </w:r>
          </w:p>
        </w:tc>
        <w:tc>
          <w:tcPr>
            <w:tcW w:w="1157" w:type="dxa"/>
            <w:tcBorders>
              <w:top w:val="nil"/>
              <w:left w:val="nil"/>
              <w:bottom w:val="nil"/>
              <w:right w:val="nil"/>
            </w:tcBorders>
            <w:shd w:val="clear" w:color="auto" w:fill="auto"/>
            <w:vAlign w:val="center"/>
          </w:tcPr>
          <w:p w14:paraId="3B7ECC8B"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2B07B09D" w14:textId="77777777" w:rsidTr="00DB3CA8">
        <w:trPr>
          <w:trHeight w:val="163"/>
          <w:jc w:val="center"/>
        </w:trPr>
        <w:tc>
          <w:tcPr>
            <w:tcW w:w="829" w:type="dxa"/>
            <w:tcBorders>
              <w:top w:val="nil"/>
              <w:left w:val="nil"/>
              <w:bottom w:val="nil"/>
              <w:right w:val="nil"/>
            </w:tcBorders>
            <w:shd w:val="clear" w:color="auto" w:fill="auto"/>
            <w:noWrap/>
            <w:hideMark/>
          </w:tcPr>
          <w:p w14:paraId="7D935411" w14:textId="77777777" w:rsidR="00DB3CA8" w:rsidRPr="00B831AA" w:rsidRDefault="00DB3CA8" w:rsidP="00DB3CA8">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180D01FF"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461243D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34,282.04 </w:t>
            </w:r>
          </w:p>
        </w:tc>
        <w:tc>
          <w:tcPr>
            <w:tcW w:w="1157" w:type="dxa"/>
            <w:tcBorders>
              <w:top w:val="nil"/>
              <w:left w:val="nil"/>
              <w:bottom w:val="nil"/>
              <w:right w:val="nil"/>
            </w:tcBorders>
            <w:shd w:val="clear" w:color="auto" w:fill="auto"/>
            <w:vAlign w:val="center"/>
          </w:tcPr>
          <w:p w14:paraId="45C07AE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35,258.86 </w:t>
            </w:r>
          </w:p>
        </w:tc>
        <w:tc>
          <w:tcPr>
            <w:tcW w:w="1157" w:type="dxa"/>
            <w:tcBorders>
              <w:top w:val="nil"/>
              <w:left w:val="nil"/>
              <w:bottom w:val="nil"/>
              <w:right w:val="nil"/>
            </w:tcBorders>
            <w:shd w:val="clear" w:color="auto" w:fill="auto"/>
            <w:vAlign w:val="center"/>
          </w:tcPr>
          <w:p w14:paraId="0437987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37,213.28 </w:t>
            </w:r>
          </w:p>
        </w:tc>
        <w:tc>
          <w:tcPr>
            <w:tcW w:w="1157" w:type="dxa"/>
            <w:tcBorders>
              <w:top w:val="nil"/>
              <w:left w:val="nil"/>
              <w:bottom w:val="nil"/>
              <w:right w:val="nil"/>
            </w:tcBorders>
            <w:shd w:val="clear" w:color="auto" w:fill="auto"/>
            <w:vAlign w:val="center"/>
          </w:tcPr>
          <w:p w14:paraId="63E07E3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39,265.20 </w:t>
            </w:r>
          </w:p>
        </w:tc>
        <w:tc>
          <w:tcPr>
            <w:tcW w:w="1157" w:type="dxa"/>
            <w:tcBorders>
              <w:top w:val="nil"/>
              <w:left w:val="nil"/>
              <w:bottom w:val="nil"/>
              <w:right w:val="nil"/>
            </w:tcBorders>
            <w:shd w:val="clear" w:color="auto" w:fill="auto"/>
            <w:vAlign w:val="center"/>
          </w:tcPr>
          <w:p w14:paraId="3658042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41,219.62 </w:t>
            </w:r>
          </w:p>
        </w:tc>
        <w:tc>
          <w:tcPr>
            <w:tcW w:w="1157" w:type="dxa"/>
            <w:tcBorders>
              <w:top w:val="nil"/>
              <w:left w:val="nil"/>
              <w:bottom w:val="nil"/>
              <w:right w:val="nil"/>
            </w:tcBorders>
            <w:shd w:val="clear" w:color="auto" w:fill="auto"/>
            <w:vAlign w:val="center"/>
          </w:tcPr>
          <w:p w14:paraId="69A396F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43,173.78 </w:t>
            </w:r>
          </w:p>
        </w:tc>
        <w:tc>
          <w:tcPr>
            <w:tcW w:w="1157" w:type="dxa"/>
            <w:tcBorders>
              <w:top w:val="nil"/>
              <w:left w:val="nil"/>
              <w:bottom w:val="nil"/>
              <w:right w:val="nil"/>
            </w:tcBorders>
            <w:shd w:val="clear" w:color="auto" w:fill="auto"/>
            <w:vAlign w:val="center"/>
          </w:tcPr>
          <w:p w14:paraId="43E38348"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0A303D2C"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77A7768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43,982.12 </w:t>
            </w:r>
          </w:p>
        </w:tc>
        <w:tc>
          <w:tcPr>
            <w:tcW w:w="1157" w:type="dxa"/>
            <w:tcBorders>
              <w:top w:val="nil"/>
              <w:left w:val="nil"/>
              <w:bottom w:val="nil"/>
              <w:right w:val="nil"/>
            </w:tcBorders>
            <w:shd w:val="clear" w:color="auto" w:fill="auto"/>
            <w:vAlign w:val="center"/>
          </w:tcPr>
          <w:p w14:paraId="6E7C20EA" w14:textId="77777777" w:rsidR="00DB3CA8" w:rsidRPr="00B831AA" w:rsidRDefault="00DB3CA8" w:rsidP="00DB3CA8">
            <w:pPr>
              <w:jc w:val="right"/>
              <w:rPr>
                <w:rFonts w:ascii="Calibri" w:hAnsi="Calibri"/>
                <w:sz w:val="20"/>
                <w:szCs w:val="20"/>
              </w:rPr>
            </w:pPr>
          </w:p>
        </w:tc>
      </w:tr>
      <w:tr w:rsidR="00DB3CA8" w:rsidRPr="00B831AA" w14:paraId="42BF0521" w14:textId="77777777" w:rsidTr="00DB3CA8">
        <w:trPr>
          <w:trHeight w:val="163"/>
          <w:jc w:val="center"/>
        </w:trPr>
        <w:tc>
          <w:tcPr>
            <w:tcW w:w="829" w:type="dxa"/>
            <w:tcBorders>
              <w:top w:val="nil"/>
              <w:left w:val="nil"/>
              <w:bottom w:val="nil"/>
              <w:right w:val="nil"/>
            </w:tcBorders>
            <w:shd w:val="clear" w:color="auto" w:fill="auto"/>
            <w:noWrap/>
            <w:hideMark/>
          </w:tcPr>
          <w:p w14:paraId="610F3766"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1FCD1F05"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1B2BC9E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18.8363 </w:t>
            </w:r>
          </w:p>
        </w:tc>
        <w:tc>
          <w:tcPr>
            <w:tcW w:w="1157" w:type="dxa"/>
            <w:tcBorders>
              <w:top w:val="nil"/>
              <w:left w:val="nil"/>
              <w:bottom w:val="nil"/>
              <w:right w:val="nil"/>
            </w:tcBorders>
            <w:shd w:val="clear" w:color="auto" w:fill="auto"/>
            <w:vAlign w:val="center"/>
          </w:tcPr>
          <w:p w14:paraId="79EE4B0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19.3730 </w:t>
            </w:r>
          </w:p>
        </w:tc>
        <w:tc>
          <w:tcPr>
            <w:tcW w:w="1157" w:type="dxa"/>
            <w:tcBorders>
              <w:top w:val="nil"/>
              <w:left w:val="nil"/>
              <w:bottom w:val="nil"/>
              <w:right w:val="nil"/>
            </w:tcBorders>
            <w:shd w:val="clear" w:color="auto" w:fill="auto"/>
            <w:vAlign w:val="center"/>
          </w:tcPr>
          <w:p w14:paraId="45C16C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20.4469 </w:t>
            </w:r>
          </w:p>
        </w:tc>
        <w:tc>
          <w:tcPr>
            <w:tcW w:w="1157" w:type="dxa"/>
            <w:tcBorders>
              <w:top w:val="nil"/>
              <w:left w:val="nil"/>
              <w:bottom w:val="nil"/>
              <w:right w:val="nil"/>
            </w:tcBorders>
            <w:shd w:val="clear" w:color="auto" w:fill="auto"/>
            <w:vAlign w:val="center"/>
          </w:tcPr>
          <w:p w14:paraId="285D784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21.5743 </w:t>
            </w:r>
          </w:p>
        </w:tc>
        <w:tc>
          <w:tcPr>
            <w:tcW w:w="1157" w:type="dxa"/>
            <w:tcBorders>
              <w:top w:val="nil"/>
              <w:left w:val="nil"/>
              <w:bottom w:val="nil"/>
              <w:right w:val="nil"/>
            </w:tcBorders>
            <w:shd w:val="clear" w:color="auto" w:fill="auto"/>
            <w:vAlign w:val="center"/>
          </w:tcPr>
          <w:p w14:paraId="24DB997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22.6481 </w:t>
            </w:r>
          </w:p>
        </w:tc>
        <w:tc>
          <w:tcPr>
            <w:tcW w:w="1157" w:type="dxa"/>
            <w:tcBorders>
              <w:top w:val="nil"/>
              <w:left w:val="nil"/>
              <w:bottom w:val="nil"/>
              <w:right w:val="nil"/>
            </w:tcBorders>
            <w:shd w:val="clear" w:color="auto" w:fill="auto"/>
            <w:vAlign w:val="center"/>
          </w:tcPr>
          <w:p w14:paraId="179BAFD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23.7219 </w:t>
            </w:r>
          </w:p>
        </w:tc>
        <w:tc>
          <w:tcPr>
            <w:tcW w:w="1157" w:type="dxa"/>
            <w:tcBorders>
              <w:top w:val="nil"/>
              <w:left w:val="nil"/>
              <w:bottom w:val="nil"/>
              <w:right w:val="nil"/>
            </w:tcBorders>
            <w:shd w:val="clear" w:color="auto" w:fill="auto"/>
            <w:vAlign w:val="center"/>
          </w:tcPr>
          <w:p w14:paraId="4AB4BE3D"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12F317C9"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12E4238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24.1660 </w:t>
            </w:r>
          </w:p>
        </w:tc>
        <w:tc>
          <w:tcPr>
            <w:tcW w:w="1157" w:type="dxa"/>
            <w:tcBorders>
              <w:top w:val="nil"/>
              <w:left w:val="nil"/>
              <w:bottom w:val="nil"/>
              <w:right w:val="nil"/>
            </w:tcBorders>
            <w:shd w:val="clear" w:color="auto" w:fill="auto"/>
            <w:vAlign w:val="center"/>
          </w:tcPr>
          <w:p w14:paraId="5533E402" w14:textId="77777777" w:rsidR="00DB3CA8" w:rsidRPr="00B831AA" w:rsidRDefault="00DB3CA8" w:rsidP="00DB3CA8">
            <w:pPr>
              <w:jc w:val="right"/>
              <w:rPr>
                <w:rFonts w:ascii="Calibri" w:hAnsi="Calibri"/>
                <w:sz w:val="20"/>
                <w:szCs w:val="20"/>
              </w:rPr>
            </w:pPr>
          </w:p>
        </w:tc>
      </w:tr>
      <w:tr w:rsidR="00DB3CA8" w:rsidRPr="00B831AA" w14:paraId="2A4B2C87" w14:textId="77777777" w:rsidTr="00DB3CA8">
        <w:trPr>
          <w:trHeight w:val="163"/>
          <w:jc w:val="center"/>
        </w:trPr>
        <w:tc>
          <w:tcPr>
            <w:tcW w:w="829" w:type="dxa"/>
            <w:tcBorders>
              <w:top w:val="nil"/>
              <w:left w:val="nil"/>
              <w:bottom w:val="nil"/>
              <w:right w:val="nil"/>
            </w:tcBorders>
            <w:shd w:val="clear" w:color="auto" w:fill="auto"/>
            <w:noWrap/>
            <w:hideMark/>
          </w:tcPr>
          <w:p w14:paraId="3534AC1D"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40BBA84E"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7A34950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17.5805 </w:t>
            </w:r>
          </w:p>
        </w:tc>
        <w:tc>
          <w:tcPr>
            <w:tcW w:w="1157" w:type="dxa"/>
            <w:tcBorders>
              <w:top w:val="nil"/>
              <w:left w:val="nil"/>
              <w:bottom w:val="nil"/>
              <w:right w:val="nil"/>
            </w:tcBorders>
            <w:shd w:val="clear" w:color="auto" w:fill="auto"/>
            <w:vAlign w:val="center"/>
          </w:tcPr>
          <w:p w14:paraId="4E45D51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18.0815 </w:t>
            </w:r>
          </w:p>
        </w:tc>
        <w:tc>
          <w:tcPr>
            <w:tcW w:w="1157" w:type="dxa"/>
            <w:tcBorders>
              <w:top w:val="nil"/>
              <w:left w:val="nil"/>
              <w:bottom w:val="nil"/>
              <w:right w:val="nil"/>
            </w:tcBorders>
            <w:shd w:val="clear" w:color="auto" w:fill="auto"/>
            <w:vAlign w:val="center"/>
          </w:tcPr>
          <w:p w14:paraId="680D430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19.0837 </w:t>
            </w:r>
          </w:p>
        </w:tc>
        <w:tc>
          <w:tcPr>
            <w:tcW w:w="1157" w:type="dxa"/>
            <w:tcBorders>
              <w:top w:val="nil"/>
              <w:left w:val="nil"/>
              <w:bottom w:val="nil"/>
              <w:right w:val="nil"/>
            </w:tcBorders>
            <w:shd w:val="clear" w:color="auto" w:fill="auto"/>
            <w:vAlign w:val="center"/>
          </w:tcPr>
          <w:p w14:paraId="5FD2262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20.1360 </w:t>
            </w:r>
          </w:p>
        </w:tc>
        <w:tc>
          <w:tcPr>
            <w:tcW w:w="1157" w:type="dxa"/>
            <w:tcBorders>
              <w:top w:val="nil"/>
              <w:left w:val="nil"/>
              <w:bottom w:val="nil"/>
              <w:right w:val="nil"/>
            </w:tcBorders>
            <w:shd w:val="clear" w:color="auto" w:fill="auto"/>
            <w:vAlign w:val="center"/>
          </w:tcPr>
          <w:p w14:paraId="1C0FB87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21.1383 </w:t>
            </w:r>
          </w:p>
        </w:tc>
        <w:tc>
          <w:tcPr>
            <w:tcW w:w="1157" w:type="dxa"/>
            <w:tcBorders>
              <w:top w:val="nil"/>
              <w:left w:val="nil"/>
              <w:bottom w:val="nil"/>
              <w:right w:val="nil"/>
            </w:tcBorders>
            <w:shd w:val="clear" w:color="auto" w:fill="auto"/>
            <w:vAlign w:val="center"/>
          </w:tcPr>
          <w:p w14:paraId="222443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22.1404 </w:t>
            </w:r>
          </w:p>
        </w:tc>
        <w:tc>
          <w:tcPr>
            <w:tcW w:w="1157" w:type="dxa"/>
            <w:tcBorders>
              <w:top w:val="nil"/>
              <w:left w:val="nil"/>
              <w:bottom w:val="nil"/>
              <w:right w:val="nil"/>
            </w:tcBorders>
            <w:shd w:val="clear" w:color="auto" w:fill="auto"/>
            <w:vAlign w:val="center"/>
          </w:tcPr>
          <w:p w14:paraId="642F6482"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092FB92E"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06DFC70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22.5549 </w:t>
            </w:r>
          </w:p>
        </w:tc>
        <w:tc>
          <w:tcPr>
            <w:tcW w:w="1157" w:type="dxa"/>
            <w:tcBorders>
              <w:top w:val="nil"/>
              <w:left w:val="nil"/>
              <w:bottom w:val="nil"/>
              <w:right w:val="nil"/>
            </w:tcBorders>
            <w:shd w:val="clear" w:color="auto" w:fill="auto"/>
            <w:vAlign w:val="center"/>
          </w:tcPr>
          <w:p w14:paraId="51E3C6B7" w14:textId="77777777" w:rsidR="00DB3CA8" w:rsidRPr="00B831AA" w:rsidRDefault="00DB3CA8" w:rsidP="00DB3CA8">
            <w:pPr>
              <w:jc w:val="right"/>
              <w:rPr>
                <w:rFonts w:ascii="Calibri" w:hAnsi="Calibri"/>
                <w:sz w:val="20"/>
                <w:szCs w:val="20"/>
              </w:rPr>
            </w:pPr>
          </w:p>
        </w:tc>
      </w:tr>
      <w:tr w:rsidR="00DB3CA8" w:rsidRPr="00B831AA" w14:paraId="5EF58549" w14:textId="77777777" w:rsidTr="00DB3CA8">
        <w:trPr>
          <w:trHeight w:val="163"/>
          <w:jc w:val="center"/>
        </w:trPr>
        <w:tc>
          <w:tcPr>
            <w:tcW w:w="829" w:type="dxa"/>
            <w:tcBorders>
              <w:top w:val="nil"/>
              <w:left w:val="nil"/>
              <w:bottom w:val="nil"/>
              <w:right w:val="nil"/>
            </w:tcBorders>
            <w:shd w:val="clear" w:color="auto" w:fill="auto"/>
            <w:noWrap/>
            <w:hideMark/>
          </w:tcPr>
          <w:p w14:paraId="20F80CEA"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671426A0"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0B1ABC1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16.4818 </w:t>
            </w:r>
          </w:p>
        </w:tc>
        <w:tc>
          <w:tcPr>
            <w:tcW w:w="1157" w:type="dxa"/>
            <w:tcBorders>
              <w:top w:val="nil"/>
              <w:left w:val="nil"/>
              <w:bottom w:val="nil"/>
              <w:right w:val="nil"/>
            </w:tcBorders>
            <w:shd w:val="clear" w:color="auto" w:fill="auto"/>
            <w:vAlign w:val="center"/>
          </w:tcPr>
          <w:p w14:paraId="1BAF854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16.9514 </w:t>
            </w:r>
          </w:p>
        </w:tc>
        <w:tc>
          <w:tcPr>
            <w:tcW w:w="1157" w:type="dxa"/>
            <w:tcBorders>
              <w:top w:val="nil"/>
              <w:left w:val="nil"/>
              <w:bottom w:val="nil"/>
              <w:right w:val="nil"/>
            </w:tcBorders>
            <w:shd w:val="clear" w:color="auto" w:fill="auto"/>
            <w:vAlign w:val="center"/>
          </w:tcPr>
          <w:p w14:paraId="37986EA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17.8910 </w:t>
            </w:r>
          </w:p>
        </w:tc>
        <w:tc>
          <w:tcPr>
            <w:tcW w:w="1157" w:type="dxa"/>
            <w:tcBorders>
              <w:top w:val="nil"/>
              <w:left w:val="nil"/>
              <w:bottom w:val="nil"/>
              <w:right w:val="nil"/>
            </w:tcBorders>
            <w:shd w:val="clear" w:color="auto" w:fill="auto"/>
            <w:vAlign w:val="center"/>
          </w:tcPr>
          <w:p w14:paraId="6DD9B43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18.8775 </w:t>
            </w:r>
          </w:p>
        </w:tc>
        <w:tc>
          <w:tcPr>
            <w:tcW w:w="1157" w:type="dxa"/>
            <w:tcBorders>
              <w:top w:val="nil"/>
              <w:left w:val="nil"/>
              <w:bottom w:val="nil"/>
              <w:right w:val="nil"/>
            </w:tcBorders>
            <w:shd w:val="clear" w:color="auto" w:fill="auto"/>
            <w:vAlign w:val="center"/>
          </w:tcPr>
          <w:p w14:paraId="53E2862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19.8171 </w:t>
            </w:r>
          </w:p>
        </w:tc>
        <w:tc>
          <w:tcPr>
            <w:tcW w:w="1157" w:type="dxa"/>
            <w:tcBorders>
              <w:top w:val="nil"/>
              <w:left w:val="nil"/>
              <w:bottom w:val="nil"/>
              <w:right w:val="nil"/>
            </w:tcBorders>
            <w:shd w:val="clear" w:color="auto" w:fill="auto"/>
            <w:vAlign w:val="center"/>
          </w:tcPr>
          <w:p w14:paraId="3440810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20.7566 </w:t>
            </w:r>
          </w:p>
        </w:tc>
        <w:tc>
          <w:tcPr>
            <w:tcW w:w="1157" w:type="dxa"/>
            <w:tcBorders>
              <w:top w:val="nil"/>
              <w:left w:val="nil"/>
              <w:bottom w:val="nil"/>
              <w:right w:val="nil"/>
            </w:tcBorders>
            <w:shd w:val="clear" w:color="auto" w:fill="auto"/>
            <w:vAlign w:val="center"/>
          </w:tcPr>
          <w:p w14:paraId="29A27F46"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59F96DD4"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50F7503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21.1453 </w:t>
            </w:r>
          </w:p>
        </w:tc>
        <w:tc>
          <w:tcPr>
            <w:tcW w:w="1157" w:type="dxa"/>
            <w:tcBorders>
              <w:top w:val="nil"/>
              <w:left w:val="nil"/>
              <w:bottom w:val="nil"/>
              <w:right w:val="nil"/>
            </w:tcBorders>
            <w:shd w:val="clear" w:color="auto" w:fill="auto"/>
            <w:vAlign w:val="center"/>
          </w:tcPr>
          <w:p w14:paraId="3ACCD433" w14:textId="77777777" w:rsidR="00DB3CA8" w:rsidRPr="00B831AA" w:rsidRDefault="00DB3CA8" w:rsidP="00DB3CA8">
            <w:pPr>
              <w:jc w:val="right"/>
              <w:rPr>
                <w:rFonts w:ascii="Calibri" w:hAnsi="Calibri"/>
                <w:sz w:val="20"/>
                <w:szCs w:val="20"/>
              </w:rPr>
            </w:pPr>
          </w:p>
        </w:tc>
      </w:tr>
      <w:tr w:rsidR="00DB3CA8" w:rsidRPr="00B831AA" w14:paraId="2654FE75" w14:textId="77777777" w:rsidTr="00DB3CA8">
        <w:trPr>
          <w:trHeight w:val="163"/>
          <w:jc w:val="center"/>
        </w:trPr>
        <w:tc>
          <w:tcPr>
            <w:tcW w:w="829" w:type="dxa"/>
            <w:tcBorders>
              <w:top w:val="nil"/>
              <w:left w:val="nil"/>
              <w:bottom w:val="nil"/>
              <w:right w:val="nil"/>
            </w:tcBorders>
            <w:shd w:val="clear" w:color="auto" w:fill="auto"/>
            <w:noWrap/>
            <w:hideMark/>
          </w:tcPr>
          <w:p w14:paraId="0C073CC8"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0CB3706B"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5AEC6F5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1,318.54 </w:t>
            </w:r>
          </w:p>
        </w:tc>
        <w:tc>
          <w:tcPr>
            <w:tcW w:w="1157" w:type="dxa"/>
            <w:tcBorders>
              <w:top w:val="nil"/>
              <w:left w:val="nil"/>
              <w:bottom w:val="nil"/>
              <w:right w:val="nil"/>
            </w:tcBorders>
            <w:shd w:val="clear" w:color="auto" w:fill="auto"/>
            <w:vAlign w:val="center"/>
          </w:tcPr>
          <w:p w14:paraId="3B785ED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1,356.11 </w:t>
            </w:r>
          </w:p>
        </w:tc>
        <w:tc>
          <w:tcPr>
            <w:tcW w:w="1157" w:type="dxa"/>
            <w:tcBorders>
              <w:top w:val="nil"/>
              <w:left w:val="nil"/>
              <w:bottom w:val="nil"/>
              <w:right w:val="nil"/>
            </w:tcBorders>
            <w:shd w:val="clear" w:color="auto" w:fill="auto"/>
            <w:vAlign w:val="center"/>
          </w:tcPr>
          <w:p w14:paraId="13DADF6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1,431.28 </w:t>
            </w:r>
          </w:p>
        </w:tc>
        <w:tc>
          <w:tcPr>
            <w:tcW w:w="1157" w:type="dxa"/>
            <w:tcBorders>
              <w:top w:val="nil"/>
              <w:left w:val="nil"/>
              <w:bottom w:val="nil"/>
              <w:right w:val="nil"/>
            </w:tcBorders>
            <w:shd w:val="clear" w:color="auto" w:fill="auto"/>
            <w:vAlign w:val="center"/>
          </w:tcPr>
          <w:p w14:paraId="4EB8697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1,510.20 </w:t>
            </w:r>
          </w:p>
        </w:tc>
        <w:tc>
          <w:tcPr>
            <w:tcW w:w="1157" w:type="dxa"/>
            <w:tcBorders>
              <w:top w:val="nil"/>
              <w:left w:val="nil"/>
              <w:bottom w:val="nil"/>
              <w:right w:val="nil"/>
            </w:tcBorders>
            <w:shd w:val="clear" w:color="auto" w:fill="auto"/>
            <w:vAlign w:val="center"/>
          </w:tcPr>
          <w:p w14:paraId="13B2391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1,585.37 </w:t>
            </w:r>
          </w:p>
        </w:tc>
        <w:tc>
          <w:tcPr>
            <w:tcW w:w="1157" w:type="dxa"/>
            <w:tcBorders>
              <w:top w:val="nil"/>
              <w:left w:val="nil"/>
              <w:bottom w:val="nil"/>
              <w:right w:val="nil"/>
            </w:tcBorders>
            <w:shd w:val="clear" w:color="auto" w:fill="auto"/>
            <w:vAlign w:val="center"/>
          </w:tcPr>
          <w:p w14:paraId="374613A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1,660.53 </w:t>
            </w:r>
          </w:p>
        </w:tc>
        <w:tc>
          <w:tcPr>
            <w:tcW w:w="1157" w:type="dxa"/>
            <w:tcBorders>
              <w:top w:val="nil"/>
              <w:left w:val="nil"/>
              <w:bottom w:val="nil"/>
              <w:right w:val="nil"/>
            </w:tcBorders>
            <w:shd w:val="clear" w:color="auto" w:fill="auto"/>
            <w:vAlign w:val="center"/>
          </w:tcPr>
          <w:p w14:paraId="166CF31E"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6CB78CA1"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589AE84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1,691.62 </w:t>
            </w:r>
          </w:p>
        </w:tc>
        <w:tc>
          <w:tcPr>
            <w:tcW w:w="1157" w:type="dxa"/>
            <w:tcBorders>
              <w:top w:val="nil"/>
              <w:left w:val="nil"/>
              <w:bottom w:val="nil"/>
              <w:right w:val="nil"/>
            </w:tcBorders>
            <w:shd w:val="clear" w:color="auto" w:fill="auto"/>
            <w:vAlign w:val="center"/>
          </w:tcPr>
          <w:p w14:paraId="49CF0739" w14:textId="77777777" w:rsidR="00DB3CA8" w:rsidRPr="00B831AA" w:rsidRDefault="00DB3CA8" w:rsidP="00DB3CA8">
            <w:pPr>
              <w:jc w:val="right"/>
              <w:rPr>
                <w:rFonts w:ascii="Calibri" w:hAnsi="Calibri"/>
                <w:sz w:val="20"/>
                <w:szCs w:val="20"/>
              </w:rPr>
            </w:pPr>
          </w:p>
        </w:tc>
      </w:tr>
      <w:tr w:rsidR="00DB3CA8" w:rsidRPr="00B831AA" w14:paraId="3DD64478" w14:textId="77777777" w:rsidTr="00DB3CA8">
        <w:trPr>
          <w:trHeight w:val="163"/>
          <w:jc w:val="center"/>
        </w:trPr>
        <w:tc>
          <w:tcPr>
            <w:tcW w:w="829" w:type="dxa"/>
            <w:tcBorders>
              <w:top w:val="nil"/>
              <w:left w:val="nil"/>
              <w:bottom w:val="nil"/>
              <w:right w:val="nil"/>
            </w:tcBorders>
            <w:shd w:val="clear" w:color="auto" w:fill="auto"/>
            <w:noWrap/>
            <w:hideMark/>
          </w:tcPr>
          <w:p w14:paraId="25B2A5CC"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518F4E09" w14:textId="77777777" w:rsidR="00DB3CA8" w:rsidRPr="00B831AA" w:rsidRDefault="00DB3CA8" w:rsidP="00DB3CA8">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tcPr>
          <w:p w14:paraId="01B1A1B0"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16949E6D"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5E8E8BFF"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1D9DA2A9"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4375EBE3"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1DE729AD"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48368CE4"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6FC7E5C2"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noWrap/>
            <w:vAlign w:val="center"/>
          </w:tcPr>
          <w:p w14:paraId="62C648FF"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noWrap/>
            <w:vAlign w:val="center"/>
          </w:tcPr>
          <w:p w14:paraId="6BEB52D9" w14:textId="77777777" w:rsidR="00DB3CA8" w:rsidRPr="00B831AA" w:rsidRDefault="00DB3CA8" w:rsidP="00DB3CA8">
            <w:pPr>
              <w:jc w:val="right"/>
              <w:rPr>
                <w:sz w:val="20"/>
                <w:szCs w:val="20"/>
              </w:rPr>
            </w:pPr>
          </w:p>
        </w:tc>
      </w:tr>
      <w:tr w:rsidR="00DB3CA8" w:rsidRPr="00B831AA" w14:paraId="437C7BF7" w14:textId="77777777" w:rsidTr="00DB3CA8">
        <w:trPr>
          <w:trHeight w:val="163"/>
          <w:jc w:val="center"/>
        </w:trPr>
        <w:tc>
          <w:tcPr>
            <w:tcW w:w="829" w:type="dxa"/>
            <w:tcBorders>
              <w:top w:val="nil"/>
              <w:left w:val="nil"/>
              <w:bottom w:val="nil"/>
              <w:right w:val="nil"/>
            </w:tcBorders>
            <w:shd w:val="clear" w:color="auto" w:fill="auto"/>
            <w:noWrap/>
            <w:hideMark/>
          </w:tcPr>
          <w:p w14:paraId="600D9053"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08</w:t>
            </w:r>
          </w:p>
        </w:tc>
        <w:tc>
          <w:tcPr>
            <w:tcW w:w="1457" w:type="dxa"/>
            <w:tcBorders>
              <w:top w:val="nil"/>
              <w:left w:val="nil"/>
              <w:bottom w:val="nil"/>
              <w:right w:val="nil"/>
            </w:tcBorders>
            <w:shd w:val="clear" w:color="auto" w:fill="auto"/>
            <w:vAlign w:val="center"/>
            <w:hideMark/>
          </w:tcPr>
          <w:p w14:paraId="0366AD1A"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150B75F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36,375.31 </w:t>
            </w:r>
          </w:p>
        </w:tc>
        <w:tc>
          <w:tcPr>
            <w:tcW w:w="1157" w:type="dxa"/>
            <w:tcBorders>
              <w:top w:val="nil"/>
              <w:left w:val="nil"/>
              <w:bottom w:val="nil"/>
              <w:right w:val="nil"/>
            </w:tcBorders>
            <w:shd w:val="clear" w:color="auto" w:fill="auto"/>
            <w:vAlign w:val="center"/>
          </w:tcPr>
          <w:p w14:paraId="73B9756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37,356.41 </w:t>
            </w:r>
          </w:p>
        </w:tc>
        <w:tc>
          <w:tcPr>
            <w:tcW w:w="1157" w:type="dxa"/>
            <w:tcBorders>
              <w:top w:val="nil"/>
              <w:left w:val="nil"/>
              <w:bottom w:val="nil"/>
              <w:right w:val="nil"/>
            </w:tcBorders>
            <w:shd w:val="clear" w:color="auto" w:fill="auto"/>
            <w:vAlign w:val="center"/>
          </w:tcPr>
          <w:p w14:paraId="2CDA914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39,514.88 </w:t>
            </w:r>
          </w:p>
        </w:tc>
        <w:tc>
          <w:tcPr>
            <w:tcW w:w="1157" w:type="dxa"/>
            <w:tcBorders>
              <w:top w:val="nil"/>
              <w:left w:val="nil"/>
              <w:bottom w:val="nil"/>
              <w:right w:val="nil"/>
            </w:tcBorders>
            <w:shd w:val="clear" w:color="auto" w:fill="auto"/>
            <w:vAlign w:val="center"/>
          </w:tcPr>
          <w:p w14:paraId="5803C03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41,574.17 </w:t>
            </w:r>
          </w:p>
        </w:tc>
        <w:tc>
          <w:tcPr>
            <w:tcW w:w="1157" w:type="dxa"/>
            <w:tcBorders>
              <w:top w:val="nil"/>
              <w:left w:val="nil"/>
              <w:bottom w:val="nil"/>
              <w:right w:val="nil"/>
            </w:tcBorders>
            <w:shd w:val="clear" w:color="auto" w:fill="auto"/>
            <w:vAlign w:val="center"/>
          </w:tcPr>
          <w:p w14:paraId="22F2922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43,732.12 </w:t>
            </w:r>
          </w:p>
        </w:tc>
        <w:tc>
          <w:tcPr>
            <w:tcW w:w="1157" w:type="dxa"/>
            <w:tcBorders>
              <w:top w:val="nil"/>
              <w:left w:val="nil"/>
              <w:bottom w:val="nil"/>
              <w:right w:val="nil"/>
            </w:tcBorders>
            <w:shd w:val="clear" w:color="auto" w:fill="auto"/>
            <w:vAlign w:val="center"/>
          </w:tcPr>
          <w:p w14:paraId="4EDE435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45,889.80 </w:t>
            </w:r>
          </w:p>
        </w:tc>
        <w:tc>
          <w:tcPr>
            <w:tcW w:w="1157" w:type="dxa"/>
            <w:tcBorders>
              <w:top w:val="nil"/>
              <w:left w:val="nil"/>
              <w:bottom w:val="nil"/>
              <w:right w:val="nil"/>
            </w:tcBorders>
            <w:shd w:val="clear" w:color="auto" w:fill="auto"/>
            <w:vAlign w:val="center"/>
          </w:tcPr>
          <w:p w14:paraId="3FC9C0D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46,752.93 </w:t>
            </w:r>
          </w:p>
        </w:tc>
        <w:tc>
          <w:tcPr>
            <w:tcW w:w="1157" w:type="dxa"/>
            <w:tcBorders>
              <w:top w:val="nil"/>
              <w:left w:val="nil"/>
              <w:bottom w:val="nil"/>
              <w:right w:val="nil"/>
            </w:tcBorders>
            <w:shd w:val="clear" w:color="auto" w:fill="auto"/>
            <w:vAlign w:val="center"/>
          </w:tcPr>
          <w:p w14:paraId="39F7AAF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47,633.28 </w:t>
            </w:r>
          </w:p>
        </w:tc>
        <w:tc>
          <w:tcPr>
            <w:tcW w:w="1157" w:type="dxa"/>
            <w:tcBorders>
              <w:top w:val="nil"/>
              <w:left w:val="nil"/>
              <w:bottom w:val="nil"/>
              <w:right w:val="nil"/>
            </w:tcBorders>
            <w:shd w:val="clear" w:color="auto" w:fill="auto"/>
            <w:vAlign w:val="center"/>
          </w:tcPr>
          <w:p w14:paraId="6D6745D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46,753.19 </w:t>
            </w:r>
          </w:p>
        </w:tc>
        <w:tc>
          <w:tcPr>
            <w:tcW w:w="1157" w:type="dxa"/>
            <w:tcBorders>
              <w:top w:val="nil"/>
              <w:left w:val="nil"/>
              <w:bottom w:val="nil"/>
              <w:right w:val="nil"/>
            </w:tcBorders>
            <w:shd w:val="clear" w:color="auto" w:fill="auto"/>
            <w:vAlign w:val="center"/>
          </w:tcPr>
          <w:p w14:paraId="2DEEF6B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48,531.12 </w:t>
            </w:r>
          </w:p>
        </w:tc>
      </w:tr>
      <w:tr w:rsidR="00DB3CA8" w:rsidRPr="00B831AA" w14:paraId="0F40AF15" w14:textId="77777777" w:rsidTr="00DB3CA8">
        <w:trPr>
          <w:trHeight w:val="163"/>
          <w:jc w:val="center"/>
        </w:trPr>
        <w:tc>
          <w:tcPr>
            <w:tcW w:w="829" w:type="dxa"/>
            <w:tcBorders>
              <w:top w:val="nil"/>
              <w:left w:val="nil"/>
              <w:bottom w:val="nil"/>
              <w:right w:val="nil"/>
            </w:tcBorders>
            <w:shd w:val="clear" w:color="auto" w:fill="auto"/>
            <w:noWrap/>
            <w:hideMark/>
          </w:tcPr>
          <w:p w14:paraId="19AC7B44"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09018C97"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1B7B28C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36,235.94 </w:t>
            </w:r>
          </w:p>
        </w:tc>
        <w:tc>
          <w:tcPr>
            <w:tcW w:w="1157" w:type="dxa"/>
            <w:tcBorders>
              <w:top w:val="nil"/>
              <w:left w:val="nil"/>
              <w:bottom w:val="nil"/>
              <w:right w:val="nil"/>
            </w:tcBorders>
            <w:shd w:val="clear" w:color="auto" w:fill="auto"/>
            <w:vAlign w:val="center"/>
          </w:tcPr>
          <w:p w14:paraId="5ED7AB9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37,213.28 </w:t>
            </w:r>
          </w:p>
        </w:tc>
        <w:tc>
          <w:tcPr>
            <w:tcW w:w="1157" w:type="dxa"/>
            <w:tcBorders>
              <w:top w:val="nil"/>
              <w:left w:val="nil"/>
              <w:bottom w:val="nil"/>
              <w:right w:val="nil"/>
            </w:tcBorders>
            <w:shd w:val="clear" w:color="auto" w:fill="auto"/>
            <w:vAlign w:val="center"/>
          </w:tcPr>
          <w:p w14:paraId="12DF79A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39,363.48 </w:t>
            </w:r>
          </w:p>
        </w:tc>
        <w:tc>
          <w:tcPr>
            <w:tcW w:w="1157" w:type="dxa"/>
            <w:tcBorders>
              <w:top w:val="nil"/>
              <w:left w:val="nil"/>
              <w:bottom w:val="nil"/>
              <w:right w:val="nil"/>
            </w:tcBorders>
            <w:shd w:val="clear" w:color="auto" w:fill="auto"/>
            <w:vAlign w:val="center"/>
          </w:tcPr>
          <w:p w14:paraId="224AF0C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41,414.88 </w:t>
            </w:r>
          </w:p>
        </w:tc>
        <w:tc>
          <w:tcPr>
            <w:tcW w:w="1157" w:type="dxa"/>
            <w:tcBorders>
              <w:top w:val="nil"/>
              <w:left w:val="nil"/>
              <w:bottom w:val="nil"/>
              <w:right w:val="nil"/>
            </w:tcBorders>
            <w:shd w:val="clear" w:color="auto" w:fill="auto"/>
            <w:vAlign w:val="center"/>
          </w:tcPr>
          <w:p w14:paraId="3003FED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43,564.56 </w:t>
            </w:r>
          </w:p>
        </w:tc>
        <w:tc>
          <w:tcPr>
            <w:tcW w:w="1157" w:type="dxa"/>
            <w:tcBorders>
              <w:top w:val="nil"/>
              <w:left w:val="nil"/>
              <w:bottom w:val="nil"/>
              <w:right w:val="nil"/>
            </w:tcBorders>
            <w:shd w:val="clear" w:color="auto" w:fill="auto"/>
            <w:vAlign w:val="center"/>
          </w:tcPr>
          <w:p w14:paraId="2453BA2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45,713.98 </w:t>
            </w:r>
          </w:p>
        </w:tc>
        <w:tc>
          <w:tcPr>
            <w:tcW w:w="1157" w:type="dxa"/>
            <w:tcBorders>
              <w:top w:val="nil"/>
              <w:left w:val="nil"/>
              <w:bottom w:val="nil"/>
              <w:right w:val="nil"/>
            </w:tcBorders>
            <w:shd w:val="clear" w:color="auto" w:fill="auto"/>
            <w:vAlign w:val="center"/>
          </w:tcPr>
          <w:p w14:paraId="3B1900F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46,573.80 </w:t>
            </w:r>
          </w:p>
        </w:tc>
        <w:tc>
          <w:tcPr>
            <w:tcW w:w="1157" w:type="dxa"/>
            <w:tcBorders>
              <w:top w:val="nil"/>
              <w:left w:val="nil"/>
              <w:bottom w:val="nil"/>
              <w:right w:val="nil"/>
            </w:tcBorders>
            <w:shd w:val="clear" w:color="auto" w:fill="auto"/>
            <w:vAlign w:val="center"/>
          </w:tcPr>
          <w:p w14:paraId="4946262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47,450.78 </w:t>
            </w:r>
          </w:p>
        </w:tc>
        <w:tc>
          <w:tcPr>
            <w:tcW w:w="1157" w:type="dxa"/>
            <w:tcBorders>
              <w:top w:val="nil"/>
              <w:left w:val="nil"/>
              <w:bottom w:val="nil"/>
              <w:right w:val="nil"/>
            </w:tcBorders>
            <w:shd w:val="clear" w:color="auto" w:fill="auto"/>
            <w:vAlign w:val="center"/>
          </w:tcPr>
          <w:p w14:paraId="2332384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46,574.06 </w:t>
            </w:r>
          </w:p>
        </w:tc>
        <w:tc>
          <w:tcPr>
            <w:tcW w:w="1157" w:type="dxa"/>
            <w:tcBorders>
              <w:top w:val="nil"/>
              <w:left w:val="nil"/>
              <w:bottom w:val="nil"/>
              <w:right w:val="nil"/>
            </w:tcBorders>
            <w:shd w:val="clear" w:color="auto" w:fill="auto"/>
            <w:vAlign w:val="center"/>
          </w:tcPr>
          <w:p w14:paraId="58A6BA2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48,345.18 </w:t>
            </w:r>
          </w:p>
        </w:tc>
      </w:tr>
      <w:tr w:rsidR="00DB3CA8" w:rsidRPr="00B831AA" w14:paraId="47D74371" w14:textId="77777777" w:rsidTr="00DB3CA8">
        <w:trPr>
          <w:trHeight w:val="163"/>
          <w:jc w:val="center"/>
        </w:trPr>
        <w:tc>
          <w:tcPr>
            <w:tcW w:w="829" w:type="dxa"/>
            <w:tcBorders>
              <w:top w:val="nil"/>
              <w:left w:val="nil"/>
              <w:bottom w:val="nil"/>
              <w:right w:val="nil"/>
            </w:tcBorders>
            <w:shd w:val="clear" w:color="auto" w:fill="auto"/>
            <w:noWrap/>
            <w:hideMark/>
          </w:tcPr>
          <w:p w14:paraId="3F897998"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180A8234"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6631D1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19.9099 </w:t>
            </w:r>
          </w:p>
        </w:tc>
        <w:tc>
          <w:tcPr>
            <w:tcW w:w="1157" w:type="dxa"/>
            <w:tcBorders>
              <w:top w:val="nil"/>
              <w:left w:val="nil"/>
              <w:bottom w:val="nil"/>
              <w:right w:val="nil"/>
            </w:tcBorders>
            <w:shd w:val="clear" w:color="auto" w:fill="auto"/>
            <w:vAlign w:val="center"/>
          </w:tcPr>
          <w:p w14:paraId="203AD4A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20.4469 </w:t>
            </w:r>
          </w:p>
        </w:tc>
        <w:tc>
          <w:tcPr>
            <w:tcW w:w="1157" w:type="dxa"/>
            <w:tcBorders>
              <w:top w:val="nil"/>
              <w:left w:val="nil"/>
              <w:bottom w:val="nil"/>
              <w:right w:val="nil"/>
            </w:tcBorders>
            <w:shd w:val="clear" w:color="auto" w:fill="auto"/>
            <w:vAlign w:val="center"/>
          </w:tcPr>
          <w:p w14:paraId="0BFBDC2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21.6283 </w:t>
            </w:r>
          </w:p>
        </w:tc>
        <w:tc>
          <w:tcPr>
            <w:tcW w:w="1157" w:type="dxa"/>
            <w:tcBorders>
              <w:top w:val="nil"/>
              <w:left w:val="nil"/>
              <w:bottom w:val="nil"/>
              <w:right w:val="nil"/>
            </w:tcBorders>
            <w:shd w:val="clear" w:color="auto" w:fill="auto"/>
            <w:vAlign w:val="center"/>
          </w:tcPr>
          <w:p w14:paraId="5839E92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22.7554 </w:t>
            </w:r>
          </w:p>
        </w:tc>
        <w:tc>
          <w:tcPr>
            <w:tcW w:w="1157" w:type="dxa"/>
            <w:tcBorders>
              <w:top w:val="nil"/>
              <w:left w:val="nil"/>
              <w:bottom w:val="nil"/>
              <w:right w:val="nil"/>
            </w:tcBorders>
            <w:shd w:val="clear" w:color="auto" w:fill="auto"/>
            <w:vAlign w:val="center"/>
          </w:tcPr>
          <w:p w14:paraId="40B2A2A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23.9366 </w:t>
            </w:r>
          </w:p>
        </w:tc>
        <w:tc>
          <w:tcPr>
            <w:tcW w:w="1157" w:type="dxa"/>
            <w:tcBorders>
              <w:top w:val="nil"/>
              <w:left w:val="nil"/>
              <w:bottom w:val="nil"/>
              <w:right w:val="nil"/>
            </w:tcBorders>
            <w:shd w:val="clear" w:color="auto" w:fill="auto"/>
            <w:vAlign w:val="center"/>
          </w:tcPr>
          <w:p w14:paraId="2017F6C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25.1176 </w:t>
            </w:r>
          </w:p>
        </w:tc>
        <w:tc>
          <w:tcPr>
            <w:tcW w:w="1157" w:type="dxa"/>
            <w:tcBorders>
              <w:top w:val="nil"/>
              <w:left w:val="nil"/>
              <w:bottom w:val="nil"/>
              <w:right w:val="nil"/>
            </w:tcBorders>
            <w:shd w:val="clear" w:color="auto" w:fill="auto"/>
            <w:vAlign w:val="center"/>
          </w:tcPr>
          <w:p w14:paraId="52631D0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25.5900 </w:t>
            </w:r>
          </w:p>
        </w:tc>
        <w:tc>
          <w:tcPr>
            <w:tcW w:w="1157" w:type="dxa"/>
            <w:tcBorders>
              <w:top w:val="nil"/>
              <w:left w:val="nil"/>
              <w:bottom w:val="nil"/>
              <w:right w:val="nil"/>
            </w:tcBorders>
            <w:shd w:val="clear" w:color="auto" w:fill="auto"/>
            <w:vAlign w:val="center"/>
          </w:tcPr>
          <w:p w14:paraId="3F5CEB6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26.0719 </w:t>
            </w:r>
          </w:p>
        </w:tc>
        <w:tc>
          <w:tcPr>
            <w:tcW w:w="1157" w:type="dxa"/>
            <w:tcBorders>
              <w:top w:val="nil"/>
              <w:left w:val="nil"/>
              <w:bottom w:val="nil"/>
              <w:right w:val="nil"/>
            </w:tcBorders>
            <w:shd w:val="clear" w:color="auto" w:fill="auto"/>
            <w:vAlign w:val="center"/>
          </w:tcPr>
          <w:p w14:paraId="6AC0D80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25.5901 </w:t>
            </w:r>
          </w:p>
        </w:tc>
        <w:tc>
          <w:tcPr>
            <w:tcW w:w="1157" w:type="dxa"/>
            <w:tcBorders>
              <w:top w:val="nil"/>
              <w:left w:val="nil"/>
              <w:bottom w:val="nil"/>
              <w:right w:val="nil"/>
            </w:tcBorders>
            <w:shd w:val="clear" w:color="auto" w:fill="auto"/>
            <w:vAlign w:val="center"/>
          </w:tcPr>
          <w:p w14:paraId="032BF15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26.5633 </w:t>
            </w:r>
          </w:p>
        </w:tc>
      </w:tr>
      <w:tr w:rsidR="00DB3CA8" w:rsidRPr="00B831AA" w14:paraId="74F1201B" w14:textId="77777777" w:rsidTr="00DB3CA8">
        <w:trPr>
          <w:trHeight w:val="163"/>
          <w:jc w:val="center"/>
        </w:trPr>
        <w:tc>
          <w:tcPr>
            <w:tcW w:w="829" w:type="dxa"/>
            <w:tcBorders>
              <w:top w:val="nil"/>
              <w:left w:val="nil"/>
              <w:bottom w:val="nil"/>
              <w:right w:val="nil"/>
            </w:tcBorders>
            <w:shd w:val="clear" w:color="auto" w:fill="auto"/>
            <w:noWrap/>
            <w:hideMark/>
          </w:tcPr>
          <w:p w14:paraId="28432AE9"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33D1E37E"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1611311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18.5825 </w:t>
            </w:r>
          </w:p>
        </w:tc>
        <w:tc>
          <w:tcPr>
            <w:tcW w:w="1157" w:type="dxa"/>
            <w:tcBorders>
              <w:top w:val="nil"/>
              <w:left w:val="nil"/>
              <w:bottom w:val="nil"/>
              <w:right w:val="nil"/>
            </w:tcBorders>
            <w:shd w:val="clear" w:color="auto" w:fill="auto"/>
            <w:vAlign w:val="center"/>
          </w:tcPr>
          <w:p w14:paraId="2C96054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19.0837 </w:t>
            </w:r>
          </w:p>
        </w:tc>
        <w:tc>
          <w:tcPr>
            <w:tcW w:w="1157" w:type="dxa"/>
            <w:tcBorders>
              <w:top w:val="nil"/>
              <w:left w:val="nil"/>
              <w:bottom w:val="nil"/>
              <w:right w:val="nil"/>
            </w:tcBorders>
            <w:shd w:val="clear" w:color="auto" w:fill="auto"/>
            <w:vAlign w:val="center"/>
          </w:tcPr>
          <w:p w14:paraId="1255ED5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20.1864 </w:t>
            </w:r>
          </w:p>
        </w:tc>
        <w:tc>
          <w:tcPr>
            <w:tcW w:w="1157" w:type="dxa"/>
            <w:tcBorders>
              <w:top w:val="nil"/>
              <w:left w:val="nil"/>
              <w:bottom w:val="nil"/>
              <w:right w:val="nil"/>
            </w:tcBorders>
            <w:shd w:val="clear" w:color="auto" w:fill="auto"/>
            <w:vAlign w:val="center"/>
          </w:tcPr>
          <w:p w14:paraId="057E9C9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21.2384 </w:t>
            </w:r>
          </w:p>
        </w:tc>
        <w:tc>
          <w:tcPr>
            <w:tcW w:w="1157" w:type="dxa"/>
            <w:tcBorders>
              <w:top w:val="nil"/>
              <w:left w:val="nil"/>
              <w:bottom w:val="nil"/>
              <w:right w:val="nil"/>
            </w:tcBorders>
            <w:shd w:val="clear" w:color="auto" w:fill="auto"/>
            <w:vAlign w:val="center"/>
          </w:tcPr>
          <w:p w14:paraId="654AF87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22.3408 </w:t>
            </w:r>
          </w:p>
        </w:tc>
        <w:tc>
          <w:tcPr>
            <w:tcW w:w="1157" w:type="dxa"/>
            <w:tcBorders>
              <w:top w:val="nil"/>
              <w:left w:val="nil"/>
              <w:bottom w:val="nil"/>
              <w:right w:val="nil"/>
            </w:tcBorders>
            <w:shd w:val="clear" w:color="auto" w:fill="auto"/>
            <w:vAlign w:val="center"/>
          </w:tcPr>
          <w:p w14:paraId="082BE23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23.4431 </w:t>
            </w:r>
          </w:p>
        </w:tc>
        <w:tc>
          <w:tcPr>
            <w:tcW w:w="1157" w:type="dxa"/>
            <w:tcBorders>
              <w:top w:val="nil"/>
              <w:left w:val="nil"/>
              <w:bottom w:val="nil"/>
              <w:right w:val="nil"/>
            </w:tcBorders>
            <w:shd w:val="clear" w:color="auto" w:fill="auto"/>
            <w:vAlign w:val="center"/>
          </w:tcPr>
          <w:p w14:paraId="1692867E"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0E3E44D3"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05E31D3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23.8841 </w:t>
            </w:r>
          </w:p>
        </w:tc>
        <w:tc>
          <w:tcPr>
            <w:tcW w:w="1157" w:type="dxa"/>
            <w:tcBorders>
              <w:top w:val="nil"/>
              <w:left w:val="nil"/>
              <w:bottom w:val="nil"/>
              <w:right w:val="nil"/>
            </w:tcBorders>
            <w:shd w:val="clear" w:color="auto" w:fill="auto"/>
            <w:vAlign w:val="center"/>
          </w:tcPr>
          <w:p w14:paraId="74E449D3"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2B716B28" w14:textId="77777777" w:rsidTr="00DB3CA8">
        <w:trPr>
          <w:trHeight w:val="163"/>
          <w:jc w:val="center"/>
        </w:trPr>
        <w:tc>
          <w:tcPr>
            <w:tcW w:w="829" w:type="dxa"/>
            <w:tcBorders>
              <w:top w:val="nil"/>
              <w:left w:val="nil"/>
              <w:bottom w:val="nil"/>
              <w:right w:val="nil"/>
            </w:tcBorders>
            <w:shd w:val="clear" w:color="auto" w:fill="auto"/>
            <w:noWrap/>
            <w:hideMark/>
          </w:tcPr>
          <w:p w14:paraId="6169A0C5" w14:textId="77777777" w:rsidR="00DB3CA8" w:rsidRPr="00B831AA" w:rsidRDefault="00DB3CA8" w:rsidP="00DB3CA8">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hideMark/>
          </w:tcPr>
          <w:p w14:paraId="2C49943D"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1DC8A68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17.4211 </w:t>
            </w:r>
          </w:p>
        </w:tc>
        <w:tc>
          <w:tcPr>
            <w:tcW w:w="1157" w:type="dxa"/>
            <w:tcBorders>
              <w:top w:val="nil"/>
              <w:left w:val="nil"/>
              <w:bottom w:val="nil"/>
              <w:right w:val="nil"/>
            </w:tcBorders>
            <w:shd w:val="clear" w:color="auto" w:fill="auto"/>
            <w:vAlign w:val="center"/>
          </w:tcPr>
          <w:p w14:paraId="35A85B2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17.8910 </w:t>
            </w:r>
          </w:p>
        </w:tc>
        <w:tc>
          <w:tcPr>
            <w:tcW w:w="1157" w:type="dxa"/>
            <w:tcBorders>
              <w:top w:val="nil"/>
              <w:left w:val="nil"/>
              <w:bottom w:val="nil"/>
              <w:right w:val="nil"/>
            </w:tcBorders>
            <w:shd w:val="clear" w:color="auto" w:fill="auto"/>
            <w:vAlign w:val="center"/>
          </w:tcPr>
          <w:p w14:paraId="16BD110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18.9247 </w:t>
            </w:r>
          </w:p>
        </w:tc>
        <w:tc>
          <w:tcPr>
            <w:tcW w:w="1157" w:type="dxa"/>
            <w:tcBorders>
              <w:top w:val="nil"/>
              <w:left w:val="nil"/>
              <w:bottom w:val="nil"/>
              <w:right w:val="nil"/>
            </w:tcBorders>
            <w:shd w:val="clear" w:color="auto" w:fill="auto"/>
            <w:vAlign w:val="center"/>
          </w:tcPr>
          <w:p w14:paraId="6E420B2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19.9110 </w:t>
            </w:r>
          </w:p>
        </w:tc>
        <w:tc>
          <w:tcPr>
            <w:tcW w:w="1157" w:type="dxa"/>
            <w:tcBorders>
              <w:top w:val="nil"/>
              <w:left w:val="nil"/>
              <w:bottom w:val="nil"/>
              <w:right w:val="nil"/>
            </w:tcBorders>
            <w:shd w:val="clear" w:color="auto" w:fill="auto"/>
            <w:vAlign w:val="center"/>
          </w:tcPr>
          <w:p w14:paraId="76B3F04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20.9445 </w:t>
            </w:r>
          </w:p>
        </w:tc>
        <w:tc>
          <w:tcPr>
            <w:tcW w:w="1157" w:type="dxa"/>
            <w:tcBorders>
              <w:top w:val="nil"/>
              <w:left w:val="nil"/>
              <w:bottom w:val="nil"/>
              <w:right w:val="nil"/>
            </w:tcBorders>
            <w:shd w:val="clear" w:color="auto" w:fill="auto"/>
            <w:vAlign w:val="center"/>
          </w:tcPr>
          <w:p w14:paraId="7015A45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21.9779 </w:t>
            </w:r>
          </w:p>
        </w:tc>
        <w:tc>
          <w:tcPr>
            <w:tcW w:w="1157" w:type="dxa"/>
            <w:tcBorders>
              <w:top w:val="nil"/>
              <w:left w:val="nil"/>
              <w:bottom w:val="nil"/>
              <w:right w:val="nil"/>
            </w:tcBorders>
            <w:shd w:val="clear" w:color="auto" w:fill="auto"/>
            <w:vAlign w:val="center"/>
          </w:tcPr>
          <w:p w14:paraId="094E81A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22.3913 </w:t>
            </w:r>
          </w:p>
        </w:tc>
        <w:tc>
          <w:tcPr>
            <w:tcW w:w="1157" w:type="dxa"/>
            <w:tcBorders>
              <w:top w:val="nil"/>
              <w:left w:val="nil"/>
              <w:bottom w:val="nil"/>
              <w:right w:val="nil"/>
            </w:tcBorders>
            <w:shd w:val="clear" w:color="auto" w:fill="auto"/>
            <w:vAlign w:val="center"/>
          </w:tcPr>
          <w:p w14:paraId="23D0109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22.8129 </w:t>
            </w:r>
          </w:p>
        </w:tc>
        <w:tc>
          <w:tcPr>
            <w:tcW w:w="1157" w:type="dxa"/>
            <w:tcBorders>
              <w:top w:val="nil"/>
              <w:left w:val="nil"/>
              <w:bottom w:val="nil"/>
              <w:right w:val="nil"/>
            </w:tcBorders>
            <w:shd w:val="clear" w:color="auto" w:fill="auto"/>
            <w:vAlign w:val="center"/>
          </w:tcPr>
          <w:p w14:paraId="0018A0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22.3914 </w:t>
            </w:r>
          </w:p>
        </w:tc>
        <w:tc>
          <w:tcPr>
            <w:tcW w:w="1157" w:type="dxa"/>
            <w:tcBorders>
              <w:top w:val="nil"/>
              <w:left w:val="nil"/>
              <w:bottom w:val="nil"/>
              <w:right w:val="nil"/>
            </w:tcBorders>
            <w:shd w:val="clear" w:color="auto" w:fill="auto"/>
            <w:vAlign w:val="center"/>
          </w:tcPr>
          <w:p w14:paraId="4BCDA64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23.2429 </w:t>
            </w:r>
          </w:p>
        </w:tc>
      </w:tr>
      <w:tr w:rsidR="00DB3CA8" w:rsidRPr="00B831AA" w14:paraId="0142E1C4" w14:textId="77777777" w:rsidTr="00DB3CA8">
        <w:trPr>
          <w:trHeight w:val="163"/>
          <w:jc w:val="center"/>
        </w:trPr>
        <w:tc>
          <w:tcPr>
            <w:tcW w:w="829" w:type="dxa"/>
            <w:tcBorders>
              <w:top w:val="nil"/>
              <w:left w:val="nil"/>
              <w:bottom w:val="nil"/>
              <w:right w:val="nil"/>
            </w:tcBorders>
            <w:shd w:val="clear" w:color="auto" w:fill="auto"/>
            <w:noWrap/>
            <w:hideMark/>
          </w:tcPr>
          <w:p w14:paraId="3928B1D4"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693AD2C0"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10B40D8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1,393.69 </w:t>
            </w:r>
          </w:p>
        </w:tc>
        <w:tc>
          <w:tcPr>
            <w:tcW w:w="1157" w:type="dxa"/>
            <w:tcBorders>
              <w:top w:val="nil"/>
              <w:left w:val="nil"/>
              <w:bottom w:val="nil"/>
              <w:right w:val="nil"/>
            </w:tcBorders>
            <w:shd w:val="clear" w:color="auto" w:fill="auto"/>
            <w:vAlign w:val="center"/>
          </w:tcPr>
          <w:p w14:paraId="6678D97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1,431.28 </w:t>
            </w:r>
          </w:p>
        </w:tc>
        <w:tc>
          <w:tcPr>
            <w:tcW w:w="1157" w:type="dxa"/>
            <w:tcBorders>
              <w:top w:val="nil"/>
              <w:left w:val="nil"/>
              <w:bottom w:val="nil"/>
              <w:right w:val="nil"/>
            </w:tcBorders>
            <w:shd w:val="clear" w:color="auto" w:fill="auto"/>
            <w:vAlign w:val="center"/>
          </w:tcPr>
          <w:p w14:paraId="453AFAF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1,513.98 </w:t>
            </w:r>
          </w:p>
        </w:tc>
        <w:tc>
          <w:tcPr>
            <w:tcW w:w="1157" w:type="dxa"/>
            <w:tcBorders>
              <w:top w:val="nil"/>
              <w:left w:val="nil"/>
              <w:bottom w:val="nil"/>
              <w:right w:val="nil"/>
            </w:tcBorders>
            <w:shd w:val="clear" w:color="auto" w:fill="auto"/>
            <w:vAlign w:val="center"/>
          </w:tcPr>
          <w:p w14:paraId="02BA24E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1,592.88 </w:t>
            </w:r>
          </w:p>
        </w:tc>
        <w:tc>
          <w:tcPr>
            <w:tcW w:w="1157" w:type="dxa"/>
            <w:tcBorders>
              <w:top w:val="nil"/>
              <w:left w:val="nil"/>
              <w:bottom w:val="nil"/>
              <w:right w:val="nil"/>
            </w:tcBorders>
            <w:shd w:val="clear" w:color="auto" w:fill="auto"/>
            <w:vAlign w:val="center"/>
          </w:tcPr>
          <w:p w14:paraId="3A25951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1,675.56 </w:t>
            </w:r>
          </w:p>
        </w:tc>
        <w:tc>
          <w:tcPr>
            <w:tcW w:w="1157" w:type="dxa"/>
            <w:tcBorders>
              <w:top w:val="nil"/>
              <w:left w:val="nil"/>
              <w:bottom w:val="nil"/>
              <w:right w:val="nil"/>
            </w:tcBorders>
            <w:shd w:val="clear" w:color="auto" w:fill="auto"/>
            <w:vAlign w:val="center"/>
          </w:tcPr>
          <w:p w14:paraId="4ED58CE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1,758.23 </w:t>
            </w:r>
          </w:p>
        </w:tc>
        <w:tc>
          <w:tcPr>
            <w:tcW w:w="1157" w:type="dxa"/>
            <w:tcBorders>
              <w:top w:val="nil"/>
              <w:left w:val="nil"/>
              <w:bottom w:val="nil"/>
              <w:right w:val="nil"/>
            </w:tcBorders>
            <w:shd w:val="clear" w:color="auto" w:fill="auto"/>
            <w:vAlign w:val="center"/>
          </w:tcPr>
          <w:p w14:paraId="718AE92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1,791.30 </w:t>
            </w:r>
          </w:p>
        </w:tc>
        <w:tc>
          <w:tcPr>
            <w:tcW w:w="1157" w:type="dxa"/>
            <w:tcBorders>
              <w:top w:val="nil"/>
              <w:left w:val="nil"/>
              <w:bottom w:val="nil"/>
              <w:right w:val="nil"/>
            </w:tcBorders>
            <w:shd w:val="clear" w:color="auto" w:fill="auto"/>
            <w:vAlign w:val="center"/>
          </w:tcPr>
          <w:p w14:paraId="791EA32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1,825.03 </w:t>
            </w:r>
          </w:p>
        </w:tc>
        <w:tc>
          <w:tcPr>
            <w:tcW w:w="1157" w:type="dxa"/>
            <w:tcBorders>
              <w:top w:val="nil"/>
              <w:left w:val="nil"/>
              <w:bottom w:val="nil"/>
              <w:right w:val="nil"/>
            </w:tcBorders>
            <w:shd w:val="clear" w:color="auto" w:fill="auto"/>
            <w:vAlign w:val="center"/>
          </w:tcPr>
          <w:p w14:paraId="2766EFD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1,791.31 </w:t>
            </w:r>
          </w:p>
        </w:tc>
        <w:tc>
          <w:tcPr>
            <w:tcW w:w="1157" w:type="dxa"/>
            <w:tcBorders>
              <w:top w:val="nil"/>
              <w:left w:val="nil"/>
              <w:bottom w:val="nil"/>
              <w:right w:val="nil"/>
            </w:tcBorders>
            <w:shd w:val="clear" w:color="auto" w:fill="auto"/>
            <w:vAlign w:val="center"/>
          </w:tcPr>
          <w:p w14:paraId="330C7DC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1,859.43 </w:t>
            </w:r>
          </w:p>
        </w:tc>
      </w:tr>
      <w:tr w:rsidR="00DB3CA8" w:rsidRPr="00B831AA" w14:paraId="07EA24A9" w14:textId="77777777" w:rsidTr="00DB3CA8">
        <w:trPr>
          <w:trHeight w:val="163"/>
          <w:jc w:val="center"/>
        </w:trPr>
        <w:tc>
          <w:tcPr>
            <w:tcW w:w="829" w:type="dxa"/>
            <w:tcBorders>
              <w:top w:val="nil"/>
              <w:left w:val="nil"/>
              <w:bottom w:val="nil"/>
              <w:right w:val="nil"/>
            </w:tcBorders>
            <w:shd w:val="clear" w:color="auto" w:fill="auto"/>
            <w:noWrap/>
            <w:hideMark/>
          </w:tcPr>
          <w:p w14:paraId="7DDBC9D5"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73DAE1F8" w14:textId="77777777" w:rsidR="00DB3CA8" w:rsidRPr="00B831AA" w:rsidRDefault="00DB3CA8" w:rsidP="00DB3CA8">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tcPr>
          <w:p w14:paraId="2F1BDA8F"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noWrap/>
            <w:vAlign w:val="center"/>
          </w:tcPr>
          <w:p w14:paraId="5A9C7657"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3F74D201"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7FA94780"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1C290339"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6C6D4FC9"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389AC70F"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24D359CD"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noWrap/>
            <w:vAlign w:val="center"/>
          </w:tcPr>
          <w:p w14:paraId="5B28CEA9"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noWrap/>
            <w:vAlign w:val="center"/>
          </w:tcPr>
          <w:p w14:paraId="478D0448" w14:textId="77777777" w:rsidR="00DB3CA8" w:rsidRPr="00B831AA" w:rsidRDefault="00DB3CA8" w:rsidP="00DB3CA8">
            <w:pPr>
              <w:jc w:val="right"/>
              <w:rPr>
                <w:sz w:val="20"/>
                <w:szCs w:val="20"/>
              </w:rPr>
            </w:pPr>
          </w:p>
        </w:tc>
      </w:tr>
      <w:tr w:rsidR="00DB3CA8" w:rsidRPr="00B831AA" w14:paraId="27768CF9" w14:textId="77777777" w:rsidTr="00DB3CA8">
        <w:trPr>
          <w:trHeight w:val="163"/>
          <w:jc w:val="center"/>
        </w:trPr>
        <w:tc>
          <w:tcPr>
            <w:tcW w:w="829" w:type="dxa"/>
            <w:tcBorders>
              <w:top w:val="nil"/>
              <w:left w:val="nil"/>
              <w:bottom w:val="nil"/>
              <w:right w:val="nil"/>
            </w:tcBorders>
            <w:shd w:val="clear" w:color="auto" w:fill="auto"/>
            <w:noWrap/>
            <w:hideMark/>
          </w:tcPr>
          <w:p w14:paraId="3C8D2D74"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09</w:t>
            </w:r>
          </w:p>
        </w:tc>
        <w:tc>
          <w:tcPr>
            <w:tcW w:w="1457" w:type="dxa"/>
            <w:tcBorders>
              <w:top w:val="nil"/>
              <w:left w:val="nil"/>
              <w:bottom w:val="nil"/>
              <w:right w:val="nil"/>
            </w:tcBorders>
            <w:shd w:val="clear" w:color="auto" w:fill="auto"/>
            <w:vAlign w:val="center"/>
            <w:hideMark/>
          </w:tcPr>
          <w:p w14:paraId="0F158E9D"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490CDD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38,631.65 </w:t>
            </w:r>
          </w:p>
        </w:tc>
        <w:tc>
          <w:tcPr>
            <w:tcW w:w="1157" w:type="dxa"/>
            <w:tcBorders>
              <w:top w:val="nil"/>
              <w:left w:val="nil"/>
              <w:bottom w:val="nil"/>
              <w:right w:val="nil"/>
            </w:tcBorders>
            <w:shd w:val="clear" w:color="auto" w:fill="auto"/>
            <w:vAlign w:val="center"/>
          </w:tcPr>
          <w:p w14:paraId="0DA7AC3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39,612.75 </w:t>
            </w:r>
          </w:p>
        </w:tc>
        <w:tc>
          <w:tcPr>
            <w:tcW w:w="1157" w:type="dxa"/>
            <w:tcBorders>
              <w:top w:val="nil"/>
              <w:left w:val="nil"/>
              <w:bottom w:val="nil"/>
              <w:right w:val="nil"/>
            </w:tcBorders>
            <w:shd w:val="clear" w:color="auto" w:fill="auto"/>
            <w:vAlign w:val="center"/>
          </w:tcPr>
          <w:p w14:paraId="74879B4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41,868.05 </w:t>
            </w:r>
          </w:p>
        </w:tc>
        <w:tc>
          <w:tcPr>
            <w:tcW w:w="1157" w:type="dxa"/>
            <w:tcBorders>
              <w:top w:val="nil"/>
              <w:left w:val="nil"/>
              <w:bottom w:val="nil"/>
              <w:right w:val="nil"/>
            </w:tcBorders>
            <w:shd w:val="clear" w:color="auto" w:fill="auto"/>
            <w:vAlign w:val="center"/>
          </w:tcPr>
          <w:p w14:paraId="115C6A4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44,026.00 </w:t>
            </w:r>
          </w:p>
        </w:tc>
        <w:tc>
          <w:tcPr>
            <w:tcW w:w="1157" w:type="dxa"/>
            <w:tcBorders>
              <w:top w:val="nil"/>
              <w:left w:val="nil"/>
              <w:bottom w:val="nil"/>
              <w:right w:val="nil"/>
            </w:tcBorders>
            <w:shd w:val="clear" w:color="auto" w:fill="auto"/>
            <w:vAlign w:val="center"/>
          </w:tcPr>
          <w:p w14:paraId="2164FE7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46,380.74 </w:t>
            </w:r>
          </w:p>
        </w:tc>
        <w:tc>
          <w:tcPr>
            <w:tcW w:w="1157" w:type="dxa"/>
            <w:tcBorders>
              <w:top w:val="nil"/>
              <w:left w:val="nil"/>
              <w:bottom w:val="nil"/>
              <w:right w:val="nil"/>
            </w:tcBorders>
            <w:shd w:val="clear" w:color="auto" w:fill="auto"/>
            <w:vAlign w:val="center"/>
          </w:tcPr>
          <w:p w14:paraId="3A83775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48,636.31 </w:t>
            </w:r>
          </w:p>
        </w:tc>
        <w:tc>
          <w:tcPr>
            <w:tcW w:w="1157" w:type="dxa"/>
            <w:tcBorders>
              <w:top w:val="nil"/>
              <w:left w:val="nil"/>
              <w:bottom w:val="nil"/>
              <w:right w:val="nil"/>
            </w:tcBorders>
            <w:shd w:val="clear" w:color="auto" w:fill="auto"/>
            <w:vAlign w:val="center"/>
          </w:tcPr>
          <w:p w14:paraId="60874450"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405491DF"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076CE59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49,553.98 </w:t>
            </w:r>
          </w:p>
        </w:tc>
        <w:tc>
          <w:tcPr>
            <w:tcW w:w="1157" w:type="dxa"/>
            <w:tcBorders>
              <w:top w:val="nil"/>
              <w:left w:val="nil"/>
              <w:bottom w:val="nil"/>
              <w:right w:val="nil"/>
            </w:tcBorders>
            <w:shd w:val="clear" w:color="auto" w:fill="auto"/>
            <w:vAlign w:val="center"/>
          </w:tcPr>
          <w:p w14:paraId="77AF9F13"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45B97EC9" w14:textId="77777777" w:rsidTr="00DB3CA8">
        <w:trPr>
          <w:trHeight w:val="163"/>
          <w:jc w:val="center"/>
        </w:trPr>
        <w:tc>
          <w:tcPr>
            <w:tcW w:w="829" w:type="dxa"/>
            <w:tcBorders>
              <w:top w:val="nil"/>
              <w:left w:val="nil"/>
              <w:bottom w:val="nil"/>
              <w:right w:val="nil"/>
            </w:tcBorders>
            <w:shd w:val="clear" w:color="auto" w:fill="auto"/>
            <w:noWrap/>
            <w:hideMark/>
          </w:tcPr>
          <w:p w14:paraId="0A0AE3AF" w14:textId="77777777" w:rsidR="00DB3CA8" w:rsidRPr="00B831AA" w:rsidRDefault="00DB3CA8" w:rsidP="00DB3CA8">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5ECD5F07"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07C3811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38,483.64 </w:t>
            </w:r>
          </w:p>
        </w:tc>
        <w:tc>
          <w:tcPr>
            <w:tcW w:w="1157" w:type="dxa"/>
            <w:tcBorders>
              <w:top w:val="nil"/>
              <w:left w:val="nil"/>
              <w:bottom w:val="nil"/>
              <w:right w:val="nil"/>
            </w:tcBorders>
            <w:shd w:val="clear" w:color="auto" w:fill="auto"/>
            <w:vAlign w:val="center"/>
          </w:tcPr>
          <w:p w14:paraId="723AFD6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39,460.98 </w:t>
            </w:r>
          </w:p>
        </w:tc>
        <w:tc>
          <w:tcPr>
            <w:tcW w:w="1157" w:type="dxa"/>
            <w:tcBorders>
              <w:top w:val="nil"/>
              <w:left w:val="nil"/>
              <w:bottom w:val="nil"/>
              <w:right w:val="nil"/>
            </w:tcBorders>
            <w:shd w:val="clear" w:color="auto" w:fill="auto"/>
            <w:vAlign w:val="center"/>
          </w:tcPr>
          <w:p w14:paraId="5C185A4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41,707.64 </w:t>
            </w:r>
          </w:p>
        </w:tc>
        <w:tc>
          <w:tcPr>
            <w:tcW w:w="1157" w:type="dxa"/>
            <w:tcBorders>
              <w:top w:val="nil"/>
              <w:left w:val="nil"/>
              <w:bottom w:val="nil"/>
              <w:right w:val="nil"/>
            </w:tcBorders>
            <w:shd w:val="clear" w:color="auto" w:fill="auto"/>
            <w:vAlign w:val="center"/>
          </w:tcPr>
          <w:p w14:paraId="2D4BDAA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43,857.32 </w:t>
            </w:r>
          </w:p>
        </w:tc>
        <w:tc>
          <w:tcPr>
            <w:tcW w:w="1157" w:type="dxa"/>
            <w:tcBorders>
              <w:top w:val="nil"/>
              <w:left w:val="nil"/>
              <w:bottom w:val="nil"/>
              <w:right w:val="nil"/>
            </w:tcBorders>
            <w:shd w:val="clear" w:color="auto" w:fill="auto"/>
            <w:vAlign w:val="center"/>
          </w:tcPr>
          <w:p w14:paraId="52107E2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46,203.04 </w:t>
            </w:r>
          </w:p>
        </w:tc>
        <w:tc>
          <w:tcPr>
            <w:tcW w:w="1157" w:type="dxa"/>
            <w:tcBorders>
              <w:top w:val="nil"/>
              <w:left w:val="nil"/>
              <w:bottom w:val="nil"/>
              <w:right w:val="nil"/>
            </w:tcBorders>
            <w:shd w:val="clear" w:color="auto" w:fill="auto"/>
            <w:vAlign w:val="center"/>
          </w:tcPr>
          <w:p w14:paraId="5DC57D0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48,449.96 </w:t>
            </w:r>
          </w:p>
        </w:tc>
        <w:tc>
          <w:tcPr>
            <w:tcW w:w="1157" w:type="dxa"/>
            <w:tcBorders>
              <w:top w:val="nil"/>
              <w:left w:val="nil"/>
              <w:bottom w:val="nil"/>
              <w:right w:val="nil"/>
            </w:tcBorders>
            <w:shd w:val="clear" w:color="auto" w:fill="auto"/>
            <w:vAlign w:val="center"/>
          </w:tcPr>
          <w:p w14:paraId="7C5B73D3"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5B775B83"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0CFEA62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49,364.12 </w:t>
            </w:r>
          </w:p>
        </w:tc>
        <w:tc>
          <w:tcPr>
            <w:tcW w:w="1157" w:type="dxa"/>
            <w:tcBorders>
              <w:top w:val="nil"/>
              <w:left w:val="nil"/>
              <w:bottom w:val="nil"/>
              <w:right w:val="nil"/>
            </w:tcBorders>
            <w:shd w:val="clear" w:color="auto" w:fill="auto"/>
            <w:vAlign w:val="center"/>
          </w:tcPr>
          <w:p w14:paraId="2038FFC9" w14:textId="77777777" w:rsidR="00DB3CA8" w:rsidRPr="00B831AA" w:rsidRDefault="00DB3CA8" w:rsidP="00DB3CA8">
            <w:pPr>
              <w:jc w:val="right"/>
              <w:rPr>
                <w:rFonts w:ascii="Calibri" w:hAnsi="Calibri"/>
                <w:sz w:val="20"/>
                <w:szCs w:val="20"/>
              </w:rPr>
            </w:pPr>
          </w:p>
        </w:tc>
      </w:tr>
      <w:tr w:rsidR="00DB3CA8" w:rsidRPr="00B831AA" w14:paraId="741A7AE4" w14:textId="77777777" w:rsidTr="00DB3CA8">
        <w:trPr>
          <w:trHeight w:val="163"/>
          <w:jc w:val="center"/>
        </w:trPr>
        <w:tc>
          <w:tcPr>
            <w:tcW w:w="829" w:type="dxa"/>
            <w:tcBorders>
              <w:top w:val="nil"/>
              <w:left w:val="nil"/>
              <w:bottom w:val="nil"/>
              <w:right w:val="nil"/>
            </w:tcBorders>
            <w:shd w:val="clear" w:color="auto" w:fill="auto"/>
            <w:noWrap/>
            <w:hideMark/>
          </w:tcPr>
          <w:p w14:paraId="7841CAC5"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0F0CDB09"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7B3B984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21.1449 </w:t>
            </w:r>
          </w:p>
        </w:tc>
        <w:tc>
          <w:tcPr>
            <w:tcW w:w="1157" w:type="dxa"/>
            <w:tcBorders>
              <w:top w:val="nil"/>
              <w:left w:val="nil"/>
              <w:bottom w:val="nil"/>
              <w:right w:val="nil"/>
            </w:tcBorders>
            <w:shd w:val="clear" w:color="auto" w:fill="auto"/>
            <w:vAlign w:val="center"/>
          </w:tcPr>
          <w:p w14:paraId="384E860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21.6819 </w:t>
            </w:r>
          </w:p>
        </w:tc>
        <w:tc>
          <w:tcPr>
            <w:tcW w:w="1157" w:type="dxa"/>
            <w:tcBorders>
              <w:top w:val="nil"/>
              <w:left w:val="nil"/>
              <w:bottom w:val="nil"/>
              <w:right w:val="nil"/>
            </w:tcBorders>
            <w:shd w:val="clear" w:color="auto" w:fill="auto"/>
            <w:vAlign w:val="center"/>
          </w:tcPr>
          <w:p w14:paraId="3777D1D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22.9163 </w:t>
            </w:r>
          </w:p>
        </w:tc>
        <w:tc>
          <w:tcPr>
            <w:tcW w:w="1157" w:type="dxa"/>
            <w:tcBorders>
              <w:top w:val="nil"/>
              <w:left w:val="nil"/>
              <w:bottom w:val="nil"/>
              <w:right w:val="nil"/>
            </w:tcBorders>
            <w:shd w:val="clear" w:color="auto" w:fill="auto"/>
            <w:vAlign w:val="center"/>
          </w:tcPr>
          <w:p w14:paraId="0ABB150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24.0974 </w:t>
            </w:r>
          </w:p>
        </w:tc>
        <w:tc>
          <w:tcPr>
            <w:tcW w:w="1157" w:type="dxa"/>
            <w:tcBorders>
              <w:top w:val="nil"/>
              <w:left w:val="nil"/>
              <w:bottom w:val="nil"/>
              <w:right w:val="nil"/>
            </w:tcBorders>
            <w:shd w:val="clear" w:color="auto" w:fill="auto"/>
            <w:vAlign w:val="center"/>
          </w:tcPr>
          <w:p w14:paraId="46219BA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25.3863 </w:t>
            </w:r>
          </w:p>
        </w:tc>
        <w:tc>
          <w:tcPr>
            <w:tcW w:w="1157" w:type="dxa"/>
            <w:tcBorders>
              <w:top w:val="nil"/>
              <w:left w:val="nil"/>
              <w:bottom w:val="nil"/>
              <w:right w:val="nil"/>
            </w:tcBorders>
            <w:shd w:val="clear" w:color="auto" w:fill="auto"/>
            <w:vAlign w:val="center"/>
          </w:tcPr>
          <w:p w14:paraId="125D632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26.6209 </w:t>
            </w:r>
          </w:p>
        </w:tc>
        <w:tc>
          <w:tcPr>
            <w:tcW w:w="1157" w:type="dxa"/>
            <w:tcBorders>
              <w:top w:val="nil"/>
              <w:left w:val="nil"/>
              <w:bottom w:val="nil"/>
              <w:right w:val="nil"/>
            </w:tcBorders>
            <w:shd w:val="clear" w:color="auto" w:fill="auto"/>
            <w:vAlign w:val="center"/>
          </w:tcPr>
          <w:p w14:paraId="23B0E6CC"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5492D29C"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1FA694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27.1231 </w:t>
            </w:r>
          </w:p>
        </w:tc>
        <w:tc>
          <w:tcPr>
            <w:tcW w:w="1157" w:type="dxa"/>
            <w:tcBorders>
              <w:top w:val="nil"/>
              <w:left w:val="nil"/>
              <w:bottom w:val="nil"/>
              <w:right w:val="nil"/>
            </w:tcBorders>
            <w:shd w:val="clear" w:color="auto" w:fill="auto"/>
            <w:vAlign w:val="center"/>
          </w:tcPr>
          <w:p w14:paraId="54A90B11" w14:textId="77777777" w:rsidR="00DB3CA8" w:rsidRPr="00B831AA" w:rsidRDefault="00DB3CA8" w:rsidP="00DB3CA8">
            <w:pPr>
              <w:jc w:val="right"/>
              <w:rPr>
                <w:rFonts w:ascii="Calibri" w:hAnsi="Calibri"/>
                <w:sz w:val="20"/>
                <w:szCs w:val="20"/>
              </w:rPr>
            </w:pPr>
          </w:p>
        </w:tc>
      </w:tr>
      <w:tr w:rsidR="00DB3CA8" w:rsidRPr="00B831AA" w14:paraId="0EEF8349" w14:textId="77777777" w:rsidTr="00DB3CA8">
        <w:trPr>
          <w:trHeight w:val="163"/>
          <w:jc w:val="center"/>
        </w:trPr>
        <w:tc>
          <w:tcPr>
            <w:tcW w:w="829" w:type="dxa"/>
            <w:tcBorders>
              <w:top w:val="nil"/>
              <w:left w:val="nil"/>
              <w:bottom w:val="nil"/>
              <w:right w:val="nil"/>
            </w:tcBorders>
            <w:shd w:val="clear" w:color="auto" w:fill="auto"/>
            <w:noWrap/>
            <w:hideMark/>
          </w:tcPr>
          <w:p w14:paraId="36E9765D"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356E993D"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6EF98FA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19.7352 </w:t>
            </w:r>
          </w:p>
        </w:tc>
        <w:tc>
          <w:tcPr>
            <w:tcW w:w="1157" w:type="dxa"/>
            <w:tcBorders>
              <w:top w:val="nil"/>
              <w:left w:val="nil"/>
              <w:bottom w:val="nil"/>
              <w:right w:val="nil"/>
            </w:tcBorders>
            <w:shd w:val="clear" w:color="auto" w:fill="auto"/>
            <w:vAlign w:val="center"/>
          </w:tcPr>
          <w:p w14:paraId="7707DE7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20.2364 </w:t>
            </w:r>
          </w:p>
        </w:tc>
        <w:tc>
          <w:tcPr>
            <w:tcW w:w="1157" w:type="dxa"/>
            <w:tcBorders>
              <w:top w:val="nil"/>
              <w:left w:val="nil"/>
              <w:bottom w:val="nil"/>
              <w:right w:val="nil"/>
            </w:tcBorders>
            <w:shd w:val="clear" w:color="auto" w:fill="auto"/>
            <w:vAlign w:val="center"/>
          </w:tcPr>
          <w:p w14:paraId="03EF5AD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21.3885 </w:t>
            </w:r>
          </w:p>
        </w:tc>
        <w:tc>
          <w:tcPr>
            <w:tcW w:w="1157" w:type="dxa"/>
            <w:tcBorders>
              <w:top w:val="nil"/>
              <w:left w:val="nil"/>
              <w:bottom w:val="nil"/>
              <w:right w:val="nil"/>
            </w:tcBorders>
            <w:shd w:val="clear" w:color="auto" w:fill="auto"/>
            <w:vAlign w:val="center"/>
          </w:tcPr>
          <w:p w14:paraId="107DE16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22.4909 </w:t>
            </w:r>
          </w:p>
        </w:tc>
        <w:tc>
          <w:tcPr>
            <w:tcW w:w="1157" w:type="dxa"/>
            <w:tcBorders>
              <w:top w:val="nil"/>
              <w:left w:val="nil"/>
              <w:bottom w:val="nil"/>
              <w:right w:val="nil"/>
            </w:tcBorders>
            <w:shd w:val="clear" w:color="auto" w:fill="auto"/>
            <w:vAlign w:val="center"/>
          </w:tcPr>
          <w:p w14:paraId="483DBFD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23.6939 </w:t>
            </w:r>
          </w:p>
        </w:tc>
        <w:tc>
          <w:tcPr>
            <w:tcW w:w="1157" w:type="dxa"/>
            <w:tcBorders>
              <w:top w:val="nil"/>
              <w:left w:val="nil"/>
              <w:bottom w:val="nil"/>
              <w:right w:val="nil"/>
            </w:tcBorders>
            <w:shd w:val="clear" w:color="auto" w:fill="auto"/>
            <w:vAlign w:val="center"/>
          </w:tcPr>
          <w:p w14:paraId="03F6035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24.8461 </w:t>
            </w:r>
          </w:p>
        </w:tc>
        <w:tc>
          <w:tcPr>
            <w:tcW w:w="1157" w:type="dxa"/>
            <w:tcBorders>
              <w:top w:val="nil"/>
              <w:left w:val="nil"/>
              <w:bottom w:val="nil"/>
              <w:right w:val="nil"/>
            </w:tcBorders>
            <w:shd w:val="clear" w:color="auto" w:fill="auto"/>
            <w:vAlign w:val="center"/>
          </w:tcPr>
          <w:p w14:paraId="0FE9C3DF"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160BF125"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632ED59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25.3149 </w:t>
            </w:r>
          </w:p>
        </w:tc>
        <w:tc>
          <w:tcPr>
            <w:tcW w:w="1157" w:type="dxa"/>
            <w:tcBorders>
              <w:top w:val="nil"/>
              <w:left w:val="nil"/>
              <w:bottom w:val="nil"/>
              <w:right w:val="nil"/>
            </w:tcBorders>
            <w:shd w:val="clear" w:color="auto" w:fill="auto"/>
            <w:vAlign w:val="center"/>
          </w:tcPr>
          <w:p w14:paraId="16C4975D" w14:textId="77777777" w:rsidR="00DB3CA8" w:rsidRPr="00B831AA" w:rsidRDefault="00DB3CA8" w:rsidP="00DB3CA8">
            <w:pPr>
              <w:jc w:val="right"/>
              <w:rPr>
                <w:rFonts w:ascii="Calibri" w:hAnsi="Calibri"/>
                <w:sz w:val="20"/>
                <w:szCs w:val="20"/>
              </w:rPr>
            </w:pPr>
          </w:p>
        </w:tc>
      </w:tr>
      <w:tr w:rsidR="00DB3CA8" w:rsidRPr="00B831AA" w14:paraId="0ECED40B" w14:textId="77777777" w:rsidTr="00DB3CA8">
        <w:trPr>
          <w:trHeight w:val="163"/>
          <w:jc w:val="center"/>
        </w:trPr>
        <w:tc>
          <w:tcPr>
            <w:tcW w:w="829" w:type="dxa"/>
            <w:tcBorders>
              <w:top w:val="nil"/>
              <w:left w:val="nil"/>
              <w:bottom w:val="nil"/>
              <w:right w:val="nil"/>
            </w:tcBorders>
            <w:shd w:val="clear" w:color="auto" w:fill="auto"/>
            <w:noWrap/>
            <w:hideMark/>
          </w:tcPr>
          <w:p w14:paraId="158C395A"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3F80DD27"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4DB1087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18.5018 </w:t>
            </w:r>
          </w:p>
        </w:tc>
        <w:tc>
          <w:tcPr>
            <w:tcW w:w="1157" w:type="dxa"/>
            <w:tcBorders>
              <w:top w:val="nil"/>
              <w:left w:val="nil"/>
              <w:bottom w:val="nil"/>
              <w:right w:val="nil"/>
            </w:tcBorders>
            <w:shd w:val="clear" w:color="auto" w:fill="auto"/>
            <w:vAlign w:val="center"/>
          </w:tcPr>
          <w:p w14:paraId="1B9FB61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18.9716 </w:t>
            </w:r>
          </w:p>
        </w:tc>
        <w:tc>
          <w:tcPr>
            <w:tcW w:w="1157" w:type="dxa"/>
            <w:tcBorders>
              <w:top w:val="nil"/>
              <w:left w:val="nil"/>
              <w:bottom w:val="nil"/>
              <w:right w:val="nil"/>
            </w:tcBorders>
            <w:shd w:val="clear" w:color="auto" w:fill="auto"/>
            <w:vAlign w:val="center"/>
          </w:tcPr>
          <w:p w14:paraId="591A8FC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20.0518 </w:t>
            </w:r>
          </w:p>
        </w:tc>
        <w:tc>
          <w:tcPr>
            <w:tcW w:w="1157" w:type="dxa"/>
            <w:tcBorders>
              <w:top w:val="nil"/>
              <w:left w:val="nil"/>
              <w:bottom w:val="nil"/>
              <w:right w:val="nil"/>
            </w:tcBorders>
            <w:shd w:val="clear" w:color="auto" w:fill="auto"/>
            <w:vAlign w:val="center"/>
          </w:tcPr>
          <w:p w14:paraId="6B0A172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21.0853 </w:t>
            </w:r>
          </w:p>
        </w:tc>
        <w:tc>
          <w:tcPr>
            <w:tcW w:w="1157" w:type="dxa"/>
            <w:tcBorders>
              <w:top w:val="nil"/>
              <w:left w:val="nil"/>
              <w:bottom w:val="nil"/>
              <w:right w:val="nil"/>
            </w:tcBorders>
            <w:shd w:val="clear" w:color="auto" w:fill="auto"/>
            <w:vAlign w:val="center"/>
          </w:tcPr>
          <w:p w14:paraId="7D2677B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22.2130 </w:t>
            </w:r>
          </w:p>
        </w:tc>
        <w:tc>
          <w:tcPr>
            <w:tcW w:w="1157" w:type="dxa"/>
            <w:tcBorders>
              <w:top w:val="nil"/>
              <w:left w:val="nil"/>
              <w:bottom w:val="nil"/>
              <w:right w:val="nil"/>
            </w:tcBorders>
            <w:shd w:val="clear" w:color="auto" w:fill="auto"/>
            <w:vAlign w:val="center"/>
          </w:tcPr>
          <w:p w14:paraId="47CCD91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23.2932 </w:t>
            </w:r>
          </w:p>
        </w:tc>
        <w:tc>
          <w:tcPr>
            <w:tcW w:w="1157" w:type="dxa"/>
            <w:tcBorders>
              <w:top w:val="nil"/>
              <w:left w:val="nil"/>
              <w:bottom w:val="nil"/>
              <w:right w:val="nil"/>
            </w:tcBorders>
            <w:shd w:val="clear" w:color="auto" w:fill="auto"/>
            <w:vAlign w:val="center"/>
          </w:tcPr>
          <w:p w14:paraId="18B12731"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5F39427D"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32B89E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23.7327 </w:t>
            </w:r>
          </w:p>
        </w:tc>
        <w:tc>
          <w:tcPr>
            <w:tcW w:w="1157" w:type="dxa"/>
            <w:tcBorders>
              <w:top w:val="nil"/>
              <w:left w:val="nil"/>
              <w:bottom w:val="nil"/>
              <w:right w:val="nil"/>
            </w:tcBorders>
            <w:shd w:val="clear" w:color="auto" w:fill="auto"/>
            <w:vAlign w:val="center"/>
          </w:tcPr>
          <w:p w14:paraId="6FA101CC" w14:textId="77777777" w:rsidR="00DB3CA8" w:rsidRPr="00B831AA" w:rsidRDefault="00DB3CA8" w:rsidP="00DB3CA8">
            <w:pPr>
              <w:jc w:val="right"/>
              <w:rPr>
                <w:rFonts w:ascii="Calibri" w:hAnsi="Calibri"/>
                <w:sz w:val="20"/>
                <w:szCs w:val="20"/>
              </w:rPr>
            </w:pPr>
          </w:p>
        </w:tc>
      </w:tr>
      <w:tr w:rsidR="00DB3CA8" w:rsidRPr="00B831AA" w14:paraId="7C2C4736" w14:textId="77777777" w:rsidTr="00DB3CA8">
        <w:trPr>
          <w:trHeight w:val="163"/>
          <w:jc w:val="center"/>
        </w:trPr>
        <w:tc>
          <w:tcPr>
            <w:tcW w:w="829" w:type="dxa"/>
            <w:tcBorders>
              <w:top w:val="nil"/>
              <w:left w:val="nil"/>
              <w:bottom w:val="nil"/>
              <w:right w:val="nil"/>
            </w:tcBorders>
            <w:shd w:val="clear" w:color="auto" w:fill="auto"/>
            <w:noWrap/>
            <w:hideMark/>
          </w:tcPr>
          <w:p w14:paraId="2FA950E3"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0D90D25C"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07E2C84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1,480.14 </w:t>
            </w:r>
          </w:p>
        </w:tc>
        <w:tc>
          <w:tcPr>
            <w:tcW w:w="1157" w:type="dxa"/>
            <w:tcBorders>
              <w:top w:val="nil"/>
              <w:left w:val="nil"/>
              <w:bottom w:val="nil"/>
              <w:right w:val="nil"/>
            </w:tcBorders>
            <w:shd w:val="clear" w:color="auto" w:fill="auto"/>
            <w:vAlign w:val="center"/>
          </w:tcPr>
          <w:p w14:paraId="2228F4E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1,517.73 </w:t>
            </w:r>
          </w:p>
        </w:tc>
        <w:tc>
          <w:tcPr>
            <w:tcW w:w="1157" w:type="dxa"/>
            <w:tcBorders>
              <w:top w:val="nil"/>
              <w:left w:val="nil"/>
              <w:bottom w:val="nil"/>
              <w:right w:val="nil"/>
            </w:tcBorders>
            <w:shd w:val="clear" w:color="auto" w:fill="auto"/>
            <w:vAlign w:val="center"/>
          </w:tcPr>
          <w:p w14:paraId="1847F77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1,604.14 </w:t>
            </w:r>
          </w:p>
        </w:tc>
        <w:tc>
          <w:tcPr>
            <w:tcW w:w="1157" w:type="dxa"/>
            <w:tcBorders>
              <w:top w:val="nil"/>
              <w:left w:val="nil"/>
              <w:bottom w:val="nil"/>
              <w:right w:val="nil"/>
            </w:tcBorders>
            <w:shd w:val="clear" w:color="auto" w:fill="auto"/>
            <w:vAlign w:val="center"/>
          </w:tcPr>
          <w:p w14:paraId="1BEE71B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1,686.82 </w:t>
            </w:r>
          </w:p>
        </w:tc>
        <w:tc>
          <w:tcPr>
            <w:tcW w:w="1157" w:type="dxa"/>
            <w:tcBorders>
              <w:top w:val="nil"/>
              <w:left w:val="nil"/>
              <w:bottom w:val="nil"/>
              <w:right w:val="nil"/>
            </w:tcBorders>
            <w:shd w:val="clear" w:color="auto" w:fill="auto"/>
            <w:vAlign w:val="center"/>
          </w:tcPr>
          <w:p w14:paraId="258E5F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1,777.04 </w:t>
            </w:r>
          </w:p>
        </w:tc>
        <w:tc>
          <w:tcPr>
            <w:tcW w:w="1157" w:type="dxa"/>
            <w:tcBorders>
              <w:top w:val="nil"/>
              <w:left w:val="nil"/>
              <w:bottom w:val="nil"/>
              <w:right w:val="nil"/>
            </w:tcBorders>
            <w:shd w:val="clear" w:color="auto" w:fill="auto"/>
            <w:vAlign w:val="center"/>
          </w:tcPr>
          <w:p w14:paraId="61E3B44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1,863.46 </w:t>
            </w:r>
          </w:p>
        </w:tc>
        <w:tc>
          <w:tcPr>
            <w:tcW w:w="1157" w:type="dxa"/>
            <w:tcBorders>
              <w:top w:val="nil"/>
              <w:left w:val="nil"/>
              <w:bottom w:val="nil"/>
              <w:right w:val="nil"/>
            </w:tcBorders>
            <w:shd w:val="clear" w:color="auto" w:fill="auto"/>
            <w:vAlign w:val="center"/>
          </w:tcPr>
          <w:p w14:paraId="7786D77C"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0B05A0E4"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71FA139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1,898.62 </w:t>
            </w:r>
          </w:p>
        </w:tc>
        <w:tc>
          <w:tcPr>
            <w:tcW w:w="1157" w:type="dxa"/>
            <w:tcBorders>
              <w:top w:val="nil"/>
              <w:left w:val="nil"/>
              <w:bottom w:val="nil"/>
              <w:right w:val="nil"/>
            </w:tcBorders>
            <w:shd w:val="clear" w:color="auto" w:fill="auto"/>
            <w:vAlign w:val="center"/>
          </w:tcPr>
          <w:p w14:paraId="21CE2348" w14:textId="77777777" w:rsidR="00DB3CA8" w:rsidRPr="00B831AA" w:rsidRDefault="00DB3CA8" w:rsidP="00DB3CA8">
            <w:pPr>
              <w:jc w:val="right"/>
              <w:rPr>
                <w:rFonts w:ascii="Calibri" w:hAnsi="Calibri"/>
                <w:sz w:val="20"/>
                <w:szCs w:val="20"/>
              </w:rPr>
            </w:pPr>
          </w:p>
        </w:tc>
      </w:tr>
      <w:tr w:rsidR="00DB3CA8" w:rsidRPr="00B831AA" w14:paraId="218B3F00" w14:textId="77777777" w:rsidTr="00DB3CA8">
        <w:trPr>
          <w:trHeight w:val="163"/>
          <w:jc w:val="center"/>
        </w:trPr>
        <w:tc>
          <w:tcPr>
            <w:tcW w:w="829" w:type="dxa"/>
            <w:tcBorders>
              <w:top w:val="nil"/>
              <w:left w:val="nil"/>
              <w:bottom w:val="nil"/>
              <w:right w:val="nil"/>
            </w:tcBorders>
            <w:shd w:val="clear" w:color="auto" w:fill="auto"/>
            <w:noWrap/>
            <w:hideMark/>
          </w:tcPr>
          <w:p w14:paraId="49B4DC73" w14:textId="77777777" w:rsidR="00DB3CA8" w:rsidRPr="00B831AA" w:rsidRDefault="00DB3CA8" w:rsidP="00DB3CA8">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3A7A0F1B" w14:textId="77777777" w:rsidR="00DB3CA8" w:rsidRPr="00B831AA" w:rsidRDefault="00DB3CA8" w:rsidP="00DB3CA8">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tcPr>
          <w:p w14:paraId="77A244CA"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2735EC40"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5AB51842"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707080FA"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2710F154"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5006FCC1"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371B5EC4"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noWrap/>
            <w:vAlign w:val="center"/>
          </w:tcPr>
          <w:p w14:paraId="300F5933"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noWrap/>
            <w:vAlign w:val="center"/>
          </w:tcPr>
          <w:p w14:paraId="57DDC4C1"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noWrap/>
            <w:vAlign w:val="center"/>
          </w:tcPr>
          <w:p w14:paraId="71D20809" w14:textId="77777777" w:rsidR="00DB3CA8" w:rsidRPr="00B831AA" w:rsidRDefault="00DB3CA8" w:rsidP="00DB3CA8">
            <w:pPr>
              <w:jc w:val="right"/>
              <w:rPr>
                <w:sz w:val="20"/>
                <w:szCs w:val="20"/>
              </w:rPr>
            </w:pPr>
          </w:p>
        </w:tc>
      </w:tr>
      <w:tr w:rsidR="00DB3CA8" w:rsidRPr="00B831AA" w14:paraId="48AED965" w14:textId="77777777" w:rsidTr="00DB3CA8">
        <w:trPr>
          <w:trHeight w:val="163"/>
          <w:jc w:val="center"/>
        </w:trPr>
        <w:tc>
          <w:tcPr>
            <w:tcW w:w="829" w:type="dxa"/>
            <w:tcBorders>
              <w:top w:val="nil"/>
              <w:left w:val="nil"/>
              <w:bottom w:val="nil"/>
              <w:right w:val="nil"/>
            </w:tcBorders>
            <w:shd w:val="clear" w:color="auto" w:fill="auto"/>
            <w:noWrap/>
            <w:hideMark/>
          </w:tcPr>
          <w:p w14:paraId="75FCB50B"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10</w:t>
            </w:r>
          </w:p>
        </w:tc>
        <w:tc>
          <w:tcPr>
            <w:tcW w:w="1457" w:type="dxa"/>
            <w:tcBorders>
              <w:top w:val="nil"/>
              <w:left w:val="nil"/>
              <w:bottom w:val="nil"/>
              <w:right w:val="nil"/>
            </w:tcBorders>
            <w:shd w:val="clear" w:color="auto" w:fill="auto"/>
            <w:vAlign w:val="center"/>
            <w:hideMark/>
          </w:tcPr>
          <w:p w14:paraId="7ABA633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5B7D883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40,888.00 </w:t>
            </w:r>
          </w:p>
        </w:tc>
        <w:tc>
          <w:tcPr>
            <w:tcW w:w="1157" w:type="dxa"/>
            <w:tcBorders>
              <w:top w:val="nil"/>
              <w:left w:val="nil"/>
              <w:bottom w:val="nil"/>
              <w:right w:val="nil"/>
            </w:tcBorders>
            <w:shd w:val="clear" w:color="auto" w:fill="auto"/>
            <w:vAlign w:val="center"/>
          </w:tcPr>
          <w:p w14:paraId="79DF0E8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41,966.19 </w:t>
            </w:r>
          </w:p>
        </w:tc>
        <w:tc>
          <w:tcPr>
            <w:tcW w:w="1157" w:type="dxa"/>
            <w:tcBorders>
              <w:top w:val="nil"/>
              <w:left w:val="nil"/>
              <w:bottom w:val="nil"/>
              <w:right w:val="nil"/>
            </w:tcBorders>
            <w:shd w:val="clear" w:color="auto" w:fill="auto"/>
            <w:vAlign w:val="center"/>
          </w:tcPr>
          <w:p w14:paraId="7D3D308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44,516.68 </w:t>
            </w:r>
          </w:p>
        </w:tc>
        <w:tc>
          <w:tcPr>
            <w:tcW w:w="1157" w:type="dxa"/>
            <w:tcBorders>
              <w:top w:val="nil"/>
              <w:left w:val="nil"/>
              <w:bottom w:val="nil"/>
              <w:right w:val="nil"/>
            </w:tcBorders>
            <w:shd w:val="clear" w:color="auto" w:fill="auto"/>
            <w:vAlign w:val="center"/>
          </w:tcPr>
          <w:p w14:paraId="2F7A883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46,870.64 </w:t>
            </w:r>
          </w:p>
        </w:tc>
        <w:tc>
          <w:tcPr>
            <w:tcW w:w="1157" w:type="dxa"/>
            <w:tcBorders>
              <w:top w:val="nil"/>
              <w:left w:val="nil"/>
              <w:bottom w:val="nil"/>
              <w:right w:val="nil"/>
            </w:tcBorders>
            <w:shd w:val="clear" w:color="auto" w:fill="auto"/>
            <w:vAlign w:val="center"/>
          </w:tcPr>
          <w:p w14:paraId="0AC8D7F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49,323.26 </w:t>
            </w:r>
          </w:p>
        </w:tc>
        <w:tc>
          <w:tcPr>
            <w:tcW w:w="1157" w:type="dxa"/>
            <w:tcBorders>
              <w:top w:val="nil"/>
              <w:left w:val="nil"/>
              <w:bottom w:val="nil"/>
              <w:right w:val="nil"/>
            </w:tcBorders>
            <w:shd w:val="clear" w:color="auto" w:fill="auto"/>
            <w:vAlign w:val="center"/>
          </w:tcPr>
          <w:p w14:paraId="5610D4D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51,872.97 </w:t>
            </w:r>
          </w:p>
        </w:tc>
        <w:tc>
          <w:tcPr>
            <w:tcW w:w="1157" w:type="dxa"/>
            <w:tcBorders>
              <w:top w:val="nil"/>
              <w:left w:val="nil"/>
              <w:bottom w:val="nil"/>
              <w:right w:val="nil"/>
            </w:tcBorders>
            <w:shd w:val="clear" w:color="auto" w:fill="auto"/>
            <w:vAlign w:val="center"/>
          </w:tcPr>
          <w:p w14:paraId="5EC3622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52,855.63 </w:t>
            </w:r>
          </w:p>
        </w:tc>
        <w:tc>
          <w:tcPr>
            <w:tcW w:w="1157" w:type="dxa"/>
            <w:tcBorders>
              <w:top w:val="nil"/>
              <w:left w:val="nil"/>
              <w:bottom w:val="nil"/>
              <w:right w:val="nil"/>
            </w:tcBorders>
            <w:shd w:val="clear" w:color="auto" w:fill="auto"/>
            <w:vAlign w:val="center"/>
          </w:tcPr>
          <w:p w14:paraId="089A392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53,857.87 </w:t>
            </w:r>
          </w:p>
        </w:tc>
        <w:tc>
          <w:tcPr>
            <w:tcW w:w="1157" w:type="dxa"/>
            <w:tcBorders>
              <w:top w:val="nil"/>
              <w:left w:val="nil"/>
              <w:bottom w:val="nil"/>
              <w:right w:val="nil"/>
            </w:tcBorders>
            <w:shd w:val="clear" w:color="auto" w:fill="auto"/>
            <w:vAlign w:val="center"/>
          </w:tcPr>
          <w:p w14:paraId="1F8F811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52,856.15 </w:t>
            </w:r>
          </w:p>
        </w:tc>
        <w:tc>
          <w:tcPr>
            <w:tcW w:w="1157" w:type="dxa"/>
            <w:tcBorders>
              <w:top w:val="nil"/>
              <w:left w:val="nil"/>
              <w:bottom w:val="nil"/>
              <w:right w:val="nil"/>
            </w:tcBorders>
            <w:shd w:val="clear" w:color="auto" w:fill="auto"/>
            <w:vAlign w:val="center"/>
          </w:tcPr>
          <w:p w14:paraId="5F57DC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54,880.47 </w:t>
            </w:r>
          </w:p>
        </w:tc>
      </w:tr>
      <w:tr w:rsidR="00DB3CA8" w:rsidRPr="00B831AA" w14:paraId="4A27A187" w14:textId="77777777" w:rsidTr="00DB3CA8">
        <w:trPr>
          <w:trHeight w:val="163"/>
          <w:jc w:val="center"/>
        </w:trPr>
        <w:tc>
          <w:tcPr>
            <w:tcW w:w="829" w:type="dxa"/>
            <w:tcBorders>
              <w:top w:val="nil"/>
              <w:left w:val="nil"/>
              <w:bottom w:val="nil"/>
              <w:right w:val="nil"/>
            </w:tcBorders>
            <w:shd w:val="clear" w:color="auto" w:fill="auto"/>
            <w:noWrap/>
            <w:hideMark/>
          </w:tcPr>
          <w:p w14:paraId="76D6D533"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2ABDF9BE"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5522BD5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40,731.34 </w:t>
            </w:r>
          </w:p>
        </w:tc>
        <w:tc>
          <w:tcPr>
            <w:tcW w:w="1157" w:type="dxa"/>
            <w:tcBorders>
              <w:top w:val="nil"/>
              <w:left w:val="nil"/>
              <w:bottom w:val="nil"/>
              <w:right w:val="nil"/>
            </w:tcBorders>
            <w:shd w:val="clear" w:color="auto" w:fill="auto"/>
            <w:vAlign w:val="center"/>
          </w:tcPr>
          <w:p w14:paraId="30C7CD1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41,805.40 </w:t>
            </w:r>
          </w:p>
        </w:tc>
        <w:tc>
          <w:tcPr>
            <w:tcW w:w="1157" w:type="dxa"/>
            <w:tcBorders>
              <w:top w:val="nil"/>
              <w:left w:val="nil"/>
              <w:bottom w:val="nil"/>
              <w:right w:val="nil"/>
            </w:tcBorders>
            <w:shd w:val="clear" w:color="auto" w:fill="auto"/>
            <w:vAlign w:val="center"/>
          </w:tcPr>
          <w:p w14:paraId="7C12B9B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44,346.12 </w:t>
            </w:r>
          </w:p>
        </w:tc>
        <w:tc>
          <w:tcPr>
            <w:tcW w:w="1157" w:type="dxa"/>
            <w:tcBorders>
              <w:top w:val="nil"/>
              <w:left w:val="nil"/>
              <w:bottom w:val="nil"/>
              <w:right w:val="nil"/>
            </w:tcBorders>
            <w:shd w:val="clear" w:color="auto" w:fill="auto"/>
            <w:vAlign w:val="center"/>
          </w:tcPr>
          <w:p w14:paraId="756AEE8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46,691.06 </w:t>
            </w:r>
          </w:p>
        </w:tc>
        <w:tc>
          <w:tcPr>
            <w:tcW w:w="1157" w:type="dxa"/>
            <w:tcBorders>
              <w:top w:val="nil"/>
              <w:left w:val="nil"/>
              <w:bottom w:val="nil"/>
              <w:right w:val="nil"/>
            </w:tcBorders>
            <w:shd w:val="clear" w:color="auto" w:fill="auto"/>
            <w:vAlign w:val="center"/>
          </w:tcPr>
          <w:p w14:paraId="224D9D7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49,134.28 </w:t>
            </w:r>
          </w:p>
        </w:tc>
        <w:tc>
          <w:tcPr>
            <w:tcW w:w="1157" w:type="dxa"/>
            <w:tcBorders>
              <w:top w:val="nil"/>
              <w:left w:val="nil"/>
              <w:bottom w:val="nil"/>
              <w:right w:val="nil"/>
            </w:tcBorders>
            <w:shd w:val="clear" w:color="auto" w:fill="auto"/>
            <w:vAlign w:val="center"/>
          </w:tcPr>
          <w:p w14:paraId="169EB1C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51,674.22 </w:t>
            </w:r>
          </w:p>
        </w:tc>
        <w:tc>
          <w:tcPr>
            <w:tcW w:w="1157" w:type="dxa"/>
            <w:tcBorders>
              <w:top w:val="nil"/>
              <w:left w:val="nil"/>
              <w:bottom w:val="nil"/>
              <w:right w:val="nil"/>
            </w:tcBorders>
            <w:shd w:val="clear" w:color="auto" w:fill="auto"/>
            <w:vAlign w:val="center"/>
          </w:tcPr>
          <w:p w14:paraId="6116E71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52,653.12 </w:t>
            </w:r>
          </w:p>
        </w:tc>
        <w:tc>
          <w:tcPr>
            <w:tcW w:w="1157" w:type="dxa"/>
            <w:tcBorders>
              <w:top w:val="nil"/>
              <w:left w:val="nil"/>
              <w:bottom w:val="nil"/>
              <w:right w:val="nil"/>
            </w:tcBorders>
            <w:shd w:val="clear" w:color="auto" w:fill="auto"/>
            <w:vAlign w:val="center"/>
          </w:tcPr>
          <w:p w14:paraId="46AB9E3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53,651.52 </w:t>
            </w:r>
          </w:p>
        </w:tc>
        <w:tc>
          <w:tcPr>
            <w:tcW w:w="1157" w:type="dxa"/>
            <w:tcBorders>
              <w:top w:val="nil"/>
              <w:left w:val="nil"/>
              <w:bottom w:val="nil"/>
              <w:right w:val="nil"/>
            </w:tcBorders>
            <w:shd w:val="clear" w:color="auto" w:fill="auto"/>
            <w:vAlign w:val="center"/>
          </w:tcPr>
          <w:p w14:paraId="40E092E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52,653.64 </w:t>
            </w:r>
          </w:p>
        </w:tc>
        <w:tc>
          <w:tcPr>
            <w:tcW w:w="1157" w:type="dxa"/>
            <w:tcBorders>
              <w:top w:val="nil"/>
              <w:left w:val="nil"/>
              <w:bottom w:val="nil"/>
              <w:right w:val="nil"/>
            </w:tcBorders>
            <w:shd w:val="clear" w:color="auto" w:fill="auto"/>
            <w:vAlign w:val="center"/>
          </w:tcPr>
          <w:p w14:paraId="0271286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54,670.20 </w:t>
            </w:r>
          </w:p>
        </w:tc>
      </w:tr>
      <w:tr w:rsidR="00DB3CA8" w:rsidRPr="00B831AA" w14:paraId="78434B60" w14:textId="77777777" w:rsidTr="00DB3CA8">
        <w:trPr>
          <w:trHeight w:val="163"/>
          <w:jc w:val="center"/>
        </w:trPr>
        <w:tc>
          <w:tcPr>
            <w:tcW w:w="829" w:type="dxa"/>
            <w:tcBorders>
              <w:top w:val="nil"/>
              <w:left w:val="nil"/>
              <w:bottom w:val="nil"/>
              <w:right w:val="nil"/>
            </w:tcBorders>
            <w:shd w:val="clear" w:color="auto" w:fill="auto"/>
            <w:noWrap/>
            <w:hideMark/>
          </w:tcPr>
          <w:p w14:paraId="6D6C9507"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799E2E57"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4464C91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22.3799 </w:t>
            </w:r>
          </w:p>
        </w:tc>
        <w:tc>
          <w:tcPr>
            <w:tcW w:w="1157" w:type="dxa"/>
            <w:tcBorders>
              <w:top w:val="nil"/>
              <w:left w:val="nil"/>
              <w:bottom w:val="nil"/>
              <w:right w:val="nil"/>
            </w:tcBorders>
            <w:shd w:val="clear" w:color="auto" w:fill="auto"/>
            <w:vAlign w:val="center"/>
          </w:tcPr>
          <w:p w14:paraId="6983A9E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22.9700 </w:t>
            </w:r>
          </w:p>
        </w:tc>
        <w:tc>
          <w:tcPr>
            <w:tcW w:w="1157" w:type="dxa"/>
            <w:tcBorders>
              <w:top w:val="nil"/>
              <w:left w:val="nil"/>
              <w:bottom w:val="nil"/>
              <w:right w:val="nil"/>
            </w:tcBorders>
            <w:shd w:val="clear" w:color="auto" w:fill="auto"/>
            <w:vAlign w:val="center"/>
          </w:tcPr>
          <w:p w14:paraId="7B1A23B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24.3660 </w:t>
            </w:r>
          </w:p>
        </w:tc>
        <w:tc>
          <w:tcPr>
            <w:tcW w:w="1157" w:type="dxa"/>
            <w:tcBorders>
              <w:top w:val="nil"/>
              <w:left w:val="nil"/>
              <w:bottom w:val="nil"/>
              <w:right w:val="nil"/>
            </w:tcBorders>
            <w:shd w:val="clear" w:color="auto" w:fill="auto"/>
            <w:vAlign w:val="center"/>
          </w:tcPr>
          <w:p w14:paraId="34D8F5A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25.6544 </w:t>
            </w:r>
          </w:p>
        </w:tc>
        <w:tc>
          <w:tcPr>
            <w:tcW w:w="1157" w:type="dxa"/>
            <w:tcBorders>
              <w:top w:val="nil"/>
              <w:left w:val="nil"/>
              <w:bottom w:val="nil"/>
              <w:right w:val="nil"/>
            </w:tcBorders>
            <w:shd w:val="clear" w:color="auto" w:fill="auto"/>
            <w:vAlign w:val="center"/>
          </w:tcPr>
          <w:p w14:paraId="0255D1B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26.9969 </w:t>
            </w:r>
          </w:p>
        </w:tc>
        <w:tc>
          <w:tcPr>
            <w:tcW w:w="1157" w:type="dxa"/>
            <w:tcBorders>
              <w:top w:val="nil"/>
              <w:left w:val="nil"/>
              <w:bottom w:val="nil"/>
              <w:right w:val="nil"/>
            </w:tcBorders>
            <w:shd w:val="clear" w:color="auto" w:fill="auto"/>
            <w:vAlign w:val="center"/>
          </w:tcPr>
          <w:p w14:paraId="315BAB4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28.3924 </w:t>
            </w:r>
          </w:p>
        </w:tc>
        <w:tc>
          <w:tcPr>
            <w:tcW w:w="1157" w:type="dxa"/>
            <w:tcBorders>
              <w:top w:val="nil"/>
              <w:left w:val="nil"/>
              <w:bottom w:val="nil"/>
              <w:right w:val="nil"/>
            </w:tcBorders>
            <w:shd w:val="clear" w:color="auto" w:fill="auto"/>
            <w:vAlign w:val="center"/>
          </w:tcPr>
          <w:p w14:paraId="24C6B36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28.9303 </w:t>
            </w:r>
          </w:p>
        </w:tc>
        <w:tc>
          <w:tcPr>
            <w:tcW w:w="1157" w:type="dxa"/>
            <w:tcBorders>
              <w:top w:val="nil"/>
              <w:left w:val="nil"/>
              <w:bottom w:val="nil"/>
              <w:right w:val="nil"/>
            </w:tcBorders>
            <w:shd w:val="clear" w:color="auto" w:fill="auto"/>
            <w:vAlign w:val="center"/>
          </w:tcPr>
          <w:p w14:paraId="75DDB43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29.4789 </w:t>
            </w:r>
          </w:p>
        </w:tc>
        <w:tc>
          <w:tcPr>
            <w:tcW w:w="1157" w:type="dxa"/>
            <w:tcBorders>
              <w:top w:val="nil"/>
              <w:left w:val="nil"/>
              <w:bottom w:val="nil"/>
              <w:right w:val="nil"/>
            </w:tcBorders>
            <w:shd w:val="clear" w:color="auto" w:fill="auto"/>
            <w:vAlign w:val="center"/>
          </w:tcPr>
          <w:p w14:paraId="5557592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28.9306 </w:t>
            </w:r>
          </w:p>
        </w:tc>
        <w:tc>
          <w:tcPr>
            <w:tcW w:w="1157" w:type="dxa"/>
            <w:tcBorders>
              <w:top w:val="nil"/>
              <w:left w:val="nil"/>
              <w:bottom w:val="nil"/>
              <w:right w:val="nil"/>
            </w:tcBorders>
            <w:shd w:val="clear" w:color="auto" w:fill="auto"/>
            <w:vAlign w:val="center"/>
          </w:tcPr>
          <w:p w14:paraId="130314D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30.0386 </w:t>
            </w:r>
          </w:p>
        </w:tc>
      </w:tr>
      <w:tr w:rsidR="00DB3CA8" w:rsidRPr="00B831AA" w14:paraId="13806339" w14:textId="77777777" w:rsidTr="00DB3CA8">
        <w:trPr>
          <w:trHeight w:val="163"/>
          <w:jc w:val="center"/>
        </w:trPr>
        <w:tc>
          <w:tcPr>
            <w:tcW w:w="829" w:type="dxa"/>
            <w:tcBorders>
              <w:top w:val="nil"/>
              <w:left w:val="nil"/>
              <w:bottom w:val="nil"/>
              <w:right w:val="nil"/>
            </w:tcBorders>
            <w:shd w:val="clear" w:color="auto" w:fill="auto"/>
            <w:noWrap/>
            <w:hideMark/>
          </w:tcPr>
          <w:p w14:paraId="48AFA8D2"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15EC5F60"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2813AC9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20.8879 </w:t>
            </w:r>
          </w:p>
        </w:tc>
        <w:tc>
          <w:tcPr>
            <w:tcW w:w="1157" w:type="dxa"/>
            <w:tcBorders>
              <w:top w:val="nil"/>
              <w:left w:val="nil"/>
              <w:bottom w:val="nil"/>
              <w:right w:val="nil"/>
            </w:tcBorders>
            <w:shd w:val="clear" w:color="auto" w:fill="auto"/>
            <w:vAlign w:val="center"/>
          </w:tcPr>
          <w:p w14:paraId="15D1A22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21.4387 </w:t>
            </w:r>
          </w:p>
        </w:tc>
        <w:tc>
          <w:tcPr>
            <w:tcW w:w="1157" w:type="dxa"/>
            <w:tcBorders>
              <w:top w:val="nil"/>
              <w:left w:val="nil"/>
              <w:bottom w:val="nil"/>
              <w:right w:val="nil"/>
            </w:tcBorders>
            <w:shd w:val="clear" w:color="auto" w:fill="auto"/>
            <w:vAlign w:val="center"/>
          </w:tcPr>
          <w:p w14:paraId="2645B47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22.7416 </w:t>
            </w:r>
          </w:p>
        </w:tc>
        <w:tc>
          <w:tcPr>
            <w:tcW w:w="1157" w:type="dxa"/>
            <w:tcBorders>
              <w:top w:val="nil"/>
              <w:left w:val="nil"/>
              <w:bottom w:val="nil"/>
              <w:right w:val="nil"/>
            </w:tcBorders>
            <w:shd w:val="clear" w:color="auto" w:fill="auto"/>
            <w:vAlign w:val="center"/>
          </w:tcPr>
          <w:p w14:paraId="5B280E7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23.9441 </w:t>
            </w:r>
          </w:p>
        </w:tc>
        <w:tc>
          <w:tcPr>
            <w:tcW w:w="1157" w:type="dxa"/>
            <w:tcBorders>
              <w:top w:val="nil"/>
              <w:left w:val="nil"/>
              <w:bottom w:val="nil"/>
              <w:right w:val="nil"/>
            </w:tcBorders>
            <w:shd w:val="clear" w:color="auto" w:fill="auto"/>
            <w:vAlign w:val="center"/>
          </w:tcPr>
          <w:p w14:paraId="2ABFED0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25.1971 </w:t>
            </w:r>
          </w:p>
        </w:tc>
        <w:tc>
          <w:tcPr>
            <w:tcW w:w="1157" w:type="dxa"/>
            <w:tcBorders>
              <w:top w:val="nil"/>
              <w:left w:val="nil"/>
              <w:bottom w:val="nil"/>
              <w:right w:val="nil"/>
            </w:tcBorders>
            <w:shd w:val="clear" w:color="auto" w:fill="auto"/>
            <w:vAlign w:val="center"/>
          </w:tcPr>
          <w:p w14:paraId="1FF4304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26.4996 </w:t>
            </w:r>
          </w:p>
        </w:tc>
        <w:tc>
          <w:tcPr>
            <w:tcW w:w="1157" w:type="dxa"/>
            <w:tcBorders>
              <w:top w:val="nil"/>
              <w:left w:val="nil"/>
              <w:bottom w:val="nil"/>
              <w:right w:val="nil"/>
            </w:tcBorders>
            <w:shd w:val="clear" w:color="auto" w:fill="auto"/>
            <w:vAlign w:val="center"/>
          </w:tcPr>
          <w:p w14:paraId="75ED09BA"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219B210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574ED82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27.0019 </w:t>
            </w:r>
          </w:p>
        </w:tc>
        <w:tc>
          <w:tcPr>
            <w:tcW w:w="1157" w:type="dxa"/>
            <w:tcBorders>
              <w:top w:val="nil"/>
              <w:left w:val="nil"/>
              <w:bottom w:val="nil"/>
              <w:right w:val="nil"/>
            </w:tcBorders>
            <w:shd w:val="clear" w:color="auto" w:fill="auto"/>
            <w:vAlign w:val="center"/>
          </w:tcPr>
          <w:p w14:paraId="06C6CBAD"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48A0FED1" w14:textId="77777777" w:rsidTr="00DB3CA8">
        <w:trPr>
          <w:trHeight w:val="163"/>
          <w:jc w:val="center"/>
        </w:trPr>
        <w:tc>
          <w:tcPr>
            <w:tcW w:w="829" w:type="dxa"/>
            <w:tcBorders>
              <w:top w:val="nil"/>
              <w:left w:val="nil"/>
              <w:bottom w:val="nil"/>
              <w:right w:val="nil"/>
            </w:tcBorders>
            <w:shd w:val="clear" w:color="auto" w:fill="auto"/>
            <w:noWrap/>
            <w:hideMark/>
          </w:tcPr>
          <w:p w14:paraId="3F6B3E19" w14:textId="77777777" w:rsidR="00DB3CA8" w:rsidRPr="00B831AA" w:rsidRDefault="00DB3CA8" w:rsidP="00DB3CA8">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hideMark/>
          </w:tcPr>
          <w:p w14:paraId="103A2E5C"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23113AC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19.5824 </w:t>
            </w:r>
          </w:p>
        </w:tc>
        <w:tc>
          <w:tcPr>
            <w:tcW w:w="1157" w:type="dxa"/>
            <w:tcBorders>
              <w:top w:val="nil"/>
              <w:left w:val="nil"/>
              <w:bottom w:val="nil"/>
              <w:right w:val="nil"/>
            </w:tcBorders>
            <w:shd w:val="clear" w:color="auto" w:fill="auto"/>
            <w:vAlign w:val="center"/>
          </w:tcPr>
          <w:p w14:paraId="670845A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20.0988 </w:t>
            </w:r>
          </w:p>
        </w:tc>
        <w:tc>
          <w:tcPr>
            <w:tcW w:w="1157" w:type="dxa"/>
            <w:tcBorders>
              <w:top w:val="nil"/>
              <w:left w:val="nil"/>
              <w:bottom w:val="nil"/>
              <w:right w:val="nil"/>
            </w:tcBorders>
            <w:shd w:val="clear" w:color="auto" w:fill="auto"/>
            <w:vAlign w:val="center"/>
          </w:tcPr>
          <w:p w14:paraId="4364BFF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21.3203 </w:t>
            </w:r>
          </w:p>
        </w:tc>
        <w:tc>
          <w:tcPr>
            <w:tcW w:w="1157" w:type="dxa"/>
            <w:tcBorders>
              <w:top w:val="nil"/>
              <w:left w:val="nil"/>
              <w:bottom w:val="nil"/>
              <w:right w:val="nil"/>
            </w:tcBorders>
            <w:shd w:val="clear" w:color="auto" w:fill="auto"/>
            <w:vAlign w:val="center"/>
          </w:tcPr>
          <w:p w14:paraId="0B25CF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22.4476 </w:t>
            </w:r>
          </w:p>
        </w:tc>
        <w:tc>
          <w:tcPr>
            <w:tcW w:w="1157" w:type="dxa"/>
            <w:tcBorders>
              <w:top w:val="nil"/>
              <w:left w:val="nil"/>
              <w:bottom w:val="nil"/>
              <w:right w:val="nil"/>
            </w:tcBorders>
            <w:shd w:val="clear" w:color="auto" w:fill="auto"/>
            <w:vAlign w:val="center"/>
          </w:tcPr>
          <w:p w14:paraId="4491BC3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23.6222 </w:t>
            </w:r>
          </w:p>
        </w:tc>
        <w:tc>
          <w:tcPr>
            <w:tcW w:w="1157" w:type="dxa"/>
            <w:tcBorders>
              <w:top w:val="nil"/>
              <w:left w:val="nil"/>
              <w:bottom w:val="nil"/>
              <w:right w:val="nil"/>
            </w:tcBorders>
            <w:shd w:val="clear" w:color="auto" w:fill="auto"/>
            <w:vAlign w:val="center"/>
          </w:tcPr>
          <w:p w14:paraId="25EE6D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24.8434 </w:t>
            </w:r>
          </w:p>
        </w:tc>
        <w:tc>
          <w:tcPr>
            <w:tcW w:w="1157" w:type="dxa"/>
            <w:tcBorders>
              <w:top w:val="nil"/>
              <w:left w:val="nil"/>
              <w:bottom w:val="nil"/>
              <w:right w:val="nil"/>
            </w:tcBorders>
            <w:shd w:val="clear" w:color="auto" w:fill="auto"/>
            <w:vAlign w:val="center"/>
          </w:tcPr>
          <w:p w14:paraId="46DCB0E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25.3140 </w:t>
            </w:r>
          </w:p>
        </w:tc>
        <w:tc>
          <w:tcPr>
            <w:tcW w:w="1157" w:type="dxa"/>
            <w:tcBorders>
              <w:top w:val="nil"/>
              <w:left w:val="nil"/>
              <w:bottom w:val="nil"/>
              <w:right w:val="nil"/>
            </w:tcBorders>
            <w:shd w:val="clear" w:color="auto" w:fill="auto"/>
            <w:vAlign w:val="center"/>
          </w:tcPr>
          <w:p w14:paraId="1B7C413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25.7940 </w:t>
            </w:r>
          </w:p>
        </w:tc>
        <w:tc>
          <w:tcPr>
            <w:tcW w:w="1157" w:type="dxa"/>
            <w:tcBorders>
              <w:top w:val="nil"/>
              <w:left w:val="nil"/>
              <w:bottom w:val="nil"/>
              <w:right w:val="nil"/>
            </w:tcBorders>
            <w:shd w:val="clear" w:color="auto" w:fill="auto"/>
            <w:vAlign w:val="center"/>
          </w:tcPr>
          <w:p w14:paraId="08DE17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25.3142 </w:t>
            </w:r>
          </w:p>
        </w:tc>
        <w:tc>
          <w:tcPr>
            <w:tcW w:w="1157" w:type="dxa"/>
            <w:tcBorders>
              <w:top w:val="nil"/>
              <w:left w:val="nil"/>
              <w:bottom w:val="nil"/>
              <w:right w:val="nil"/>
            </w:tcBorders>
            <w:shd w:val="clear" w:color="auto" w:fill="auto"/>
            <w:vAlign w:val="center"/>
          </w:tcPr>
          <w:p w14:paraId="4B459CE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26.2837 </w:t>
            </w:r>
          </w:p>
        </w:tc>
      </w:tr>
      <w:tr w:rsidR="00DB3CA8" w:rsidRPr="00B831AA" w14:paraId="3BE94C30" w14:textId="77777777" w:rsidTr="00DB3CA8">
        <w:trPr>
          <w:trHeight w:val="163"/>
          <w:jc w:val="center"/>
        </w:trPr>
        <w:tc>
          <w:tcPr>
            <w:tcW w:w="829" w:type="dxa"/>
            <w:tcBorders>
              <w:top w:val="nil"/>
              <w:left w:val="nil"/>
              <w:bottom w:val="nil"/>
              <w:right w:val="nil"/>
            </w:tcBorders>
            <w:shd w:val="clear" w:color="auto" w:fill="auto"/>
            <w:noWrap/>
            <w:hideMark/>
          </w:tcPr>
          <w:p w14:paraId="635C7AE7" w14:textId="77777777" w:rsidR="00DB3CA8" w:rsidRPr="00B831AA" w:rsidRDefault="00DB3CA8" w:rsidP="00DB3CA8">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6DE3EE18" w14:textId="77777777" w:rsidR="00DB3CA8" w:rsidRPr="00B831AA" w:rsidRDefault="00DB3CA8" w:rsidP="00DB3CA8">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5C320A6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1,566.59 </w:t>
            </w:r>
          </w:p>
        </w:tc>
        <w:tc>
          <w:tcPr>
            <w:tcW w:w="1157" w:type="dxa"/>
            <w:tcBorders>
              <w:top w:val="nil"/>
              <w:left w:val="nil"/>
              <w:bottom w:val="nil"/>
              <w:right w:val="nil"/>
            </w:tcBorders>
            <w:shd w:val="clear" w:color="auto" w:fill="auto"/>
            <w:vAlign w:val="center"/>
          </w:tcPr>
          <w:p w14:paraId="06C6CD3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1,607.90 </w:t>
            </w:r>
          </w:p>
        </w:tc>
        <w:tc>
          <w:tcPr>
            <w:tcW w:w="1157" w:type="dxa"/>
            <w:tcBorders>
              <w:top w:val="nil"/>
              <w:left w:val="nil"/>
              <w:bottom w:val="nil"/>
              <w:right w:val="nil"/>
            </w:tcBorders>
            <w:shd w:val="clear" w:color="auto" w:fill="auto"/>
            <w:vAlign w:val="center"/>
          </w:tcPr>
          <w:p w14:paraId="13BC8E9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1,705.62 </w:t>
            </w:r>
          </w:p>
        </w:tc>
        <w:tc>
          <w:tcPr>
            <w:tcW w:w="1157" w:type="dxa"/>
            <w:tcBorders>
              <w:top w:val="nil"/>
              <w:left w:val="nil"/>
              <w:bottom w:val="nil"/>
              <w:right w:val="nil"/>
            </w:tcBorders>
            <w:shd w:val="clear" w:color="auto" w:fill="auto"/>
            <w:vAlign w:val="center"/>
          </w:tcPr>
          <w:p w14:paraId="43B783E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1,795.81 </w:t>
            </w:r>
          </w:p>
        </w:tc>
        <w:tc>
          <w:tcPr>
            <w:tcW w:w="1157" w:type="dxa"/>
            <w:tcBorders>
              <w:top w:val="nil"/>
              <w:left w:val="nil"/>
              <w:bottom w:val="nil"/>
              <w:right w:val="nil"/>
            </w:tcBorders>
            <w:shd w:val="clear" w:color="auto" w:fill="auto"/>
            <w:vAlign w:val="center"/>
          </w:tcPr>
          <w:p w14:paraId="724D476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1,889.78 </w:t>
            </w:r>
          </w:p>
        </w:tc>
        <w:tc>
          <w:tcPr>
            <w:tcW w:w="1157" w:type="dxa"/>
            <w:tcBorders>
              <w:top w:val="nil"/>
              <w:left w:val="nil"/>
              <w:bottom w:val="nil"/>
              <w:right w:val="nil"/>
            </w:tcBorders>
            <w:shd w:val="clear" w:color="auto" w:fill="auto"/>
            <w:vAlign w:val="center"/>
          </w:tcPr>
          <w:p w14:paraId="19BA3E7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1,987.47 </w:t>
            </w:r>
          </w:p>
        </w:tc>
        <w:tc>
          <w:tcPr>
            <w:tcW w:w="1157" w:type="dxa"/>
            <w:tcBorders>
              <w:top w:val="nil"/>
              <w:left w:val="nil"/>
              <w:bottom w:val="nil"/>
              <w:right w:val="nil"/>
            </w:tcBorders>
            <w:shd w:val="clear" w:color="auto" w:fill="auto"/>
            <w:vAlign w:val="center"/>
          </w:tcPr>
          <w:p w14:paraId="18FB770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2,025.12 </w:t>
            </w:r>
          </w:p>
        </w:tc>
        <w:tc>
          <w:tcPr>
            <w:tcW w:w="1157" w:type="dxa"/>
            <w:tcBorders>
              <w:top w:val="nil"/>
              <w:left w:val="nil"/>
              <w:bottom w:val="nil"/>
              <w:right w:val="nil"/>
            </w:tcBorders>
            <w:shd w:val="clear" w:color="auto" w:fill="auto"/>
            <w:vAlign w:val="center"/>
          </w:tcPr>
          <w:p w14:paraId="0211536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2,063.52 </w:t>
            </w:r>
          </w:p>
        </w:tc>
        <w:tc>
          <w:tcPr>
            <w:tcW w:w="1157" w:type="dxa"/>
            <w:tcBorders>
              <w:top w:val="nil"/>
              <w:left w:val="nil"/>
              <w:bottom w:val="nil"/>
              <w:right w:val="nil"/>
            </w:tcBorders>
            <w:shd w:val="clear" w:color="auto" w:fill="auto"/>
            <w:vAlign w:val="center"/>
          </w:tcPr>
          <w:p w14:paraId="6DB981C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2,025.14 </w:t>
            </w:r>
          </w:p>
        </w:tc>
        <w:tc>
          <w:tcPr>
            <w:tcW w:w="1157" w:type="dxa"/>
            <w:tcBorders>
              <w:top w:val="nil"/>
              <w:left w:val="nil"/>
              <w:bottom w:val="nil"/>
              <w:right w:val="nil"/>
            </w:tcBorders>
            <w:shd w:val="clear" w:color="auto" w:fill="auto"/>
            <w:vAlign w:val="center"/>
          </w:tcPr>
          <w:p w14:paraId="00B5076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2,102.70 </w:t>
            </w:r>
          </w:p>
        </w:tc>
      </w:tr>
    </w:tbl>
    <w:p w14:paraId="001CA482" w14:textId="77777777" w:rsidR="00DB3CA8" w:rsidRPr="00B831AA" w:rsidRDefault="00DB3CA8" w:rsidP="00D666AC">
      <w:pPr>
        <w:autoSpaceDE/>
        <w:autoSpaceDN/>
        <w:adjustRightInd/>
        <w:spacing w:line="259" w:lineRule="auto"/>
        <w:rPr>
          <w:rFonts w:ascii="Bookman Old Style" w:eastAsiaTheme="minorHAnsi" w:hAnsi="Bookman Old Style" w:cstheme="minorBidi"/>
          <w:szCs w:val="22"/>
        </w:rPr>
      </w:pPr>
    </w:p>
    <w:p w14:paraId="65DFD0B6" w14:textId="77777777" w:rsidR="00DB3CA8" w:rsidRPr="00B831AA" w:rsidRDefault="00DB3CA8">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5656CCE1" w14:textId="77777777" w:rsidR="00DB3CA8" w:rsidRPr="00B831AA" w:rsidRDefault="00DB3CA8" w:rsidP="00DB3CA8">
      <w:pPr>
        <w:jc w:val="center"/>
        <w:rPr>
          <w:caps/>
        </w:rPr>
      </w:pPr>
      <w:r w:rsidRPr="00B831AA">
        <w:rPr>
          <w:caps/>
        </w:rPr>
        <w:t>2023 SALARY SCHEDULE - Pre April 15, 2005 hires (SS1)</w:t>
      </w:r>
    </w:p>
    <w:p w14:paraId="5AFEB824" w14:textId="77777777" w:rsidR="00DB3CA8" w:rsidRPr="00B831AA" w:rsidRDefault="00DB3CA8" w:rsidP="00DB3CA8">
      <w:pPr>
        <w:rPr>
          <w:rFonts w:ascii="Bookman Old Style" w:eastAsiaTheme="minorHAnsi" w:hAnsi="Bookman Old Style" w:cstheme="minorBidi"/>
          <w:szCs w:val="22"/>
        </w:rPr>
      </w:pPr>
    </w:p>
    <w:tbl>
      <w:tblPr>
        <w:tblW w:w="13856" w:type="dxa"/>
        <w:jc w:val="center"/>
        <w:tblLook w:val="04A0" w:firstRow="1" w:lastRow="0" w:firstColumn="1" w:lastColumn="0" w:noHBand="0" w:noVBand="1"/>
      </w:tblPr>
      <w:tblGrid>
        <w:gridCol w:w="829"/>
        <w:gridCol w:w="1457"/>
        <w:gridCol w:w="1157"/>
        <w:gridCol w:w="1157"/>
        <w:gridCol w:w="1157"/>
        <w:gridCol w:w="1157"/>
        <w:gridCol w:w="1157"/>
        <w:gridCol w:w="1157"/>
        <w:gridCol w:w="1157"/>
        <w:gridCol w:w="1157"/>
        <w:gridCol w:w="1157"/>
        <w:gridCol w:w="1157"/>
      </w:tblGrid>
      <w:tr w:rsidR="00DB3CA8" w:rsidRPr="00B831AA" w14:paraId="7881BD44" w14:textId="77777777" w:rsidTr="006D4EC2">
        <w:trPr>
          <w:trHeight w:val="163"/>
          <w:jc w:val="center"/>
        </w:trPr>
        <w:tc>
          <w:tcPr>
            <w:tcW w:w="829" w:type="dxa"/>
            <w:tcBorders>
              <w:top w:val="nil"/>
              <w:left w:val="nil"/>
              <w:bottom w:val="nil"/>
              <w:right w:val="nil"/>
            </w:tcBorders>
            <w:shd w:val="clear" w:color="auto" w:fill="auto"/>
            <w:hideMark/>
          </w:tcPr>
          <w:p w14:paraId="78EB2633"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57" w:type="dxa"/>
            <w:tcBorders>
              <w:top w:val="nil"/>
              <w:left w:val="nil"/>
              <w:bottom w:val="nil"/>
              <w:right w:val="nil"/>
            </w:tcBorders>
            <w:shd w:val="clear" w:color="auto" w:fill="auto"/>
            <w:vAlign w:val="center"/>
            <w:hideMark/>
          </w:tcPr>
          <w:p w14:paraId="70256CA8" w14:textId="77777777" w:rsidR="00DB3CA8" w:rsidRPr="00B831AA" w:rsidRDefault="00DB3CA8" w:rsidP="006D4EC2">
            <w:pPr>
              <w:autoSpaceDE/>
              <w:autoSpaceDN/>
              <w:adjustRightInd/>
              <w:jc w:val="center"/>
              <w:rPr>
                <w:rFonts w:ascii="Calibri" w:hAnsi="Calibri" w:cs="Calibri"/>
                <w:b/>
                <w:bCs/>
                <w:sz w:val="20"/>
                <w:szCs w:val="20"/>
              </w:rPr>
            </w:pPr>
          </w:p>
        </w:tc>
        <w:tc>
          <w:tcPr>
            <w:tcW w:w="1157" w:type="dxa"/>
            <w:tcBorders>
              <w:top w:val="nil"/>
              <w:left w:val="nil"/>
              <w:bottom w:val="nil"/>
              <w:right w:val="nil"/>
            </w:tcBorders>
            <w:shd w:val="clear" w:color="auto" w:fill="auto"/>
            <w:hideMark/>
          </w:tcPr>
          <w:p w14:paraId="66C66C3B"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57" w:type="dxa"/>
            <w:tcBorders>
              <w:top w:val="nil"/>
              <w:left w:val="nil"/>
              <w:bottom w:val="nil"/>
              <w:right w:val="nil"/>
            </w:tcBorders>
            <w:shd w:val="clear" w:color="auto" w:fill="auto"/>
            <w:hideMark/>
          </w:tcPr>
          <w:p w14:paraId="6532EF5E"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57" w:type="dxa"/>
            <w:tcBorders>
              <w:top w:val="nil"/>
              <w:left w:val="nil"/>
              <w:bottom w:val="nil"/>
              <w:right w:val="nil"/>
            </w:tcBorders>
            <w:shd w:val="clear" w:color="auto" w:fill="auto"/>
            <w:hideMark/>
          </w:tcPr>
          <w:p w14:paraId="6E15E47A"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57" w:type="dxa"/>
            <w:tcBorders>
              <w:top w:val="nil"/>
              <w:left w:val="nil"/>
              <w:bottom w:val="nil"/>
              <w:right w:val="nil"/>
            </w:tcBorders>
            <w:shd w:val="clear" w:color="auto" w:fill="auto"/>
            <w:hideMark/>
          </w:tcPr>
          <w:p w14:paraId="58EB1BC6"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57" w:type="dxa"/>
            <w:tcBorders>
              <w:top w:val="nil"/>
              <w:left w:val="nil"/>
              <w:bottom w:val="nil"/>
              <w:right w:val="nil"/>
            </w:tcBorders>
            <w:shd w:val="clear" w:color="auto" w:fill="auto"/>
            <w:hideMark/>
          </w:tcPr>
          <w:p w14:paraId="4E9553B8"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57" w:type="dxa"/>
            <w:tcBorders>
              <w:top w:val="nil"/>
              <w:left w:val="nil"/>
              <w:bottom w:val="nil"/>
              <w:right w:val="nil"/>
            </w:tcBorders>
            <w:shd w:val="clear" w:color="auto" w:fill="auto"/>
            <w:hideMark/>
          </w:tcPr>
          <w:p w14:paraId="51B99D0C"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57" w:type="dxa"/>
            <w:tcBorders>
              <w:top w:val="nil"/>
              <w:left w:val="nil"/>
              <w:bottom w:val="nil"/>
              <w:right w:val="nil"/>
            </w:tcBorders>
            <w:shd w:val="clear" w:color="auto" w:fill="auto"/>
            <w:hideMark/>
          </w:tcPr>
          <w:p w14:paraId="58CAC214"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57" w:type="dxa"/>
            <w:tcBorders>
              <w:top w:val="nil"/>
              <w:left w:val="nil"/>
              <w:bottom w:val="nil"/>
              <w:right w:val="nil"/>
            </w:tcBorders>
            <w:shd w:val="clear" w:color="auto" w:fill="auto"/>
            <w:hideMark/>
          </w:tcPr>
          <w:p w14:paraId="7584689B"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57" w:type="dxa"/>
            <w:tcBorders>
              <w:top w:val="nil"/>
              <w:left w:val="nil"/>
              <w:bottom w:val="nil"/>
              <w:right w:val="nil"/>
            </w:tcBorders>
            <w:shd w:val="clear" w:color="auto" w:fill="auto"/>
            <w:hideMark/>
          </w:tcPr>
          <w:p w14:paraId="73ADFF5C"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57" w:type="dxa"/>
            <w:tcBorders>
              <w:top w:val="nil"/>
              <w:left w:val="nil"/>
              <w:bottom w:val="nil"/>
              <w:right w:val="nil"/>
            </w:tcBorders>
            <w:shd w:val="clear" w:color="auto" w:fill="auto"/>
            <w:hideMark/>
          </w:tcPr>
          <w:p w14:paraId="752A72C4"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DB3CA8" w:rsidRPr="00B831AA" w14:paraId="70B552A0" w14:textId="77777777" w:rsidTr="006D4EC2">
        <w:trPr>
          <w:trHeight w:val="163"/>
          <w:jc w:val="center"/>
        </w:trPr>
        <w:tc>
          <w:tcPr>
            <w:tcW w:w="829" w:type="dxa"/>
            <w:tcBorders>
              <w:top w:val="nil"/>
              <w:left w:val="nil"/>
              <w:bottom w:val="nil"/>
              <w:right w:val="nil"/>
            </w:tcBorders>
            <w:shd w:val="clear" w:color="auto" w:fill="auto"/>
            <w:noWrap/>
            <w:hideMark/>
          </w:tcPr>
          <w:p w14:paraId="2446C17B" w14:textId="77777777" w:rsidR="00DB3CA8" w:rsidRPr="00B831AA" w:rsidRDefault="00DB3CA8" w:rsidP="006D4EC2">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hideMark/>
          </w:tcPr>
          <w:p w14:paraId="49795530" w14:textId="77777777" w:rsidR="00DB3CA8" w:rsidRPr="00B831AA" w:rsidRDefault="00DB3CA8" w:rsidP="006D4EC2">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4EC5F38B" w14:textId="77777777" w:rsidR="00DB3CA8" w:rsidRPr="00B831AA" w:rsidRDefault="00DB3CA8" w:rsidP="006D4EC2">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1B1D04EC"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43529B04"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5311B4A8"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94C6074"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321D30A9" w14:textId="77777777" w:rsidR="00DB3CA8" w:rsidRPr="00B831AA" w:rsidRDefault="00DB3CA8" w:rsidP="006D4EC2">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24E09A2A" w14:textId="77777777" w:rsidR="00DB3CA8" w:rsidRPr="00B831AA" w:rsidRDefault="00DB3CA8" w:rsidP="006D4EC2">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5786FDC5"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70C25777" w14:textId="77777777" w:rsidR="00DB3CA8" w:rsidRPr="00B831AA" w:rsidRDefault="00DB3CA8" w:rsidP="006D4EC2">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AA25575" w14:textId="77777777" w:rsidR="00DB3CA8" w:rsidRPr="00B831AA" w:rsidRDefault="00DB3CA8" w:rsidP="006D4EC2">
            <w:pPr>
              <w:autoSpaceDE/>
              <w:autoSpaceDN/>
              <w:adjustRightInd/>
              <w:jc w:val="right"/>
              <w:rPr>
                <w:sz w:val="20"/>
                <w:szCs w:val="20"/>
              </w:rPr>
            </w:pPr>
          </w:p>
        </w:tc>
      </w:tr>
      <w:tr w:rsidR="00DB3CA8" w:rsidRPr="00B831AA" w14:paraId="09BD6A51" w14:textId="77777777" w:rsidTr="006D4EC2">
        <w:trPr>
          <w:trHeight w:val="163"/>
          <w:jc w:val="center"/>
        </w:trPr>
        <w:tc>
          <w:tcPr>
            <w:tcW w:w="829" w:type="dxa"/>
            <w:tcBorders>
              <w:top w:val="nil"/>
              <w:left w:val="nil"/>
              <w:bottom w:val="nil"/>
              <w:right w:val="nil"/>
            </w:tcBorders>
            <w:shd w:val="clear" w:color="auto" w:fill="auto"/>
            <w:noWrap/>
          </w:tcPr>
          <w:p w14:paraId="772FBE41"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11</w:t>
            </w:r>
          </w:p>
        </w:tc>
        <w:tc>
          <w:tcPr>
            <w:tcW w:w="1457" w:type="dxa"/>
            <w:tcBorders>
              <w:top w:val="nil"/>
              <w:left w:val="nil"/>
              <w:bottom w:val="nil"/>
              <w:right w:val="nil"/>
            </w:tcBorders>
            <w:shd w:val="clear" w:color="auto" w:fill="auto"/>
            <w:vAlign w:val="center"/>
          </w:tcPr>
          <w:p w14:paraId="7DA2C6CF"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68B1F57F" w14:textId="77777777" w:rsidR="00DB3CA8" w:rsidRPr="00B831AA" w:rsidRDefault="00DB3CA8" w:rsidP="00DB3CA8">
            <w:pPr>
              <w:autoSpaceDE/>
              <w:autoSpaceDN/>
              <w:adjustRightInd/>
              <w:jc w:val="right"/>
              <w:rPr>
                <w:rFonts w:ascii="Calibri" w:hAnsi="Calibri"/>
                <w:sz w:val="20"/>
                <w:szCs w:val="20"/>
              </w:rPr>
            </w:pPr>
            <w:r w:rsidRPr="00B831AA">
              <w:rPr>
                <w:rFonts w:ascii="Calibri" w:hAnsi="Calibri"/>
                <w:sz w:val="20"/>
                <w:szCs w:val="20"/>
              </w:rPr>
              <w:t xml:space="preserve"> 43,437.45 </w:t>
            </w:r>
          </w:p>
        </w:tc>
        <w:tc>
          <w:tcPr>
            <w:tcW w:w="1157" w:type="dxa"/>
            <w:tcBorders>
              <w:top w:val="nil"/>
              <w:left w:val="nil"/>
              <w:bottom w:val="nil"/>
              <w:right w:val="nil"/>
            </w:tcBorders>
            <w:shd w:val="clear" w:color="auto" w:fill="auto"/>
            <w:vAlign w:val="center"/>
          </w:tcPr>
          <w:p w14:paraId="0E24048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44,614.82 </w:t>
            </w:r>
          </w:p>
        </w:tc>
        <w:tc>
          <w:tcPr>
            <w:tcW w:w="1157" w:type="dxa"/>
            <w:tcBorders>
              <w:top w:val="nil"/>
              <w:left w:val="nil"/>
              <w:bottom w:val="nil"/>
              <w:right w:val="nil"/>
            </w:tcBorders>
            <w:shd w:val="clear" w:color="auto" w:fill="auto"/>
            <w:vAlign w:val="center"/>
          </w:tcPr>
          <w:p w14:paraId="16CF288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47,164.79 </w:t>
            </w:r>
          </w:p>
        </w:tc>
        <w:tc>
          <w:tcPr>
            <w:tcW w:w="1157" w:type="dxa"/>
            <w:tcBorders>
              <w:top w:val="nil"/>
              <w:left w:val="nil"/>
              <w:bottom w:val="nil"/>
              <w:right w:val="nil"/>
            </w:tcBorders>
            <w:shd w:val="clear" w:color="auto" w:fill="auto"/>
            <w:vAlign w:val="center"/>
          </w:tcPr>
          <w:p w14:paraId="2453A42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49,813.68 </w:t>
            </w:r>
          </w:p>
        </w:tc>
        <w:tc>
          <w:tcPr>
            <w:tcW w:w="1157" w:type="dxa"/>
            <w:tcBorders>
              <w:top w:val="nil"/>
              <w:left w:val="nil"/>
              <w:bottom w:val="nil"/>
              <w:right w:val="nil"/>
            </w:tcBorders>
            <w:shd w:val="clear" w:color="auto" w:fill="auto"/>
            <w:vAlign w:val="center"/>
          </w:tcPr>
          <w:p w14:paraId="37CE555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52,461.52 </w:t>
            </w:r>
          </w:p>
        </w:tc>
        <w:tc>
          <w:tcPr>
            <w:tcW w:w="1157" w:type="dxa"/>
            <w:tcBorders>
              <w:top w:val="nil"/>
              <w:left w:val="nil"/>
              <w:bottom w:val="nil"/>
              <w:right w:val="nil"/>
            </w:tcBorders>
            <w:shd w:val="clear" w:color="auto" w:fill="auto"/>
            <w:vAlign w:val="center"/>
          </w:tcPr>
          <w:p w14:paraId="01AC18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55,012.28 </w:t>
            </w:r>
          </w:p>
        </w:tc>
        <w:tc>
          <w:tcPr>
            <w:tcW w:w="1157" w:type="dxa"/>
            <w:tcBorders>
              <w:top w:val="nil"/>
              <w:left w:val="nil"/>
              <w:bottom w:val="nil"/>
              <w:right w:val="nil"/>
            </w:tcBorders>
            <w:shd w:val="clear" w:color="auto" w:fill="auto"/>
            <w:vAlign w:val="center"/>
          </w:tcPr>
          <w:p w14:paraId="4225C48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56,051.84 </w:t>
            </w:r>
          </w:p>
        </w:tc>
        <w:tc>
          <w:tcPr>
            <w:tcW w:w="1157" w:type="dxa"/>
            <w:tcBorders>
              <w:top w:val="nil"/>
              <w:left w:val="nil"/>
              <w:bottom w:val="nil"/>
              <w:right w:val="nil"/>
            </w:tcBorders>
            <w:shd w:val="clear" w:color="auto" w:fill="auto"/>
            <w:vAlign w:val="center"/>
          </w:tcPr>
          <w:p w14:paraId="3DF197D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57,112.54 </w:t>
            </w:r>
          </w:p>
        </w:tc>
        <w:tc>
          <w:tcPr>
            <w:tcW w:w="1157" w:type="dxa"/>
            <w:tcBorders>
              <w:top w:val="nil"/>
              <w:left w:val="nil"/>
              <w:bottom w:val="nil"/>
              <w:right w:val="nil"/>
            </w:tcBorders>
            <w:shd w:val="clear" w:color="auto" w:fill="auto"/>
            <w:vAlign w:val="center"/>
          </w:tcPr>
          <w:p w14:paraId="785BA67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56,057.32 </w:t>
            </w:r>
          </w:p>
        </w:tc>
        <w:tc>
          <w:tcPr>
            <w:tcW w:w="1157" w:type="dxa"/>
            <w:tcBorders>
              <w:top w:val="nil"/>
              <w:left w:val="nil"/>
              <w:bottom w:val="nil"/>
              <w:right w:val="nil"/>
            </w:tcBorders>
            <w:shd w:val="clear" w:color="auto" w:fill="auto"/>
            <w:vAlign w:val="center"/>
          </w:tcPr>
          <w:p w14:paraId="6F0E115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58,199.35 </w:t>
            </w:r>
          </w:p>
        </w:tc>
      </w:tr>
      <w:tr w:rsidR="00DB3CA8" w:rsidRPr="00B831AA" w14:paraId="24336F80" w14:textId="77777777" w:rsidTr="006D4EC2">
        <w:trPr>
          <w:trHeight w:val="163"/>
          <w:jc w:val="center"/>
        </w:trPr>
        <w:tc>
          <w:tcPr>
            <w:tcW w:w="829" w:type="dxa"/>
            <w:tcBorders>
              <w:top w:val="nil"/>
              <w:left w:val="nil"/>
              <w:bottom w:val="nil"/>
              <w:right w:val="nil"/>
            </w:tcBorders>
            <w:shd w:val="clear" w:color="auto" w:fill="auto"/>
            <w:noWrap/>
          </w:tcPr>
          <w:p w14:paraId="42A4623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757D78E"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3FF52FB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43,271.02 </w:t>
            </w:r>
          </w:p>
        </w:tc>
        <w:tc>
          <w:tcPr>
            <w:tcW w:w="1157" w:type="dxa"/>
            <w:tcBorders>
              <w:top w:val="nil"/>
              <w:left w:val="nil"/>
              <w:bottom w:val="nil"/>
              <w:right w:val="nil"/>
            </w:tcBorders>
            <w:shd w:val="clear" w:color="auto" w:fill="auto"/>
            <w:vAlign w:val="center"/>
          </w:tcPr>
          <w:p w14:paraId="3C33494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44,443.88 </w:t>
            </w:r>
          </w:p>
        </w:tc>
        <w:tc>
          <w:tcPr>
            <w:tcW w:w="1157" w:type="dxa"/>
            <w:tcBorders>
              <w:top w:val="nil"/>
              <w:left w:val="nil"/>
              <w:bottom w:val="nil"/>
              <w:right w:val="nil"/>
            </w:tcBorders>
            <w:shd w:val="clear" w:color="auto" w:fill="auto"/>
            <w:vAlign w:val="center"/>
          </w:tcPr>
          <w:p w14:paraId="168E260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46,984.08 </w:t>
            </w:r>
          </w:p>
        </w:tc>
        <w:tc>
          <w:tcPr>
            <w:tcW w:w="1157" w:type="dxa"/>
            <w:tcBorders>
              <w:top w:val="nil"/>
              <w:left w:val="nil"/>
              <w:bottom w:val="nil"/>
              <w:right w:val="nil"/>
            </w:tcBorders>
            <w:shd w:val="clear" w:color="auto" w:fill="auto"/>
            <w:vAlign w:val="center"/>
          </w:tcPr>
          <w:p w14:paraId="66564F4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49,622.82 </w:t>
            </w:r>
          </w:p>
        </w:tc>
        <w:tc>
          <w:tcPr>
            <w:tcW w:w="1157" w:type="dxa"/>
            <w:tcBorders>
              <w:top w:val="nil"/>
              <w:left w:val="nil"/>
              <w:bottom w:val="nil"/>
              <w:right w:val="nil"/>
            </w:tcBorders>
            <w:shd w:val="clear" w:color="auto" w:fill="auto"/>
            <w:vAlign w:val="center"/>
          </w:tcPr>
          <w:p w14:paraId="182B79F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52,260.52 </w:t>
            </w:r>
          </w:p>
        </w:tc>
        <w:tc>
          <w:tcPr>
            <w:tcW w:w="1157" w:type="dxa"/>
            <w:tcBorders>
              <w:top w:val="nil"/>
              <w:left w:val="nil"/>
              <w:bottom w:val="nil"/>
              <w:right w:val="nil"/>
            </w:tcBorders>
            <w:shd w:val="clear" w:color="auto" w:fill="auto"/>
            <w:vAlign w:val="center"/>
          </w:tcPr>
          <w:p w14:paraId="56F283D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54,801.50 </w:t>
            </w:r>
          </w:p>
        </w:tc>
        <w:tc>
          <w:tcPr>
            <w:tcW w:w="1157" w:type="dxa"/>
            <w:tcBorders>
              <w:top w:val="nil"/>
              <w:left w:val="nil"/>
              <w:bottom w:val="nil"/>
              <w:right w:val="nil"/>
            </w:tcBorders>
            <w:shd w:val="clear" w:color="auto" w:fill="auto"/>
            <w:vAlign w:val="center"/>
          </w:tcPr>
          <w:p w14:paraId="30B7E4A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55,837.08 </w:t>
            </w:r>
          </w:p>
        </w:tc>
        <w:tc>
          <w:tcPr>
            <w:tcW w:w="1157" w:type="dxa"/>
            <w:tcBorders>
              <w:top w:val="nil"/>
              <w:left w:val="nil"/>
              <w:bottom w:val="nil"/>
              <w:right w:val="nil"/>
            </w:tcBorders>
            <w:shd w:val="clear" w:color="auto" w:fill="auto"/>
            <w:vAlign w:val="center"/>
          </w:tcPr>
          <w:p w14:paraId="19CAF06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56,893.72 </w:t>
            </w:r>
          </w:p>
        </w:tc>
        <w:tc>
          <w:tcPr>
            <w:tcW w:w="1157" w:type="dxa"/>
            <w:tcBorders>
              <w:top w:val="nil"/>
              <w:left w:val="nil"/>
              <w:bottom w:val="nil"/>
              <w:right w:val="nil"/>
            </w:tcBorders>
            <w:shd w:val="clear" w:color="auto" w:fill="auto"/>
            <w:vAlign w:val="center"/>
          </w:tcPr>
          <w:p w14:paraId="1976235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55,842.54 </w:t>
            </w:r>
          </w:p>
        </w:tc>
        <w:tc>
          <w:tcPr>
            <w:tcW w:w="1157" w:type="dxa"/>
            <w:tcBorders>
              <w:top w:val="nil"/>
              <w:left w:val="nil"/>
              <w:bottom w:val="nil"/>
              <w:right w:val="nil"/>
            </w:tcBorders>
            <w:shd w:val="clear" w:color="auto" w:fill="auto"/>
            <w:vAlign w:val="center"/>
          </w:tcPr>
          <w:p w14:paraId="6436C51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57,976.36 </w:t>
            </w:r>
          </w:p>
        </w:tc>
      </w:tr>
      <w:tr w:rsidR="00DB3CA8" w:rsidRPr="00B831AA" w14:paraId="5B969ECE" w14:textId="77777777" w:rsidTr="006D4EC2">
        <w:trPr>
          <w:trHeight w:val="163"/>
          <w:jc w:val="center"/>
        </w:trPr>
        <w:tc>
          <w:tcPr>
            <w:tcW w:w="829" w:type="dxa"/>
            <w:tcBorders>
              <w:top w:val="nil"/>
              <w:left w:val="nil"/>
              <w:bottom w:val="nil"/>
              <w:right w:val="nil"/>
            </w:tcBorders>
            <w:shd w:val="clear" w:color="auto" w:fill="auto"/>
            <w:noWrap/>
          </w:tcPr>
          <w:p w14:paraId="6449562B"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C7B9333"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5BCAF4B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23.7753 </w:t>
            </w:r>
          </w:p>
        </w:tc>
        <w:tc>
          <w:tcPr>
            <w:tcW w:w="1157" w:type="dxa"/>
            <w:tcBorders>
              <w:top w:val="nil"/>
              <w:left w:val="nil"/>
              <w:bottom w:val="nil"/>
              <w:right w:val="nil"/>
            </w:tcBorders>
            <w:shd w:val="clear" w:color="auto" w:fill="auto"/>
            <w:vAlign w:val="center"/>
          </w:tcPr>
          <w:p w14:paraId="141B5E5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24.4197 </w:t>
            </w:r>
          </w:p>
        </w:tc>
        <w:tc>
          <w:tcPr>
            <w:tcW w:w="1157" w:type="dxa"/>
            <w:tcBorders>
              <w:top w:val="nil"/>
              <w:left w:val="nil"/>
              <w:bottom w:val="nil"/>
              <w:right w:val="nil"/>
            </w:tcBorders>
            <w:shd w:val="clear" w:color="auto" w:fill="auto"/>
            <w:vAlign w:val="center"/>
          </w:tcPr>
          <w:p w14:paraId="78FDD54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25.8154 </w:t>
            </w:r>
          </w:p>
        </w:tc>
        <w:tc>
          <w:tcPr>
            <w:tcW w:w="1157" w:type="dxa"/>
            <w:tcBorders>
              <w:top w:val="nil"/>
              <w:left w:val="nil"/>
              <w:bottom w:val="nil"/>
              <w:right w:val="nil"/>
            </w:tcBorders>
            <w:shd w:val="clear" w:color="auto" w:fill="auto"/>
            <w:vAlign w:val="center"/>
          </w:tcPr>
          <w:p w14:paraId="3CEB600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27.2653 </w:t>
            </w:r>
          </w:p>
        </w:tc>
        <w:tc>
          <w:tcPr>
            <w:tcW w:w="1157" w:type="dxa"/>
            <w:tcBorders>
              <w:top w:val="nil"/>
              <w:left w:val="nil"/>
              <w:bottom w:val="nil"/>
              <w:right w:val="nil"/>
            </w:tcBorders>
            <w:shd w:val="clear" w:color="auto" w:fill="auto"/>
            <w:vAlign w:val="center"/>
          </w:tcPr>
          <w:p w14:paraId="2CCED92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28.7146 </w:t>
            </w:r>
          </w:p>
        </w:tc>
        <w:tc>
          <w:tcPr>
            <w:tcW w:w="1157" w:type="dxa"/>
            <w:tcBorders>
              <w:top w:val="nil"/>
              <w:left w:val="nil"/>
              <w:bottom w:val="nil"/>
              <w:right w:val="nil"/>
            </w:tcBorders>
            <w:shd w:val="clear" w:color="auto" w:fill="auto"/>
            <w:vAlign w:val="center"/>
          </w:tcPr>
          <w:p w14:paraId="166DC8B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30.1107 </w:t>
            </w:r>
          </w:p>
        </w:tc>
        <w:tc>
          <w:tcPr>
            <w:tcW w:w="1157" w:type="dxa"/>
            <w:tcBorders>
              <w:top w:val="nil"/>
              <w:left w:val="nil"/>
              <w:bottom w:val="nil"/>
              <w:right w:val="nil"/>
            </w:tcBorders>
            <w:shd w:val="clear" w:color="auto" w:fill="auto"/>
            <w:vAlign w:val="center"/>
          </w:tcPr>
          <w:p w14:paraId="0CBA17F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30.6797 </w:t>
            </w:r>
          </w:p>
        </w:tc>
        <w:tc>
          <w:tcPr>
            <w:tcW w:w="1157" w:type="dxa"/>
            <w:tcBorders>
              <w:top w:val="nil"/>
              <w:left w:val="nil"/>
              <w:bottom w:val="nil"/>
              <w:right w:val="nil"/>
            </w:tcBorders>
            <w:shd w:val="clear" w:color="auto" w:fill="auto"/>
            <w:vAlign w:val="center"/>
          </w:tcPr>
          <w:p w14:paraId="5A36C98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31.2603 </w:t>
            </w:r>
          </w:p>
        </w:tc>
        <w:tc>
          <w:tcPr>
            <w:tcW w:w="1157" w:type="dxa"/>
            <w:tcBorders>
              <w:top w:val="nil"/>
              <w:left w:val="nil"/>
              <w:bottom w:val="nil"/>
              <w:right w:val="nil"/>
            </w:tcBorders>
            <w:shd w:val="clear" w:color="auto" w:fill="auto"/>
            <w:vAlign w:val="center"/>
          </w:tcPr>
          <w:p w14:paraId="02DF307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30.6827 </w:t>
            </w:r>
          </w:p>
        </w:tc>
        <w:tc>
          <w:tcPr>
            <w:tcW w:w="1157" w:type="dxa"/>
            <w:tcBorders>
              <w:top w:val="nil"/>
              <w:left w:val="nil"/>
              <w:bottom w:val="nil"/>
              <w:right w:val="nil"/>
            </w:tcBorders>
            <w:shd w:val="clear" w:color="auto" w:fill="auto"/>
            <w:vAlign w:val="center"/>
          </w:tcPr>
          <w:p w14:paraId="475323F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31.8551 </w:t>
            </w:r>
          </w:p>
        </w:tc>
      </w:tr>
      <w:tr w:rsidR="00DB3CA8" w:rsidRPr="00B831AA" w14:paraId="277FC0B1" w14:textId="77777777" w:rsidTr="006D4EC2">
        <w:trPr>
          <w:trHeight w:val="163"/>
          <w:jc w:val="center"/>
        </w:trPr>
        <w:tc>
          <w:tcPr>
            <w:tcW w:w="829" w:type="dxa"/>
            <w:tcBorders>
              <w:top w:val="nil"/>
              <w:left w:val="nil"/>
              <w:bottom w:val="nil"/>
              <w:right w:val="nil"/>
            </w:tcBorders>
            <w:shd w:val="clear" w:color="auto" w:fill="auto"/>
            <w:noWrap/>
          </w:tcPr>
          <w:p w14:paraId="3C5735E7"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8BBBC6D"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553895C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22.1903 </w:t>
            </w:r>
          </w:p>
        </w:tc>
        <w:tc>
          <w:tcPr>
            <w:tcW w:w="1157" w:type="dxa"/>
            <w:tcBorders>
              <w:top w:val="nil"/>
              <w:left w:val="nil"/>
              <w:bottom w:val="nil"/>
              <w:right w:val="nil"/>
            </w:tcBorders>
            <w:shd w:val="clear" w:color="auto" w:fill="auto"/>
            <w:vAlign w:val="center"/>
          </w:tcPr>
          <w:p w14:paraId="76D81BE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22.7917 </w:t>
            </w:r>
          </w:p>
        </w:tc>
        <w:tc>
          <w:tcPr>
            <w:tcW w:w="1157" w:type="dxa"/>
            <w:tcBorders>
              <w:top w:val="nil"/>
              <w:left w:val="nil"/>
              <w:bottom w:val="nil"/>
              <w:right w:val="nil"/>
            </w:tcBorders>
            <w:shd w:val="clear" w:color="auto" w:fill="auto"/>
            <w:vAlign w:val="center"/>
          </w:tcPr>
          <w:p w14:paraId="5BB3A13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24.0944 </w:t>
            </w:r>
          </w:p>
        </w:tc>
        <w:tc>
          <w:tcPr>
            <w:tcW w:w="1157" w:type="dxa"/>
            <w:tcBorders>
              <w:top w:val="nil"/>
              <w:left w:val="nil"/>
              <w:bottom w:val="nil"/>
              <w:right w:val="nil"/>
            </w:tcBorders>
            <w:shd w:val="clear" w:color="auto" w:fill="auto"/>
            <w:vAlign w:val="center"/>
          </w:tcPr>
          <w:p w14:paraId="153BD63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25.4476 </w:t>
            </w:r>
          </w:p>
        </w:tc>
        <w:tc>
          <w:tcPr>
            <w:tcW w:w="1157" w:type="dxa"/>
            <w:tcBorders>
              <w:top w:val="nil"/>
              <w:left w:val="nil"/>
              <w:bottom w:val="nil"/>
              <w:right w:val="nil"/>
            </w:tcBorders>
            <w:shd w:val="clear" w:color="auto" w:fill="auto"/>
            <w:vAlign w:val="center"/>
          </w:tcPr>
          <w:p w14:paraId="339556F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26.8003 </w:t>
            </w:r>
          </w:p>
        </w:tc>
        <w:tc>
          <w:tcPr>
            <w:tcW w:w="1157" w:type="dxa"/>
            <w:tcBorders>
              <w:top w:val="nil"/>
              <w:left w:val="nil"/>
              <w:bottom w:val="nil"/>
              <w:right w:val="nil"/>
            </w:tcBorders>
            <w:shd w:val="clear" w:color="auto" w:fill="auto"/>
            <w:vAlign w:val="center"/>
          </w:tcPr>
          <w:p w14:paraId="033625E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28.1033 </w:t>
            </w:r>
          </w:p>
        </w:tc>
        <w:tc>
          <w:tcPr>
            <w:tcW w:w="1157" w:type="dxa"/>
            <w:tcBorders>
              <w:top w:val="nil"/>
              <w:left w:val="nil"/>
              <w:bottom w:val="nil"/>
              <w:right w:val="nil"/>
            </w:tcBorders>
            <w:shd w:val="clear" w:color="auto" w:fill="auto"/>
            <w:vAlign w:val="center"/>
          </w:tcPr>
          <w:p w14:paraId="4F592FDD"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2B8E116C"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043F287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28.6372 </w:t>
            </w:r>
          </w:p>
        </w:tc>
        <w:tc>
          <w:tcPr>
            <w:tcW w:w="1157" w:type="dxa"/>
            <w:tcBorders>
              <w:top w:val="nil"/>
              <w:left w:val="nil"/>
              <w:bottom w:val="nil"/>
              <w:right w:val="nil"/>
            </w:tcBorders>
            <w:shd w:val="clear" w:color="auto" w:fill="auto"/>
            <w:vAlign w:val="center"/>
          </w:tcPr>
          <w:p w14:paraId="05FF201E"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0E7E5CED" w14:textId="77777777" w:rsidTr="006D4EC2">
        <w:trPr>
          <w:trHeight w:val="163"/>
          <w:jc w:val="center"/>
        </w:trPr>
        <w:tc>
          <w:tcPr>
            <w:tcW w:w="829" w:type="dxa"/>
            <w:tcBorders>
              <w:top w:val="nil"/>
              <w:left w:val="nil"/>
              <w:bottom w:val="nil"/>
              <w:right w:val="nil"/>
            </w:tcBorders>
            <w:shd w:val="clear" w:color="auto" w:fill="auto"/>
            <w:noWrap/>
          </w:tcPr>
          <w:p w14:paraId="6B101D1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437FC0D"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52CD67B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20.8034 </w:t>
            </w:r>
          </w:p>
        </w:tc>
        <w:tc>
          <w:tcPr>
            <w:tcW w:w="1157" w:type="dxa"/>
            <w:tcBorders>
              <w:top w:val="nil"/>
              <w:left w:val="nil"/>
              <w:bottom w:val="nil"/>
              <w:right w:val="nil"/>
            </w:tcBorders>
            <w:shd w:val="clear" w:color="auto" w:fill="auto"/>
            <w:vAlign w:val="center"/>
          </w:tcPr>
          <w:p w14:paraId="2D1003D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21.3672 </w:t>
            </w:r>
          </w:p>
        </w:tc>
        <w:tc>
          <w:tcPr>
            <w:tcW w:w="1157" w:type="dxa"/>
            <w:tcBorders>
              <w:top w:val="nil"/>
              <w:left w:val="nil"/>
              <w:bottom w:val="nil"/>
              <w:right w:val="nil"/>
            </w:tcBorders>
            <w:shd w:val="clear" w:color="auto" w:fill="auto"/>
            <w:vAlign w:val="center"/>
          </w:tcPr>
          <w:p w14:paraId="5A70F3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22.5885 </w:t>
            </w:r>
          </w:p>
        </w:tc>
        <w:tc>
          <w:tcPr>
            <w:tcW w:w="1157" w:type="dxa"/>
            <w:tcBorders>
              <w:top w:val="nil"/>
              <w:left w:val="nil"/>
              <w:bottom w:val="nil"/>
              <w:right w:val="nil"/>
            </w:tcBorders>
            <w:shd w:val="clear" w:color="auto" w:fill="auto"/>
            <w:vAlign w:val="center"/>
          </w:tcPr>
          <w:p w14:paraId="3A47BF5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23.8571 </w:t>
            </w:r>
          </w:p>
        </w:tc>
        <w:tc>
          <w:tcPr>
            <w:tcW w:w="1157" w:type="dxa"/>
            <w:tcBorders>
              <w:top w:val="nil"/>
              <w:left w:val="nil"/>
              <w:bottom w:val="nil"/>
              <w:right w:val="nil"/>
            </w:tcBorders>
            <w:shd w:val="clear" w:color="auto" w:fill="auto"/>
            <w:vAlign w:val="center"/>
          </w:tcPr>
          <w:p w14:paraId="6D857CC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25.1253 </w:t>
            </w:r>
          </w:p>
        </w:tc>
        <w:tc>
          <w:tcPr>
            <w:tcW w:w="1157" w:type="dxa"/>
            <w:tcBorders>
              <w:top w:val="nil"/>
              <w:left w:val="nil"/>
              <w:bottom w:val="nil"/>
              <w:right w:val="nil"/>
            </w:tcBorders>
            <w:shd w:val="clear" w:color="auto" w:fill="auto"/>
            <w:vAlign w:val="center"/>
          </w:tcPr>
          <w:p w14:paraId="35117D6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26.3469 </w:t>
            </w:r>
          </w:p>
        </w:tc>
        <w:tc>
          <w:tcPr>
            <w:tcW w:w="1157" w:type="dxa"/>
            <w:tcBorders>
              <w:top w:val="nil"/>
              <w:left w:val="nil"/>
              <w:bottom w:val="nil"/>
              <w:right w:val="nil"/>
            </w:tcBorders>
            <w:shd w:val="clear" w:color="auto" w:fill="auto"/>
            <w:vAlign w:val="center"/>
          </w:tcPr>
          <w:p w14:paraId="7B054D8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26.8447 </w:t>
            </w:r>
          </w:p>
        </w:tc>
        <w:tc>
          <w:tcPr>
            <w:tcW w:w="1157" w:type="dxa"/>
            <w:tcBorders>
              <w:top w:val="nil"/>
              <w:left w:val="nil"/>
              <w:bottom w:val="nil"/>
              <w:right w:val="nil"/>
            </w:tcBorders>
            <w:shd w:val="clear" w:color="auto" w:fill="auto"/>
            <w:vAlign w:val="center"/>
          </w:tcPr>
          <w:p w14:paraId="157B53B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27.3527 </w:t>
            </w:r>
          </w:p>
        </w:tc>
        <w:tc>
          <w:tcPr>
            <w:tcW w:w="1157" w:type="dxa"/>
            <w:tcBorders>
              <w:top w:val="nil"/>
              <w:left w:val="nil"/>
              <w:bottom w:val="nil"/>
              <w:right w:val="nil"/>
            </w:tcBorders>
            <w:shd w:val="clear" w:color="auto" w:fill="auto"/>
            <w:vAlign w:val="center"/>
          </w:tcPr>
          <w:p w14:paraId="37464A4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26.8474 </w:t>
            </w:r>
          </w:p>
        </w:tc>
        <w:tc>
          <w:tcPr>
            <w:tcW w:w="1157" w:type="dxa"/>
            <w:tcBorders>
              <w:top w:val="nil"/>
              <w:left w:val="nil"/>
              <w:bottom w:val="nil"/>
              <w:right w:val="nil"/>
            </w:tcBorders>
            <w:shd w:val="clear" w:color="auto" w:fill="auto"/>
            <w:vAlign w:val="center"/>
          </w:tcPr>
          <w:p w14:paraId="1E9D2AC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27.8733 </w:t>
            </w:r>
          </w:p>
        </w:tc>
      </w:tr>
      <w:tr w:rsidR="00DB3CA8" w:rsidRPr="00B831AA" w14:paraId="4F8923B3" w14:textId="77777777" w:rsidTr="006D4EC2">
        <w:trPr>
          <w:trHeight w:val="163"/>
          <w:jc w:val="center"/>
        </w:trPr>
        <w:tc>
          <w:tcPr>
            <w:tcW w:w="829" w:type="dxa"/>
            <w:tcBorders>
              <w:top w:val="nil"/>
              <w:left w:val="nil"/>
              <w:bottom w:val="nil"/>
              <w:right w:val="nil"/>
            </w:tcBorders>
            <w:shd w:val="clear" w:color="auto" w:fill="auto"/>
            <w:noWrap/>
          </w:tcPr>
          <w:p w14:paraId="20BF9AA9"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19CFF76"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2F01494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1,664.27 </w:t>
            </w:r>
          </w:p>
        </w:tc>
        <w:tc>
          <w:tcPr>
            <w:tcW w:w="1157" w:type="dxa"/>
            <w:tcBorders>
              <w:top w:val="nil"/>
              <w:left w:val="nil"/>
              <w:bottom w:val="nil"/>
              <w:right w:val="nil"/>
            </w:tcBorders>
            <w:shd w:val="clear" w:color="auto" w:fill="auto"/>
            <w:vAlign w:val="center"/>
          </w:tcPr>
          <w:p w14:paraId="5F65FD7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1,709.38 </w:t>
            </w:r>
          </w:p>
        </w:tc>
        <w:tc>
          <w:tcPr>
            <w:tcW w:w="1157" w:type="dxa"/>
            <w:tcBorders>
              <w:top w:val="nil"/>
              <w:left w:val="nil"/>
              <w:bottom w:val="nil"/>
              <w:right w:val="nil"/>
            </w:tcBorders>
            <w:shd w:val="clear" w:color="auto" w:fill="auto"/>
            <w:vAlign w:val="center"/>
          </w:tcPr>
          <w:p w14:paraId="66BAA18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1,807.08 </w:t>
            </w:r>
          </w:p>
        </w:tc>
        <w:tc>
          <w:tcPr>
            <w:tcW w:w="1157" w:type="dxa"/>
            <w:tcBorders>
              <w:top w:val="nil"/>
              <w:left w:val="nil"/>
              <w:bottom w:val="nil"/>
              <w:right w:val="nil"/>
            </w:tcBorders>
            <w:shd w:val="clear" w:color="auto" w:fill="auto"/>
            <w:vAlign w:val="center"/>
          </w:tcPr>
          <w:p w14:paraId="20D4120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1,908.57 </w:t>
            </w:r>
          </w:p>
        </w:tc>
        <w:tc>
          <w:tcPr>
            <w:tcW w:w="1157" w:type="dxa"/>
            <w:tcBorders>
              <w:top w:val="nil"/>
              <w:left w:val="nil"/>
              <w:bottom w:val="nil"/>
              <w:right w:val="nil"/>
            </w:tcBorders>
            <w:shd w:val="clear" w:color="auto" w:fill="auto"/>
            <w:vAlign w:val="center"/>
          </w:tcPr>
          <w:p w14:paraId="02C3BFA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2,010.02 </w:t>
            </w:r>
          </w:p>
        </w:tc>
        <w:tc>
          <w:tcPr>
            <w:tcW w:w="1157" w:type="dxa"/>
            <w:tcBorders>
              <w:top w:val="nil"/>
              <w:left w:val="nil"/>
              <w:bottom w:val="nil"/>
              <w:right w:val="nil"/>
            </w:tcBorders>
            <w:shd w:val="clear" w:color="auto" w:fill="auto"/>
            <w:vAlign w:val="center"/>
          </w:tcPr>
          <w:p w14:paraId="2A9B425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2,107.75 </w:t>
            </w:r>
          </w:p>
        </w:tc>
        <w:tc>
          <w:tcPr>
            <w:tcW w:w="1157" w:type="dxa"/>
            <w:tcBorders>
              <w:top w:val="nil"/>
              <w:left w:val="nil"/>
              <w:bottom w:val="nil"/>
              <w:right w:val="nil"/>
            </w:tcBorders>
            <w:shd w:val="clear" w:color="auto" w:fill="auto"/>
            <w:vAlign w:val="center"/>
          </w:tcPr>
          <w:p w14:paraId="214D5FC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2,147.58 </w:t>
            </w:r>
          </w:p>
        </w:tc>
        <w:tc>
          <w:tcPr>
            <w:tcW w:w="1157" w:type="dxa"/>
            <w:tcBorders>
              <w:top w:val="nil"/>
              <w:left w:val="nil"/>
              <w:bottom w:val="nil"/>
              <w:right w:val="nil"/>
            </w:tcBorders>
            <w:shd w:val="clear" w:color="auto" w:fill="auto"/>
            <w:vAlign w:val="center"/>
          </w:tcPr>
          <w:p w14:paraId="305F063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2,188.22 </w:t>
            </w:r>
          </w:p>
        </w:tc>
        <w:tc>
          <w:tcPr>
            <w:tcW w:w="1157" w:type="dxa"/>
            <w:tcBorders>
              <w:top w:val="nil"/>
              <w:left w:val="nil"/>
              <w:bottom w:val="nil"/>
              <w:right w:val="nil"/>
            </w:tcBorders>
            <w:shd w:val="clear" w:color="auto" w:fill="auto"/>
            <w:vAlign w:val="center"/>
          </w:tcPr>
          <w:p w14:paraId="487D5D8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2,147.79 </w:t>
            </w:r>
          </w:p>
        </w:tc>
        <w:tc>
          <w:tcPr>
            <w:tcW w:w="1157" w:type="dxa"/>
            <w:tcBorders>
              <w:top w:val="nil"/>
              <w:left w:val="nil"/>
              <w:bottom w:val="nil"/>
              <w:right w:val="nil"/>
            </w:tcBorders>
            <w:shd w:val="clear" w:color="auto" w:fill="auto"/>
            <w:vAlign w:val="center"/>
          </w:tcPr>
          <w:p w14:paraId="0C7A6BE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2,229.86 </w:t>
            </w:r>
          </w:p>
        </w:tc>
      </w:tr>
      <w:tr w:rsidR="00DB3CA8" w:rsidRPr="00B831AA" w14:paraId="7AF316C8" w14:textId="77777777" w:rsidTr="006D4EC2">
        <w:trPr>
          <w:trHeight w:val="163"/>
          <w:jc w:val="center"/>
        </w:trPr>
        <w:tc>
          <w:tcPr>
            <w:tcW w:w="829" w:type="dxa"/>
            <w:tcBorders>
              <w:top w:val="nil"/>
              <w:left w:val="nil"/>
              <w:bottom w:val="nil"/>
              <w:right w:val="nil"/>
            </w:tcBorders>
            <w:shd w:val="clear" w:color="auto" w:fill="auto"/>
            <w:noWrap/>
          </w:tcPr>
          <w:p w14:paraId="5B2B7420"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D12D142" w14:textId="77777777" w:rsidR="00DB3CA8" w:rsidRPr="00B831AA" w:rsidRDefault="00DB3CA8" w:rsidP="00DB3CA8">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45F29E74"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07B59AF1"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5D05B803"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3F71283A"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73210A71"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559A74EE"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2184AD3F"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79F71B1B"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17D7D71E"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4E645A90" w14:textId="77777777" w:rsidR="00DB3CA8" w:rsidRPr="00B831AA" w:rsidRDefault="00DB3CA8" w:rsidP="00DB3CA8">
            <w:pPr>
              <w:jc w:val="right"/>
              <w:rPr>
                <w:sz w:val="20"/>
                <w:szCs w:val="20"/>
              </w:rPr>
            </w:pPr>
          </w:p>
        </w:tc>
      </w:tr>
      <w:tr w:rsidR="00DB3CA8" w:rsidRPr="00B831AA" w14:paraId="0D6F0201" w14:textId="77777777" w:rsidTr="006D4EC2">
        <w:trPr>
          <w:trHeight w:val="163"/>
          <w:jc w:val="center"/>
        </w:trPr>
        <w:tc>
          <w:tcPr>
            <w:tcW w:w="829" w:type="dxa"/>
            <w:tcBorders>
              <w:top w:val="nil"/>
              <w:left w:val="nil"/>
              <w:bottom w:val="nil"/>
              <w:right w:val="nil"/>
            </w:tcBorders>
            <w:shd w:val="clear" w:color="auto" w:fill="auto"/>
            <w:noWrap/>
          </w:tcPr>
          <w:p w14:paraId="5ABDFA01"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12</w:t>
            </w:r>
          </w:p>
        </w:tc>
        <w:tc>
          <w:tcPr>
            <w:tcW w:w="1457" w:type="dxa"/>
            <w:tcBorders>
              <w:top w:val="nil"/>
              <w:left w:val="nil"/>
              <w:bottom w:val="nil"/>
              <w:right w:val="nil"/>
            </w:tcBorders>
            <w:shd w:val="clear" w:color="auto" w:fill="auto"/>
            <w:vAlign w:val="center"/>
          </w:tcPr>
          <w:p w14:paraId="452CE23D"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65F00AE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46,086.08 </w:t>
            </w:r>
          </w:p>
        </w:tc>
        <w:tc>
          <w:tcPr>
            <w:tcW w:w="1157" w:type="dxa"/>
            <w:tcBorders>
              <w:top w:val="nil"/>
              <w:left w:val="nil"/>
              <w:bottom w:val="nil"/>
              <w:right w:val="nil"/>
            </w:tcBorders>
            <w:shd w:val="clear" w:color="auto" w:fill="auto"/>
            <w:vAlign w:val="center"/>
          </w:tcPr>
          <w:p w14:paraId="44DE804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47,361.32 </w:t>
            </w:r>
          </w:p>
        </w:tc>
        <w:tc>
          <w:tcPr>
            <w:tcW w:w="1157" w:type="dxa"/>
            <w:tcBorders>
              <w:top w:val="nil"/>
              <w:left w:val="nil"/>
              <w:bottom w:val="nil"/>
              <w:right w:val="nil"/>
            </w:tcBorders>
            <w:shd w:val="clear" w:color="auto" w:fill="auto"/>
            <w:vAlign w:val="center"/>
          </w:tcPr>
          <w:p w14:paraId="26ED020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50,107.30 </w:t>
            </w:r>
          </w:p>
        </w:tc>
        <w:tc>
          <w:tcPr>
            <w:tcW w:w="1157" w:type="dxa"/>
            <w:tcBorders>
              <w:top w:val="nil"/>
              <w:left w:val="nil"/>
              <w:bottom w:val="nil"/>
              <w:right w:val="nil"/>
            </w:tcBorders>
            <w:shd w:val="clear" w:color="auto" w:fill="auto"/>
            <w:vAlign w:val="center"/>
          </w:tcPr>
          <w:p w14:paraId="6D72E0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52,854.07 </w:t>
            </w:r>
          </w:p>
        </w:tc>
        <w:tc>
          <w:tcPr>
            <w:tcW w:w="1157" w:type="dxa"/>
            <w:tcBorders>
              <w:top w:val="nil"/>
              <w:left w:val="nil"/>
              <w:bottom w:val="nil"/>
              <w:right w:val="nil"/>
            </w:tcBorders>
            <w:shd w:val="clear" w:color="auto" w:fill="auto"/>
            <w:vAlign w:val="center"/>
          </w:tcPr>
          <w:p w14:paraId="6B0CAD1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55,796.58 </w:t>
            </w:r>
          </w:p>
        </w:tc>
        <w:tc>
          <w:tcPr>
            <w:tcW w:w="1157" w:type="dxa"/>
            <w:tcBorders>
              <w:top w:val="nil"/>
              <w:left w:val="nil"/>
              <w:bottom w:val="nil"/>
              <w:right w:val="nil"/>
            </w:tcBorders>
            <w:shd w:val="clear" w:color="auto" w:fill="auto"/>
            <w:vAlign w:val="center"/>
          </w:tcPr>
          <w:p w14:paraId="605A706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58,347.07 </w:t>
            </w:r>
          </w:p>
        </w:tc>
        <w:tc>
          <w:tcPr>
            <w:tcW w:w="1157" w:type="dxa"/>
            <w:tcBorders>
              <w:top w:val="nil"/>
              <w:left w:val="nil"/>
              <w:bottom w:val="nil"/>
              <w:right w:val="nil"/>
            </w:tcBorders>
            <w:shd w:val="clear" w:color="auto" w:fill="auto"/>
            <w:vAlign w:val="center"/>
          </w:tcPr>
          <w:p w14:paraId="0896054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59,452.93 </w:t>
            </w:r>
          </w:p>
        </w:tc>
        <w:tc>
          <w:tcPr>
            <w:tcW w:w="1157" w:type="dxa"/>
            <w:tcBorders>
              <w:top w:val="nil"/>
              <w:left w:val="nil"/>
              <w:bottom w:val="nil"/>
              <w:right w:val="nil"/>
            </w:tcBorders>
            <w:shd w:val="clear" w:color="auto" w:fill="auto"/>
            <w:vAlign w:val="center"/>
          </w:tcPr>
          <w:p w14:paraId="7E55CFB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60,581.75 </w:t>
            </w:r>
          </w:p>
        </w:tc>
        <w:tc>
          <w:tcPr>
            <w:tcW w:w="1157" w:type="dxa"/>
            <w:tcBorders>
              <w:top w:val="nil"/>
              <w:left w:val="nil"/>
              <w:bottom w:val="nil"/>
              <w:right w:val="nil"/>
            </w:tcBorders>
            <w:shd w:val="clear" w:color="auto" w:fill="auto"/>
            <w:vAlign w:val="center"/>
          </w:tcPr>
          <w:p w14:paraId="3D0F2FB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59,459.19 </w:t>
            </w:r>
          </w:p>
        </w:tc>
        <w:tc>
          <w:tcPr>
            <w:tcW w:w="1157" w:type="dxa"/>
            <w:tcBorders>
              <w:top w:val="nil"/>
              <w:left w:val="nil"/>
              <w:bottom w:val="nil"/>
              <w:right w:val="nil"/>
            </w:tcBorders>
            <w:shd w:val="clear" w:color="auto" w:fill="auto"/>
            <w:vAlign w:val="center"/>
          </w:tcPr>
          <w:p w14:paraId="0AA595C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61,738.25 </w:t>
            </w:r>
          </w:p>
        </w:tc>
      </w:tr>
      <w:tr w:rsidR="00DB3CA8" w:rsidRPr="00B831AA" w14:paraId="471EDB03" w14:textId="77777777" w:rsidTr="006D4EC2">
        <w:trPr>
          <w:trHeight w:val="163"/>
          <w:jc w:val="center"/>
        </w:trPr>
        <w:tc>
          <w:tcPr>
            <w:tcW w:w="829" w:type="dxa"/>
            <w:tcBorders>
              <w:top w:val="nil"/>
              <w:left w:val="nil"/>
              <w:bottom w:val="nil"/>
              <w:right w:val="nil"/>
            </w:tcBorders>
            <w:shd w:val="clear" w:color="auto" w:fill="auto"/>
            <w:noWrap/>
          </w:tcPr>
          <w:p w14:paraId="76ACA19F"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7C158FB"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2F7F77B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45,909.50 </w:t>
            </w:r>
          </w:p>
        </w:tc>
        <w:tc>
          <w:tcPr>
            <w:tcW w:w="1157" w:type="dxa"/>
            <w:tcBorders>
              <w:top w:val="nil"/>
              <w:left w:val="nil"/>
              <w:bottom w:val="nil"/>
              <w:right w:val="nil"/>
            </w:tcBorders>
            <w:shd w:val="clear" w:color="auto" w:fill="auto"/>
            <w:vAlign w:val="center"/>
          </w:tcPr>
          <w:p w14:paraId="48207BD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47,179.86 </w:t>
            </w:r>
          </w:p>
        </w:tc>
        <w:tc>
          <w:tcPr>
            <w:tcW w:w="1157" w:type="dxa"/>
            <w:tcBorders>
              <w:top w:val="nil"/>
              <w:left w:val="nil"/>
              <w:bottom w:val="nil"/>
              <w:right w:val="nil"/>
            </w:tcBorders>
            <w:shd w:val="clear" w:color="auto" w:fill="auto"/>
            <w:vAlign w:val="center"/>
          </w:tcPr>
          <w:p w14:paraId="213C21E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49,915.32 </w:t>
            </w:r>
          </w:p>
        </w:tc>
        <w:tc>
          <w:tcPr>
            <w:tcW w:w="1157" w:type="dxa"/>
            <w:tcBorders>
              <w:top w:val="nil"/>
              <w:left w:val="nil"/>
              <w:bottom w:val="nil"/>
              <w:right w:val="nil"/>
            </w:tcBorders>
            <w:shd w:val="clear" w:color="auto" w:fill="auto"/>
            <w:vAlign w:val="center"/>
          </w:tcPr>
          <w:p w14:paraId="1AED6E3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52,651.56 </w:t>
            </w:r>
          </w:p>
        </w:tc>
        <w:tc>
          <w:tcPr>
            <w:tcW w:w="1157" w:type="dxa"/>
            <w:tcBorders>
              <w:top w:val="nil"/>
              <w:left w:val="nil"/>
              <w:bottom w:val="nil"/>
              <w:right w:val="nil"/>
            </w:tcBorders>
            <w:shd w:val="clear" w:color="auto" w:fill="auto"/>
            <w:vAlign w:val="center"/>
          </w:tcPr>
          <w:p w14:paraId="21AAF36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55,582.80 </w:t>
            </w:r>
          </w:p>
        </w:tc>
        <w:tc>
          <w:tcPr>
            <w:tcW w:w="1157" w:type="dxa"/>
            <w:tcBorders>
              <w:top w:val="nil"/>
              <w:left w:val="nil"/>
              <w:bottom w:val="nil"/>
              <w:right w:val="nil"/>
            </w:tcBorders>
            <w:shd w:val="clear" w:color="auto" w:fill="auto"/>
            <w:vAlign w:val="center"/>
          </w:tcPr>
          <w:p w14:paraId="364876B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58,123.52 </w:t>
            </w:r>
          </w:p>
        </w:tc>
        <w:tc>
          <w:tcPr>
            <w:tcW w:w="1157" w:type="dxa"/>
            <w:tcBorders>
              <w:top w:val="nil"/>
              <w:left w:val="nil"/>
              <w:bottom w:val="nil"/>
              <w:right w:val="nil"/>
            </w:tcBorders>
            <w:shd w:val="clear" w:color="auto" w:fill="auto"/>
            <w:vAlign w:val="center"/>
          </w:tcPr>
          <w:p w14:paraId="14FED1C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59,225.14 </w:t>
            </w:r>
          </w:p>
        </w:tc>
        <w:tc>
          <w:tcPr>
            <w:tcW w:w="1157" w:type="dxa"/>
            <w:tcBorders>
              <w:top w:val="nil"/>
              <w:left w:val="nil"/>
              <w:bottom w:val="nil"/>
              <w:right w:val="nil"/>
            </w:tcBorders>
            <w:shd w:val="clear" w:color="auto" w:fill="auto"/>
            <w:vAlign w:val="center"/>
          </w:tcPr>
          <w:p w14:paraId="0EC17DF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60,349.64 </w:t>
            </w:r>
          </w:p>
        </w:tc>
        <w:tc>
          <w:tcPr>
            <w:tcW w:w="1157" w:type="dxa"/>
            <w:tcBorders>
              <w:top w:val="nil"/>
              <w:left w:val="nil"/>
              <w:bottom w:val="nil"/>
              <w:right w:val="nil"/>
            </w:tcBorders>
            <w:shd w:val="clear" w:color="auto" w:fill="auto"/>
            <w:vAlign w:val="center"/>
          </w:tcPr>
          <w:p w14:paraId="300AC7B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59,231.38 </w:t>
            </w:r>
          </w:p>
        </w:tc>
        <w:tc>
          <w:tcPr>
            <w:tcW w:w="1157" w:type="dxa"/>
            <w:tcBorders>
              <w:top w:val="nil"/>
              <w:left w:val="nil"/>
              <w:bottom w:val="nil"/>
              <w:right w:val="nil"/>
            </w:tcBorders>
            <w:shd w:val="clear" w:color="auto" w:fill="auto"/>
            <w:vAlign w:val="center"/>
          </w:tcPr>
          <w:p w14:paraId="289DC1C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61,501.70 </w:t>
            </w:r>
          </w:p>
        </w:tc>
      </w:tr>
      <w:tr w:rsidR="00DB3CA8" w:rsidRPr="00B831AA" w14:paraId="7E4A0D58" w14:textId="77777777" w:rsidTr="006D4EC2">
        <w:trPr>
          <w:trHeight w:val="163"/>
          <w:jc w:val="center"/>
        </w:trPr>
        <w:tc>
          <w:tcPr>
            <w:tcW w:w="829" w:type="dxa"/>
            <w:tcBorders>
              <w:top w:val="nil"/>
              <w:left w:val="nil"/>
              <w:bottom w:val="nil"/>
              <w:right w:val="nil"/>
            </w:tcBorders>
            <w:shd w:val="clear" w:color="auto" w:fill="auto"/>
            <w:noWrap/>
          </w:tcPr>
          <w:p w14:paraId="05C4CA06"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9870A0A"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7C9914D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25.2250 </w:t>
            </w:r>
          </w:p>
        </w:tc>
        <w:tc>
          <w:tcPr>
            <w:tcW w:w="1157" w:type="dxa"/>
            <w:tcBorders>
              <w:top w:val="nil"/>
              <w:left w:val="nil"/>
              <w:bottom w:val="nil"/>
              <w:right w:val="nil"/>
            </w:tcBorders>
            <w:shd w:val="clear" w:color="auto" w:fill="auto"/>
            <w:vAlign w:val="center"/>
          </w:tcPr>
          <w:p w14:paraId="17C296C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25.9230 </w:t>
            </w:r>
          </w:p>
        </w:tc>
        <w:tc>
          <w:tcPr>
            <w:tcW w:w="1157" w:type="dxa"/>
            <w:tcBorders>
              <w:top w:val="nil"/>
              <w:left w:val="nil"/>
              <w:bottom w:val="nil"/>
              <w:right w:val="nil"/>
            </w:tcBorders>
            <w:shd w:val="clear" w:color="auto" w:fill="auto"/>
            <w:vAlign w:val="center"/>
          </w:tcPr>
          <w:p w14:paraId="1F1F8CE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27.4260 </w:t>
            </w:r>
          </w:p>
        </w:tc>
        <w:tc>
          <w:tcPr>
            <w:tcW w:w="1157" w:type="dxa"/>
            <w:tcBorders>
              <w:top w:val="nil"/>
              <w:left w:val="nil"/>
              <w:bottom w:val="nil"/>
              <w:right w:val="nil"/>
            </w:tcBorders>
            <w:shd w:val="clear" w:color="auto" w:fill="auto"/>
            <w:vAlign w:val="center"/>
          </w:tcPr>
          <w:p w14:paraId="186CC19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28.9294 </w:t>
            </w:r>
          </w:p>
        </w:tc>
        <w:tc>
          <w:tcPr>
            <w:tcW w:w="1157" w:type="dxa"/>
            <w:tcBorders>
              <w:top w:val="nil"/>
              <w:left w:val="nil"/>
              <w:bottom w:val="nil"/>
              <w:right w:val="nil"/>
            </w:tcBorders>
            <w:shd w:val="clear" w:color="auto" w:fill="auto"/>
            <w:vAlign w:val="center"/>
          </w:tcPr>
          <w:p w14:paraId="1F4AE77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30.5400 </w:t>
            </w:r>
          </w:p>
        </w:tc>
        <w:tc>
          <w:tcPr>
            <w:tcW w:w="1157" w:type="dxa"/>
            <w:tcBorders>
              <w:top w:val="nil"/>
              <w:left w:val="nil"/>
              <w:bottom w:val="nil"/>
              <w:right w:val="nil"/>
            </w:tcBorders>
            <w:shd w:val="clear" w:color="auto" w:fill="auto"/>
            <w:vAlign w:val="center"/>
          </w:tcPr>
          <w:p w14:paraId="179E898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31.9360 </w:t>
            </w:r>
          </w:p>
        </w:tc>
        <w:tc>
          <w:tcPr>
            <w:tcW w:w="1157" w:type="dxa"/>
            <w:tcBorders>
              <w:top w:val="nil"/>
              <w:left w:val="nil"/>
              <w:bottom w:val="nil"/>
              <w:right w:val="nil"/>
            </w:tcBorders>
            <w:shd w:val="clear" w:color="auto" w:fill="auto"/>
            <w:vAlign w:val="center"/>
          </w:tcPr>
          <w:p w14:paraId="380E32C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32.5413 </w:t>
            </w:r>
          </w:p>
        </w:tc>
        <w:tc>
          <w:tcPr>
            <w:tcW w:w="1157" w:type="dxa"/>
            <w:tcBorders>
              <w:top w:val="nil"/>
              <w:left w:val="nil"/>
              <w:bottom w:val="nil"/>
              <w:right w:val="nil"/>
            </w:tcBorders>
            <w:shd w:val="clear" w:color="auto" w:fill="auto"/>
            <w:vAlign w:val="center"/>
          </w:tcPr>
          <w:p w14:paraId="13BF652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33.1591 </w:t>
            </w:r>
          </w:p>
        </w:tc>
        <w:tc>
          <w:tcPr>
            <w:tcW w:w="1157" w:type="dxa"/>
            <w:tcBorders>
              <w:top w:val="nil"/>
              <w:left w:val="nil"/>
              <w:bottom w:val="nil"/>
              <w:right w:val="nil"/>
            </w:tcBorders>
            <w:shd w:val="clear" w:color="auto" w:fill="auto"/>
            <w:vAlign w:val="center"/>
          </w:tcPr>
          <w:p w14:paraId="3099112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32.5447 </w:t>
            </w:r>
          </w:p>
        </w:tc>
        <w:tc>
          <w:tcPr>
            <w:tcW w:w="1157" w:type="dxa"/>
            <w:tcBorders>
              <w:top w:val="nil"/>
              <w:left w:val="nil"/>
              <w:bottom w:val="nil"/>
              <w:right w:val="nil"/>
            </w:tcBorders>
            <w:shd w:val="clear" w:color="auto" w:fill="auto"/>
            <w:vAlign w:val="center"/>
          </w:tcPr>
          <w:p w14:paraId="7B3368D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33.7921 </w:t>
            </w:r>
          </w:p>
        </w:tc>
      </w:tr>
      <w:tr w:rsidR="00DB3CA8" w:rsidRPr="00B831AA" w14:paraId="74C5FEDB" w14:textId="77777777" w:rsidTr="006D4EC2">
        <w:trPr>
          <w:trHeight w:val="163"/>
          <w:jc w:val="center"/>
        </w:trPr>
        <w:tc>
          <w:tcPr>
            <w:tcW w:w="829" w:type="dxa"/>
            <w:tcBorders>
              <w:top w:val="nil"/>
              <w:left w:val="nil"/>
              <w:bottom w:val="nil"/>
              <w:right w:val="nil"/>
            </w:tcBorders>
            <w:shd w:val="clear" w:color="auto" w:fill="auto"/>
            <w:noWrap/>
          </w:tcPr>
          <w:p w14:paraId="79EED1F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9F8F6D2"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3F21C24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23.5433 </w:t>
            </w:r>
          </w:p>
        </w:tc>
        <w:tc>
          <w:tcPr>
            <w:tcW w:w="1157" w:type="dxa"/>
            <w:tcBorders>
              <w:top w:val="nil"/>
              <w:left w:val="nil"/>
              <w:bottom w:val="nil"/>
              <w:right w:val="nil"/>
            </w:tcBorders>
            <w:shd w:val="clear" w:color="auto" w:fill="auto"/>
            <w:vAlign w:val="center"/>
          </w:tcPr>
          <w:p w14:paraId="0D26545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24.1948 </w:t>
            </w:r>
          </w:p>
        </w:tc>
        <w:tc>
          <w:tcPr>
            <w:tcW w:w="1157" w:type="dxa"/>
            <w:tcBorders>
              <w:top w:val="nil"/>
              <w:left w:val="nil"/>
              <w:bottom w:val="nil"/>
              <w:right w:val="nil"/>
            </w:tcBorders>
            <w:shd w:val="clear" w:color="auto" w:fill="auto"/>
            <w:vAlign w:val="center"/>
          </w:tcPr>
          <w:p w14:paraId="127F4D5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25.5976 </w:t>
            </w:r>
          </w:p>
        </w:tc>
        <w:tc>
          <w:tcPr>
            <w:tcW w:w="1157" w:type="dxa"/>
            <w:tcBorders>
              <w:top w:val="nil"/>
              <w:left w:val="nil"/>
              <w:bottom w:val="nil"/>
              <w:right w:val="nil"/>
            </w:tcBorders>
            <w:shd w:val="clear" w:color="auto" w:fill="auto"/>
            <w:vAlign w:val="center"/>
          </w:tcPr>
          <w:p w14:paraId="38C6455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27.0008 </w:t>
            </w:r>
          </w:p>
        </w:tc>
        <w:tc>
          <w:tcPr>
            <w:tcW w:w="1157" w:type="dxa"/>
            <w:tcBorders>
              <w:top w:val="nil"/>
              <w:left w:val="nil"/>
              <w:bottom w:val="nil"/>
              <w:right w:val="nil"/>
            </w:tcBorders>
            <w:shd w:val="clear" w:color="auto" w:fill="auto"/>
            <w:vAlign w:val="center"/>
          </w:tcPr>
          <w:p w14:paraId="295DF7F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28.5040 </w:t>
            </w:r>
          </w:p>
        </w:tc>
        <w:tc>
          <w:tcPr>
            <w:tcW w:w="1157" w:type="dxa"/>
            <w:tcBorders>
              <w:top w:val="nil"/>
              <w:left w:val="nil"/>
              <w:bottom w:val="nil"/>
              <w:right w:val="nil"/>
            </w:tcBorders>
            <w:shd w:val="clear" w:color="auto" w:fill="auto"/>
            <w:vAlign w:val="center"/>
          </w:tcPr>
          <w:p w14:paraId="14FD7EE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29.8069 </w:t>
            </w:r>
          </w:p>
        </w:tc>
        <w:tc>
          <w:tcPr>
            <w:tcW w:w="1157" w:type="dxa"/>
            <w:tcBorders>
              <w:top w:val="nil"/>
              <w:left w:val="nil"/>
              <w:bottom w:val="nil"/>
              <w:right w:val="nil"/>
            </w:tcBorders>
            <w:shd w:val="clear" w:color="auto" w:fill="auto"/>
            <w:vAlign w:val="center"/>
          </w:tcPr>
          <w:p w14:paraId="5BFAB0D8"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3B5F4681"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51209C4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30.3751 </w:t>
            </w:r>
          </w:p>
        </w:tc>
        <w:tc>
          <w:tcPr>
            <w:tcW w:w="1157" w:type="dxa"/>
            <w:tcBorders>
              <w:top w:val="nil"/>
              <w:left w:val="nil"/>
              <w:bottom w:val="nil"/>
              <w:right w:val="nil"/>
            </w:tcBorders>
            <w:shd w:val="clear" w:color="auto" w:fill="auto"/>
            <w:vAlign w:val="center"/>
          </w:tcPr>
          <w:p w14:paraId="6B1737D6"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7F3C6556" w14:textId="77777777" w:rsidTr="006D4EC2">
        <w:trPr>
          <w:trHeight w:val="163"/>
          <w:jc w:val="center"/>
        </w:trPr>
        <w:tc>
          <w:tcPr>
            <w:tcW w:w="829" w:type="dxa"/>
            <w:tcBorders>
              <w:top w:val="nil"/>
              <w:left w:val="nil"/>
              <w:bottom w:val="nil"/>
              <w:right w:val="nil"/>
            </w:tcBorders>
            <w:shd w:val="clear" w:color="auto" w:fill="auto"/>
            <w:noWrap/>
          </w:tcPr>
          <w:p w14:paraId="6ACF09F9"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3BE7D62"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5DDCF00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22.0719 </w:t>
            </w:r>
          </w:p>
        </w:tc>
        <w:tc>
          <w:tcPr>
            <w:tcW w:w="1157" w:type="dxa"/>
            <w:tcBorders>
              <w:top w:val="nil"/>
              <w:left w:val="nil"/>
              <w:bottom w:val="nil"/>
              <w:right w:val="nil"/>
            </w:tcBorders>
            <w:shd w:val="clear" w:color="auto" w:fill="auto"/>
            <w:vAlign w:val="center"/>
          </w:tcPr>
          <w:p w14:paraId="7FF1AED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22.6826 </w:t>
            </w:r>
          </w:p>
        </w:tc>
        <w:tc>
          <w:tcPr>
            <w:tcW w:w="1157" w:type="dxa"/>
            <w:tcBorders>
              <w:top w:val="nil"/>
              <w:left w:val="nil"/>
              <w:bottom w:val="nil"/>
              <w:right w:val="nil"/>
            </w:tcBorders>
            <w:shd w:val="clear" w:color="auto" w:fill="auto"/>
            <w:vAlign w:val="center"/>
          </w:tcPr>
          <w:p w14:paraId="75CE181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23.9978 </w:t>
            </w:r>
          </w:p>
        </w:tc>
        <w:tc>
          <w:tcPr>
            <w:tcW w:w="1157" w:type="dxa"/>
            <w:tcBorders>
              <w:top w:val="nil"/>
              <w:left w:val="nil"/>
              <w:bottom w:val="nil"/>
              <w:right w:val="nil"/>
            </w:tcBorders>
            <w:shd w:val="clear" w:color="auto" w:fill="auto"/>
            <w:vAlign w:val="center"/>
          </w:tcPr>
          <w:p w14:paraId="7E7F39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25.3133 </w:t>
            </w:r>
          </w:p>
        </w:tc>
        <w:tc>
          <w:tcPr>
            <w:tcW w:w="1157" w:type="dxa"/>
            <w:tcBorders>
              <w:top w:val="nil"/>
              <w:left w:val="nil"/>
              <w:bottom w:val="nil"/>
              <w:right w:val="nil"/>
            </w:tcBorders>
            <w:shd w:val="clear" w:color="auto" w:fill="auto"/>
            <w:vAlign w:val="center"/>
          </w:tcPr>
          <w:p w14:paraId="71C9A81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26.7225 </w:t>
            </w:r>
          </w:p>
        </w:tc>
        <w:tc>
          <w:tcPr>
            <w:tcW w:w="1157" w:type="dxa"/>
            <w:tcBorders>
              <w:top w:val="nil"/>
              <w:left w:val="nil"/>
              <w:bottom w:val="nil"/>
              <w:right w:val="nil"/>
            </w:tcBorders>
            <w:shd w:val="clear" w:color="auto" w:fill="auto"/>
            <w:vAlign w:val="center"/>
          </w:tcPr>
          <w:p w14:paraId="6042507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27.9440 </w:t>
            </w:r>
          </w:p>
        </w:tc>
        <w:tc>
          <w:tcPr>
            <w:tcW w:w="1157" w:type="dxa"/>
            <w:tcBorders>
              <w:top w:val="nil"/>
              <w:left w:val="nil"/>
              <w:bottom w:val="nil"/>
              <w:right w:val="nil"/>
            </w:tcBorders>
            <w:shd w:val="clear" w:color="auto" w:fill="auto"/>
            <w:vAlign w:val="center"/>
          </w:tcPr>
          <w:p w14:paraId="6B151A6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28.4736 </w:t>
            </w:r>
          </w:p>
        </w:tc>
        <w:tc>
          <w:tcPr>
            <w:tcW w:w="1157" w:type="dxa"/>
            <w:tcBorders>
              <w:top w:val="nil"/>
              <w:left w:val="nil"/>
              <w:bottom w:val="nil"/>
              <w:right w:val="nil"/>
            </w:tcBorders>
            <w:shd w:val="clear" w:color="auto" w:fill="auto"/>
            <w:vAlign w:val="center"/>
          </w:tcPr>
          <w:p w14:paraId="23A1C37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29.0142 </w:t>
            </w:r>
          </w:p>
        </w:tc>
        <w:tc>
          <w:tcPr>
            <w:tcW w:w="1157" w:type="dxa"/>
            <w:tcBorders>
              <w:top w:val="nil"/>
              <w:left w:val="nil"/>
              <w:bottom w:val="nil"/>
              <w:right w:val="nil"/>
            </w:tcBorders>
            <w:shd w:val="clear" w:color="auto" w:fill="auto"/>
            <w:vAlign w:val="center"/>
          </w:tcPr>
          <w:p w14:paraId="0FD4B05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28.4766 </w:t>
            </w:r>
          </w:p>
        </w:tc>
        <w:tc>
          <w:tcPr>
            <w:tcW w:w="1157" w:type="dxa"/>
            <w:tcBorders>
              <w:top w:val="nil"/>
              <w:left w:val="nil"/>
              <w:bottom w:val="nil"/>
              <w:right w:val="nil"/>
            </w:tcBorders>
            <w:shd w:val="clear" w:color="auto" w:fill="auto"/>
            <w:vAlign w:val="center"/>
          </w:tcPr>
          <w:p w14:paraId="6D7D694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29.5681 </w:t>
            </w:r>
          </w:p>
        </w:tc>
      </w:tr>
      <w:tr w:rsidR="00DB3CA8" w:rsidRPr="00B831AA" w14:paraId="7A41DEC3" w14:textId="77777777" w:rsidTr="006D4EC2">
        <w:trPr>
          <w:trHeight w:val="163"/>
          <w:jc w:val="center"/>
        </w:trPr>
        <w:tc>
          <w:tcPr>
            <w:tcW w:w="829" w:type="dxa"/>
            <w:tcBorders>
              <w:top w:val="nil"/>
              <w:left w:val="nil"/>
              <w:bottom w:val="nil"/>
              <w:right w:val="nil"/>
            </w:tcBorders>
            <w:shd w:val="clear" w:color="auto" w:fill="auto"/>
            <w:noWrap/>
          </w:tcPr>
          <w:p w14:paraId="4B089C63"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4645D74"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3961FCA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1,765.75 </w:t>
            </w:r>
          </w:p>
        </w:tc>
        <w:tc>
          <w:tcPr>
            <w:tcW w:w="1157" w:type="dxa"/>
            <w:tcBorders>
              <w:top w:val="nil"/>
              <w:left w:val="nil"/>
              <w:bottom w:val="nil"/>
              <w:right w:val="nil"/>
            </w:tcBorders>
            <w:shd w:val="clear" w:color="auto" w:fill="auto"/>
            <w:vAlign w:val="center"/>
          </w:tcPr>
          <w:p w14:paraId="7F26D13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1,814.61 </w:t>
            </w:r>
          </w:p>
        </w:tc>
        <w:tc>
          <w:tcPr>
            <w:tcW w:w="1157" w:type="dxa"/>
            <w:tcBorders>
              <w:top w:val="nil"/>
              <w:left w:val="nil"/>
              <w:bottom w:val="nil"/>
              <w:right w:val="nil"/>
            </w:tcBorders>
            <w:shd w:val="clear" w:color="auto" w:fill="auto"/>
            <w:vAlign w:val="center"/>
          </w:tcPr>
          <w:p w14:paraId="0F34DB1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1,919.82 </w:t>
            </w:r>
          </w:p>
        </w:tc>
        <w:tc>
          <w:tcPr>
            <w:tcW w:w="1157" w:type="dxa"/>
            <w:tcBorders>
              <w:top w:val="nil"/>
              <w:left w:val="nil"/>
              <w:bottom w:val="nil"/>
              <w:right w:val="nil"/>
            </w:tcBorders>
            <w:shd w:val="clear" w:color="auto" w:fill="auto"/>
            <w:vAlign w:val="center"/>
          </w:tcPr>
          <w:p w14:paraId="79C5A62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2,025.06 </w:t>
            </w:r>
          </w:p>
        </w:tc>
        <w:tc>
          <w:tcPr>
            <w:tcW w:w="1157" w:type="dxa"/>
            <w:tcBorders>
              <w:top w:val="nil"/>
              <w:left w:val="nil"/>
              <w:bottom w:val="nil"/>
              <w:right w:val="nil"/>
            </w:tcBorders>
            <w:shd w:val="clear" w:color="auto" w:fill="auto"/>
            <w:vAlign w:val="center"/>
          </w:tcPr>
          <w:p w14:paraId="2E83BA6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2,137.80 </w:t>
            </w:r>
          </w:p>
        </w:tc>
        <w:tc>
          <w:tcPr>
            <w:tcW w:w="1157" w:type="dxa"/>
            <w:tcBorders>
              <w:top w:val="nil"/>
              <w:left w:val="nil"/>
              <w:bottom w:val="nil"/>
              <w:right w:val="nil"/>
            </w:tcBorders>
            <w:shd w:val="clear" w:color="auto" w:fill="auto"/>
            <w:vAlign w:val="center"/>
          </w:tcPr>
          <w:p w14:paraId="0E92B6B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2,235.52 </w:t>
            </w:r>
          </w:p>
        </w:tc>
        <w:tc>
          <w:tcPr>
            <w:tcW w:w="1157" w:type="dxa"/>
            <w:tcBorders>
              <w:top w:val="nil"/>
              <w:left w:val="nil"/>
              <w:bottom w:val="nil"/>
              <w:right w:val="nil"/>
            </w:tcBorders>
            <w:shd w:val="clear" w:color="auto" w:fill="auto"/>
            <w:vAlign w:val="center"/>
          </w:tcPr>
          <w:p w14:paraId="2D7783C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2,277.89 </w:t>
            </w:r>
          </w:p>
        </w:tc>
        <w:tc>
          <w:tcPr>
            <w:tcW w:w="1157" w:type="dxa"/>
            <w:tcBorders>
              <w:top w:val="nil"/>
              <w:left w:val="nil"/>
              <w:bottom w:val="nil"/>
              <w:right w:val="nil"/>
            </w:tcBorders>
            <w:shd w:val="clear" w:color="auto" w:fill="auto"/>
            <w:vAlign w:val="center"/>
          </w:tcPr>
          <w:p w14:paraId="5D06930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2,321.14 </w:t>
            </w:r>
          </w:p>
        </w:tc>
        <w:tc>
          <w:tcPr>
            <w:tcW w:w="1157" w:type="dxa"/>
            <w:tcBorders>
              <w:top w:val="nil"/>
              <w:left w:val="nil"/>
              <w:bottom w:val="nil"/>
              <w:right w:val="nil"/>
            </w:tcBorders>
            <w:shd w:val="clear" w:color="auto" w:fill="auto"/>
            <w:vAlign w:val="center"/>
          </w:tcPr>
          <w:p w14:paraId="604430F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2,278.13 </w:t>
            </w:r>
          </w:p>
        </w:tc>
        <w:tc>
          <w:tcPr>
            <w:tcW w:w="1157" w:type="dxa"/>
            <w:tcBorders>
              <w:top w:val="nil"/>
              <w:left w:val="nil"/>
              <w:bottom w:val="nil"/>
              <w:right w:val="nil"/>
            </w:tcBorders>
            <w:shd w:val="clear" w:color="auto" w:fill="auto"/>
            <w:vAlign w:val="center"/>
          </w:tcPr>
          <w:p w14:paraId="3316518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2,365.45 </w:t>
            </w:r>
          </w:p>
        </w:tc>
      </w:tr>
      <w:tr w:rsidR="00DB3CA8" w:rsidRPr="00B831AA" w14:paraId="5FD787AE" w14:textId="77777777" w:rsidTr="006D4EC2">
        <w:trPr>
          <w:trHeight w:val="163"/>
          <w:jc w:val="center"/>
        </w:trPr>
        <w:tc>
          <w:tcPr>
            <w:tcW w:w="829" w:type="dxa"/>
            <w:tcBorders>
              <w:top w:val="nil"/>
              <w:left w:val="nil"/>
              <w:bottom w:val="nil"/>
              <w:right w:val="nil"/>
            </w:tcBorders>
            <w:shd w:val="clear" w:color="auto" w:fill="auto"/>
            <w:noWrap/>
          </w:tcPr>
          <w:p w14:paraId="4C0BC65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AC3E56B" w14:textId="77777777" w:rsidR="00DB3CA8" w:rsidRPr="00B831AA" w:rsidRDefault="00DB3CA8" w:rsidP="00DB3CA8">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48452B76"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20A135CC"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6399841C"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136E1E6F"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02925042"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421DB5D7"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08D5C5FD"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0C192CF7"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vAlign w:val="center"/>
          </w:tcPr>
          <w:p w14:paraId="3CDEC018"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vAlign w:val="center"/>
          </w:tcPr>
          <w:p w14:paraId="487C33AE" w14:textId="77777777" w:rsidR="00DB3CA8" w:rsidRPr="00B831AA" w:rsidRDefault="00DB3CA8" w:rsidP="00DB3CA8">
            <w:pPr>
              <w:rPr>
                <w:sz w:val="20"/>
                <w:szCs w:val="20"/>
              </w:rPr>
            </w:pPr>
          </w:p>
        </w:tc>
      </w:tr>
      <w:tr w:rsidR="00DB3CA8" w:rsidRPr="00B831AA" w14:paraId="58D93C55" w14:textId="77777777" w:rsidTr="006D4EC2">
        <w:trPr>
          <w:trHeight w:val="163"/>
          <w:jc w:val="center"/>
        </w:trPr>
        <w:tc>
          <w:tcPr>
            <w:tcW w:w="829" w:type="dxa"/>
            <w:tcBorders>
              <w:top w:val="nil"/>
              <w:left w:val="nil"/>
              <w:bottom w:val="nil"/>
              <w:right w:val="nil"/>
            </w:tcBorders>
            <w:shd w:val="clear" w:color="auto" w:fill="auto"/>
            <w:noWrap/>
          </w:tcPr>
          <w:p w14:paraId="6A7D0682"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13</w:t>
            </w:r>
          </w:p>
        </w:tc>
        <w:tc>
          <w:tcPr>
            <w:tcW w:w="1457" w:type="dxa"/>
            <w:tcBorders>
              <w:top w:val="nil"/>
              <w:left w:val="nil"/>
              <w:bottom w:val="nil"/>
              <w:right w:val="nil"/>
            </w:tcBorders>
            <w:shd w:val="clear" w:color="auto" w:fill="auto"/>
            <w:vAlign w:val="center"/>
          </w:tcPr>
          <w:p w14:paraId="596FA36F"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2ADDBCF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49,126.99 </w:t>
            </w:r>
          </w:p>
        </w:tc>
        <w:tc>
          <w:tcPr>
            <w:tcW w:w="1157" w:type="dxa"/>
            <w:tcBorders>
              <w:top w:val="nil"/>
              <w:left w:val="nil"/>
              <w:bottom w:val="nil"/>
              <w:right w:val="nil"/>
            </w:tcBorders>
            <w:shd w:val="clear" w:color="auto" w:fill="auto"/>
            <w:vAlign w:val="center"/>
          </w:tcPr>
          <w:p w14:paraId="17A7B2F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50,499.85 </w:t>
            </w:r>
          </w:p>
        </w:tc>
        <w:tc>
          <w:tcPr>
            <w:tcW w:w="1157" w:type="dxa"/>
            <w:tcBorders>
              <w:top w:val="nil"/>
              <w:left w:val="nil"/>
              <w:bottom w:val="nil"/>
              <w:right w:val="nil"/>
            </w:tcBorders>
            <w:shd w:val="clear" w:color="auto" w:fill="auto"/>
            <w:vAlign w:val="center"/>
          </w:tcPr>
          <w:p w14:paraId="178A6A8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53,442.62 </w:t>
            </w:r>
          </w:p>
        </w:tc>
        <w:tc>
          <w:tcPr>
            <w:tcW w:w="1157" w:type="dxa"/>
            <w:tcBorders>
              <w:top w:val="nil"/>
              <w:left w:val="nil"/>
              <w:bottom w:val="nil"/>
              <w:right w:val="nil"/>
            </w:tcBorders>
            <w:shd w:val="clear" w:color="auto" w:fill="auto"/>
            <w:vAlign w:val="center"/>
          </w:tcPr>
          <w:p w14:paraId="342595F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56,385.40 </w:t>
            </w:r>
          </w:p>
        </w:tc>
        <w:tc>
          <w:tcPr>
            <w:tcW w:w="1157" w:type="dxa"/>
            <w:tcBorders>
              <w:top w:val="nil"/>
              <w:left w:val="nil"/>
              <w:bottom w:val="nil"/>
              <w:right w:val="nil"/>
            </w:tcBorders>
            <w:shd w:val="clear" w:color="auto" w:fill="auto"/>
            <w:vAlign w:val="center"/>
          </w:tcPr>
          <w:p w14:paraId="20F7AF5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59,523.92 </w:t>
            </w:r>
          </w:p>
        </w:tc>
        <w:tc>
          <w:tcPr>
            <w:tcW w:w="1157" w:type="dxa"/>
            <w:tcBorders>
              <w:top w:val="nil"/>
              <w:left w:val="nil"/>
              <w:bottom w:val="nil"/>
              <w:right w:val="nil"/>
            </w:tcBorders>
            <w:shd w:val="clear" w:color="auto" w:fill="auto"/>
            <w:vAlign w:val="center"/>
          </w:tcPr>
          <w:p w14:paraId="590DE7A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62,073.89 </w:t>
            </w:r>
          </w:p>
        </w:tc>
        <w:tc>
          <w:tcPr>
            <w:tcW w:w="1157" w:type="dxa"/>
            <w:tcBorders>
              <w:top w:val="nil"/>
              <w:left w:val="nil"/>
              <w:bottom w:val="nil"/>
              <w:right w:val="nil"/>
            </w:tcBorders>
            <w:shd w:val="clear" w:color="auto" w:fill="auto"/>
            <w:vAlign w:val="center"/>
          </w:tcPr>
          <w:p w14:paraId="057BFB9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63,255.18 </w:t>
            </w:r>
          </w:p>
        </w:tc>
        <w:tc>
          <w:tcPr>
            <w:tcW w:w="1157" w:type="dxa"/>
            <w:tcBorders>
              <w:top w:val="nil"/>
              <w:left w:val="nil"/>
              <w:bottom w:val="nil"/>
              <w:right w:val="nil"/>
            </w:tcBorders>
            <w:shd w:val="clear" w:color="auto" w:fill="auto"/>
            <w:vAlign w:val="center"/>
          </w:tcPr>
          <w:p w14:paraId="006F52C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64,459.95 </w:t>
            </w:r>
          </w:p>
        </w:tc>
        <w:tc>
          <w:tcPr>
            <w:tcW w:w="1157" w:type="dxa"/>
            <w:tcBorders>
              <w:top w:val="nil"/>
              <w:left w:val="nil"/>
              <w:bottom w:val="nil"/>
              <w:right w:val="nil"/>
            </w:tcBorders>
            <w:shd w:val="clear" w:color="auto" w:fill="auto"/>
            <w:vAlign w:val="center"/>
          </w:tcPr>
          <w:p w14:paraId="49C7795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63,260.66 </w:t>
            </w:r>
          </w:p>
        </w:tc>
        <w:tc>
          <w:tcPr>
            <w:tcW w:w="1157" w:type="dxa"/>
            <w:tcBorders>
              <w:top w:val="nil"/>
              <w:left w:val="nil"/>
              <w:bottom w:val="nil"/>
              <w:right w:val="nil"/>
            </w:tcBorders>
            <w:shd w:val="clear" w:color="auto" w:fill="auto"/>
            <w:vAlign w:val="center"/>
          </w:tcPr>
          <w:p w14:paraId="0487627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65,694.48 </w:t>
            </w:r>
          </w:p>
        </w:tc>
      </w:tr>
      <w:tr w:rsidR="00DB3CA8" w:rsidRPr="00B831AA" w14:paraId="772EABEA" w14:textId="77777777" w:rsidTr="006D4EC2">
        <w:trPr>
          <w:trHeight w:val="163"/>
          <w:jc w:val="center"/>
        </w:trPr>
        <w:tc>
          <w:tcPr>
            <w:tcW w:w="829" w:type="dxa"/>
            <w:tcBorders>
              <w:top w:val="nil"/>
              <w:left w:val="nil"/>
              <w:bottom w:val="nil"/>
              <w:right w:val="nil"/>
            </w:tcBorders>
            <w:shd w:val="clear" w:color="auto" w:fill="auto"/>
            <w:noWrap/>
          </w:tcPr>
          <w:p w14:paraId="20EC5F33"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70CE49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34AA767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48,938.76 </w:t>
            </w:r>
          </w:p>
        </w:tc>
        <w:tc>
          <w:tcPr>
            <w:tcW w:w="1157" w:type="dxa"/>
            <w:tcBorders>
              <w:top w:val="nil"/>
              <w:left w:val="nil"/>
              <w:bottom w:val="nil"/>
              <w:right w:val="nil"/>
            </w:tcBorders>
            <w:shd w:val="clear" w:color="auto" w:fill="auto"/>
            <w:vAlign w:val="center"/>
          </w:tcPr>
          <w:p w14:paraId="0A902FA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50,306.36 </w:t>
            </w:r>
          </w:p>
        </w:tc>
        <w:tc>
          <w:tcPr>
            <w:tcW w:w="1157" w:type="dxa"/>
            <w:tcBorders>
              <w:top w:val="nil"/>
              <w:left w:val="nil"/>
              <w:bottom w:val="nil"/>
              <w:right w:val="nil"/>
            </w:tcBorders>
            <w:shd w:val="clear" w:color="auto" w:fill="auto"/>
            <w:vAlign w:val="center"/>
          </w:tcPr>
          <w:p w14:paraId="5881649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53,237.86 </w:t>
            </w:r>
          </w:p>
        </w:tc>
        <w:tc>
          <w:tcPr>
            <w:tcW w:w="1157" w:type="dxa"/>
            <w:tcBorders>
              <w:top w:val="nil"/>
              <w:left w:val="nil"/>
              <w:bottom w:val="nil"/>
              <w:right w:val="nil"/>
            </w:tcBorders>
            <w:shd w:val="clear" w:color="auto" w:fill="auto"/>
            <w:vAlign w:val="center"/>
          </w:tcPr>
          <w:p w14:paraId="76FC30B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56,169.36 </w:t>
            </w:r>
          </w:p>
        </w:tc>
        <w:tc>
          <w:tcPr>
            <w:tcW w:w="1157" w:type="dxa"/>
            <w:tcBorders>
              <w:top w:val="nil"/>
              <w:left w:val="nil"/>
              <w:bottom w:val="nil"/>
              <w:right w:val="nil"/>
            </w:tcBorders>
            <w:shd w:val="clear" w:color="auto" w:fill="auto"/>
            <w:vAlign w:val="center"/>
          </w:tcPr>
          <w:p w14:paraId="43E6E4F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59,295.86 </w:t>
            </w:r>
          </w:p>
        </w:tc>
        <w:tc>
          <w:tcPr>
            <w:tcW w:w="1157" w:type="dxa"/>
            <w:tcBorders>
              <w:top w:val="nil"/>
              <w:left w:val="nil"/>
              <w:bottom w:val="nil"/>
              <w:right w:val="nil"/>
            </w:tcBorders>
            <w:shd w:val="clear" w:color="auto" w:fill="auto"/>
            <w:vAlign w:val="center"/>
          </w:tcPr>
          <w:p w14:paraId="0BEA4F4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61,836.06 </w:t>
            </w:r>
          </w:p>
        </w:tc>
        <w:tc>
          <w:tcPr>
            <w:tcW w:w="1157" w:type="dxa"/>
            <w:tcBorders>
              <w:top w:val="nil"/>
              <w:left w:val="nil"/>
              <w:bottom w:val="nil"/>
              <w:right w:val="nil"/>
            </w:tcBorders>
            <w:shd w:val="clear" w:color="auto" w:fill="auto"/>
            <w:vAlign w:val="center"/>
          </w:tcPr>
          <w:p w14:paraId="36EFA9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63,012.82 </w:t>
            </w:r>
          </w:p>
        </w:tc>
        <w:tc>
          <w:tcPr>
            <w:tcW w:w="1157" w:type="dxa"/>
            <w:tcBorders>
              <w:top w:val="nil"/>
              <w:left w:val="nil"/>
              <w:bottom w:val="nil"/>
              <w:right w:val="nil"/>
            </w:tcBorders>
            <w:shd w:val="clear" w:color="auto" w:fill="auto"/>
            <w:vAlign w:val="center"/>
          </w:tcPr>
          <w:p w14:paraId="234211F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64,212.98 </w:t>
            </w:r>
          </w:p>
        </w:tc>
        <w:tc>
          <w:tcPr>
            <w:tcW w:w="1157" w:type="dxa"/>
            <w:tcBorders>
              <w:top w:val="nil"/>
              <w:left w:val="nil"/>
              <w:bottom w:val="nil"/>
              <w:right w:val="nil"/>
            </w:tcBorders>
            <w:shd w:val="clear" w:color="auto" w:fill="auto"/>
            <w:vAlign w:val="center"/>
          </w:tcPr>
          <w:p w14:paraId="38B7B96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63,018.28 </w:t>
            </w:r>
          </w:p>
        </w:tc>
        <w:tc>
          <w:tcPr>
            <w:tcW w:w="1157" w:type="dxa"/>
            <w:tcBorders>
              <w:top w:val="nil"/>
              <w:left w:val="nil"/>
              <w:bottom w:val="nil"/>
              <w:right w:val="nil"/>
            </w:tcBorders>
            <w:shd w:val="clear" w:color="auto" w:fill="auto"/>
            <w:vAlign w:val="center"/>
          </w:tcPr>
          <w:p w14:paraId="7B5140C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65,442.78 </w:t>
            </w:r>
          </w:p>
        </w:tc>
      </w:tr>
      <w:tr w:rsidR="00DB3CA8" w:rsidRPr="00B831AA" w14:paraId="14DFD328" w14:textId="77777777" w:rsidTr="006D4EC2">
        <w:trPr>
          <w:trHeight w:val="163"/>
          <w:jc w:val="center"/>
        </w:trPr>
        <w:tc>
          <w:tcPr>
            <w:tcW w:w="829" w:type="dxa"/>
            <w:tcBorders>
              <w:top w:val="nil"/>
              <w:left w:val="nil"/>
              <w:bottom w:val="nil"/>
              <w:right w:val="nil"/>
            </w:tcBorders>
            <w:shd w:val="clear" w:color="auto" w:fill="auto"/>
            <w:noWrap/>
          </w:tcPr>
          <w:p w14:paraId="5486350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BAC5116"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5CAF9E2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26.8894 </w:t>
            </w:r>
          </w:p>
        </w:tc>
        <w:tc>
          <w:tcPr>
            <w:tcW w:w="1157" w:type="dxa"/>
            <w:tcBorders>
              <w:top w:val="nil"/>
              <w:left w:val="nil"/>
              <w:bottom w:val="nil"/>
              <w:right w:val="nil"/>
            </w:tcBorders>
            <w:shd w:val="clear" w:color="auto" w:fill="auto"/>
            <w:vAlign w:val="center"/>
          </w:tcPr>
          <w:p w14:paraId="5852D38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27.6409 </w:t>
            </w:r>
          </w:p>
        </w:tc>
        <w:tc>
          <w:tcPr>
            <w:tcW w:w="1157" w:type="dxa"/>
            <w:tcBorders>
              <w:top w:val="nil"/>
              <w:left w:val="nil"/>
              <w:bottom w:val="nil"/>
              <w:right w:val="nil"/>
            </w:tcBorders>
            <w:shd w:val="clear" w:color="auto" w:fill="auto"/>
            <w:vAlign w:val="center"/>
          </w:tcPr>
          <w:p w14:paraId="7C898C9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29.2516 </w:t>
            </w:r>
          </w:p>
        </w:tc>
        <w:tc>
          <w:tcPr>
            <w:tcW w:w="1157" w:type="dxa"/>
            <w:tcBorders>
              <w:top w:val="nil"/>
              <w:left w:val="nil"/>
              <w:bottom w:val="nil"/>
              <w:right w:val="nil"/>
            </w:tcBorders>
            <w:shd w:val="clear" w:color="auto" w:fill="auto"/>
            <w:vAlign w:val="center"/>
          </w:tcPr>
          <w:p w14:paraId="43E3D06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30.8623 </w:t>
            </w:r>
          </w:p>
        </w:tc>
        <w:tc>
          <w:tcPr>
            <w:tcW w:w="1157" w:type="dxa"/>
            <w:tcBorders>
              <w:top w:val="nil"/>
              <w:left w:val="nil"/>
              <w:bottom w:val="nil"/>
              <w:right w:val="nil"/>
            </w:tcBorders>
            <w:shd w:val="clear" w:color="auto" w:fill="auto"/>
            <w:vAlign w:val="center"/>
          </w:tcPr>
          <w:p w14:paraId="15BDEA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32.5801 </w:t>
            </w:r>
          </w:p>
        </w:tc>
        <w:tc>
          <w:tcPr>
            <w:tcW w:w="1157" w:type="dxa"/>
            <w:tcBorders>
              <w:top w:val="nil"/>
              <w:left w:val="nil"/>
              <w:bottom w:val="nil"/>
              <w:right w:val="nil"/>
            </w:tcBorders>
            <w:shd w:val="clear" w:color="auto" w:fill="auto"/>
            <w:vAlign w:val="center"/>
          </w:tcPr>
          <w:p w14:paraId="31D5A6F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33.9759 </w:t>
            </w:r>
          </w:p>
        </w:tc>
        <w:tc>
          <w:tcPr>
            <w:tcW w:w="1157" w:type="dxa"/>
            <w:tcBorders>
              <w:top w:val="nil"/>
              <w:left w:val="nil"/>
              <w:bottom w:val="nil"/>
              <w:right w:val="nil"/>
            </w:tcBorders>
            <w:shd w:val="clear" w:color="auto" w:fill="auto"/>
            <w:vAlign w:val="center"/>
          </w:tcPr>
          <w:p w14:paraId="6C72304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34.6224 </w:t>
            </w:r>
          </w:p>
        </w:tc>
        <w:tc>
          <w:tcPr>
            <w:tcW w:w="1157" w:type="dxa"/>
            <w:tcBorders>
              <w:top w:val="nil"/>
              <w:left w:val="nil"/>
              <w:bottom w:val="nil"/>
              <w:right w:val="nil"/>
            </w:tcBorders>
            <w:shd w:val="clear" w:color="auto" w:fill="auto"/>
            <w:vAlign w:val="center"/>
          </w:tcPr>
          <w:p w14:paraId="73B2437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35.2819 </w:t>
            </w:r>
          </w:p>
        </w:tc>
        <w:tc>
          <w:tcPr>
            <w:tcW w:w="1157" w:type="dxa"/>
            <w:tcBorders>
              <w:top w:val="nil"/>
              <w:left w:val="nil"/>
              <w:bottom w:val="nil"/>
              <w:right w:val="nil"/>
            </w:tcBorders>
            <w:shd w:val="clear" w:color="auto" w:fill="auto"/>
            <w:vAlign w:val="center"/>
          </w:tcPr>
          <w:p w14:paraId="18D3373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34.6254 </w:t>
            </w:r>
          </w:p>
        </w:tc>
        <w:tc>
          <w:tcPr>
            <w:tcW w:w="1157" w:type="dxa"/>
            <w:tcBorders>
              <w:top w:val="nil"/>
              <w:left w:val="nil"/>
              <w:bottom w:val="nil"/>
              <w:right w:val="nil"/>
            </w:tcBorders>
            <w:shd w:val="clear" w:color="auto" w:fill="auto"/>
            <w:vAlign w:val="center"/>
          </w:tcPr>
          <w:p w14:paraId="79FA5D7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35.9576 </w:t>
            </w:r>
          </w:p>
        </w:tc>
      </w:tr>
      <w:tr w:rsidR="00DB3CA8" w:rsidRPr="00B831AA" w14:paraId="6C0CEDBB" w14:textId="77777777" w:rsidTr="006D4EC2">
        <w:trPr>
          <w:trHeight w:val="163"/>
          <w:jc w:val="center"/>
        </w:trPr>
        <w:tc>
          <w:tcPr>
            <w:tcW w:w="829" w:type="dxa"/>
            <w:tcBorders>
              <w:top w:val="nil"/>
              <w:left w:val="nil"/>
              <w:bottom w:val="nil"/>
              <w:right w:val="nil"/>
            </w:tcBorders>
            <w:shd w:val="clear" w:color="auto" w:fill="auto"/>
            <w:noWrap/>
          </w:tcPr>
          <w:p w14:paraId="69B4590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46C77366"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6CA2E97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25.0968 </w:t>
            </w:r>
          </w:p>
        </w:tc>
        <w:tc>
          <w:tcPr>
            <w:tcW w:w="1157" w:type="dxa"/>
            <w:tcBorders>
              <w:top w:val="nil"/>
              <w:left w:val="nil"/>
              <w:bottom w:val="nil"/>
              <w:right w:val="nil"/>
            </w:tcBorders>
            <w:shd w:val="clear" w:color="auto" w:fill="auto"/>
            <w:vAlign w:val="center"/>
          </w:tcPr>
          <w:p w14:paraId="40E288A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25.7981 </w:t>
            </w:r>
          </w:p>
        </w:tc>
        <w:tc>
          <w:tcPr>
            <w:tcW w:w="1157" w:type="dxa"/>
            <w:tcBorders>
              <w:top w:val="nil"/>
              <w:left w:val="nil"/>
              <w:bottom w:val="nil"/>
              <w:right w:val="nil"/>
            </w:tcBorders>
            <w:shd w:val="clear" w:color="auto" w:fill="auto"/>
            <w:vAlign w:val="center"/>
          </w:tcPr>
          <w:p w14:paraId="4DA0C75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27.3015 </w:t>
            </w:r>
          </w:p>
        </w:tc>
        <w:tc>
          <w:tcPr>
            <w:tcW w:w="1157" w:type="dxa"/>
            <w:tcBorders>
              <w:top w:val="nil"/>
              <w:left w:val="nil"/>
              <w:bottom w:val="nil"/>
              <w:right w:val="nil"/>
            </w:tcBorders>
            <w:shd w:val="clear" w:color="auto" w:fill="auto"/>
            <w:vAlign w:val="center"/>
          </w:tcPr>
          <w:p w14:paraId="2C0BD3D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28.8048 </w:t>
            </w:r>
          </w:p>
        </w:tc>
        <w:tc>
          <w:tcPr>
            <w:tcW w:w="1157" w:type="dxa"/>
            <w:tcBorders>
              <w:top w:val="nil"/>
              <w:left w:val="nil"/>
              <w:bottom w:val="nil"/>
              <w:right w:val="nil"/>
            </w:tcBorders>
            <w:shd w:val="clear" w:color="auto" w:fill="auto"/>
            <w:vAlign w:val="center"/>
          </w:tcPr>
          <w:p w14:paraId="5CCB597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30.4081 </w:t>
            </w:r>
          </w:p>
        </w:tc>
        <w:tc>
          <w:tcPr>
            <w:tcW w:w="1157" w:type="dxa"/>
            <w:tcBorders>
              <w:top w:val="nil"/>
              <w:left w:val="nil"/>
              <w:bottom w:val="nil"/>
              <w:right w:val="nil"/>
            </w:tcBorders>
            <w:shd w:val="clear" w:color="auto" w:fill="auto"/>
            <w:vAlign w:val="center"/>
          </w:tcPr>
          <w:p w14:paraId="0033189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31.7108 </w:t>
            </w:r>
          </w:p>
        </w:tc>
        <w:tc>
          <w:tcPr>
            <w:tcW w:w="1157" w:type="dxa"/>
            <w:tcBorders>
              <w:top w:val="nil"/>
              <w:left w:val="nil"/>
              <w:bottom w:val="nil"/>
              <w:right w:val="nil"/>
            </w:tcBorders>
            <w:shd w:val="clear" w:color="auto" w:fill="auto"/>
            <w:vAlign w:val="center"/>
          </w:tcPr>
          <w:p w14:paraId="43426EAF"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669CFAA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32.9297 </w:t>
            </w:r>
          </w:p>
        </w:tc>
        <w:tc>
          <w:tcPr>
            <w:tcW w:w="1157" w:type="dxa"/>
            <w:tcBorders>
              <w:top w:val="nil"/>
              <w:left w:val="nil"/>
              <w:bottom w:val="nil"/>
              <w:right w:val="nil"/>
            </w:tcBorders>
            <w:shd w:val="clear" w:color="auto" w:fill="auto"/>
            <w:vAlign w:val="center"/>
          </w:tcPr>
          <w:p w14:paraId="2F48C10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32.3171 </w:t>
            </w:r>
          </w:p>
        </w:tc>
        <w:tc>
          <w:tcPr>
            <w:tcW w:w="1157" w:type="dxa"/>
            <w:tcBorders>
              <w:top w:val="nil"/>
              <w:left w:val="nil"/>
              <w:bottom w:val="nil"/>
              <w:right w:val="nil"/>
            </w:tcBorders>
            <w:shd w:val="clear" w:color="auto" w:fill="auto"/>
            <w:vAlign w:val="center"/>
          </w:tcPr>
          <w:p w14:paraId="15229DD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33.5604 </w:t>
            </w:r>
          </w:p>
        </w:tc>
      </w:tr>
      <w:tr w:rsidR="00DB3CA8" w:rsidRPr="00B831AA" w14:paraId="0736E970" w14:textId="77777777" w:rsidTr="006D4EC2">
        <w:trPr>
          <w:trHeight w:val="163"/>
          <w:jc w:val="center"/>
        </w:trPr>
        <w:tc>
          <w:tcPr>
            <w:tcW w:w="829" w:type="dxa"/>
            <w:tcBorders>
              <w:top w:val="nil"/>
              <w:left w:val="nil"/>
              <w:bottom w:val="nil"/>
              <w:right w:val="nil"/>
            </w:tcBorders>
            <w:shd w:val="clear" w:color="auto" w:fill="auto"/>
            <w:noWrap/>
          </w:tcPr>
          <w:p w14:paraId="47090F7A"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41A38E91"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3AA122F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23.5283 </w:t>
            </w:r>
          </w:p>
        </w:tc>
        <w:tc>
          <w:tcPr>
            <w:tcW w:w="1157" w:type="dxa"/>
            <w:tcBorders>
              <w:top w:val="nil"/>
              <w:left w:val="nil"/>
              <w:bottom w:val="nil"/>
              <w:right w:val="nil"/>
            </w:tcBorders>
            <w:shd w:val="clear" w:color="auto" w:fill="auto"/>
            <w:vAlign w:val="center"/>
          </w:tcPr>
          <w:p w14:paraId="52C688B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24.1858 </w:t>
            </w:r>
          </w:p>
        </w:tc>
        <w:tc>
          <w:tcPr>
            <w:tcW w:w="1157" w:type="dxa"/>
            <w:tcBorders>
              <w:top w:val="nil"/>
              <w:left w:val="nil"/>
              <w:bottom w:val="nil"/>
              <w:right w:val="nil"/>
            </w:tcBorders>
            <w:shd w:val="clear" w:color="auto" w:fill="auto"/>
            <w:vAlign w:val="center"/>
          </w:tcPr>
          <w:p w14:paraId="25769B8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25.5951 </w:t>
            </w:r>
          </w:p>
        </w:tc>
        <w:tc>
          <w:tcPr>
            <w:tcW w:w="1157" w:type="dxa"/>
            <w:tcBorders>
              <w:top w:val="nil"/>
              <w:left w:val="nil"/>
              <w:bottom w:val="nil"/>
              <w:right w:val="nil"/>
            </w:tcBorders>
            <w:shd w:val="clear" w:color="auto" w:fill="auto"/>
            <w:vAlign w:val="center"/>
          </w:tcPr>
          <w:p w14:paraId="523A8BB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27.0045 </w:t>
            </w:r>
          </w:p>
        </w:tc>
        <w:tc>
          <w:tcPr>
            <w:tcW w:w="1157" w:type="dxa"/>
            <w:tcBorders>
              <w:top w:val="nil"/>
              <w:left w:val="nil"/>
              <w:bottom w:val="nil"/>
              <w:right w:val="nil"/>
            </w:tcBorders>
            <w:shd w:val="clear" w:color="auto" w:fill="auto"/>
            <w:vAlign w:val="center"/>
          </w:tcPr>
          <w:p w14:paraId="2B0E283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28.5076 </w:t>
            </w:r>
          </w:p>
        </w:tc>
        <w:tc>
          <w:tcPr>
            <w:tcW w:w="1157" w:type="dxa"/>
            <w:tcBorders>
              <w:top w:val="nil"/>
              <w:left w:val="nil"/>
              <w:bottom w:val="nil"/>
              <w:right w:val="nil"/>
            </w:tcBorders>
            <w:shd w:val="clear" w:color="auto" w:fill="auto"/>
            <w:vAlign w:val="center"/>
          </w:tcPr>
          <w:p w14:paraId="5928DBA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29.7289 </w:t>
            </w:r>
          </w:p>
        </w:tc>
        <w:tc>
          <w:tcPr>
            <w:tcW w:w="1157" w:type="dxa"/>
            <w:tcBorders>
              <w:top w:val="nil"/>
              <w:left w:val="nil"/>
              <w:bottom w:val="nil"/>
              <w:right w:val="nil"/>
            </w:tcBorders>
            <w:shd w:val="clear" w:color="auto" w:fill="auto"/>
            <w:vAlign w:val="center"/>
          </w:tcPr>
          <w:p w14:paraId="0F7F9F8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30.2946 </w:t>
            </w:r>
          </w:p>
        </w:tc>
        <w:tc>
          <w:tcPr>
            <w:tcW w:w="1157" w:type="dxa"/>
            <w:tcBorders>
              <w:top w:val="nil"/>
              <w:left w:val="nil"/>
              <w:bottom w:val="nil"/>
              <w:right w:val="nil"/>
            </w:tcBorders>
            <w:shd w:val="clear" w:color="auto" w:fill="auto"/>
            <w:vAlign w:val="center"/>
          </w:tcPr>
          <w:p w14:paraId="2E182D0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30.8716 </w:t>
            </w:r>
          </w:p>
        </w:tc>
        <w:tc>
          <w:tcPr>
            <w:tcW w:w="1157" w:type="dxa"/>
            <w:tcBorders>
              <w:top w:val="nil"/>
              <w:left w:val="nil"/>
              <w:bottom w:val="nil"/>
              <w:right w:val="nil"/>
            </w:tcBorders>
            <w:shd w:val="clear" w:color="auto" w:fill="auto"/>
            <w:vAlign w:val="center"/>
          </w:tcPr>
          <w:p w14:paraId="708337D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30.2972 </w:t>
            </w:r>
          </w:p>
        </w:tc>
        <w:tc>
          <w:tcPr>
            <w:tcW w:w="1157" w:type="dxa"/>
            <w:tcBorders>
              <w:top w:val="nil"/>
              <w:left w:val="nil"/>
              <w:bottom w:val="nil"/>
              <w:right w:val="nil"/>
            </w:tcBorders>
            <w:shd w:val="clear" w:color="auto" w:fill="auto"/>
            <w:vAlign w:val="center"/>
          </w:tcPr>
          <w:p w14:paraId="7502CB1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31.4629 </w:t>
            </w:r>
          </w:p>
        </w:tc>
      </w:tr>
      <w:tr w:rsidR="00DB3CA8" w:rsidRPr="00B831AA" w14:paraId="37348813" w14:textId="77777777" w:rsidTr="006D4EC2">
        <w:trPr>
          <w:trHeight w:val="163"/>
          <w:jc w:val="center"/>
        </w:trPr>
        <w:tc>
          <w:tcPr>
            <w:tcW w:w="829" w:type="dxa"/>
            <w:tcBorders>
              <w:top w:val="nil"/>
              <w:left w:val="nil"/>
              <w:bottom w:val="nil"/>
              <w:right w:val="nil"/>
            </w:tcBorders>
            <w:shd w:val="clear" w:color="auto" w:fill="auto"/>
            <w:noWrap/>
          </w:tcPr>
          <w:p w14:paraId="60A60F54"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DA6F8B5"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69A026D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1,882.26 </w:t>
            </w:r>
          </w:p>
        </w:tc>
        <w:tc>
          <w:tcPr>
            <w:tcW w:w="1157" w:type="dxa"/>
            <w:tcBorders>
              <w:top w:val="nil"/>
              <w:left w:val="nil"/>
              <w:bottom w:val="nil"/>
              <w:right w:val="nil"/>
            </w:tcBorders>
            <w:shd w:val="clear" w:color="auto" w:fill="auto"/>
            <w:vAlign w:val="center"/>
          </w:tcPr>
          <w:p w14:paraId="4000212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1,934.86 </w:t>
            </w:r>
          </w:p>
        </w:tc>
        <w:tc>
          <w:tcPr>
            <w:tcW w:w="1157" w:type="dxa"/>
            <w:tcBorders>
              <w:top w:val="nil"/>
              <w:left w:val="nil"/>
              <w:bottom w:val="nil"/>
              <w:right w:val="nil"/>
            </w:tcBorders>
            <w:shd w:val="clear" w:color="auto" w:fill="auto"/>
            <w:vAlign w:val="center"/>
          </w:tcPr>
          <w:p w14:paraId="60050E2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2,047.61 </w:t>
            </w:r>
          </w:p>
        </w:tc>
        <w:tc>
          <w:tcPr>
            <w:tcW w:w="1157" w:type="dxa"/>
            <w:tcBorders>
              <w:top w:val="nil"/>
              <w:left w:val="nil"/>
              <w:bottom w:val="nil"/>
              <w:right w:val="nil"/>
            </w:tcBorders>
            <w:shd w:val="clear" w:color="auto" w:fill="auto"/>
            <w:vAlign w:val="center"/>
          </w:tcPr>
          <w:p w14:paraId="3CFD4D2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2,160.36 </w:t>
            </w:r>
          </w:p>
        </w:tc>
        <w:tc>
          <w:tcPr>
            <w:tcW w:w="1157" w:type="dxa"/>
            <w:tcBorders>
              <w:top w:val="nil"/>
              <w:left w:val="nil"/>
              <w:bottom w:val="nil"/>
              <w:right w:val="nil"/>
            </w:tcBorders>
            <w:shd w:val="clear" w:color="auto" w:fill="auto"/>
            <w:vAlign w:val="center"/>
          </w:tcPr>
          <w:p w14:paraId="5C85C09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2,280.61 </w:t>
            </w:r>
          </w:p>
        </w:tc>
        <w:tc>
          <w:tcPr>
            <w:tcW w:w="1157" w:type="dxa"/>
            <w:tcBorders>
              <w:top w:val="nil"/>
              <w:left w:val="nil"/>
              <w:bottom w:val="nil"/>
              <w:right w:val="nil"/>
            </w:tcBorders>
            <w:shd w:val="clear" w:color="auto" w:fill="auto"/>
            <w:vAlign w:val="center"/>
          </w:tcPr>
          <w:p w14:paraId="123A182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2,378.31 </w:t>
            </w:r>
          </w:p>
        </w:tc>
        <w:tc>
          <w:tcPr>
            <w:tcW w:w="1157" w:type="dxa"/>
            <w:tcBorders>
              <w:top w:val="nil"/>
              <w:left w:val="nil"/>
              <w:bottom w:val="nil"/>
              <w:right w:val="nil"/>
            </w:tcBorders>
            <w:shd w:val="clear" w:color="auto" w:fill="auto"/>
            <w:vAlign w:val="center"/>
          </w:tcPr>
          <w:p w14:paraId="59BD6BF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2,423.57 </w:t>
            </w:r>
          </w:p>
        </w:tc>
        <w:tc>
          <w:tcPr>
            <w:tcW w:w="1157" w:type="dxa"/>
            <w:tcBorders>
              <w:top w:val="nil"/>
              <w:left w:val="nil"/>
              <w:bottom w:val="nil"/>
              <w:right w:val="nil"/>
            </w:tcBorders>
            <w:shd w:val="clear" w:color="auto" w:fill="auto"/>
            <w:vAlign w:val="center"/>
          </w:tcPr>
          <w:p w14:paraId="52E35D0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2,469.73 </w:t>
            </w:r>
          </w:p>
        </w:tc>
        <w:tc>
          <w:tcPr>
            <w:tcW w:w="1157" w:type="dxa"/>
            <w:tcBorders>
              <w:top w:val="nil"/>
              <w:left w:val="nil"/>
              <w:bottom w:val="nil"/>
              <w:right w:val="nil"/>
            </w:tcBorders>
            <w:shd w:val="clear" w:color="auto" w:fill="auto"/>
            <w:vAlign w:val="center"/>
          </w:tcPr>
          <w:p w14:paraId="7775039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2,423.78 </w:t>
            </w:r>
          </w:p>
        </w:tc>
        <w:tc>
          <w:tcPr>
            <w:tcW w:w="1157" w:type="dxa"/>
            <w:tcBorders>
              <w:top w:val="nil"/>
              <w:left w:val="nil"/>
              <w:bottom w:val="nil"/>
              <w:right w:val="nil"/>
            </w:tcBorders>
            <w:shd w:val="clear" w:color="auto" w:fill="auto"/>
            <w:vAlign w:val="center"/>
          </w:tcPr>
          <w:p w14:paraId="5F1802E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2,517.03 </w:t>
            </w:r>
          </w:p>
        </w:tc>
      </w:tr>
      <w:tr w:rsidR="00DB3CA8" w:rsidRPr="00B831AA" w14:paraId="2B2750A0" w14:textId="77777777" w:rsidTr="006D4EC2">
        <w:trPr>
          <w:trHeight w:val="163"/>
          <w:jc w:val="center"/>
        </w:trPr>
        <w:tc>
          <w:tcPr>
            <w:tcW w:w="829" w:type="dxa"/>
            <w:tcBorders>
              <w:top w:val="nil"/>
              <w:left w:val="nil"/>
              <w:bottom w:val="nil"/>
              <w:right w:val="nil"/>
            </w:tcBorders>
            <w:shd w:val="clear" w:color="auto" w:fill="auto"/>
            <w:noWrap/>
          </w:tcPr>
          <w:p w14:paraId="75551C29"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D265A3D" w14:textId="77777777" w:rsidR="00DB3CA8" w:rsidRPr="00B831AA" w:rsidRDefault="00DB3CA8" w:rsidP="00DB3CA8">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2360AE0E" w14:textId="77777777" w:rsidR="00DB3CA8" w:rsidRPr="00B831AA" w:rsidRDefault="00DB3CA8" w:rsidP="00DB3CA8">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4F020509"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1B87FBB8"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4AD08654"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3CBE1F1B"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64BC196F"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1F28B43B" w14:textId="77777777" w:rsidR="00DB3CA8" w:rsidRPr="00B831AA" w:rsidRDefault="00DB3CA8" w:rsidP="00DB3CA8">
            <w:pPr>
              <w:jc w:val="right"/>
              <w:rPr>
                <w:sz w:val="20"/>
                <w:szCs w:val="20"/>
              </w:rPr>
            </w:pPr>
          </w:p>
        </w:tc>
        <w:tc>
          <w:tcPr>
            <w:tcW w:w="1157" w:type="dxa"/>
            <w:tcBorders>
              <w:top w:val="nil"/>
              <w:left w:val="nil"/>
              <w:bottom w:val="nil"/>
              <w:right w:val="nil"/>
            </w:tcBorders>
            <w:shd w:val="clear" w:color="auto" w:fill="auto"/>
            <w:vAlign w:val="center"/>
          </w:tcPr>
          <w:p w14:paraId="77970D67"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vAlign w:val="center"/>
          </w:tcPr>
          <w:p w14:paraId="78EA1DAD" w14:textId="77777777" w:rsidR="00DB3CA8" w:rsidRPr="00B831AA" w:rsidRDefault="00DB3CA8" w:rsidP="00DB3CA8">
            <w:pPr>
              <w:rPr>
                <w:sz w:val="20"/>
                <w:szCs w:val="20"/>
              </w:rPr>
            </w:pPr>
          </w:p>
        </w:tc>
        <w:tc>
          <w:tcPr>
            <w:tcW w:w="1157" w:type="dxa"/>
            <w:tcBorders>
              <w:top w:val="nil"/>
              <w:left w:val="nil"/>
              <w:bottom w:val="nil"/>
              <w:right w:val="nil"/>
            </w:tcBorders>
            <w:shd w:val="clear" w:color="auto" w:fill="auto"/>
            <w:vAlign w:val="center"/>
          </w:tcPr>
          <w:p w14:paraId="48818064" w14:textId="77777777" w:rsidR="00DB3CA8" w:rsidRPr="00B831AA" w:rsidRDefault="00DB3CA8" w:rsidP="00DB3CA8">
            <w:pPr>
              <w:rPr>
                <w:sz w:val="20"/>
                <w:szCs w:val="20"/>
              </w:rPr>
            </w:pPr>
          </w:p>
        </w:tc>
      </w:tr>
      <w:tr w:rsidR="00DB3CA8" w:rsidRPr="00B831AA" w14:paraId="24B6A3C2" w14:textId="77777777" w:rsidTr="006D4EC2">
        <w:trPr>
          <w:trHeight w:val="163"/>
          <w:jc w:val="center"/>
        </w:trPr>
        <w:tc>
          <w:tcPr>
            <w:tcW w:w="829" w:type="dxa"/>
            <w:tcBorders>
              <w:top w:val="nil"/>
              <w:left w:val="nil"/>
              <w:bottom w:val="nil"/>
              <w:right w:val="nil"/>
            </w:tcBorders>
            <w:shd w:val="clear" w:color="auto" w:fill="auto"/>
            <w:noWrap/>
          </w:tcPr>
          <w:p w14:paraId="1E4CCADE"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14</w:t>
            </w:r>
          </w:p>
        </w:tc>
        <w:tc>
          <w:tcPr>
            <w:tcW w:w="1457" w:type="dxa"/>
            <w:tcBorders>
              <w:top w:val="nil"/>
              <w:left w:val="nil"/>
              <w:bottom w:val="nil"/>
              <w:right w:val="nil"/>
            </w:tcBorders>
            <w:shd w:val="clear" w:color="auto" w:fill="auto"/>
            <w:vAlign w:val="center"/>
          </w:tcPr>
          <w:p w14:paraId="030F57BB"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7EA5536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52,461.52 </w:t>
            </w:r>
          </w:p>
        </w:tc>
        <w:tc>
          <w:tcPr>
            <w:tcW w:w="1157" w:type="dxa"/>
            <w:tcBorders>
              <w:top w:val="nil"/>
              <w:left w:val="nil"/>
              <w:bottom w:val="nil"/>
              <w:right w:val="nil"/>
            </w:tcBorders>
            <w:shd w:val="clear" w:color="auto" w:fill="auto"/>
            <w:vAlign w:val="center"/>
          </w:tcPr>
          <w:p w14:paraId="277EB38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53,933.04 </w:t>
            </w:r>
          </w:p>
        </w:tc>
        <w:tc>
          <w:tcPr>
            <w:tcW w:w="1157" w:type="dxa"/>
            <w:tcBorders>
              <w:top w:val="nil"/>
              <w:left w:val="nil"/>
              <w:bottom w:val="nil"/>
              <w:right w:val="nil"/>
            </w:tcBorders>
            <w:shd w:val="clear" w:color="auto" w:fill="auto"/>
            <w:vAlign w:val="center"/>
          </w:tcPr>
          <w:p w14:paraId="42B90EB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56,973.69 </w:t>
            </w:r>
          </w:p>
        </w:tc>
        <w:tc>
          <w:tcPr>
            <w:tcW w:w="1157" w:type="dxa"/>
            <w:tcBorders>
              <w:top w:val="nil"/>
              <w:left w:val="nil"/>
              <w:bottom w:val="nil"/>
              <w:right w:val="nil"/>
            </w:tcBorders>
            <w:shd w:val="clear" w:color="auto" w:fill="auto"/>
            <w:vAlign w:val="center"/>
          </w:tcPr>
          <w:p w14:paraId="50774F5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60,308.75 </w:t>
            </w:r>
          </w:p>
        </w:tc>
        <w:tc>
          <w:tcPr>
            <w:tcW w:w="1157" w:type="dxa"/>
            <w:tcBorders>
              <w:top w:val="nil"/>
              <w:left w:val="nil"/>
              <w:bottom w:val="nil"/>
              <w:right w:val="nil"/>
            </w:tcBorders>
            <w:shd w:val="clear" w:color="auto" w:fill="auto"/>
            <w:vAlign w:val="center"/>
          </w:tcPr>
          <w:p w14:paraId="0C2A841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63,644.07 </w:t>
            </w:r>
          </w:p>
        </w:tc>
        <w:tc>
          <w:tcPr>
            <w:tcW w:w="1157" w:type="dxa"/>
            <w:tcBorders>
              <w:top w:val="nil"/>
              <w:left w:val="nil"/>
              <w:bottom w:val="nil"/>
              <w:right w:val="nil"/>
            </w:tcBorders>
            <w:shd w:val="clear" w:color="auto" w:fill="auto"/>
            <w:vAlign w:val="center"/>
          </w:tcPr>
          <w:p w14:paraId="5618FEA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66,487.92 </w:t>
            </w:r>
          </w:p>
        </w:tc>
        <w:tc>
          <w:tcPr>
            <w:tcW w:w="1157" w:type="dxa"/>
            <w:tcBorders>
              <w:top w:val="nil"/>
              <w:left w:val="nil"/>
              <w:bottom w:val="nil"/>
              <w:right w:val="nil"/>
            </w:tcBorders>
            <w:shd w:val="clear" w:color="auto" w:fill="auto"/>
            <w:vAlign w:val="center"/>
          </w:tcPr>
          <w:p w14:paraId="17EF1AC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67,757.17 </w:t>
            </w:r>
          </w:p>
        </w:tc>
        <w:tc>
          <w:tcPr>
            <w:tcW w:w="1157" w:type="dxa"/>
            <w:tcBorders>
              <w:top w:val="nil"/>
              <w:left w:val="nil"/>
              <w:bottom w:val="nil"/>
              <w:right w:val="nil"/>
            </w:tcBorders>
            <w:shd w:val="clear" w:color="auto" w:fill="auto"/>
            <w:vAlign w:val="center"/>
          </w:tcPr>
          <w:p w14:paraId="4AE2F54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69,051.99 </w:t>
            </w:r>
          </w:p>
        </w:tc>
        <w:tc>
          <w:tcPr>
            <w:tcW w:w="1157" w:type="dxa"/>
            <w:tcBorders>
              <w:top w:val="nil"/>
              <w:left w:val="nil"/>
              <w:bottom w:val="nil"/>
              <w:right w:val="nil"/>
            </w:tcBorders>
            <w:shd w:val="clear" w:color="auto" w:fill="auto"/>
            <w:vAlign w:val="center"/>
          </w:tcPr>
          <w:p w14:paraId="7FE9368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67,762.65 </w:t>
            </w:r>
          </w:p>
        </w:tc>
        <w:tc>
          <w:tcPr>
            <w:tcW w:w="1157" w:type="dxa"/>
            <w:tcBorders>
              <w:top w:val="nil"/>
              <w:left w:val="nil"/>
              <w:bottom w:val="nil"/>
              <w:right w:val="nil"/>
            </w:tcBorders>
            <w:shd w:val="clear" w:color="auto" w:fill="auto"/>
            <w:vAlign w:val="center"/>
          </w:tcPr>
          <w:p w14:paraId="30DCE12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70,378.65 </w:t>
            </w:r>
          </w:p>
        </w:tc>
      </w:tr>
      <w:tr w:rsidR="00DB3CA8" w:rsidRPr="00B831AA" w14:paraId="07D7B377" w14:textId="77777777" w:rsidTr="006D4EC2">
        <w:trPr>
          <w:trHeight w:val="163"/>
          <w:jc w:val="center"/>
        </w:trPr>
        <w:tc>
          <w:tcPr>
            <w:tcW w:w="829" w:type="dxa"/>
            <w:tcBorders>
              <w:top w:val="nil"/>
              <w:left w:val="nil"/>
              <w:bottom w:val="nil"/>
              <w:right w:val="nil"/>
            </w:tcBorders>
            <w:shd w:val="clear" w:color="auto" w:fill="auto"/>
            <w:noWrap/>
          </w:tcPr>
          <w:p w14:paraId="0DB5165B"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7276278"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3CF985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52,260.52 </w:t>
            </w:r>
          </w:p>
        </w:tc>
        <w:tc>
          <w:tcPr>
            <w:tcW w:w="1157" w:type="dxa"/>
            <w:tcBorders>
              <w:top w:val="nil"/>
              <w:left w:val="nil"/>
              <w:bottom w:val="nil"/>
              <w:right w:val="nil"/>
            </w:tcBorders>
            <w:shd w:val="clear" w:color="auto" w:fill="auto"/>
            <w:vAlign w:val="center"/>
          </w:tcPr>
          <w:p w14:paraId="4B7F011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53,726.40 </w:t>
            </w:r>
          </w:p>
        </w:tc>
        <w:tc>
          <w:tcPr>
            <w:tcW w:w="1157" w:type="dxa"/>
            <w:tcBorders>
              <w:top w:val="nil"/>
              <w:left w:val="nil"/>
              <w:bottom w:val="nil"/>
              <w:right w:val="nil"/>
            </w:tcBorders>
            <w:shd w:val="clear" w:color="auto" w:fill="auto"/>
            <w:vAlign w:val="center"/>
          </w:tcPr>
          <w:p w14:paraId="625A2FF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56,755.40 </w:t>
            </w:r>
          </w:p>
        </w:tc>
        <w:tc>
          <w:tcPr>
            <w:tcW w:w="1157" w:type="dxa"/>
            <w:tcBorders>
              <w:top w:val="nil"/>
              <w:left w:val="nil"/>
              <w:bottom w:val="nil"/>
              <w:right w:val="nil"/>
            </w:tcBorders>
            <w:shd w:val="clear" w:color="auto" w:fill="auto"/>
            <w:vAlign w:val="center"/>
          </w:tcPr>
          <w:p w14:paraId="38EFEC2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60,077.68 </w:t>
            </w:r>
          </w:p>
        </w:tc>
        <w:tc>
          <w:tcPr>
            <w:tcW w:w="1157" w:type="dxa"/>
            <w:tcBorders>
              <w:top w:val="nil"/>
              <w:left w:val="nil"/>
              <w:bottom w:val="nil"/>
              <w:right w:val="nil"/>
            </w:tcBorders>
            <w:shd w:val="clear" w:color="auto" w:fill="auto"/>
            <w:vAlign w:val="center"/>
          </w:tcPr>
          <w:p w14:paraId="6744706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63,400.22 </w:t>
            </w:r>
          </w:p>
        </w:tc>
        <w:tc>
          <w:tcPr>
            <w:tcW w:w="1157" w:type="dxa"/>
            <w:tcBorders>
              <w:top w:val="nil"/>
              <w:left w:val="nil"/>
              <w:bottom w:val="nil"/>
              <w:right w:val="nil"/>
            </w:tcBorders>
            <w:shd w:val="clear" w:color="auto" w:fill="auto"/>
            <w:vAlign w:val="center"/>
          </w:tcPr>
          <w:p w14:paraId="479A365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66,233.18 </w:t>
            </w:r>
          </w:p>
        </w:tc>
        <w:tc>
          <w:tcPr>
            <w:tcW w:w="1157" w:type="dxa"/>
            <w:tcBorders>
              <w:top w:val="nil"/>
              <w:left w:val="nil"/>
              <w:bottom w:val="nil"/>
              <w:right w:val="nil"/>
            </w:tcBorders>
            <w:shd w:val="clear" w:color="auto" w:fill="auto"/>
            <w:vAlign w:val="center"/>
          </w:tcPr>
          <w:p w14:paraId="0224075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67,497.56 </w:t>
            </w:r>
          </w:p>
        </w:tc>
        <w:tc>
          <w:tcPr>
            <w:tcW w:w="1157" w:type="dxa"/>
            <w:tcBorders>
              <w:top w:val="nil"/>
              <w:left w:val="nil"/>
              <w:bottom w:val="nil"/>
              <w:right w:val="nil"/>
            </w:tcBorders>
            <w:shd w:val="clear" w:color="auto" w:fill="auto"/>
            <w:vAlign w:val="center"/>
          </w:tcPr>
          <w:p w14:paraId="3B3A7CF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68,787.42 </w:t>
            </w:r>
          </w:p>
        </w:tc>
        <w:tc>
          <w:tcPr>
            <w:tcW w:w="1157" w:type="dxa"/>
            <w:tcBorders>
              <w:top w:val="nil"/>
              <w:left w:val="nil"/>
              <w:bottom w:val="nil"/>
              <w:right w:val="nil"/>
            </w:tcBorders>
            <w:shd w:val="clear" w:color="auto" w:fill="auto"/>
            <w:vAlign w:val="center"/>
          </w:tcPr>
          <w:p w14:paraId="4DD9840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67,503.02 </w:t>
            </w:r>
          </w:p>
        </w:tc>
        <w:tc>
          <w:tcPr>
            <w:tcW w:w="1157" w:type="dxa"/>
            <w:tcBorders>
              <w:top w:val="nil"/>
              <w:left w:val="nil"/>
              <w:bottom w:val="nil"/>
              <w:right w:val="nil"/>
            </w:tcBorders>
            <w:shd w:val="clear" w:color="auto" w:fill="auto"/>
            <w:vAlign w:val="center"/>
          </w:tcPr>
          <w:p w14:paraId="2CA9C42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70,109.00 </w:t>
            </w:r>
          </w:p>
        </w:tc>
      </w:tr>
      <w:tr w:rsidR="00DB3CA8" w:rsidRPr="00B831AA" w14:paraId="38F0C7D1" w14:textId="77777777" w:rsidTr="006D4EC2">
        <w:trPr>
          <w:trHeight w:val="163"/>
          <w:jc w:val="center"/>
        </w:trPr>
        <w:tc>
          <w:tcPr>
            <w:tcW w:w="829" w:type="dxa"/>
            <w:tcBorders>
              <w:top w:val="nil"/>
              <w:left w:val="nil"/>
              <w:bottom w:val="nil"/>
              <w:right w:val="nil"/>
            </w:tcBorders>
            <w:shd w:val="clear" w:color="auto" w:fill="auto"/>
            <w:noWrap/>
          </w:tcPr>
          <w:p w14:paraId="790C89C9"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10ECEA4"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601A55B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28.7146 </w:t>
            </w:r>
          </w:p>
        </w:tc>
        <w:tc>
          <w:tcPr>
            <w:tcW w:w="1157" w:type="dxa"/>
            <w:tcBorders>
              <w:top w:val="nil"/>
              <w:left w:val="nil"/>
              <w:bottom w:val="nil"/>
              <w:right w:val="nil"/>
            </w:tcBorders>
            <w:shd w:val="clear" w:color="auto" w:fill="auto"/>
            <w:vAlign w:val="center"/>
          </w:tcPr>
          <w:p w14:paraId="6D56920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29.5200 </w:t>
            </w:r>
          </w:p>
        </w:tc>
        <w:tc>
          <w:tcPr>
            <w:tcW w:w="1157" w:type="dxa"/>
            <w:tcBorders>
              <w:top w:val="nil"/>
              <w:left w:val="nil"/>
              <w:bottom w:val="nil"/>
              <w:right w:val="nil"/>
            </w:tcBorders>
            <w:shd w:val="clear" w:color="auto" w:fill="auto"/>
            <w:vAlign w:val="center"/>
          </w:tcPr>
          <w:p w14:paraId="2D2E481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31.1843 </w:t>
            </w:r>
          </w:p>
        </w:tc>
        <w:tc>
          <w:tcPr>
            <w:tcW w:w="1157" w:type="dxa"/>
            <w:tcBorders>
              <w:top w:val="nil"/>
              <w:left w:val="nil"/>
              <w:bottom w:val="nil"/>
              <w:right w:val="nil"/>
            </w:tcBorders>
            <w:shd w:val="clear" w:color="auto" w:fill="auto"/>
            <w:vAlign w:val="center"/>
          </w:tcPr>
          <w:p w14:paraId="6390003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33.0097 </w:t>
            </w:r>
          </w:p>
        </w:tc>
        <w:tc>
          <w:tcPr>
            <w:tcW w:w="1157" w:type="dxa"/>
            <w:tcBorders>
              <w:top w:val="nil"/>
              <w:left w:val="nil"/>
              <w:bottom w:val="nil"/>
              <w:right w:val="nil"/>
            </w:tcBorders>
            <w:shd w:val="clear" w:color="auto" w:fill="auto"/>
            <w:vAlign w:val="center"/>
          </w:tcPr>
          <w:p w14:paraId="2664BC0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34.8353 </w:t>
            </w:r>
          </w:p>
        </w:tc>
        <w:tc>
          <w:tcPr>
            <w:tcW w:w="1157" w:type="dxa"/>
            <w:tcBorders>
              <w:top w:val="nil"/>
              <w:left w:val="nil"/>
              <w:bottom w:val="nil"/>
              <w:right w:val="nil"/>
            </w:tcBorders>
            <w:shd w:val="clear" w:color="auto" w:fill="auto"/>
            <w:vAlign w:val="center"/>
          </w:tcPr>
          <w:p w14:paraId="018E63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36.3919 </w:t>
            </w:r>
          </w:p>
        </w:tc>
        <w:tc>
          <w:tcPr>
            <w:tcW w:w="1157" w:type="dxa"/>
            <w:tcBorders>
              <w:top w:val="nil"/>
              <w:left w:val="nil"/>
              <w:bottom w:val="nil"/>
              <w:right w:val="nil"/>
            </w:tcBorders>
            <w:shd w:val="clear" w:color="auto" w:fill="auto"/>
            <w:vAlign w:val="center"/>
          </w:tcPr>
          <w:p w14:paraId="4E8796B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37.0866 </w:t>
            </w:r>
          </w:p>
        </w:tc>
        <w:tc>
          <w:tcPr>
            <w:tcW w:w="1157" w:type="dxa"/>
            <w:tcBorders>
              <w:top w:val="nil"/>
              <w:left w:val="nil"/>
              <w:bottom w:val="nil"/>
              <w:right w:val="nil"/>
            </w:tcBorders>
            <w:shd w:val="clear" w:color="auto" w:fill="auto"/>
            <w:vAlign w:val="center"/>
          </w:tcPr>
          <w:p w14:paraId="42ACFA5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37.7953 </w:t>
            </w:r>
          </w:p>
        </w:tc>
        <w:tc>
          <w:tcPr>
            <w:tcW w:w="1157" w:type="dxa"/>
            <w:tcBorders>
              <w:top w:val="nil"/>
              <w:left w:val="nil"/>
              <w:bottom w:val="nil"/>
              <w:right w:val="nil"/>
            </w:tcBorders>
            <w:shd w:val="clear" w:color="auto" w:fill="auto"/>
            <w:vAlign w:val="center"/>
          </w:tcPr>
          <w:p w14:paraId="010BB79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37.0896 </w:t>
            </w:r>
          </w:p>
        </w:tc>
        <w:tc>
          <w:tcPr>
            <w:tcW w:w="1157" w:type="dxa"/>
            <w:tcBorders>
              <w:top w:val="nil"/>
              <w:left w:val="nil"/>
              <w:bottom w:val="nil"/>
              <w:right w:val="nil"/>
            </w:tcBorders>
            <w:shd w:val="clear" w:color="auto" w:fill="auto"/>
            <w:vAlign w:val="center"/>
          </w:tcPr>
          <w:p w14:paraId="398EDE3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38.5214 </w:t>
            </w:r>
          </w:p>
        </w:tc>
      </w:tr>
      <w:tr w:rsidR="00DB3CA8" w:rsidRPr="00B831AA" w14:paraId="71446B04" w14:textId="77777777" w:rsidTr="006D4EC2">
        <w:trPr>
          <w:trHeight w:val="163"/>
          <w:jc w:val="center"/>
        </w:trPr>
        <w:tc>
          <w:tcPr>
            <w:tcW w:w="829" w:type="dxa"/>
            <w:tcBorders>
              <w:top w:val="nil"/>
              <w:left w:val="nil"/>
              <w:bottom w:val="nil"/>
              <w:right w:val="nil"/>
            </w:tcBorders>
            <w:shd w:val="clear" w:color="auto" w:fill="auto"/>
            <w:noWrap/>
          </w:tcPr>
          <w:p w14:paraId="082E7352"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90AD4D2"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2F9379C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26.8003 </w:t>
            </w:r>
          </w:p>
        </w:tc>
        <w:tc>
          <w:tcPr>
            <w:tcW w:w="1157" w:type="dxa"/>
            <w:tcBorders>
              <w:top w:val="nil"/>
              <w:left w:val="nil"/>
              <w:bottom w:val="nil"/>
              <w:right w:val="nil"/>
            </w:tcBorders>
            <w:shd w:val="clear" w:color="auto" w:fill="auto"/>
            <w:vAlign w:val="center"/>
          </w:tcPr>
          <w:p w14:paraId="47B4442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27.5520 </w:t>
            </w:r>
          </w:p>
        </w:tc>
        <w:tc>
          <w:tcPr>
            <w:tcW w:w="1157" w:type="dxa"/>
            <w:tcBorders>
              <w:top w:val="nil"/>
              <w:left w:val="nil"/>
              <w:bottom w:val="nil"/>
              <w:right w:val="nil"/>
            </w:tcBorders>
            <w:shd w:val="clear" w:color="auto" w:fill="auto"/>
            <w:vAlign w:val="center"/>
          </w:tcPr>
          <w:p w14:paraId="69A84D9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29.1053 </w:t>
            </w:r>
          </w:p>
        </w:tc>
        <w:tc>
          <w:tcPr>
            <w:tcW w:w="1157" w:type="dxa"/>
            <w:tcBorders>
              <w:top w:val="nil"/>
              <w:left w:val="nil"/>
              <w:bottom w:val="nil"/>
              <w:right w:val="nil"/>
            </w:tcBorders>
            <w:shd w:val="clear" w:color="auto" w:fill="auto"/>
            <w:vAlign w:val="center"/>
          </w:tcPr>
          <w:p w14:paraId="78B63CA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30.8091 </w:t>
            </w:r>
          </w:p>
        </w:tc>
        <w:tc>
          <w:tcPr>
            <w:tcW w:w="1157" w:type="dxa"/>
            <w:tcBorders>
              <w:top w:val="nil"/>
              <w:left w:val="nil"/>
              <w:bottom w:val="nil"/>
              <w:right w:val="nil"/>
            </w:tcBorders>
            <w:shd w:val="clear" w:color="auto" w:fill="auto"/>
            <w:vAlign w:val="center"/>
          </w:tcPr>
          <w:p w14:paraId="0241AA7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32.5129 </w:t>
            </w:r>
          </w:p>
        </w:tc>
        <w:tc>
          <w:tcPr>
            <w:tcW w:w="1157" w:type="dxa"/>
            <w:tcBorders>
              <w:top w:val="nil"/>
              <w:left w:val="nil"/>
              <w:bottom w:val="nil"/>
              <w:right w:val="nil"/>
            </w:tcBorders>
            <w:shd w:val="clear" w:color="auto" w:fill="auto"/>
            <w:vAlign w:val="center"/>
          </w:tcPr>
          <w:p w14:paraId="2C362C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33.9657 </w:t>
            </w:r>
          </w:p>
        </w:tc>
        <w:tc>
          <w:tcPr>
            <w:tcW w:w="1157" w:type="dxa"/>
            <w:tcBorders>
              <w:top w:val="nil"/>
              <w:left w:val="nil"/>
              <w:bottom w:val="nil"/>
              <w:right w:val="nil"/>
            </w:tcBorders>
            <w:shd w:val="clear" w:color="auto" w:fill="auto"/>
            <w:vAlign w:val="center"/>
          </w:tcPr>
          <w:p w14:paraId="3551CDE6"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1E54CBAB"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3616342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34.6169 </w:t>
            </w:r>
          </w:p>
        </w:tc>
        <w:tc>
          <w:tcPr>
            <w:tcW w:w="1157" w:type="dxa"/>
            <w:tcBorders>
              <w:top w:val="nil"/>
              <w:left w:val="nil"/>
              <w:bottom w:val="nil"/>
              <w:right w:val="nil"/>
            </w:tcBorders>
            <w:shd w:val="clear" w:color="auto" w:fill="auto"/>
            <w:vAlign w:val="center"/>
          </w:tcPr>
          <w:p w14:paraId="0CDC0F52"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26CFDC77" w14:textId="77777777" w:rsidTr="006D4EC2">
        <w:trPr>
          <w:trHeight w:val="163"/>
          <w:jc w:val="center"/>
        </w:trPr>
        <w:tc>
          <w:tcPr>
            <w:tcW w:w="829" w:type="dxa"/>
            <w:tcBorders>
              <w:top w:val="nil"/>
              <w:left w:val="nil"/>
              <w:bottom w:val="nil"/>
              <w:right w:val="nil"/>
            </w:tcBorders>
            <w:shd w:val="clear" w:color="auto" w:fill="auto"/>
            <w:noWrap/>
          </w:tcPr>
          <w:p w14:paraId="68CA7B6D"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AEDF1EB"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55669EB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25.1253 </w:t>
            </w:r>
          </w:p>
        </w:tc>
        <w:tc>
          <w:tcPr>
            <w:tcW w:w="1157" w:type="dxa"/>
            <w:tcBorders>
              <w:top w:val="nil"/>
              <w:left w:val="nil"/>
              <w:bottom w:val="nil"/>
              <w:right w:val="nil"/>
            </w:tcBorders>
            <w:shd w:val="clear" w:color="auto" w:fill="auto"/>
            <w:vAlign w:val="center"/>
          </w:tcPr>
          <w:p w14:paraId="5CE46E6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25.8300 </w:t>
            </w:r>
          </w:p>
        </w:tc>
        <w:tc>
          <w:tcPr>
            <w:tcW w:w="1157" w:type="dxa"/>
            <w:tcBorders>
              <w:top w:val="nil"/>
              <w:left w:val="nil"/>
              <w:bottom w:val="nil"/>
              <w:right w:val="nil"/>
            </w:tcBorders>
            <w:shd w:val="clear" w:color="auto" w:fill="auto"/>
            <w:vAlign w:val="center"/>
          </w:tcPr>
          <w:p w14:paraId="426B888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27.2862 </w:t>
            </w:r>
          </w:p>
        </w:tc>
        <w:tc>
          <w:tcPr>
            <w:tcW w:w="1157" w:type="dxa"/>
            <w:tcBorders>
              <w:top w:val="nil"/>
              <w:left w:val="nil"/>
              <w:bottom w:val="nil"/>
              <w:right w:val="nil"/>
            </w:tcBorders>
            <w:shd w:val="clear" w:color="auto" w:fill="auto"/>
            <w:vAlign w:val="center"/>
          </w:tcPr>
          <w:p w14:paraId="3260B41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28.8835 </w:t>
            </w:r>
          </w:p>
        </w:tc>
        <w:tc>
          <w:tcPr>
            <w:tcW w:w="1157" w:type="dxa"/>
            <w:tcBorders>
              <w:top w:val="nil"/>
              <w:left w:val="nil"/>
              <w:bottom w:val="nil"/>
              <w:right w:val="nil"/>
            </w:tcBorders>
            <w:shd w:val="clear" w:color="auto" w:fill="auto"/>
            <w:vAlign w:val="center"/>
          </w:tcPr>
          <w:p w14:paraId="42E9165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30.4809 </w:t>
            </w:r>
          </w:p>
        </w:tc>
        <w:tc>
          <w:tcPr>
            <w:tcW w:w="1157" w:type="dxa"/>
            <w:tcBorders>
              <w:top w:val="nil"/>
              <w:left w:val="nil"/>
              <w:bottom w:val="nil"/>
              <w:right w:val="nil"/>
            </w:tcBorders>
            <w:shd w:val="clear" w:color="auto" w:fill="auto"/>
            <w:vAlign w:val="center"/>
          </w:tcPr>
          <w:p w14:paraId="030BE95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31.8429 </w:t>
            </w:r>
          </w:p>
        </w:tc>
        <w:tc>
          <w:tcPr>
            <w:tcW w:w="1157" w:type="dxa"/>
            <w:tcBorders>
              <w:top w:val="nil"/>
              <w:left w:val="nil"/>
              <w:bottom w:val="nil"/>
              <w:right w:val="nil"/>
            </w:tcBorders>
            <w:shd w:val="clear" w:color="auto" w:fill="auto"/>
            <w:vAlign w:val="center"/>
          </w:tcPr>
          <w:p w14:paraId="7B039C9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32.4508 </w:t>
            </w:r>
          </w:p>
        </w:tc>
        <w:tc>
          <w:tcPr>
            <w:tcW w:w="1157" w:type="dxa"/>
            <w:tcBorders>
              <w:top w:val="nil"/>
              <w:left w:val="nil"/>
              <w:bottom w:val="nil"/>
              <w:right w:val="nil"/>
            </w:tcBorders>
            <w:shd w:val="clear" w:color="auto" w:fill="auto"/>
            <w:vAlign w:val="center"/>
          </w:tcPr>
          <w:p w14:paraId="549B8C4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33.0709 </w:t>
            </w:r>
          </w:p>
        </w:tc>
        <w:tc>
          <w:tcPr>
            <w:tcW w:w="1157" w:type="dxa"/>
            <w:tcBorders>
              <w:top w:val="nil"/>
              <w:left w:val="nil"/>
              <w:bottom w:val="nil"/>
              <w:right w:val="nil"/>
            </w:tcBorders>
            <w:shd w:val="clear" w:color="auto" w:fill="auto"/>
            <w:vAlign w:val="center"/>
          </w:tcPr>
          <w:p w14:paraId="6E6233F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32.4534 </w:t>
            </w:r>
          </w:p>
        </w:tc>
        <w:tc>
          <w:tcPr>
            <w:tcW w:w="1157" w:type="dxa"/>
            <w:tcBorders>
              <w:top w:val="nil"/>
              <w:left w:val="nil"/>
              <w:bottom w:val="nil"/>
              <w:right w:val="nil"/>
            </w:tcBorders>
            <w:shd w:val="clear" w:color="auto" w:fill="auto"/>
            <w:vAlign w:val="center"/>
          </w:tcPr>
          <w:p w14:paraId="4870B4A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33.7062 </w:t>
            </w:r>
          </w:p>
        </w:tc>
      </w:tr>
      <w:tr w:rsidR="00DB3CA8" w:rsidRPr="00B831AA" w14:paraId="7D3FF141" w14:textId="77777777" w:rsidTr="006D4EC2">
        <w:trPr>
          <w:trHeight w:val="163"/>
          <w:jc w:val="center"/>
        </w:trPr>
        <w:tc>
          <w:tcPr>
            <w:tcW w:w="829" w:type="dxa"/>
            <w:tcBorders>
              <w:top w:val="nil"/>
              <w:left w:val="nil"/>
              <w:bottom w:val="nil"/>
              <w:right w:val="nil"/>
            </w:tcBorders>
            <w:shd w:val="clear" w:color="auto" w:fill="auto"/>
            <w:noWrap/>
          </w:tcPr>
          <w:p w14:paraId="0F497AA1" w14:textId="77777777" w:rsidR="00DB3CA8" w:rsidRPr="00B831AA" w:rsidRDefault="00DB3CA8" w:rsidP="00DB3CA8">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0F22B36"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35707D5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2,010.02 </w:t>
            </w:r>
          </w:p>
        </w:tc>
        <w:tc>
          <w:tcPr>
            <w:tcW w:w="1157" w:type="dxa"/>
            <w:tcBorders>
              <w:top w:val="nil"/>
              <w:left w:val="nil"/>
              <w:bottom w:val="nil"/>
              <w:right w:val="nil"/>
            </w:tcBorders>
            <w:shd w:val="clear" w:color="auto" w:fill="auto"/>
            <w:vAlign w:val="center"/>
          </w:tcPr>
          <w:p w14:paraId="3785AB2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2,066.40 </w:t>
            </w:r>
          </w:p>
        </w:tc>
        <w:tc>
          <w:tcPr>
            <w:tcW w:w="1157" w:type="dxa"/>
            <w:tcBorders>
              <w:top w:val="nil"/>
              <w:left w:val="nil"/>
              <w:bottom w:val="nil"/>
              <w:right w:val="nil"/>
            </w:tcBorders>
            <w:shd w:val="clear" w:color="auto" w:fill="auto"/>
            <w:vAlign w:val="center"/>
          </w:tcPr>
          <w:p w14:paraId="1E03DF9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2,182.90 </w:t>
            </w:r>
          </w:p>
        </w:tc>
        <w:tc>
          <w:tcPr>
            <w:tcW w:w="1157" w:type="dxa"/>
            <w:tcBorders>
              <w:top w:val="nil"/>
              <w:left w:val="nil"/>
              <w:bottom w:val="nil"/>
              <w:right w:val="nil"/>
            </w:tcBorders>
            <w:shd w:val="clear" w:color="auto" w:fill="auto"/>
            <w:vAlign w:val="center"/>
          </w:tcPr>
          <w:p w14:paraId="15A6922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2,310.68 </w:t>
            </w:r>
          </w:p>
        </w:tc>
        <w:tc>
          <w:tcPr>
            <w:tcW w:w="1157" w:type="dxa"/>
            <w:tcBorders>
              <w:top w:val="nil"/>
              <w:left w:val="nil"/>
              <w:bottom w:val="nil"/>
              <w:right w:val="nil"/>
            </w:tcBorders>
            <w:shd w:val="clear" w:color="auto" w:fill="auto"/>
            <w:vAlign w:val="center"/>
          </w:tcPr>
          <w:p w14:paraId="3242CA2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2,438.47 </w:t>
            </w:r>
          </w:p>
        </w:tc>
        <w:tc>
          <w:tcPr>
            <w:tcW w:w="1157" w:type="dxa"/>
            <w:tcBorders>
              <w:top w:val="nil"/>
              <w:left w:val="nil"/>
              <w:bottom w:val="nil"/>
              <w:right w:val="nil"/>
            </w:tcBorders>
            <w:shd w:val="clear" w:color="auto" w:fill="auto"/>
            <w:vAlign w:val="center"/>
          </w:tcPr>
          <w:p w14:paraId="4750F82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2,547.43 </w:t>
            </w:r>
          </w:p>
        </w:tc>
        <w:tc>
          <w:tcPr>
            <w:tcW w:w="1157" w:type="dxa"/>
            <w:tcBorders>
              <w:top w:val="nil"/>
              <w:left w:val="nil"/>
              <w:bottom w:val="nil"/>
              <w:right w:val="nil"/>
            </w:tcBorders>
            <w:shd w:val="clear" w:color="auto" w:fill="auto"/>
            <w:vAlign w:val="center"/>
          </w:tcPr>
          <w:p w14:paraId="084DCC4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2,596.06 </w:t>
            </w:r>
          </w:p>
        </w:tc>
        <w:tc>
          <w:tcPr>
            <w:tcW w:w="1157" w:type="dxa"/>
            <w:tcBorders>
              <w:top w:val="nil"/>
              <w:left w:val="nil"/>
              <w:bottom w:val="nil"/>
              <w:right w:val="nil"/>
            </w:tcBorders>
            <w:shd w:val="clear" w:color="auto" w:fill="auto"/>
            <w:vAlign w:val="center"/>
          </w:tcPr>
          <w:p w14:paraId="2BA2E29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2,645.67 </w:t>
            </w:r>
          </w:p>
        </w:tc>
        <w:tc>
          <w:tcPr>
            <w:tcW w:w="1157" w:type="dxa"/>
            <w:tcBorders>
              <w:top w:val="nil"/>
              <w:left w:val="nil"/>
              <w:bottom w:val="nil"/>
              <w:right w:val="nil"/>
            </w:tcBorders>
            <w:shd w:val="clear" w:color="auto" w:fill="auto"/>
            <w:vAlign w:val="center"/>
          </w:tcPr>
          <w:p w14:paraId="22DC6F9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2,596.27 </w:t>
            </w:r>
          </w:p>
        </w:tc>
        <w:tc>
          <w:tcPr>
            <w:tcW w:w="1157" w:type="dxa"/>
            <w:tcBorders>
              <w:top w:val="nil"/>
              <w:left w:val="nil"/>
              <w:bottom w:val="nil"/>
              <w:right w:val="nil"/>
            </w:tcBorders>
            <w:shd w:val="clear" w:color="auto" w:fill="auto"/>
            <w:vAlign w:val="center"/>
          </w:tcPr>
          <w:p w14:paraId="7DB0A89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2,696.50 </w:t>
            </w:r>
          </w:p>
        </w:tc>
      </w:tr>
    </w:tbl>
    <w:p w14:paraId="19175383" w14:textId="77777777" w:rsidR="00DB3CA8" w:rsidRPr="00B831AA" w:rsidRDefault="00DB3CA8" w:rsidP="00DB3CA8">
      <w:pPr>
        <w:jc w:val="center"/>
        <w:rPr>
          <w:rFonts w:ascii="Bookman Old Style" w:eastAsiaTheme="minorHAnsi" w:hAnsi="Bookman Old Style" w:cstheme="minorBidi"/>
          <w:szCs w:val="22"/>
        </w:rPr>
      </w:pPr>
    </w:p>
    <w:p w14:paraId="2EEB76AC" w14:textId="77777777" w:rsidR="00DB3CA8" w:rsidRPr="00B831AA" w:rsidRDefault="00DB3CA8">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1A347329" w14:textId="77777777" w:rsidR="00DB3CA8" w:rsidRPr="00B831AA" w:rsidRDefault="00DB3CA8" w:rsidP="00DB3CA8">
      <w:pPr>
        <w:jc w:val="center"/>
        <w:rPr>
          <w:caps/>
        </w:rPr>
      </w:pPr>
      <w:r w:rsidRPr="00B831AA">
        <w:rPr>
          <w:caps/>
        </w:rPr>
        <w:t>2023 SALARY SCHEDULE - Pre April 15, 2005 hires (SS1)</w:t>
      </w:r>
    </w:p>
    <w:p w14:paraId="6932BB17" w14:textId="77777777" w:rsidR="00DB3CA8" w:rsidRPr="00B831AA" w:rsidRDefault="00DB3CA8" w:rsidP="00DB3CA8">
      <w:pPr>
        <w:rPr>
          <w:rFonts w:ascii="Bookman Old Style" w:eastAsiaTheme="minorHAnsi" w:hAnsi="Bookman Old Style" w:cstheme="minorBidi"/>
          <w:szCs w:val="22"/>
        </w:rPr>
      </w:pPr>
    </w:p>
    <w:tbl>
      <w:tblPr>
        <w:tblW w:w="14192" w:type="dxa"/>
        <w:jc w:val="center"/>
        <w:tblCellMar>
          <w:left w:w="58" w:type="dxa"/>
          <w:right w:w="58" w:type="dxa"/>
        </w:tblCellMar>
        <w:tblLook w:val="04A0" w:firstRow="1" w:lastRow="0" w:firstColumn="1" w:lastColumn="0" w:noHBand="0" w:noVBand="1"/>
      </w:tblPr>
      <w:tblGrid>
        <w:gridCol w:w="849"/>
        <w:gridCol w:w="1493"/>
        <w:gridCol w:w="1185"/>
        <w:gridCol w:w="1185"/>
        <w:gridCol w:w="1185"/>
        <w:gridCol w:w="1185"/>
        <w:gridCol w:w="1185"/>
        <w:gridCol w:w="1185"/>
        <w:gridCol w:w="1185"/>
        <w:gridCol w:w="1185"/>
        <w:gridCol w:w="1185"/>
        <w:gridCol w:w="1185"/>
      </w:tblGrid>
      <w:tr w:rsidR="00DB3CA8" w:rsidRPr="00B831AA" w14:paraId="21D7EB16" w14:textId="77777777" w:rsidTr="006D4EC2">
        <w:trPr>
          <w:trHeight w:val="137"/>
          <w:jc w:val="center"/>
        </w:trPr>
        <w:tc>
          <w:tcPr>
            <w:tcW w:w="849" w:type="dxa"/>
            <w:tcBorders>
              <w:top w:val="nil"/>
              <w:left w:val="nil"/>
              <w:bottom w:val="nil"/>
              <w:right w:val="nil"/>
            </w:tcBorders>
            <w:shd w:val="clear" w:color="auto" w:fill="auto"/>
            <w:hideMark/>
          </w:tcPr>
          <w:p w14:paraId="5A406155"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93" w:type="dxa"/>
            <w:tcBorders>
              <w:top w:val="nil"/>
              <w:left w:val="nil"/>
              <w:bottom w:val="nil"/>
              <w:right w:val="nil"/>
            </w:tcBorders>
            <w:shd w:val="clear" w:color="auto" w:fill="auto"/>
            <w:vAlign w:val="center"/>
            <w:hideMark/>
          </w:tcPr>
          <w:p w14:paraId="72E2DD02" w14:textId="77777777" w:rsidR="00DB3CA8" w:rsidRPr="00B831AA" w:rsidRDefault="00DB3CA8" w:rsidP="006D4EC2">
            <w:pPr>
              <w:autoSpaceDE/>
              <w:autoSpaceDN/>
              <w:adjustRightInd/>
              <w:jc w:val="center"/>
              <w:rPr>
                <w:rFonts w:ascii="Calibri" w:hAnsi="Calibri" w:cs="Calibri"/>
                <w:b/>
                <w:bCs/>
                <w:sz w:val="20"/>
                <w:szCs w:val="20"/>
              </w:rPr>
            </w:pPr>
          </w:p>
        </w:tc>
        <w:tc>
          <w:tcPr>
            <w:tcW w:w="1185" w:type="dxa"/>
            <w:tcBorders>
              <w:top w:val="nil"/>
              <w:left w:val="nil"/>
              <w:bottom w:val="nil"/>
              <w:right w:val="nil"/>
            </w:tcBorders>
            <w:shd w:val="clear" w:color="auto" w:fill="auto"/>
            <w:hideMark/>
          </w:tcPr>
          <w:p w14:paraId="04457B7C"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85" w:type="dxa"/>
            <w:tcBorders>
              <w:top w:val="nil"/>
              <w:left w:val="nil"/>
              <w:bottom w:val="nil"/>
              <w:right w:val="nil"/>
            </w:tcBorders>
            <w:shd w:val="clear" w:color="auto" w:fill="auto"/>
            <w:hideMark/>
          </w:tcPr>
          <w:p w14:paraId="789EEAEE"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85" w:type="dxa"/>
            <w:tcBorders>
              <w:top w:val="nil"/>
              <w:left w:val="nil"/>
              <w:bottom w:val="nil"/>
              <w:right w:val="nil"/>
            </w:tcBorders>
            <w:shd w:val="clear" w:color="auto" w:fill="auto"/>
            <w:hideMark/>
          </w:tcPr>
          <w:p w14:paraId="03A7B715"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85" w:type="dxa"/>
            <w:tcBorders>
              <w:top w:val="nil"/>
              <w:left w:val="nil"/>
              <w:bottom w:val="nil"/>
              <w:right w:val="nil"/>
            </w:tcBorders>
            <w:shd w:val="clear" w:color="auto" w:fill="auto"/>
            <w:hideMark/>
          </w:tcPr>
          <w:p w14:paraId="5427559A"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85" w:type="dxa"/>
            <w:tcBorders>
              <w:top w:val="nil"/>
              <w:left w:val="nil"/>
              <w:bottom w:val="nil"/>
              <w:right w:val="nil"/>
            </w:tcBorders>
            <w:shd w:val="clear" w:color="auto" w:fill="auto"/>
            <w:hideMark/>
          </w:tcPr>
          <w:p w14:paraId="040BDEE6"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85" w:type="dxa"/>
            <w:tcBorders>
              <w:top w:val="nil"/>
              <w:left w:val="nil"/>
              <w:bottom w:val="nil"/>
              <w:right w:val="nil"/>
            </w:tcBorders>
            <w:shd w:val="clear" w:color="auto" w:fill="auto"/>
            <w:hideMark/>
          </w:tcPr>
          <w:p w14:paraId="5672CAE3"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85" w:type="dxa"/>
            <w:tcBorders>
              <w:top w:val="nil"/>
              <w:left w:val="nil"/>
              <w:bottom w:val="nil"/>
              <w:right w:val="nil"/>
            </w:tcBorders>
            <w:shd w:val="clear" w:color="auto" w:fill="auto"/>
            <w:hideMark/>
          </w:tcPr>
          <w:p w14:paraId="0CDE3C30"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85" w:type="dxa"/>
            <w:tcBorders>
              <w:top w:val="nil"/>
              <w:left w:val="nil"/>
              <w:bottom w:val="nil"/>
              <w:right w:val="nil"/>
            </w:tcBorders>
            <w:shd w:val="clear" w:color="auto" w:fill="auto"/>
            <w:hideMark/>
          </w:tcPr>
          <w:p w14:paraId="44B7A91F"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85" w:type="dxa"/>
            <w:tcBorders>
              <w:top w:val="nil"/>
              <w:left w:val="nil"/>
              <w:bottom w:val="nil"/>
              <w:right w:val="nil"/>
            </w:tcBorders>
            <w:shd w:val="clear" w:color="auto" w:fill="auto"/>
            <w:hideMark/>
          </w:tcPr>
          <w:p w14:paraId="54DFE021"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85" w:type="dxa"/>
            <w:tcBorders>
              <w:top w:val="nil"/>
              <w:left w:val="nil"/>
              <w:bottom w:val="nil"/>
              <w:right w:val="nil"/>
            </w:tcBorders>
            <w:shd w:val="clear" w:color="auto" w:fill="auto"/>
            <w:hideMark/>
          </w:tcPr>
          <w:p w14:paraId="2BA631F9" w14:textId="77777777" w:rsidR="00DB3CA8" w:rsidRPr="00B831AA" w:rsidRDefault="00DB3CA8" w:rsidP="006D4EC2">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DB3CA8" w:rsidRPr="00B831AA" w14:paraId="5B2B3B5E" w14:textId="77777777" w:rsidTr="006D4EC2">
        <w:trPr>
          <w:trHeight w:val="137"/>
          <w:jc w:val="center"/>
        </w:trPr>
        <w:tc>
          <w:tcPr>
            <w:tcW w:w="849" w:type="dxa"/>
            <w:tcBorders>
              <w:top w:val="nil"/>
              <w:left w:val="nil"/>
              <w:bottom w:val="nil"/>
              <w:right w:val="nil"/>
            </w:tcBorders>
            <w:shd w:val="clear" w:color="auto" w:fill="auto"/>
            <w:noWrap/>
          </w:tcPr>
          <w:p w14:paraId="7362655C" w14:textId="77777777" w:rsidR="00DB3CA8" w:rsidRPr="00B831AA" w:rsidRDefault="00DB3CA8" w:rsidP="006D4EC2">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20D7675F" w14:textId="77777777" w:rsidR="00DB3CA8" w:rsidRPr="00B831AA" w:rsidRDefault="00DB3CA8" w:rsidP="006D4EC2">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02A55F30"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1D416658"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70FFF065"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25B64CE7"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5DB0F748"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690B7C4A"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78AC1BBD" w14:textId="77777777" w:rsidR="00DB3CA8" w:rsidRPr="00B831AA" w:rsidRDefault="00DB3CA8" w:rsidP="006D4EC2">
            <w:pPr>
              <w:autoSpaceDE/>
              <w:autoSpaceDN/>
              <w:adjustRightInd/>
              <w:jc w:val="center"/>
              <w:rPr>
                <w:rFonts w:ascii="Calibri" w:hAnsi="Calibri" w:cs="Calibri"/>
                <w:sz w:val="22"/>
                <w:szCs w:val="22"/>
              </w:rPr>
            </w:pPr>
          </w:p>
        </w:tc>
        <w:tc>
          <w:tcPr>
            <w:tcW w:w="1185" w:type="dxa"/>
            <w:tcBorders>
              <w:top w:val="nil"/>
              <w:left w:val="nil"/>
              <w:bottom w:val="nil"/>
              <w:right w:val="nil"/>
            </w:tcBorders>
            <w:shd w:val="clear" w:color="auto" w:fill="auto"/>
            <w:vAlign w:val="center"/>
          </w:tcPr>
          <w:p w14:paraId="7DB12156" w14:textId="77777777" w:rsidR="00DB3CA8" w:rsidRPr="00B831AA" w:rsidRDefault="00DB3CA8" w:rsidP="006D4EC2">
            <w:pPr>
              <w:autoSpaceDE/>
              <w:autoSpaceDN/>
              <w:adjustRightInd/>
              <w:jc w:val="center"/>
              <w:rPr>
                <w:rFonts w:ascii="Calibri" w:hAnsi="Calibri" w:cs="Calibri"/>
                <w:sz w:val="22"/>
                <w:szCs w:val="22"/>
              </w:rPr>
            </w:pPr>
          </w:p>
        </w:tc>
        <w:tc>
          <w:tcPr>
            <w:tcW w:w="1185" w:type="dxa"/>
            <w:tcBorders>
              <w:top w:val="nil"/>
              <w:left w:val="nil"/>
              <w:bottom w:val="nil"/>
              <w:right w:val="nil"/>
            </w:tcBorders>
            <w:shd w:val="clear" w:color="auto" w:fill="auto"/>
            <w:vAlign w:val="center"/>
          </w:tcPr>
          <w:p w14:paraId="0F58CDDE" w14:textId="77777777" w:rsidR="00DB3CA8" w:rsidRPr="00B831AA" w:rsidRDefault="00DB3CA8" w:rsidP="006D4EC2">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5CDE673B" w14:textId="77777777" w:rsidR="00DB3CA8" w:rsidRPr="00B831AA" w:rsidRDefault="00DB3CA8" w:rsidP="006D4EC2">
            <w:pPr>
              <w:autoSpaceDE/>
              <w:autoSpaceDN/>
              <w:adjustRightInd/>
              <w:jc w:val="center"/>
              <w:rPr>
                <w:rFonts w:ascii="Calibri" w:hAnsi="Calibri" w:cs="Calibri"/>
                <w:sz w:val="22"/>
                <w:szCs w:val="22"/>
              </w:rPr>
            </w:pPr>
          </w:p>
        </w:tc>
      </w:tr>
      <w:tr w:rsidR="00DB3CA8" w:rsidRPr="00B831AA" w14:paraId="24B3462C" w14:textId="77777777" w:rsidTr="006D4EC2">
        <w:trPr>
          <w:trHeight w:val="137"/>
          <w:jc w:val="center"/>
        </w:trPr>
        <w:tc>
          <w:tcPr>
            <w:tcW w:w="849" w:type="dxa"/>
            <w:tcBorders>
              <w:top w:val="nil"/>
              <w:left w:val="nil"/>
              <w:bottom w:val="nil"/>
              <w:right w:val="nil"/>
            </w:tcBorders>
            <w:shd w:val="clear" w:color="auto" w:fill="auto"/>
            <w:noWrap/>
          </w:tcPr>
          <w:p w14:paraId="2491656F"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15</w:t>
            </w:r>
          </w:p>
        </w:tc>
        <w:tc>
          <w:tcPr>
            <w:tcW w:w="1493" w:type="dxa"/>
            <w:tcBorders>
              <w:top w:val="nil"/>
              <w:left w:val="nil"/>
              <w:bottom w:val="nil"/>
              <w:right w:val="nil"/>
            </w:tcBorders>
            <w:shd w:val="clear" w:color="auto" w:fill="auto"/>
            <w:vAlign w:val="center"/>
          </w:tcPr>
          <w:p w14:paraId="78ED1675"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3A837D1E" w14:textId="77777777" w:rsidR="00DB3CA8" w:rsidRPr="00B831AA" w:rsidRDefault="00DB3CA8" w:rsidP="00DB3CA8">
            <w:pPr>
              <w:autoSpaceDE/>
              <w:autoSpaceDN/>
              <w:adjustRightInd/>
              <w:jc w:val="right"/>
              <w:rPr>
                <w:rFonts w:ascii="Calibri" w:hAnsi="Calibri"/>
                <w:sz w:val="20"/>
                <w:szCs w:val="20"/>
              </w:rPr>
            </w:pPr>
            <w:r w:rsidRPr="00B831AA">
              <w:rPr>
                <w:rFonts w:ascii="Calibri" w:hAnsi="Calibri"/>
                <w:sz w:val="20"/>
                <w:szCs w:val="20"/>
              </w:rPr>
              <w:t xml:space="preserve"> 56,483.27 </w:t>
            </w:r>
          </w:p>
        </w:tc>
        <w:tc>
          <w:tcPr>
            <w:tcW w:w="1185" w:type="dxa"/>
            <w:tcBorders>
              <w:top w:val="nil"/>
              <w:left w:val="nil"/>
              <w:bottom w:val="nil"/>
              <w:right w:val="nil"/>
            </w:tcBorders>
            <w:shd w:val="clear" w:color="auto" w:fill="auto"/>
            <w:vAlign w:val="center"/>
          </w:tcPr>
          <w:p w14:paraId="6163B00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58,151.32 </w:t>
            </w:r>
          </w:p>
        </w:tc>
        <w:tc>
          <w:tcPr>
            <w:tcW w:w="1185" w:type="dxa"/>
            <w:tcBorders>
              <w:top w:val="nil"/>
              <w:left w:val="nil"/>
              <w:bottom w:val="nil"/>
              <w:right w:val="nil"/>
            </w:tcBorders>
            <w:shd w:val="clear" w:color="auto" w:fill="auto"/>
            <w:vAlign w:val="center"/>
          </w:tcPr>
          <w:p w14:paraId="4865DFD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61,583.99 </w:t>
            </w:r>
          </w:p>
        </w:tc>
        <w:tc>
          <w:tcPr>
            <w:tcW w:w="1185" w:type="dxa"/>
            <w:tcBorders>
              <w:top w:val="nil"/>
              <w:left w:val="nil"/>
              <w:bottom w:val="nil"/>
              <w:right w:val="nil"/>
            </w:tcBorders>
            <w:shd w:val="clear" w:color="auto" w:fill="auto"/>
            <w:vAlign w:val="center"/>
          </w:tcPr>
          <w:p w14:paraId="0749951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64,919.31 </w:t>
            </w:r>
          </w:p>
        </w:tc>
        <w:tc>
          <w:tcPr>
            <w:tcW w:w="1185" w:type="dxa"/>
            <w:tcBorders>
              <w:top w:val="nil"/>
              <w:left w:val="nil"/>
              <w:bottom w:val="nil"/>
              <w:right w:val="nil"/>
            </w:tcBorders>
            <w:shd w:val="clear" w:color="auto" w:fill="auto"/>
            <w:vAlign w:val="center"/>
          </w:tcPr>
          <w:p w14:paraId="2CE8BC7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68,449.60 </w:t>
            </w:r>
          </w:p>
        </w:tc>
        <w:tc>
          <w:tcPr>
            <w:tcW w:w="1185" w:type="dxa"/>
            <w:tcBorders>
              <w:top w:val="nil"/>
              <w:left w:val="nil"/>
              <w:bottom w:val="nil"/>
              <w:right w:val="nil"/>
            </w:tcBorders>
            <w:shd w:val="clear" w:color="auto" w:fill="auto"/>
            <w:vAlign w:val="center"/>
          </w:tcPr>
          <w:p w14:paraId="7791F9E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71,784.66 </w:t>
            </w:r>
          </w:p>
        </w:tc>
        <w:tc>
          <w:tcPr>
            <w:tcW w:w="1185" w:type="dxa"/>
            <w:tcBorders>
              <w:top w:val="nil"/>
              <w:left w:val="nil"/>
              <w:bottom w:val="nil"/>
              <w:right w:val="nil"/>
            </w:tcBorders>
            <w:shd w:val="clear" w:color="auto" w:fill="auto"/>
            <w:vAlign w:val="center"/>
          </w:tcPr>
          <w:p w14:paraId="362D6F0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73,159.87 </w:t>
            </w:r>
          </w:p>
        </w:tc>
        <w:tc>
          <w:tcPr>
            <w:tcW w:w="1185" w:type="dxa"/>
            <w:tcBorders>
              <w:top w:val="nil"/>
              <w:left w:val="nil"/>
              <w:bottom w:val="nil"/>
              <w:right w:val="nil"/>
            </w:tcBorders>
            <w:shd w:val="clear" w:color="auto" w:fill="auto"/>
            <w:vAlign w:val="center"/>
          </w:tcPr>
          <w:p w14:paraId="080A5F6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74,562.74 </w:t>
            </w:r>
          </w:p>
        </w:tc>
        <w:tc>
          <w:tcPr>
            <w:tcW w:w="1185" w:type="dxa"/>
            <w:tcBorders>
              <w:top w:val="nil"/>
              <w:left w:val="nil"/>
              <w:bottom w:val="nil"/>
              <w:right w:val="nil"/>
            </w:tcBorders>
            <w:shd w:val="clear" w:color="auto" w:fill="auto"/>
            <w:vAlign w:val="center"/>
          </w:tcPr>
          <w:p w14:paraId="10FABAC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73,165.61 </w:t>
            </w:r>
          </w:p>
        </w:tc>
        <w:tc>
          <w:tcPr>
            <w:tcW w:w="1185" w:type="dxa"/>
            <w:tcBorders>
              <w:top w:val="nil"/>
              <w:left w:val="nil"/>
              <w:bottom w:val="nil"/>
              <w:right w:val="nil"/>
            </w:tcBorders>
            <w:shd w:val="clear" w:color="auto" w:fill="auto"/>
            <w:vAlign w:val="center"/>
          </w:tcPr>
          <w:p w14:paraId="7DDD0FC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75,999.02 </w:t>
            </w:r>
          </w:p>
        </w:tc>
      </w:tr>
      <w:tr w:rsidR="00DB3CA8" w:rsidRPr="00B831AA" w14:paraId="196B95C1" w14:textId="77777777" w:rsidTr="006D4EC2">
        <w:trPr>
          <w:trHeight w:val="137"/>
          <w:jc w:val="center"/>
        </w:trPr>
        <w:tc>
          <w:tcPr>
            <w:tcW w:w="849" w:type="dxa"/>
            <w:tcBorders>
              <w:top w:val="nil"/>
              <w:left w:val="nil"/>
              <w:bottom w:val="nil"/>
              <w:right w:val="nil"/>
            </w:tcBorders>
            <w:shd w:val="clear" w:color="auto" w:fill="auto"/>
            <w:noWrap/>
          </w:tcPr>
          <w:p w14:paraId="0C97C9A6"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61F999B"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7554A0E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56,266.86 </w:t>
            </w:r>
          </w:p>
        </w:tc>
        <w:tc>
          <w:tcPr>
            <w:tcW w:w="1185" w:type="dxa"/>
            <w:tcBorders>
              <w:top w:val="nil"/>
              <w:left w:val="nil"/>
              <w:bottom w:val="nil"/>
              <w:right w:val="nil"/>
            </w:tcBorders>
            <w:shd w:val="clear" w:color="auto" w:fill="auto"/>
            <w:vAlign w:val="center"/>
          </w:tcPr>
          <w:p w14:paraId="4AADB6B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57,928.52 </w:t>
            </w:r>
          </w:p>
        </w:tc>
        <w:tc>
          <w:tcPr>
            <w:tcW w:w="1185" w:type="dxa"/>
            <w:tcBorders>
              <w:top w:val="nil"/>
              <w:left w:val="nil"/>
              <w:bottom w:val="nil"/>
              <w:right w:val="nil"/>
            </w:tcBorders>
            <w:shd w:val="clear" w:color="auto" w:fill="auto"/>
            <w:vAlign w:val="center"/>
          </w:tcPr>
          <w:p w14:paraId="0546E9B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61,348.04 </w:t>
            </w:r>
          </w:p>
        </w:tc>
        <w:tc>
          <w:tcPr>
            <w:tcW w:w="1185" w:type="dxa"/>
            <w:tcBorders>
              <w:top w:val="nil"/>
              <w:left w:val="nil"/>
              <w:bottom w:val="nil"/>
              <w:right w:val="nil"/>
            </w:tcBorders>
            <w:shd w:val="clear" w:color="auto" w:fill="auto"/>
            <w:vAlign w:val="center"/>
          </w:tcPr>
          <w:p w14:paraId="0C81C30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64,670.58 </w:t>
            </w:r>
          </w:p>
        </w:tc>
        <w:tc>
          <w:tcPr>
            <w:tcW w:w="1185" w:type="dxa"/>
            <w:tcBorders>
              <w:top w:val="nil"/>
              <w:left w:val="nil"/>
              <w:bottom w:val="nil"/>
              <w:right w:val="nil"/>
            </w:tcBorders>
            <w:shd w:val="clear" w:color="auto" w:fill="auto"/>
            <w:vAlign w:val="center"/>
          </w:tcPr>
          <w:p w14:paraId="6924262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68,187.34 </w:t>
            </w:r>
          </w:p>
        </w:tc>
        <w:tc>
          <w:tcPr>
            <w:tcW w:w="1185" w:type="dxa"/>
            <w:tcBorders>
              <w:top w:val="nil"/>
              <w:left w:val="nil"/>
              <w:bottom w:val="nil"/>
              <w:right w:val="nil"/>
            </w:tcBorders>
            <w:shd w:val="clear" w:color="auto" w:fill="auto"/>
            <w:vAlign w:val="center"/>
          </w:tcPr>
          <w:p w14:paraId="2AD7B57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71,509.62 </w:t>
            </w:r>
          </w:p>
        </w:tc>
        <w:tc>
          <w:tcPr>
            <w:tcW w:w="1185" w:type="dxa"/>
            <w:tcBorders>
              <w:top w:val="nil"/>
              <w:left w:val="nil"/>
              <w:bottom w:val="nil"/>
              <w:right w:val="nil"/>
            </w:tcBorders>
            <w:shd w:val="clear" w:color="auto" w:fill="auto"/>
            <w:vAlign w:val="center"/>
          </w:tcPr>
          <w:p w14:paraId="3059DBF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72,879.56 </w:t>
            </w:r>
          </w:p>
        </w:tc>
        <w:tc>
          <w:tcPr>
            <w:tcW w:w="1185" w:type="dxa"/>
            <w:tcBorders>
              <w:top w:val="nil"/>
              <w:left w:val="nil"/>
              <w:bottom w:val="nil"/>
              <w:right w:val="nil"/>
            </w:tcBorders>
            <w:shd w:val="clear" w:color="auto" w:fill="auto"/>
            <w:vAlign w:val="center"/>
          </w:tcPr>
          <w:p w14:paraId="025879F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74,277.06 </w:t>
            </w:r>
          </w:p>
        </w:tc>
        <w:tc>
          <w:tcPr>
            <w:tcW w:w="1185" w:type="dxa"/>
            <w:tcBorders>
              <w:top w:val="nil"/>
              <w:left w:val="nil"/>
              <w:bottom w:val="nil"/>
              <w:right w:val="nil"/>
            </w:tcBorders>
            <w:shd w:val="clear" w:color="auto" w:fill="auto"/>
            <w:vAlign w:val="center"/>
          </w:tcPr>
          <w:p w14:paraId="174C779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72,885.28 </w:t>
            </w:r>
          </w:p>
        </w:tc>
        <w:tc>
          <w:tcPr>
            <w:tcW w:w="1185" w:type="dxa"/>
            <w:tcBorders>
              <w:top w:val="nil"/>
              <w:left w:val="nil"/>
              <w:bottom w:val="nil"/>
              <w:right w:val="nil"/>
            </w:tcBorders>
            <w:shd w:val="clear" w:color="auto" w:fill="auto"/>
            <w:vAlign w:val="center"/>
          </w:tcPr>
          <w:p w14:paraId="6B939FE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75,707.84 </w:t>
            </w:r>
          </w:p>
        </w:tc>
      </w:tr>
      <w:tr w:rsidR="00DB3CA8" w:rsidRPr="00B831AA" w14:paraId="119C7B82" w14:textId="77777777" w:rsidTr="006D4EC2">
        <w:trPr>
          <w:trHeight w:val="137"/>
          <w:jc w:val="center"/>
        </w:trPr>
        <w:tc>
          <w:tcPr>
            <w:tcW w:w="849" w:type="dxa"/>
            <w:tcBorders>
              <w:top w:val="nil"/>
              <w:left w:val="nil"/>
              <w:bottom w:val="nil"/>
              <w:right w:val="nil"/>
            </w:tcBorders>
            <w:shd w:val="clear" w:color="auto" w:fill="auto"/>
            <w:noWrap/>
          </w:tcPr>
          <w:p w14:paraId="4F5CBF64"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427349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5F19A02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30.9159 </w:t>
            </w:r>
          </w:p>
        </w:tc>
        <w:tc>
          <w:tcPr>
            <w:tcW w:w="1185" w:type="dxa"/>
            <w:tcBorders>
              <w:top w:val="nil"/>
              <w:left w:val="nil"/>
              <w:bottom w:val="nil"/>
              <w:right w:val="nil"/>
            </w:tcBorders>
            <w:shd w:val="clear" w:color="auto" w:fill="auto"/>
            <w:vAlign w:val="center"/>
          </w:tcPr>
          <w:p w14:paraId="7522F34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31.8289 </w:t>
            </w:r>
          </w:p>
        </w:tc>
        <w:tc>
          <w:tcPr>
            <w:tcW w:w="1185" w:type="dxa"/>
            <w:tcBorders>
              <w:top w:val="nil"/>
              <w:left w:val="nil"/>
              <w:bottom w:val="nil"/>
              <w:right w:val="nil"/>
            </w:tcBorders>
            <w:shd w:val="clear" w:color="auto" w:fill="auto"/>
            <w:vAlign w:val="center"/>
          </w:tcPr>
          <w:p w14:paraId="58DCD51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33.7077 </w:t>
            </w:r>
          </w:p>
        </w:tc>
        <w:tc>
          <w:tcPr>
            <w:tcW w:w="1185" w:type="dxa"/>
            <w:tcBorders>
              <w:top w:val="nil"/>
              <w:left w:val="nil"/>
              <w:bottom w:val="nil"/>
              <w:right w:val="nil"/>
            </w:tcBorders>
            <w:shd w:val="clear" w:color="auto" w:fill="auto"/>
            <w:vAlign w:val="center"/>
          </w:tcPr>
          <w:p w14:paraId="2AE6F65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35.5333 </w:t>
            </w:r>
          </w:p>
        </w:tc>
        <w:tc>
          <w:tcPr>
            <w:tcW w:w="1185" w:type="dxa"/>
            <w:tcBorders>
              <w:top w:val="nil"/>
              <w:left w:val="nil"/>
              <w:bottom w:val="nil"/>
              <w:right w:val="nil"/>
            </w:tcBorders>
            <w:shd w:val="clear" w:color="auto" w:fill="auto"/>
            <w:vAlign w:val="center"/>
          </w:tcPr>
          <w:p w14:paraId="7986646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37.4656 </w:t>
            </w:r>
          </w:p>
        </w:tc>
        <w:tc>
          <w:tcPr>
            <w:tcW w:w="1185" w:type="dxa"/>
            <w:tcBorders>
              <w:top w:val="nil"/>
              <w:left w:val="nil"/>
              <w:bottom w:val="nil"/>
              <w:right w:val="nil"/>
            </w:tcBorders>
            <w:shd w:val="clear" w:color="auto" w:fill="auto"/>
            <w:vAlign w:val="center"/>
          </w:tcPr>
          <w:p w14:paraId="33C62DE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39.2910 </w:t>
            </w:r>
          </w:p>
        </w:tc>
        <w:tc>
          <w:tcPr>
            <w:tcW w:w="1185" w:type="dxa"/>
            <w:tcBorders>
              <w:top w:val="nil"/>
              <w:left w:val="nil"/>
              <w:bottom w:val="nil"/>
              <w:right w:val="nil"/>
            </w:tcBorders>
            <w:shd w:val="clear" w:color="auto" w:fill="auto"/>
            <w:vAlign w:val="center"/>
          </w:tcPr>
          <w:p w14:paraId="54DC3EE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40.0437 </w:t>
            </w:r>
          </w:p>
        </w:tc>
        <w:tc>
          <w:tcPr>
            <w:tcW w:w="1185" w:type="dxa"/>
            <w:tcBorders>
              <w:top w:val="nil"/>
              <w:left w:val="nil"/>
              <w:bottom w:val="nil"/>
              <w:right w:val="nil"/>
            </w:tcBorders>
            <w:shd w:val="clear" w:color="auto" w:fill="auto"/>
            <w:vAlign w:val="center"/>
          </w:tcPr>
          <w:p w14:paraId="2065F60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40.8116 </w:t>
            </w:r>
          </w:p>
        </w:tc>
        <w:tc>
          <w:tcPr>
            <w:tcW w:w="1185" w:type="dxa"/>
            <w:tcBorders>
              <w:top w:val="nil"/>
              <w:left w:val="nil"/>
              <w:bottom w:val="nil"/>
              <w:right w:val="nil"/>
            </w:tcBorders>
            <w:shd w:val="clear" w:color="auto" w:fill="auto"/>
            <w:vAlign w:val="center"/>
          </w:tcPr>
          <w:p w14:paraId="029CBA7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40.0469 </w:t>
            </w:r>
          </w:p>
        </w:tc>
        <w:tc>
          <w:tcPr>
            <w:tcW w:w="1185" w:type="dxa"/>
            <w:tcBorders>
              <w:top w:val="nil"/>
              <w:left w:val="nil"/>
              <w:bottom w:val="nil"/>
              <w:right w:val="nil"/>
            </w:tcBorders>
            <w:shd w:val="clear" w:color="auto" w:fill="auto"/>
            <w:vAlign w:val="center"/>
          </w:tcPr>
          <w:p w14:paraId="51AA697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41.5977 </w:t>
            </w:r>
          </w:p>
        </w:tc>
      </w:tr>
      <w:tr w:rsidR="00DB3CA8" w:rsidRPr="00B831AA" w14:paraId="0F04F386" w14:textId="77777777" w:rsidTr="006D4EC2">
        <w:trPr>
          <w:trHeight w:val="137"/>
          <w:jc w:val="center"/>
        </w:trPr>
        <w:tc>
          <w:tcPr>
            <w:tcW w:w="849" w:type="dxa"/>
            <w:tcBorders>
              <w:top w:val="nil"/>
              <w:left w:val="nil"/>
              <w:bottom w:val="nil"/>
              <w:right w:val="nil"/>
            </w:tcBorders>
            <w:shd w:val="clear" w:color="auto" w:fill="auto"/>
            <w:noWrap/>
          </w:tcPr>
          <w:p w14:paraId="3B3AF814"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04BE68A"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85" w:type="dxa"/>
            <w:tcBorders>
              <w:top w:val="nil"/>
              <w:left w:val="nil"/>
              <w:bottom w:val="nil"/>
              <w:right w:val="nil"/>
            </w:tcBorders>
            <w:shd w:val="clear" w:color="auto" w:fill="auto"/>
            <w:vAlign w:val="center"/>
          </w:tcPr>
          <w:p w14:paraId="5AD81CB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28.8548 </w:t>
            </w:r>
          </w:p>
        </w:tc>
        <w:tc>
          <w:tcPr>
            <w:tcW w:w="1185" w:type="dxa"/>
            <w:tcBorders>
              <w:top w:val="nil"/>
              <w:left w:val="nil"/>
              <w:bottom w:val="nil"/>
              <w:right w:val="nil"/>
            </w:tcBorders>
            <w:shd w:val="clear" w:color="auto" w:fill="auto"/>
            <w:vAlign w:val="center"/>
          </w:tcPr>
          <w:p w14:paraId="2FD2777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29.7069 </w:t>
            </w:r>
          </w:p>
        </w:tc>
        <w:tc>
          <w:tcPr>
            <w:tcW w:w="1185" w:type="dxa"/>
            <w:tcBorders>
              <w:top w:val="nil"/>
              <w:left w:val="nil"/>
              <w:bottom w:val="nil"/>
              <w:right w:val="nil"/>
            </w:tcBorders>
            <w:shd w:val="clear" w:color="auto" w:fill="auto"/>
            <w:vAlign w:val="center"/>
          </w:tcPr>
          <w:p w14:paraId="383EDC8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31.4605 </w:t>
            </w:r>
          </w:p>
        </w:tc>
        <w:tc>
          <w:tcPr>
            <w:tcW w:w="1185" w:type="dxa"/>
            <w:tcBorders>
              <w:top w:val="nil"/>
              <w:left w:val="nil"/>
              <w:bottom w:val="nil"/>
              <w:right w:val="nil"/>
            </w:tcBorders>
            <w:shd w:val="clear" w:color="auto" w:fill="auto"/>
            <w:vAlign w:val="center"/>
          </w:tcPr>
          <w:p w14:paraId="5E9F63B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33.1644 </w:t>
            </w:r>
          </w:p>
        </w:tc>
        <w:tc>
          <w:tcPr>
            <w:tcW w:w="1185" w:type="dxa"/>
            <w:tcBorders>
              <w:top w:val="nil"/>
              <w:left w:val="nil"/>
              <w:bottom w:val="nil"/>
              <w:right w:val="nil"/>
            </w:tcBorders>
            <w:shd w:val="clear" w:color="auto" w:fill="auto"/>
            <w:vAlign w:val="center"/>
          </w:tcPr>
          <w:p w14:paraId="23C1253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34.9679 </w:t>
            </w:r>
          </w:p>
        </w:tc>
        <w:tc>
          <w:tcPr>
            <w:tcW w:w="1185" w:type="dxa"/>
            <w:tcBorders>
              <w:top w:val="nil"/>
              <w:left w:val="nil"/>
              <w:bottom w:val="nil"/>
              <w:right w:val="nil"/>
            </w:tcBorders>
            <w:shd w:val="clear" w:color="auto" w:fill="auto"/>
            <w:vAlign w:val="center"/>
          </w:tcPr>
          <w:p w14:paraId="43BCAE1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36.6716 </w:t>
            </w:r>
          </w:p>
        </w:tc>
        <w:tc>
          <w:tcPr>
            <w:tcW w:w="1185" w:type="dxa"/>
            <w:tcBorders>
              <w:top w:val="nil"/>
              <w:left w:val="nil"/>
              <w:bottom w:val="nil"/>
              <w:right w:val="nil"/>
            </w:tcBorders>
            <w:shd w:val="clear" w:color="auto" w:fill="auto"/>
            <w:vAlign w:val="center"/>
          </w:tcPr>
          <w:p w14:paraId="38700B7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3D749CE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38.0908 </w:t>
            </w:r>
          </w:p>
        </w:tc>
        <w:tc>
          <w:tcPr>
            <w:tcW w:w="1185" w:type="dxa"/>
            <w:tcBorders>
              <w:top w:val="nil"/>
              <w:left w:val="nil"/>
              <w:bottom w:val="nil"/>
              <w:right w:val="nil"/>
            </w:tcBorders>
            <w:shd w:val="clear" w:color="auto" w:fill="auto"/>
            <w:vAlign w:val="center"/>
          </w:tcPr>
          <w:p w14:paraId="3DB477D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37.3771 </w:t>
            </w:r>
          </w:p>
        </w:tc>
        <w:tc>
          <w:tcPr>
            <w:tcW w:w="1185" w:type="dxa"/>
            <w:tcBorders>
              <w:top w:val="nil"/>
              <w:left w:val="nil"/>
              <w:bottom w:val="nil"/>
              <w:right w:val="nil"/>
            </w:tcBorders>
            <w:shd w:val="clear" w:color="auto" w:fill="auto"/>
            <w:vAlign w:val="center"/>
          </w:tcPr>
          <w:p w14:paraId="4F65CA0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38.8245 </w:t>
            </w:r>
          </w:p>
        </w:tc>
      </w:tr>
      <w:tr w:rsidR="00DB3CA8" w:rsidRPr="00B831AA" w14:paraId="73AED9EC" w14:textId="77777777" w:rsidTr="006D4EC2">
        <w:trPr>
          <w:trHeight w:val="137"/>
          <w:jc w:val="center"/>
        </w:trPr>
        <w:tc>
          <w:tcPr>
            <w:tcW w:w="849" w:type="dxa"/>
            <w:tcBorders>
              <w:top w:val="nil"/>
              <w:left w:val="nil"/>
              <w:bottom w:val="nil"/>
              <w:right w:val="nil"/>
            </w:tcBorders>
            <w:shd w:val="clear" w:color="auto" w:fill="auto"/>
            <w:noWrap/>
          </w:tcPr>
          <w:p w14:paraId="4BFF01E5"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0F87A1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2770C4A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27.0514 </w:t>
            </w:r>
          </w:p>
        </w:tc>
        <w:tc>
          <w:tcPr>
            <w:tcW w:w="1185" w:type="dxa"/>
            <w:tcBorders>
              <w:top w:val="nil"/>
              <w:left w:val="nil"/>
              <w:bottom w:val="nil"/>
              <w:right w:val="nil"/>
            </w:tcBorders>
            <w:shd w:val="clear" w:color="auto" w:fill="auto"/>
            <w:vAlign w:val="center"/>
          </w:tcPr>
          <w:p w14:paraId="2C34537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27.8502 </w:t>
            </w:r>
          </w:p>
        </w:tc>
        <w:tc>
          <w:tcPr>
            <w:tcW w:w="1185" w:type="dxa"/>
            <w:tcBorders>
              <w:top w:val="nil"/>
              <w:left w:val="nil"/>
              <w:bottom w:val="nil"/>
              <w:right w:val="nil"/>
            </w:tcBorders>
            <w:shd w:val="clear" w:color="auto" w:fill="auto"/>
            <w:vAlign w:val="center"/>
          </w:tcPr>
          <w:p w14:paraId="6E73DE0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29.4942 </w:t>
            </w:r>
          </w:p>
        </w:tc>
        <w:tc>
          <w:tcPr>
            <w:tcW w:w="1185" w:type="dxa"/>
            <w:tcBorders>
              <w:top w:val="nil"/>
              <w:left w:val="nil"/>
              <w:bottom w:val="nil"/>
              <w:right w:val="nil"/>
            </w:tcBorders>
            <w:shd w:val="clear" w:color="auto" w:fill="auto"/>
            <w:vAlign w:val="center"/>
          </w:tcPr>
          <w:p w14:paraId="6E1A1A9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31.0916 </w:t>
            </w:r>
          </w:p>
        </w:tc>
        <w:tc>
          <w:tcPr>
            <w:tcW w:w="1185" w:type="dxa"/>
            <w:tcBorders>
              <w:top w:val="nil"/>
              <w:left w:val="nil"/>
              <w:bottom w:val="nil"/>
              <w:right w:val="nil"/>
            </w:tcBorders>
            <w:shd w:val="clear" w:color="auto" w:fill="auto"/>
            <w:vAlign w:val="center"/>
          </w:tcPr>
          <w:p w14:paraId="7A7B27E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32.7824 </w:t>
            </w:r>
          </w:p>
        </w:tc>
        <w:tc>
          <w:tcPr>
            <w:tcW w:w="1185" w:type="dxa"/>
            <w:tcBorders>
              <w:top w:val="nil"/>
              <w:left w:val="nil"/>
              <w:bottom w:val="nil"/>
              <w:right w:val="nil"/>
            </w:tcBorders>
            <w:shd w:val="clear" w:color="auto" w:fill="auto"/>
            <w:vAlign w:val="center"/>
          </w:tcPr>
          <w:p w14:paraId="61B6143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34.3796 </w:t>
            </w:r>
          </w:p>
        </w:tc>
        <w:tc>
          <w:tcPr>
            <w:tcW w:w="1185" w:type="dxa"/>
            <w:tcBorders>
              <w:top w:val="nil"/>
              <w:left w:val="nil"/>
              <w:bottom w:val="nil"/>
              <w:right w:val="nil"/>
            </w:tcBorders>
            <w:shd w:val="clear" w:color="auto" w:fill="auto"/>
            <w:vAlign w:val="center"/>
          </w:tcPr>
          <w:p w14:paraId="2133743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35.0383 </w:t>
            </w:r>
          </w:p>
        </w:tc>
        <w:tc>
          <w:tcPr>
            <w:tcW w:w="1185" w:type="dxa"/>
            <w:tcBorders>
              <w:top w:val="nil"/>
              <w:left w:val="nil"/>
              <w:bottom w:val="nil"/>
              <w:right w:val="nil"/>
            </w:tcBorders>
            <w:shd w:val="clear" w:color="auto" w:fill="auto"/>
            <w:vAlign w:val="center"/>
          </w:tcPr>
          <w:p w14:paraId="4DFDB50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35.7101 </w:t>
            </w:r>
          </w:p>
        </w:tc>
        <w:tc>
          <w:tcPr>
            <w:tcW w:w="1185" w:type="dxa"/>
            <w:tcBorders>
              <w:top w:val="nil"/>
              <w:left w:val="nil"/>
              <w:bottom w:val="nil"/>
              <w:right w:val="nil"/>
            </w:tcBorders>
            <w:shd w:val="clear" w:color="auto" w:fill="auto"/>
            <w:vAlign w:val="center"/>
          </w:tcPr>
          <w:p w14:paraId="1916819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35.0410 </w:t>
            </w:r>
          </w:p>
        </w:tc>
        <w:tc>
          <w:tcPr>
            <w:tcW w:w="1185" w:type="dxa"/>
            <w:tcBorders>
              <w:top w:val="nil"/>
              <w:left w:val="nil"/>
              <w:bottom w:val="nil"/>
              <w:right w:val="nil"/>
            </w:tcBorders>
            <w:shd w:val="clear" w:color="auto" w:fill="auto"/>
            <w:vAlign w:val="center"/>
          </w:tcPr>
          <w:p w14:paraId="0F776D7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36.3980 </w:t>
            </w:r>
          </w:p>
        </w:tc>
      </w:tr>
      <w:tr w:rsidR="00DB3CA8" w:rsidRPr="00B831AA" w14:paraId="7380078D" w14:textId="77777777" w:rsidTr="006D4EC2">
        <w:trPr>
          <w:trHeight w:val="137"/>
          <w:jc w:val="center"/>
        </w:trPr>
        <w:tc>
          <w:tcPr>
            <w:tcW w:w="849" w:type="dxa"/>
            <w:tcBorders>
              <w:top w:val="nil"/>
              <w:left w:val="nil"/>
              <w:bottom w:val="nil"/>
              <w:right w:val="nil"/>
            </w:tcBorders>
            <w:shd w:val="clear" w:color="auto" w:fill="auto"/>
            <w:noWrap/>
          </w:tcPr>
          <w:p w14:paraId="15EB2A53"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9C361BB"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578929E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2,164.11 </w:t>
            </w:r>
          </w:p>
        </w:tc>
        <w:tc>
          <w:tcPr>
            <w:tcW w:w="1185" w:type="dxa"/>
            <w:tcBorders>
              <w:top w:val="nil"/>
              <w:left w:val="nil"/>
              <w:bottom w:val="nil"/>
              <w:right w:val="nil"/>
            </w:tcBorders>
            <w:shd w:val="clear" w:color="auto" w:fill="auto"/>
            <w:vAlign w:val="center"/>
          </w:tcPr>
          <w:p w14:paraId="4418B31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2,228.02 </w:t>
            </w:r>
          </w:p>
        </w:tc>
        <w:tc>
          <w:tcPr>
            <w:tcW w:w="1185" w:type="dxa"/>
            <w:tcBorders>
              <w:top w:val="nil"/>
              <w:left w:val="nil"/>
              <w:bottom w:val="nil"/>
              <w:right w:val="nil"/>
            </w:tcBorders>
            <w:shd w:val="clear" w:color="auto" w:fill="auto"/>
            <w:vAlign w:val="center"/>
          </w:tcPr>
          <w:p w14:paraId="029C74F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2,359.54 </w:t>
            </w:r>
          </w:p>
        </w:tc>
        <w:tc>
          <w:tcPr>
            <w:tcW w:w="1185" w:type="dxa"/>
            <w:tcBorders>
              <w:top w:val="nil"/>
              <w:left w:val="nil"/>
              <w:bottom w:val="nil"/>
              <w:right w:val="nil"/>
            </w:tcBorders>
            <w:shd w:val="clear" w:color="auto" w:fill="auto"/>
            <w:vAlign w:val="center"/>
          </w:tcPr>
          <w:p w14:paraId="473F22B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2,487.33 </w:t>
            </w:r>
          </w:p>
        </w:tc>
        <w:tc>
          <w:tcPr>
            <w:tcW w:w="1185" w:type="dxa"/>
            <w:tcBorders>
              <w:top w:val="nil"/>
              <w:left w:val="nil"/>
              <w:bottom w:val="nil"/>
              <w:right w:val="nil"/>
            </w:tcBorders>
            <w:shd w:val="clear" w:color="auto" w:fill="auto"/>
            <w:vAlign w:val="center"/>
          </w:tcPr>
          <w:p w14:paraId="5C24505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2,622.59 </w:t>
            </w:r>
          </w:p>
        </w:tc>
        <w:tc>
          <w:tcPr>
            <w:tcW w:w="1185" w:type="dxa"/>
            <w:tcBorders>
              <w:top w:val="nil"/>
              <w:left w:val="nil"/>
              <w:bottom w:val="nil"/>
              <w:right w:val="nil"/>
            </w:tcBorders>
            <w:shd w:val="clear" w:color="auto" w:fill="auto"/>
            <w:vAlign w:val="center"/>
          </w:tcPr>
          <w:p w14:paraId="782A82A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2,750.37 </w:t>
            </w:r>
          </w:p>
        </w:tc>
        <w:tc>
          <w:tcPr>
            <w:tcW w:w="1185" w:type="dxa"/>
            <w:tcBorders>
              <w:top w:val="nil"/>
              <w:left w:val="nil"/>
              <w:bottom w:val="nil"/>
              <w:right w:val="nil"/>
            </w:tcBorders>
            <w:shd w:val="clear" w:color="auto" w:fill="auto"/>
            <w:vAlign w:val="center"/>
          </w:tcPr>
          <w:p w14:paraId="11E410B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2,803.06 </w:t>
            </w:r>
          </w:p>
        </w:tc>
        <w:tc>
          <w:tcPr>
            <w:tcW w:w="1185" w:type="dxa"/>
            <w:tcBorders>
              <w:top w:val="nil"/>
              <w:left w:val="nil"/>
              <w:bottom w:val="nil"/>
              <w:right w:val="nil"/>
            </w:tcBorders>
            <w:shd w:val="clear" w:color="auto" w:fill="auto"/>
            <w:vAlign w:val="center"/>
          </w:tcPr>
          <w:p w14:paraId="7562560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2,856.81 </w:t>
            </w:r>
          </w:p>
        </w:tc>
        <w:tc>
          <w:tcPr>
            <w:tcW w:w="1185" w:type="dxa"/>
            <w:tcBorders>
              <w:top w:val="nil"/>
              <w:left w:val="nil"/>
              <w:bottom w:val="nil"/>
              <w:right w:val="nil"/>
            </w:tcBorders>
            <w:shd w:val="clear" w:color="auto" w:fill="auto"/>
            <w:vAlign w:val="center"/>
          </w:tcPr>
          <w:p w14:paraId="588A6B8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2,803.28 </w:t>
            </w:r>
          </w:p>
        </w:tc>
        <w:tc>
          <w:tcPr>
            <w:tcW w:w="1185" w:type="dxa"/>
            <w:tcBorders>
              <w:top w:val="nil"/>
              <w:left w:val="nil"/>
              <w:bottom w:val="nil"/>
              <w:right w:val="nil"/>
            </w:tcBorders>
            <w:shd w:val="clear" w:color="auto" w:fill="auto"/>
            <w:vAlign w:val="center"/>
          </w:tcPr>
          <w:p w14:paraId="514C345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2,911.84 </w:t>
            </w:r>
          </w:p>
        </w:tc>
      </w:tr>
      <w:tr w:rsidR="00DB3CA8" w:rsidRPr="00B831AA" w14:paraId="2B755DC0" w14:textId="77777777" w:rsidTr="006D4EC2">
        <w:trPr>
          <w:trHeight w:val="137"/>
          <w:jc w:val="center"/>
        </w:trPr>
        <w:tc>
          <w:tcPr>
            <w:tcW w:w="849" w:type="dxa"/>
            <w:tcBorders>
              <w:top w:val="nil"/>
              <w:left w:val="nil"/>
              <w:bottom w:val="nil"/>
              <w:right w:val="nil"/>
            </w:tcBorders>
            <w:shd w:val="clear" w:color="auto" w:fill="auto"/>
            <w:noWrap/>
          </w:tcPr>
          <w:p w14:paraId="11AE9D4B"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2D4FD77" w14:textId="77777777" w:rsidR="00DB3CA8" w:rsidRPr="00B831AA" w:rsidRDefault="00DB3CA8" w:rsidP="00DB3CA8">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700CB969"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3331E2A9"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1BD14E6E"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47BA8E0E"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5AE87C7C"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23FC933D"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2BA95E1B"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1B8C0E93"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center"/>
          </w:tcPr>
          <w:p w14:paraId="6717CBEE"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center"/>
          </w:tcPr>
          <w:p w14:paraId="16F761F3" w14:textId="77777777" w:rsidR="00DB3CA8" w:rsidRPr="00B831AA" w:rsidRDefault="00DB3CA8" w:rsidP="00DB3CA8">
            <w:pPr>
              <w:rPr>
                <w:sz w:val="20"/>
                <w:szCs w:val="20"/>
              </w:rPr>
            </w:pPr>
          </w:p>
        </w:tc>
      </w:tr>
      <w:tr w:rsidR="00DB3CA8" w:rsidRPr="00B831AA" w14:paraId="418D8A08" w14:textId="77777777" w:rsidTr="006D4EC2">
        <w:trPr>
          <w:trHeight w:val="137"/>
          <w:jc w:val="center"/>
        </w:trPr>
        <w:tc>
          <w:tcPr>
            <w:tcW w:w="849" w:type="dxa"/>
            <w:tcBorders>
              <w:top w:val="nil"/>
              <w:left w:val="nil"/>
              <w:bottom w:val="nil"/>
              <w:right w:val="nil"/>
            </w:tcBorders>
            <w:shd w:val="clear" w:color="auto" w:fill="auto"/>
            <w:noWrap/>
          </w:tcPr>
          <w:p w14:paraId="509A6A9D"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16</w:t>
            </w:r>
          </w:p>
        </w:tc>
        <w:tc>
          <w:tcPr>
            <w:tcW w:w="1493" w:type="dxa"/>
            <w:tcBorders>
              <w:top w:val="nil"/>
              <w:left w:val="nil"/>
              <w:bottom w:val="nil"/>
              <w:right w:val="nil"/>
            </w:tcBorders>
            <w:shd w:val="clear" w:color="auto" w:fill="auto"/>
            <w:vAlign w:val="center"/>
          </w:tcPr>
          <w:p w14:paraId="4EF8D70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3B5E517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60,504.50 </w:t>
            </w:r>
          </w:p>
        </w:tc>
        <w:tc>
          <w:tcPr>
            <w:tcW w:w="1185" w:type="dxa"/>
            <w:tcBorders>
              <w:top w:val="nil"/>
              <w:left w:val="nil"/>
              <w:bottom w:val="nil"/>
              <w:right w:val="nil"/>
            </w:tcBorders>
            <w:shd w:val="clear" w:color="auto" w:fill="auto"/>
            <w:vAlign w:val="center"/>
          </w:tcPr>
          <w:p w14:paraId="2C68B40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62,073.89 </w:t>
            </w:r>
          </w:p>
        </w:tc>
        <w:tc>
          <w:tcPr>
            <w:tcW w:w="1185" w:type="dxa"/>
            <w:tcBorders>
              <w:top w:val="nil"/>
              <w:left w:val="nil"/>
              <w:bottom w:val="nil"/>
              <w:right w:val="nil"/>
            </w:tcBorders>
            <w:shd w:val="clear" w:color="auto" w:fill="auto"/>
            <w:vAlign w:val="center"/>
          </w:tcPr>
          <w:p w14:paraId="47CF29F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65,997.50 </w:t>
            </w:r>
          </w:p>
        </w:tc>
        <w:tc>
          <w:tcPr>
            <w:tcW w:w="1185" w:type="dxa"/>
            <w:tcBorders>
              <w:top w:val="nil"/>
              <w:left w:val="nil"/>
              <w:bottom w:val="nil"/>
              <w:right w:val="nil"/>
            </w:tcBorders>
            <w:shd w:val="clear" w:color="auto" w:fill="auto"/>
            <w:vAlign w:val="center"/>
          </w:tcPr>
          <w:p w14:paraId="7188BB4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69,528.83 </w:t>
            </w:r>
          </w:p>
        </w:tc>
        <w:tc>
          <w:tcPr>
            <w:tcW w:w="1185" w:type="dxa"/>
            <w:tcBorders>
              <w:top w:val="nil"/>
              <w:left w:val="nil"/>
              <w:bottom w:val="nil"/>
              <w:right w:val="nil"/>
            </w:tcBorders>
            <w:shd w:val="clear" w:color="auto" w:fill="auto"/>
            <w:vAlign w:val="center"/>
          </w:tcPr>
          <w:p w14:paraId="2585332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73,256.18 </w:t>
            </w:r>
          </w:p>
        </w:tc>
        <w:tc>
          <w:tcPr>
            <w:tcW w:w="1185" w:type="dxa"/>
            <w:tcBorders>
              <w:top w:val="nil"/>
              <w:left w:val="nil"/>
              <w:bottom w:val="nil"/>
              <w:right w:val="nil"/>
            </w:tcBorders>
            <w:shd w:val="clear" w:color="auto" w:fill="auto"/>
            <w:vAlign w:val="center"/>
          </w:tcPr>
          <w:p w14:paraId="020897B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76,983.52 </w:t>
            </w:r>
          </w:p>
        </w:tc>
        <w:tc>
          <w:tcPr>
            <w:tcW w:w="1185" w:type="dxa"/>
            <w:tcBorders>
              <w:top w:val="nil"/>
              <w:left w:val="nil"/>
              <w:bottom w:val="nil"/>
              <w:right w:val="nil"/>
            </w:tcBorders>
            <w:shd w:val="clear" w:color="auto" w:fill="auto"/>
            <w:vAlign w:val="center"/>
          </w:tcPr>
          <w:p w14:paraId="1EB12FE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78,462.34 </w:t>
            </w:r>
          </w:p>
        </w:tc>
        <w:tc>
          <w:tcPr>
            <w:tcW w:w="1185" w:type="dxa"/>
            <w:tcBorders>
              <w:top w:val="nil"/>
              <w:left w:val="nil"/>
              <w:bottom w:val="nil"/>
              <w:right w:val="nil"/>
            </w:tcBorders>
            <w:shd w:val="clear" w:color="auto" w:fill="auto"/>
            <w:vAlign w:val="center"/>
          </w:tcPr>
          <w:p w14:paraId="0E889F3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79,971.18 </w:t>
            </w:r>
          </w:p>
        </w:tc>
        <w:tc>
          <w:tcPr>
            <w:tcW w:w="1185" w:type="dxa"/>
            <w:tcBorders>
              <w:top w:val="nil"/>
              <w:left w:val="nil"/>
              <w:bottom w:val="nil"/>
              <w:right w:val="nil"/>
            </w:tcBorders>
            <w:shd w:val="clear" w:color="auto" w:fill="auto"/>
            <w:vAlign w:val="center"/>
          </w:tcPr>
          <w:p w14:paraId="2A51FFF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78,468.08 </w:t>
            </w:r>
          </w:p>
        </w:tc>
        <w:tc>
          <w:tcPr>
            <w:tcW w:w="1185" w:type="dxa"/>
            <w:tcBorders>
              <w:top w:val="nil"/>
              <w:left w:val="nil"/>
              <w:bottom w:val="nil"/>
              <w:right w:val="nil"/>
            </w:tcBorders>
            <w:shd w:val="clear" w:color="auto" w:fill="auto"/>
            <w:vAlign w:val="center"/>
          </w:tcPr>
          <w:p w14:paraId="26D4820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81,515.78 </w:t>
            </w:r>
          </w:p>
        </w:tc>
      </w:tr>
      <w:tr w:rsidR="00DB3CA8" w:rsidRPr="00B831AA" w14:paraId="6C00AB63" w14:textId="77777777" w:rsidTr="006D4EC2">
        <w:trPr>
          <w:trHeight w:val="137"/>
          <w:jc w:val="center"/>
        </w:trPr>
        <w:tc>
          <w:tcPr>
            <w:tcW w:w="849" w:type="dxa"/>
            <w:tcBorders>
              <w:top w:val="nil"/>
              <w:left w:val="nil"/>
              <w:bottom w:val="nil"/>
              <w:right w:val="nil"/>
            </w:tcBorders>
            <w:shd w:val="clear" w:color="auto" w:fill="auto"/>
            <w:noWrap/>
          </w:tcPr>
          <w:p w14:paraId="6DF52AEC"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17C8DA7"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52532B7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60,272.68 </w:t>
            </w:r>
          </w:p>
        </w:tc>
        <w:tc>
          <w:tcPr>
            <w:tcW w:w="1185" w:type="dxa"/>
            <w:tcBorders>
              <w:top w:val="nil"/>
              <w:left w:val="nil"/>
              <w:bottom w:val="nil"/>
              <w:right w:val="nil"/>
            </w:tcBorders>
            <w:shd w:val="clear" w:color="auto" w:fill="auto"/>
            <w:vAlign w:val="center"/>
          </w:tcPr>
          <w:p w14:paraId="5BB842E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61,836.06 </w:t>
            </w:r>
          </w:p>
        </w:tc>
        <w:tc>
          <w:tcPr>
            <w:tcW w:w="1185" w:type="dxa"/>
            <w:tcBorders>
              <w:top w:val="nil"/>
              <w:left w:val="nil"/>
              <w:bottom w:val="nil"/>
              <w:right w:val="nil"/>
            </w:tcBorders>
            <w:shd w:val="clear" w:color="auto" w:fill="auto"/>
            <w:vAlign w:val="center"/>
          </w:tcPr>
          <w:p w14:paraId="46ECB39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65,744.64 </w:t>
            </w:r>
          </w:p>
        </w:tc>
        <w:tc>
          <w:tcPr>
            <w:tcW w:w="1185" w:type="dxa"/>
            <w:tcBorders>
              <w:top w:val="nil"/>
              <w:left w:val="nil"/>
              <w:bottom w:val="nil"/>
              <w:right w:val="nil"/>
            </w:tcBorders>
            <w:shd w:val="clear" w:color="auto" w:fill="auto"/>
            <w:vAlign w:val="center"/>
          </w:tcPr>
          <w:p w14:paraId="01B1E5B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69,262.44 </w:t>
            </w:r>
          </w:p>
        </w:tc>
        <w:tc>
          <w:tcPr>
            <w:tcW w:w="1185" w:type="dxa"/>
            <w:tcBorders>
              <w:top w:val="nil"/>
              <w:left w:val="nil"/>
              <w:bottom w:val="nil"/>
              <w:right w:val="nil"/>
            </w:tcBorders>
            <w:shd w:val="clear" w:color="auto" w:fill="auto"/>
            <w:vAlign w:val="center"/>
          </w:tcPr>
          <w:p w14:paraId="20C5A89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72,975.50 </w:t>
            </w:r>
          </w:p>
        </w:tc>
        <w:tc>
          <w:tcPr>
            <w:tcW w:w="1185" w:type="dxa"/>
            <w:tcBorders>
              <w:top w:val="nil"/>
              <w:left w:val="nil"/>
              <w:bottom w:val="nil"/>
              <w:right w:val="nil"/>
            </w:tcBorders>
            <w:shd w:val="clear" w:color="auto" w:fill="auto"/>
            <w:vAlign w:val="center"/>
          </w:tcPr>
          <w:p w14:paraId="59E19B4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76,688.56 </w:t>
            </w:r>
          </w:p>
        </w:tc>
        <w:tc>
          <w:tcPr>
            <w:tcW w:w="1185" w:type="dxa"/>
            <w:tcBorders>
              <w:top w:val="nil"/>
              <w:left w:val="nil"/>
              <w:bottom w:val="nil"/>
              <w:right w:val="nil"/>
            </w:tcBorders>
            <w:shd w:val="clear" w:color="auto" w:fill="auto"/>
            <w:vAlign w:val="center"/>
          </w:tcPr>
          <w:p w14:paraId="3F0EA4E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78,161.72 </w:t>
            </w:r>
          </w:p>
        </w:tc>
        <w:tc>
          <w:tcPr>
            <w:tcW w:w="1185" w:type="dxa"/>
            <w:tcBorders>
              <w:top w:val="nil"/>
              <w:left w:val="nil"/>
              <w:bottom w:val="nil"/>
              <w:right w:val="nil"/>
            </w:tcBorders>
            <w:shd w:val="clear" w:color="auto" w:fill="auto"/>
            <w:vAlign w:val="center"/>
          </w:tcPr>
          <w:p w14:paraId="2FD9B91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79,664.78 </w:t>
            </w:r>
          </w:p>
        </w:tc>
        <w:tc>
          <w:tcPr>
            <w:tcW w:w="1185" w:type="dxa"/>
            <w:tcBorders>
              <w:top w:val="nil"/>
              <w:left w:val="nil"/>
              <w:bottom w:val="nil"/>
              <w:right w:val="nil"/>
            </w:tcBorders>
            <w:shd w:val="clear" w:color="auto" w:fill="auto"/>
            <w:vAlign w:val="center"/>
          </w:tcPr>
          <w:p w14:paraId="4E9D980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78,167.44 </w:t>
            </w:r>
          </w:p>
        </w:tc>
        <w:tc>
          <w:tcPr>
            <w:tcW w:w="1185" w:type="dxa"/>
            <w:tcBorders>
              <w:top w:val="nil"/>
              <w:left w:val="nil"/>
              <w:bottom w:val="nil"/>
              <w:right w:val="nil"/>
            </w:tcBorders>
            <w:shd w:val="clear" w:color="auto" w:fill="auto"/>
            <w:vAlign w:val="center"/>
          </w:tcPr>
          <w:p w14:paraId="0EDDBF4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81,203.46 </w:t>
            </w:r>
          </w:p>
        </w:tc>
      </w:tr>
      <w:tr w:rsidR="00DB3CA8" w:rsidRPr="00B831AA" w14:paraId="404FA934" w14:textId="77777777" w:rsidTr="006D4EC2">
        <w:trPr>
          <w:trHeight w:val="137"/>
          <w:jc w:val="center"/>
        </w:trPr>
        <w:tc>
          <w:tcPr>
            <w:tcW w:w="849" w:type="dxa"/>
            <w:tcBorders>
              <w:top w:val="nil"/>
              <w:left w:val="nil"/>
              <w:bottom w:val="nil"/>
              <w:right w:val="nil"/>
            </w:tcBorders>
            <w:shd w:val="clear" w:color="auto" w:fill="auto"/>
            <w:noWrap/>
          </w:tcPr>
          <w:p w14:paraId="70BBDA91"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1BCD233"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73D8F38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33.1169 </w:t>
            </w:r>
          </w:p>
        </w:tc>
        <w:tc>
          <w:tcPr>
            <w:tcW w:w="1185" w:type="dxa"/>
            <w:tcBorders>
              <w:top w:val="nil"/>
              <w:left w:val="nil"/>
              <w:bottom w:val="nil"/>
              <w:right w:val="nil"/>
            </w:tcBorders>
            <w:shd w:val="clear" w:color="auto" w:fill="auto"/>
            <w:vAlign w:val="center"/>
          </w:tcPr>
          <w:p w14:paraId="6503456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33.9759 </w:t>
            </w:r>
          </w:p>
        </w:tc>
        <w:tc>
          <w:tcPr>
            <w:tcW w:w="1185" w:type="dxa"/>
            <w:tcBorders>
              <w:top w:val="nil"/>
              <w:left w:val="nil"/>
              <w:bottom w:val="nil"/>
              <w:right w:val="nil"/>
            </w:tcBorders>
            <w:shd w:val="clear" w:color="auto" w:fill="auto"/>
            <w:vAlign w:val="center"/>
          </w:tcPr>
          <w:p w14:paraId="498A65A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36.1234 </w:t>
            </w:r>
          </w:p>
        </w:tc>
        <w:tc>
          <w:tcPr>
            <w:tcW w:w="1185" w:type="dxa"/>
            <w:tcBorders>
              <w:top w:val="nil"/>
              <w:left w:val="nil"/>
              <w:bottom w:val="nil"/>
              <w:right w:val="nil"/>
            </w:tcBorders>
            <w:shd w:val="clear" w:color="auto" w:fill="auto"/>
            <w:vAlign w:val="center"/>
          </w:tcPr>
          <w:p w14:paraId="5D6A53F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38.0563 </w:t>
            </w:r>
          </w:p>
        </w:tc>
        <w:tc>
          <w:tcPr>
            <w:tcW w:w="1185" w:type="dxa"/>
            <w:tcBorders>
              <w:top w:val="nil"/>
              <w:left w:val="nil"/>
              <w:bottom w:val="nil"/>
              <w:right w:val="nil"/>
            </w:tcBorders>
            <w:shd w:val="clear" w:color="auto" w:fill="auto"/>
            <w:vAlign w:val="center"/>
          </w:tcPr>
          <w:p w14:paraId="5325041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40.0964 </w:t>
            </w:r>
          </w:p>
        </w:tc>
        <w:tc>
          <w:tcPr>
            <w:tcW w:w="1185" w:type="dxa"/>
            <w:tcBorders>
              <w:top w:val="nil"/>
              <w:left w:val="nil"/>
              <w:bottom w:val="nil"/>
              <w:right w:val="nil"/>
            </w:tcBorders>
            <w:shd w:val="clear" w:color="auto" w:fill="auto"/>
            <w:vAlign w:val="center"/>
          </w:tcPr>
          <w:p w14:paraId="4E1A2DB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42.1366 </w:t>
            </w:r>
          </w:p>
        </w:tc>
        <w:tc>
          <w:tcPr>
            <w:tcW w:w="1185" w:type="dxa"/>
            <w:tcBorders>
              <w:top w:val="nil"/>
              <w:left w:val="nil"/>
              <w:bottom w:val="nil"/>
              <w:right w:val="nil"/>
            </w:tcBorders>
            <w:shd w:val="clear" w:color="auto" w:fill="auto"/>
            <w:vAlign w:val="center"/>
          </w:tcPr>
          <w:p w14:paraId="5D586CA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42.9460 </w:t>
            </w:r>
          </w:p>
        </w:tc>
        <w:tc>
          <w:tcPr>
            <w:tcW w:w="1185" w:type="dxa"/>
            <w:tcBorders>
              <w:top w:val="nil"/>
              <w:left w:val="nil"/>
              <w:bottom w:val="nil"/>
              <w:right w:val="nil"/>
            </w:tcBorders>
            <w:shd w:val="clear" w:color="auto" w:fill="auto"/>
            <w:vAlign w:val="center"/>
          </w:tcPr>
          <w:p w14:paraId="244DB5E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43.7719 </w:t>
            </w:r>
          </w:p>
        </w:tc>
        <w:tc>
          <w:tcPr>
            <w:tcW w:w="1185" w:type="dxa"/>
            <w:tcBorders>
              <w:top w:val="nil"/>
              <w:left w:val="nil"/>
              <w:bottom w:val="nil"/>
              <w:right w:val="nil"/>
            </w:tcBorders>
            <w:shd w:val="clear" w:color="auto" w:fill="auto"/>
            <w:vAlign w:val="center"/>
          </w:tcPr>
          <w:p w14:paraId="5447902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42.9491 </w:t>
            </w:r>
          </w:p>
        </w:tc>
        <w:tc>
          <w:tcPr>
            <w:tcW w:w="1185" w:type="dxa"/>
            <w:tcBorders>
              <w:top w:val="nil"/>
              <w:left w:val="nil"/>
              <w:bottom w:val="nil"/>
              <w:right w:val="nil"/>
            </w:tcBorders>
            <w:shd w:val="clear" w:color="auto" w:fill="auto"/>
            <w:vAlign w:val="center"/>
          </w:tcPr>
          <w:p w14:paraId="58729F2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44.6173 </w:t>
            </w:r>
          </w:p>
        </w:tc>
      </w:tr>
      <w:tr w:rsidR="00DB3CA8" w:rsidRPr="00B831AA" w14:paraId="0501493A" w14:textId="77777777" w:rsidTr="006D4EC2">
        <w:trPr>
          <w:trHeight w:val="137"/>
          <w:jc w:val="center"/>
        </w:trPr>
        <w:tc>
          <w:tcPr>
            <w:tcW w:w="849" w:type="dxa"/>
            <w:tcBorders>
              <w:top w:val="nil"/>
              <w:left w:val="nil"/>
              <w:bottom w:val="nil"/>
              <w:right w:val="nil"/>
            </w:tcBorders>
            <w:shd w:val="clear" w:color="auto" w:fill="auto"/>
            <w:noWrap/>
          </w:tcPr>
          <w:p w14:paraId="4B1AFF2A"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5BBCED7"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85" w:type="dxa"/>
            <w:tcBorders>
              <w:top w:val="nil"/>
              <w:left w:val="nil"/>
              <w:bottom w:val="nil"/>
              <w:right w:val="nil"/>
            </w:tcBorders>
            <w:shd w:val="clear" w:color="auto" w:fill="auto"/>
            <w:vAlign w:val="center"/>
          </w:tcPr>
          <w:p w14:paraId="70FAED1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30.9091 </w:t>
            </w:r>
          </w:p>
        </w:tc>
        <w:tc>
          <w:tcPr>
            <w:tcW w:w="1185" w:type="dxa"/>
            <w:tcBorders>
              <w:top w:val="nil"/>
              <w:left w:val="nil"/>
              <w:bottom w:val="nil"/>
              <w:right w:val="nil"/>
            </w:tcBorders>
            <w:shd w:val="clear" w:color="auto" w:fill="auto"/>
            <w:vAlign w:val="center"/>
          </w:tcPr>
          <w:p w14:paraId="656757A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31.7108 </w:t>
            </w:r>
          </w:p>
        </w:tc>
        <w:tc>
          <w:tcPr>
            <w:tcW w:w="1185" w:type="dxa"/>
            <w:tcBorders>
              <w:top w:val="nil"/>
              <w:left w:val="nil"/>
              <w:bottom w:val="nil"/>
              <w:right w:val="nil"/>
            </w:tcBorders>
            <w:shd w:val="clear" w:color="auto" w:fill="auto"/>
            <w:vAlign w:val="center"/>
          </w:tcPr>
          <w:p w14:paraId="489ADE6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33.7152 </w:t>
            </w:r>
          </w:p>
        </w:tc>
        <w:tc>
          <w:tcPr>
            <w:tcW w:w="1185" w:type="dxa"/>
            <w:tcBorders>
              <w:top w:val="nil"/>
              <w:left w:val="nil"/>
              <w:bottom w:val="nil"/>
              <w:right w:val="nil"/>
            </w:tcBorders>
            <w:shd w:val="clear" w:color="auto" w:fill="auto"/>
            <w:vAlign w:val="center"/>
          </w:tcPr>
          <w:p w14:paraId="7853512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35.5192 </w:t>
            </w:r>
          </w:p>
        </w:tc>
        <w:tc>
          <w:tcPr>
            <w:tcW w:w="1185" w:type="dxa"/>
            <w:tcBorders>
              <w:top w:val="nil"/>
              <w:left w:val="nil"/>
              <w:bottom w:val="nil"/>
              <w:right w:val="nil"/>
            </w:tcBorders>
            <w:shd w:val="clear" w:color="auto" w:fill="auto"/>
            <w:vAlign w:val="center"/>
          </w:tcPr>
          <w:p w14:paraId="2F5E7F9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37.4233 </w:t>
            </w:r>
          </w:p>
        </w:tc>
        <w:tc>
          <w:tcPr>
            <w:tcW w:w="1185" w:type="dxa"/>
            <w:tcBorders>
              <w:top w:val="nil"/>
              <w:left w:val="nil"/>
              <w:bottom w:val="nil"/>
              <w:right w:val="nil"/>
            </w:tcBorders>
            <w:shd w:val="clear" w:color="auto" w:fill="auto"/>
            <w:vAlign w:val="center"/>
          </w:tcPr>
          <w:p w14:paraId="5752C0D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39.3275 </w:t>
            </w:r>
          </w:p>
        </w:tc>
        <w:tc>
          <w:tcPr>
            <w:tcW w:w="1185" w:type="dxa"/>
            <w:tcBorders>
              <w:top w:val="nil"/>
              <w:left w:val="nil"/>
              <w:bottom w:val="nil"/>
              <w:right w:val="nil"/>
            </w:tcBorders>
            <w:shd w:val="clear" w:color="auto" w:fill="auto"/>
            <w:vAlign w:val="center"/>
          </w:tcPr>
          <w:p w14:paraId="1CBDD0C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38FF2AC0"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3017D40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40.0859 </w:t>
            </w:r>
          </w:p>
        </w:tc>
        <w:tc>
          <w:tcPr>
            <w:tcW w:w="1185" w:type="dxa"/>
            <w:tcBorders>
              <w:top w:val="nil"/>
              <w:left w:val="nil"/>
              <w:bottom w:val="nil"/>
              <w:right w:val="nil"/>
            </w:tcBorders>
            <w:shd w:val="clear" w:color="auto" w:fill="auto"/>
            <w:vAlign w:val="center"/>
          </w:tcPr>
          <w:p w14:paraId="1D2DE6F0"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18886E6F" w14:textId="77777777" w:rsidTr="006D4EC2">
        <w:trPr>
          <w:trHeight w:val="137"/>
          <w:jc w:val="center"/>
        </w:trPr>
        <w:tc>
          <w:tcPr>
            <w:tcW w:w="849" w:type="dxa"/>
            <w:tcBorders>
              <w:top w:val="nil"/>
              <w:left w:val="nil"/>
              <w:bottom w:val="nil"/>
              <w:right w:val="nil"/>
            </w:tcBorders>
            <w:shd w:val="clear" w:color="auto" w:fill="auto"/>
            <w:noWrap/>
          </w:tcPr>
          <w:p w14:paraId="1D62E6DA"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63EF62F"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687763B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28.9772 </w:t>
            </w:r>
          </w:p>
        </w:tc>
        <w:tc>
          <w:tcPr>
            <w:tcW w:w="1185" w:type="dxa"/>
            <w:tcBorders>
              <w:top w:val="nil"/>
              <w:left w:val="nil"/>
              <w:bottom w:val="nil"/>
              <w:right w:val="nil"/>
            </w:tcBorders>
            <w:shd w:val="clear" w:color="auto" w:fill="auto"/>
            <w:vAlign w:val="center"/>
          </w:tcPr>
          <w:p w14:paraId="4739E41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29.7289 </w:t>
            </w:r>
          </w:p>
        </w:tc>
        <w:tc>
          <w:tcPr>
            <w:tcW w:w="1185" w:type="dxa"/>
            <w:tcBorders>
              <w:top w:val="nil"/>
              <w:left w:val="nil"/>
              <w:bottom w:val="nil"/>
              <w:right w:val="nil"/>
            </w:tcBorders>
            <w:shd w:val="clear" w:color="auto" w:fill="auto"/>
            <w:vAlign w:val="center"/>
          </w:tcPr>
          <w:p w14:paraId="12F0E49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31.6080 </w:t>
            </w:r>
          </w:p>
        </w:tc>
        <w:tc>
          <w:tcPr>
            <w:tcW w:w="1185" w:type="dxa"/>
            <w:tcBorders>
              <w:top w:val="nil"/>
              <w:left w:val="nil"/>
              <w:bottom w:val="nil"/>
              <w:right w:val="nil"/>
            </w:tcBorders>
            <w:shd w:val="clear" w:color="auto" w:fill="auto"/>
            <w:vAlign w:val="center"/>
          </w:tcPr>
          <w:p w14:paraId="3E7DFCE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33.2992 </w:t>
            </w:r>
          </w:p>
        </w:tc>
        <w:tc>
          <w:tcPr>
            <w:tcW w:w="1185" w:type="dxa"/>
            <w:tcBorders>
              <w:top w:val="nil"/>
              <w:left w:val="nil"/>
              <w:bottom w:val="nil"/>
              <w:right w:val="nil"/>
            </w:tcBorders>
            <w:shd w:val="clear" w:color="auto" w:fill="auto"/>
            <w:vAlign w:val="center"/>
          </w:tcPr>
          <w:p w14:paraId="025AE19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35.0844 </w:t>
            </w:r>
          </w:p>
        </w:tc>
        <w:tc>
          <w:tcPr>
            <w:tcW w:w="1185" w:type="dxa"/>
            <w:tcBorders>
              <w:top w:val="nil"/>
              <w:left w:val="nil"/>
              <w:bottom w:val="nil"/>
              <w:right w:val="nil"/>
            </w:tcBorders>
            <w:shd w:val="clear" w:color="auto" w:fill="auto"/>
            <w:vAlign w:val="center"/>
          </w:tcPr>
          <w:p w14:paraId="738C100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36.8695 </w:t>
            </w:r>
          </w:p>
        </w:tc>
        <w:tc>
          <w:tcPr>
            <w:tcW w:w="1185" w:type="dxa"/>
            <w:tcBorders>
              <w:top w:val="nil"/>
              <w:left w:val="nil"/>
              <w:bottom w:val="nil"/>
              <w:right w:val="nil"/>
            </w:tcBorders>
            <w:shd w:val="clear" w:color="auto" w:fill="auto"/>
            <w:vAlign w:val="center"/>
          </w:tcPr>
          <w:p w14:paraId="5F4FB7A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37.5778 </w:t>
            </w:r>
          </w:p>
        </w:tc>
        <w:tc>
          <w:tcPr>
            <w:tcW w:w="1185" w:type="dxa"/>
            <w:tcBorders>
              <w:top w:val="nil"/>
              <w:left w:val="nil"/>
              <w:bottom w:val="nil"/>
              <w:right w:val="nil"/>
            </w:tcBorders>
            <w:shd w:val="clear" w:color="auto" w:fill="auto"/>
            <w:vAlign w:val="center"/>
          </w:tcPr>
          <w:p w14:paraId="1045942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38.3004 </w:t>
            </w:r>
          </w:p>
        </w:tc>
        <w:tc>
          <w:tcPr>
            <w:tcW w:w="1185" w:type="dxa"/>
            <w:tcBorders>
              <w:top w:val="nil"/>
              <w:left w:val="nil"/>
              <w:bottom w:val="nil"/>
              <w:right w:val="nil"/>
            </w:tcBorders>
            <w:shd w:val="clear" w:color="auto" w:fill="auto"/>
            <w:vAlign w:val="center"/>
          </w:tcPr>
          <w:p w14:paraId="58517A2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37.5805 </w:t>
            </w:r>
          </w:p>
        </w:tc>
        <w:tc>
          <w:tcPr>
            <w:tcW w:w="1185" w:type="dxa"/>
            <w:tcBorders>
              <w:top w:val="nil"/>
              <w:left w:val="nil"/>
              <w:bottom w:val="nil"/>
              <w:right w:val="nil"/>
            </w:tcBorders>
            <w:shd w:val="clear" w:color="auto" w:fill="auto"/>
            <w:vAlign w:val="center"/>
          </w:tcPr>
          <w:p w14:paraId="48C7154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39.0401 </w:t>
            </w:r>
          </w:p>
        </w:tc>
      </w:tr>
      <w:tr w:rsidR="00DB3CA8" w:rsidRPr="00B831AA" w14:paraId="453CCF74" w14:textId="77777777" w:rsidTr="006D4EC2">
        <w:trPr>
          <w:trHeight w:val="137"/>
          <w:jc w:val="center"/>
        </w:trPr>
        <w:tc>
          <w:tcPr>
            <w:tcW w:w="849" w:type="dxa"/>
            <w:tcBorders>
              <w:top w:val="nil"/>
              <w:left w:val="nil"/>
              <w:bottom w:val="nil"/>
              <w:right w:val="nil"/>
            </w:tcBorders>
            <w:shd w:val="clear" w:color="auto" w:fill="auto"/>
            <w:noWrap/>
          </w:tcPr>
          <w:p w14:paraId="450154CB"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5F1EB9A0"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38C40CB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2,318.18 </w:t>
            </w:r>
          </w:p>
        </w:tc>
        <w:tc>
          <w:tcPr>
            <w:tcW w:w="1185" w:type="dxa"/>
            <w:tcBorders>
              <w:top w:val="nil"/>
              <w:left w:val="nil"/>
              <w:bottom w:val="nil"/>
              <w:right w:val="nil"/>
            </w:tcBorders>
            <w:shd w:val="clear" w:color="auto" w:fill="auto"/>
            <w:vAlign w:val="center"/>
          </w:tcPr>
          <w:p w14:paraId="542876E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2,378.31 </w:t>
            </w:r>
          </w:p>
        </w:tc>
        <w:tc>
          <w:tcPr>
            <w:tcW w:w="1185" w:type="dxa"/>
            <w:tcBorders>
              <w:top w:val="nil"/>
              <w:left w:val="nil"/>
              <w:bottom w:val="nil"/>
              <w:right w:val="nil"/>
            </w:tcBorders>
            <w:shd w:val="clear" w:color="auto" w:fill="auto"/>
            <w:vAlign w:val="center"/>
          </w:tcPr>
          <w:p w14:paraId="2F67A05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2,528.64 </w:t>
            </w:r>
          </w:p>
        </w:tc>
        <w:tc>
          <w:tcPr>
            <w:tcW w:w="1185" w:type="dxa"/>
            <w:tcBorders>
              <w:top w:val="nil"/>
              <w:left w:val="nil"/>
              <w:bottom w:val="nil"/>
              <w:right w:val="nil"/>
            </w:tcBorders>
            <w:shd w:val="clear" w:color="auto" w:fill="auto"/>
            <w:vAlign w:val="center"/>
          </w:tcPr>
          <w:p w14:paraId="357F0A9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2,663.94 </w:t>
            </w:r>
          </w:p>
        </w:tc>
        <w:tc>
          <w:tcPr>
            <w:tcW w:w="1185" w:type="dxa"/>
            <w:tcBorders>
              <w:top w:val="nil"/>
              <w:left w:val="nil"/>
              <w:bottom w:val="nil"/>
              <w:right w:val="nil"/>
            </w:tcBorders>
            <w:shd w:val="clear" w:color="auto" w:fill="auto"/>
            <w:vAlign w:val="center"/>
          </w:tcPr>
          <w:p w14:paraId="65C511C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2,806.75 </w:t>
            </w:r>
          </w:p>
        </w:tc>
        <w:tc>
          <w:tcPr>
            <w:tcW w:w="1185" w:type="dxa"/>
            <w:tcBorders>
              <w:top w:val="nil"/>
              <w:left w:val="nil"/>
              <w:bottom w:val="nil"/>
              <w:right w:val="nil"/>
            </w:tcBorders>
            <w:shd w:val="clear" w:color="auto" w:fill="auto"/>
            <w:vAlign w:val="center"/>
          </w:tcPr>
          <w:p w14:paraId="5448B6F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2,949.56 </w:t>
            </w:r>
          </w:p>
        </w:tc>
        <w:tc>
          <w:tcPr>
            <w:tcW w:w="1185" w:type="dxa"/>
            <w:tcBorders>
              <w:top w:val="nil"/>
              <w:left w:val="nil"/>
              <w:bottom w:val="nil"/>
              <w:right w:val="nil"/>
            </w:tcBorders>
            <w:shd w:val="clear" w:color="auto" w:fill="auto"/>
            <w:vAlign w:val="center"/>
          </w:tcPr>
          <w:p w14:paraId="04A1201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3,006.22 </w:t>
            </w:r>
          </w:p>
        </w:tc>
        <w:tc>
          <w:tcPr>
            <w:tcW w:w="1185" w:type="dxa"/>
            <w:tcBorders>
              <w:top w:val="nil"/>
              <w:left w:val="nil"/>
              <w:bottom w:val="nil"/>
              <w:right w:val="nil"/>
            </w:tcBorders>
            <w:shd w:val="clear" w:color="auto" w:fill="auto"/>
            <w:vAlign w:val="center"/>
          </w:tcPr>
          <w:p w14:paraId="3458E8D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3,064.03 </w:t>
            </w:r>
          </w:p>
        </w:tc>
        <w:tc>
          <w:tcPr>
            <w:tcW w:w="1185" w:type="dxa"/>
            <w:tcBorders>
              <w:top w:val="nil"/>
              <w:left w:val="nil"/>
              <w:bottom w:val="nil"/>
              <w:right w:val="nil"/>
            </w:tcBorders>
            <w:shd w:val="clear" w:color="auto" w:fill="auto"/>
            <w:vAlign w:val="center"/>
          </w:tcPr>
          <w:p w14:paraId="51E8B1A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3,006.44 </w:t>
            </w:r>
          </w:p>
        </w:tc>
        <w:tc>
          <w:tcPr>
            <w:tcW w:w="1185" w:type="dxa"/>
            <w:tcBorders>
              <w:top w:val="nil"/>
              <w:left w:val="nil"/>
              <w:bottom w:val="nil"/>
              <w:right w:val="nil"/>
            </w:tcBorders>
            <w:shd w:val="clear" w:color="auto" w:fill="auto"/>
            <w:vAlign w:val="center"/>
          </w:tcPr>
          <w:p w14:paraId="66F44D0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3,123.21 </w:t>
            </w:r>
          </w:p>
        </w:tc>
      </w:tr>
      <w:tr w:rsidR="00DB3CA8" w:rsidRPr="00B831AA" w14:paraId="2E3AD658" w14:textId="77777777" w:rsidTr="006D4EC2">
        <w:trPr>
          <w:trHeight w:val="137"/>
          <w:jc w:val="center"/>
        </w:trPr>
        <w:tc>
          <w:tcPr>
            <w:tcW w:w="849" w:type="dxa"/>
            <w:tcBorders>
              <w:top w:val="nil"/>
              <w:left w:val="nil"/>
              <w:bottom w:val="nil"/>
              <w:right w:val="nil"/>
            </w:tcBorders>
            <w:shd w:val="clear" w:color="auto" w:fill="auto"/>
            <w:noWrap/>
          </w:tcPr>
          <w:p w14:paraId="48EF65EA"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23259482" w14:textId="77777777" w:rsidR="00DB3CA8" w:rsidRPr="00B831AA" w:rsidRDefault="00DB3CA8" w:rsidP="00DB3CA8">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73BEF22D"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7F5D95F7"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444F1B0B"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29CD47A5"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434245D4"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607DBB64"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528AE250"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351901FC"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center"/>
          </w:tcPr>
          <w:p w14:paraId="1B6E021B"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center"/>
          </w:tcPr>
          <w:p w14:paraId="66538C50" w14:textId="77777777" w:rsidR="00DB3CA8" w:rsidRPr="00B831AA" w:rsidRDefault="00DB3CA8" w:rsidP="00DB3CA8">
            <w:pPr>
              <w:rPr>
                <w:sz w:val="20"/>
                <w:szCs w:val="20"/>
              </w:rPr>
            </w:pPr>
          </w:p>
        </w:tc>
      </w:tr>
      <w:tr w:rsidR="00DB3CA8" w:rsidRPr="00B831AA" w14:paraId="10D65D88" w14:textId="77777777" w:rsidTr="006D4EC2">
        <w:trPr>
          <w:trHeight w:val="137"/>
          <w:jc w:val="center"/>
        </w:trPr>
        <w:tc>
          <w:tcPr>
            <w:tcW w:w="849" w:type="dxa"/>
            <w:tcBorders>
              <w:top w:val="nil"/>
              <w:left w:val="nil"/>
              <w:bottom w:val="nil"/>
              <w:right w:val="nil"/>
            </w:tcBorders>
            <w:shd w:val="clear" w:color="auto" w:fill="auto"/>
            <w:noWrap/>
          </w:tcPr>
          <w:p w14:paraId="223DBC6C"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35</w:t>
            </w:r>
          </w:p>
        </w:tc>
        <w:tc>
          <w:tcPr>
            <w:tcW w:w="1493" w:type="dxa"/>
            <w:tcBorders>
              <w:top w:val="nil"/>
              <w:left w:val="nil"/>
              <w:bottom w:val="nil"/>
              <w:right w:val="nil"/>
            </w:tcBorders>
            <w:shd w:val="clear" w:color="auto" w:fill="auto"/>
            <w:vAlign w:val="center"/>
          </w:tcPr>
          <w:p w14:paraId="35723588"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797C620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35,840.78 </w:t>
            </w:r>
          </w:p>
        </w:tc>
        <w:tc>
          <w:tcPr>
            <w:tcW w:w="1185" w:type="dxa"/>
            <w:tcBorders>
              <w:top w:val="nil"/>
              <w:left w:val="nil"/>
              <w:bottom w:val="nil"/>
              <w:right w:val="nil"/>
            </w:tcBorders>
            <w:shd w:val="clear" w:color="auto" w:fill="auto"/>
            <w:vAlign w:val="center"/>
          </w:tcPr>
          <w:p w14:paraId="33C93BD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36,625.35 </w:t>
            </w:r>
          </w:p>
        </w:tc>
        <w:tc>
          <w:tcPr>
            <w:tcW w:w="1185" w:type="dxa"/>
            <w:tcBorders>
              <w:top w:val="nil"/>
              <w:left w:val="nil"/>
              <w:bottom w:val="nil"/>
              <w:right w:val="nil"/>
            </w:tcBorders>
            <w:shd w:val="clear" w:color="auto" w:fill="auto"/>
            <w:vAlign w:val="center"/>
          </w:tcPr>
          <w:p w14:paraId="4A08D79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38,587.28 </w:t>
            </w:r>
          </w:p>
        </w:tc>
        <w:tc>
          <w:tcPr>
            <w:tcW w:w="1185" w:type="dxa"/>
            <w:tcBorders>
              <w:top w:val="nil"/>
              <w:left w:val="nil"/>
              <w:bottom w:val="nil"/>
              <w:right w:val="nil"/>
            </w:tcBorders>
            <w:shd w:val="clear" w:color="auto" w:fill="auto"/>
            <w:vAlign w:val="center"/>
          </w:tcPr>
          <w:p w14:paraId="504439D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40,450.82 </w:t>
            </w:r>
          </w:p>
        </w:tc>
        <w:tc>
          <w:tcPr>
            <w:tcW w:w="1185" w:type="dxa"/>
            <w:tcBorders>
              <w:top w:val="nil"/>
              <w:left w:val="nil"/>
              <w:bottom w:val="nil"/>
              <w:right w:val="nil"/>
            </w:tcBorders>
            <w:shd w:val="clear" w:color="auto" w:fill="auto"/>
            <w:vAlign w:val="center"/>
          </w:tcPr>
          <w:p w14:paraId="646CA3F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42,314.36 </w:t>
            </w:r>
          </w:p>
        </w:tc>
        <w:tc>
          <w:tcPr>
            <w:tcW w:w="1185" w:type="dxa"/>
            <w:tcBorders>
              <w:top w:val="nil"/>
              <w:left w:val="nil"/>
              <w:bottom w:val="nil"/>
              <w:right w:val="nil"/>
            </w:tcBorders>
            <w:shd w:val="clear" w:color="auto" w:fill="auto"/>
            <w:vAlign w:val="center"/>
          </w:tcPr>
          <w:p w14:paraId="36DBC61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44,080.29 </w:t>
            </w:r>
          </w:p>
        </w:tc>
        <w:tc>
          <w:tcPr>
            <w:tcW w:w="1185" w:type="dxa"/>
            <w:tcBorders>
              <w:top w:val="nil"/>
              <w:left w:val="nil"/>
              <w:bottom w:val="nil"/>
              <w:right w:val="nil"/>
            </w:tcBorders>
            <w:shd w:val="clear" w:color="auto" w:fill="auto"/>
            <w:vAlign w:val="center"/>
          </w:tcPr>
          <w:p w14:paraId="284AA457"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528F647D"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620EE2C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44,840.84 </w:t>
            </w:r>
          </w:p>
        </w:tc>
        <w:tc>
          <w:tcPr>
            <w:tcW w:w="1185" w:type="dxa"/>
            <w:tcBorders>
              <w:top w:val="nil"/>
              <w:left w:val="nil"/>
              <w:bottom w:val="nil"/>
              <w:right w:val="nil"/>
            </w:tcBorders>
            <w:shd w:val="clear" w:color="auto" w:fill="auto"/>
            <w:vAlign w:val="center"/>
          </w:tcPr>
          <w:p w14:paraId="701FD90B"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39E29D0E" w14:textId="77777777" w:rsidTr="006D4EC2">
        <w:trPr>
          <w:trHeight w:val="137"/>
          <w:jc w:val="center"/>
        </w:trPr>
        <w:tc>
          <w:tcPr>
            <w:tcW w:w="849" w:type="dxa"/>
            <w:tcBorders>
              <w:top w:val="nil"/>
              <w:left w:val="nil"/>
              <w:bottom w:val="nil"/>
              <w:right w:val="nil"/>
            </w:tcBorders>
            <w:shd w:val="clear" w:color="auto" w:fill="auto"/>
            <w:noWrap/>
          </w:tcPr>
          <w:p w14:paraId="0ACED87E"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C540216"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7DE0D53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35,703.46 </w:t>
            </w:r>
          </w:p>
        </w:tc>
        <w:tc>
          <w:tcPr>
            <w:tcW w:w="1185" w:type="dxa"/>
            <w:tcBorders>
              <w:top w:val="nil"/>
              <w:left w:val="nil"/>
              <w:bottom w:val="nil"/>
              <w:right w:val="nil"/>
            </w:tcBorders>
            <w:shd w:val="clear" w:color="auto" w:fill="auto"/>
            <w:vAlign w:val="center"/>
          </w:tcPr>
          <w:p w14:paraId="355F926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36,485.02 </w:t>
            </w:r>
          </w:p>
        </w:tc>
        <w:tc>
          <w:tcPr>
            <w:tcW w:w="1185" w:type="dxa"/>
            <w:tcBorders>
              <w:top w:val="nil"/>
              <w:left w:val="nil"/>
              <w:bottom w:val="nil"/>
              <w:right w:val="nil"/>
            </w:tcBorders>
            <w:shd w:val="clear" w:color="auto" w:fill="auto"/>
            <w:vAlign w:val="center"/>
          </w:tcPr>
          <w:p w14:paraId="2E80CFA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38,439.44 </w:t>
            </w:r>
          </w:p>
        </w:tc>
        <w:tc>
          <w:tcPr>
            <w:tcW w:w="1185" w:type="dxa"/>
            <w:tcBorders>
              <w:top w:val="nil"/>
              <w:left w:val="nil"/>
              <w:bottom w:val="nil"/>
              <w:right w:val="nil"/>
            </w:tcBorders>
            <w:shd w:val="clear" w:color="auto" w:fill="auto"/>
            <w:vAlign w:val="center"/>
          </w:tcPr>
          <w:p w14:paraId="1EAA85F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40,295.84 </w:t>
            </w:r>
          </w:p>
        </w:tc>
        <w:tc>
          <w:tcPr>
            <w:tcW w:w="1185" w:type="dxa"/>
            <w:tcBorders>
              <w:top w:val="nil"/>
              <w:left w:val="nil"/>
              <w:bottom w:val="nil"/>
              <w:right w:val="nil"/>
            </w:tcBorders>
            <w:shd w:val="clear" w:color="auto" w:fill="auto"/>
            <w:vAlign w:val="center"/>
          </w:tcPr>
          <w:p w14:paraId="0EE24833"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42,152.24 </w:t>
            </w:r>
          </w:p>
        </w:tc>
        <w:tc>
          <w:tcPr>
            <w:tcW w:w="1185" w:type="dxa"/>
            <w:tcBorders>
              <w:top w:val="nil"/>
              <w:left w:val="nil"/>
              <w:bottom w:val="nil"/>
              <w:right w:val="nil"/>
            </w:tcBorders>
            <w:shd w:val="clear" w:color="auto" w:fill="auto"/>
            <w:vAlign w:val="center"/>
          </w:tcPr>
          <w:p w14:paraId="19F87C7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43,911.40 </w:t>
            </w:r>
          </w:p>
        </w:tc>
        <w:tc>
          <w:tcPr>
            <w:tcW w:w="1185" w:type="dxa"/>
            <w:tcBorders>
              <w:top w:val="nil"/>
              <w:left w:val="nil"/>
              <w:bottom w:val="nil"/>
              <w:right w:val="nil"/>
            </w:tcBorders>
            <w:shd w:val="clear" w:color="auto" w:fill="auto"/>
            <w:vAlign w:val="center"/>
          </w:tcPr>
          <w:p w14:paraId="6CCC5E1C"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774359CB"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6DD8CA3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44,669.04 </w:t>
            </w:r>
          </w:p>
        </w:tc>
        <w:tc>
          <w:tcPr>
            <w:tcW w:w="1185" w:type="dxa"/>
            <w:tcBorders>
              <w:top w:val="nil"/>
              <w:left w:val="nil"/>
              <w:bottom w:val="nil"/>
              <w:right w:val="nil"/>
            </w:tcBorders>
            <w:shd w:val="clear" w:color="auto" w:fill="auto"/>
            <w:vAlign w:val="center"/>
          </w:tcPr>
          <w:p w14:paraId="30D36BFD" w14:textId="77777777" w:rsidR="00DB3CA8" w:rsidRPr="00B831AA" w:rsidRDefault="00DB3CA8" w:rsidP="00DB3CA8">
            <w:pPr>
              <w:jc w:val="right"/>
              <w:rPr>
                <w:rFonts w:ascii="Calibri" w:hAnsi="Calibri"/>
                <w:sz w:val="20"/>
                <w:szCs w:val="20"/>
              </w:rPr>
            </w:pPr>
          </w:p>
        </w:tc>
      </w:tr>
      <w:tr w:rsidR="00DB3CA8" w:rsidRPr="00B831AA" w14:paraId="3A10826C" w14:textId="77777777" w:rsidTr="006D4EC2">
        <w:trPr>
          <w:trHeight w:val="137"/>
          <w:jc w:val="center"/>
        </w:trPr>
        <w:tc>
          <w:tcPr>
            <w:tcW w:w="849" w:type="dxa"/>
            <w:tcBorders>
              <w:top w:val="nil"/>
              <w:left w:val="nil"/>
              <w:bottom w:val="nil"/>
              <w:right w:val="nil"/>
            </w:tcBorders>
            <w:shd w:val="clear" w:color="auto" w:fill="auto"/>
            <w:noWrap/>
          </w:tcPr>
          <w:p w14:paraId="45AFFB40"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B46A5F0"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bottom"/>
          </w:tcPr>
          <w:p w14:paraId="305899F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19.6173 </w:t>
            </w:r>
          </w:p>
        </w:tc>
        <w:tc>
          <w:tcPr>
            <w:tcW w:w="1185" w:type="dxa"/>
            <w:tcBorders>
              <w:top w:val="nil"/>
              <w:left w:val="nil"/>
              <w:bottom w:val="nil"/>
              <w:right w:val="nil"/>
            </w:tcBorders>
            <w:shd w:val="clear" w:color="auto" w:fill="auto"/>
            <w:vAlign w:val="bottom"/>
          </w:tcPr>
          <w:p w14:paraId="52167D6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20.0467 </w:t>
            </w:r>
          </w:p>
        </w:tc>
        <w:tc>
          <w:tcPr>
            <w:tcW w:w="1185" w:type="dxa"/>
            <w:tcBorders>
              <w:top w:val="nil"/>
              <w:left w:val="nil"/>
              <w:bottom w:val="nil"/>
              <w:right w:val="nil"/>
            </w:tcBorders>
            <w:shd w:val="clear" w:color="auto" w:fill="auto"/>
            <w:vAlign w:val="bottom"/>
          </w:tcPr>
          <w:p w14:paraId="43D5C3D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21.1206 </w:t>
            </w:r>
          </w:p>
        </w:tc>
        <w:tc>
          <w:tcPr>
            <w:tcW w:w="1185" w:type="dxa"/>
            <w:tcBorders>
              <w:top w:val="nil"/>
              <w:left w:val="nil"/>
              <w:bottom w:val="nil"/>
              <w:right w:val="nil"/>
            </w:tcBorders>
            <w:shd w:val="clear" w:color="auto" w:fill="auto"/>
            <w:vAlign w:val="bottom"/>
          </w:tcPr>
          <w:p w14:paraId="7AC7E14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22.1406 </w:t>
            </w:r>
          </w:p>
        </w:tc>
        <w:tc>
          <w:tcPr>
            <w:tcW w:w="1185" w:type="dxa"/>
            <w:tcBorders>
              <w:top w:val="nil"/>
              <w:left w:val="nil"/>
              <w:bottom w:val="nil"/>
              <w:right w:val="nil"/>
            </w:tcBorders>
            <w:shd w:val="clear" w:color="auto" w:fill="auto"/>
            <w:vAlign w:val="bottom"/>
          </w:tcPr>
          <w:p w14:paraId="6119710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23.1606 </w:t>
            </w:r>
          </w:p>
        </w:tc>
        <w:tc>
          <w:tcPr>
            <w:tcW w:w="1185" w:type="dxa"/>
            <w:tcBorders>
              <w:top w:val="nil"/>
              <w:left w:val="nil"/>
              <w:bottom w:val="nil"/>
              <w:right w:val="nil"/>
            </w:tcBorders>
            <w:shd w:val="clear" w:color="auto" w:fill="auto"/>
            <w:vAlign w:val="bottom"/>
          </w:tcPr>
          <w:p w14:paraId="2810E68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24.1271 </w:t>
            </w:r>
          </w:p>
        </w:tc>
        <w:tc>
          <w:tcPr>
            <w:tcW w:w="1185" w:type="dxa"/>
            <w:tcBorders>
              <w:top w:val="nil"/>
              <w:left w:val="nil"/>
              <w:bottom w:val="nil"/>
              <w:right w:val="nil"/>
            </w:tcBorders>
            <w:shd w:val="clear" w:color="auto" w:fill="auto"/>
            <w:vAlign w:val="bottom"/>
          </w:tcPr>
          <w:p w14:paraId="2B69184C"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bottom"/>
          </w:tcPr>
          <w:p w14:paraId="79D5DF1E"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bottom"/>
          </w:tcPr>
          <w:p w14:paraId="1CDD74F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24.5434 </w:t>
            </w:r>
          </w:p>
        </w:tc>
        <w:tc>
          <w:tcPr>
            <w:tcW w:w="1185" w:type="dxa"/>
            <w:tcBorders>
              <w:top w:val="nil"/>
              <w:left w:val="nil"/>
              <w:bottom w:val="nil"/>
              <w:right w:val="nil"/>
            </w:tcBorders>
            <w:shd w:val="clear" w:color="auto" w:fill="auto"/>
            <w:vAlign w:val="bottom"/>
          </w:tcPr>
          <w:p w14:paraId="76DDE7BF" w14:textId="77777777" w:rsidR="00DB3CA8" w:rsidRPr="00B831AA" w:rsidRDefault="00DB3CA8" w:rsidP="00DB3CA8">
            <w:pPr>
              <w:jc w:val="right"/>
              <w:rPr>
                <w:rFonts w:ascii="Calibri" w:hAnsi="Calibri"/>
                <w:sz w:val="20"/>
                <w:szCs w:val="20"/>
              </w:rPr>
            </w:pPr>
          </w:p>
        </w:tc>
      </w:tr>
      <w:tr w:rsidR="00DB3CA8" w:rsidRPr="00B831AA" w14:paraId="5DC932A8" w14:textId="77777777" w:rsidTr="006D4EC2">
        <w:trPr>
          <w:trHeight w:val="137"/>
          <w:jc w:val="center"/>
        </w:trPr>
        <w:tc>
          <w:tcPr>
            <w:tcW w:w="849" w:type="dxa"/>
            <w:tcBorders>
              <w:top w:val="nil"/>
              <w:left w:val="nil"/>
              <w:bottom w:val="nil"/>
              <w:right w:val="nil"/>
            </w:tcBorders>
            <w:shd w:val="clear" w:color="auto" w:fill="auto"/>
            <w:noWrap/>
          </w:tcPr>
          <w:p w14:paraId="266842C7"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8D68218"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2849963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17.1651 </w:t>
            </w:r>
          </w:p>
        </w:tc>
        <w:tc>
          <w:tcPr>
            <w:tcW w:w="1185" w:type="dxa"/>
            <w:tcBorders>
              <w:top w:val="nil"/>
              <w:left w:val="nil"/>
              <w:bottom w:val="nil"/>
              <w:right w:val="nil"/>
            </w:tcBorders>
            <w:shd w:val="clear" w:color="auto" w:fill="auto"/>
            <w:vAlign w:val="center"/>
          </w:tcPr>
          <w:p w14:paraId="2A15222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17.5409 </w:t>
            </w:r>
          </w:p>
        </w:tc>
        <w:tc>
          <w:tcPr>
            <w:tcW w:w="1185" w:type="dxa"/>
            <w:tcBorders>
              <w:top w:val="nil"/>
              <w:left w:val="nil"/>
              <w:bottom w:val="nil"/>
              <w:right w:val="nil"/>
            </w:tcBorders>
            <w:shd w:val="clear" w:color="auto" w:fill="auto"/>
            <w:vAlign w:val="center"/>
          </w:tcPr>
          <w:p w14:paraId="07CC58B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18.4805 </w:t>
            </w:r>
          </w:p>
        </w:tc>
        <w:tc>
          <w:tcPr>
            <w:tcW w:w="1185" w:type="dxa"/>
            <w:tcBorders>
              <w:top w:val="nil"/>
              <w:left w:val="nil"/>
              <w:bottom w:val="nil"/>
              <w:right w:val="nil"/>
            </w:tcBorders>
            <w:shd w:val="clear" w:color="auto" w:fill="auto"/>
            <w:vAlign w:val="center"/>
          </w:tcPr>
          <w:p w14:paraId="4574F5F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19.3730 </w:t>
            </w:r>
          </w:p>
        </w:tc>
        <w:tc>
          <w:tcPr>
            <w:tcW w:w="1185" w:type="dxa"/>
            <w:tcBorders>
              <w:top w:val="nil"/>
              <w:left w:val="nil"/>
              <w:bottom w:val="nil"/>
              <w:right w:val="nil"/>
            </w:tcBorders>
            <w:shd w:val="clear" w:color="auto" w:fill="auto"/>
            <w:vAlign w:val="center"/>
          </w:tcPr>
          <w:p w14:paraId="330D047C"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20.2655 </w:t>
            </w:r>
          </w:p>
        </w:tc>
        <w:tc>
          <w:tcPr>
            <w:tcW w:w="1185" w:type="dxa"/>
            <w:tcBorders>
              <w:top w:val="nil"/>
              <w:left w:val="nil"/>
              <w:bottom w:val="nil"/>
              <w:right w:val="nil"/>
            </w:tcBorders>
            <w:shd w:val="clear" w:color="auto" w:fill="auto"/>
            <w:vAlign w:val="center"/>
          </w:tcPr>
          <w:p w14:paraId="1571D74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21.1112 </w:t>
            </w:r>
          </w:p>
        </w:tc>
        <w:tc>
          <w:tcPr>
            <w:tcW w:w="1185" w:type="dxa"/>
            <w:tcBorders>
              <w:top w:val="nil"/>
              <w:left w:val="nil"/>
              <w:bottom w:val="nil"/>
              <w:right w:val="nil"/>
            </w:tcBorders>
            <w:shd w:val="clear" w:color="auto" w:fill="auto"/>
            <w:vAlign w:val="center"/>
          </w:tcPr>
          <w:p w14:paraId="4B5C642F"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327C2B0D"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608C729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21.4755 </w:t>
            </w:r>
          </w:p>
        </w:tc>
        <w:tc>
          <w:tcPr>
            <w:tcW w:w="1185" w:type="dxa"/>
            <w:tcBorders>
              <w:top w:val="nil"/>
              <w:left w:val="nil"/>
              <w:bottom w:val="nil"/>
              <w:right w:val="nil"/>
            </w:tcBorders>
            <w:shd w:val="clear" w:color="auto" w:fill="auto"/>
            <w:vAlign w:val="center"/>
          </w:tcPr>
          <w:p w14:paraId="071578D5" w14:textId="77777777" w:rsidR="00DB3CA8" w:rsidRPr="00B831AA" w:rsidRDefault="00DB3CA8" w:rsidP="00DB3CA8">
            <w:pPr>
              <w:jc w:val="right"/>
              <w:rPr>
                <w:rFonts w:ascii="Calibri" w:hAnsi="Calibri"/>
                <w:sz w:val="20"/>
                <w:szCs w:val="20"/>
              </w:rPr>
            </w:pPr>
          </w:p>
        </w:tc>
      </w:tr>
      <w:tr w:rsidR="00DB3CA8" w:rsidRPr="00B831AA" w14:paraId="17B31307" w14:textId="77777777" w:rsidTr="006D4EC2">
        <w:trPr>
          <w:trHeight w:val="137"/>
          <w:jc w:val="center"/>
        </w:trPr>
        <w:tc>
          <w:tcPr>
            <w:tcW w:w="849" w:type="dxa"/>
            <w:tcBorders>
              <w:top w:val="nil"/>
              <w:left w:val="nil"/>
              <w:bottom w:val="nil"/>
              <w:right w:val="nil"/>
            </w:tcBorders>
            <w:shd w:val="clear" w:color="auto" w:fill="auto"/>
            <w:noWrap/>
          </w:tcPr>
          <w:p w14:paraId="0AA9487A"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B4E23F3"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1FC5DA8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1,373.21 </w:t>
            </w:r>
          </w:p>
        </w:tc>
        <w:tc>
          <w:tcPr>
            <w:tcW w:w="1185" w:type="dxa"/>
            <w:tcBorders>
              <w:top w:val="nil"/>
              <w:left w:val="nil"/>
              <w:bottom w:val="nil"/>
              <w:right w:val="nil"/>
            </w:tcBorders>
            <w:shd w:val="clear" w:color="auto" w:fill="auto"/>
            <w:vAlign w:val="center"/>
          </w:tcPr>
          <w:p w14:paraId="045D17D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1,403.27 </w:t>
            </w:r>
          </w:p>
        </w:tc>
        <w:tc>
          <w:tcPr>
            <w:tcW w:w="1185" w:type="dxa"/>
            <w:tcBorders>
              <w:top w:val="nil"/>
              <w:left w:val="nil"/>
              <w:bottom w:val="nil"/>
              <w:right w:val="nil"/>
            </w:tcBorders>
            <w:shd w:val="clear" w:color="auto" w:fill="auto"/>
            <w:vAlign w:val="center"/>
          </w:tcPr>
          <w:p w14:paraId="0267EEF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1,478.44 </w:t>
            </w:r>
          </w:p>
        </w:tc>
        <w:tc>
          <w:tcPr>
            <w:tcW w:w="1185" w:type="dxa"/>
            <w:tcBorders>
              <w:top w:val="nil"/>
              <w:left w:val="nil"/>
              <w:bottom w:val="nil"/>
              <w:right w:val="nil"/>
            </w:tcBorders>
            <w:shd w:val="clear" w:color="auto" w:fill="auto"/>
            <w:vAlign w:val="center"/>
          </w:tcPr>
          <w:p w14:paraId="68484AF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1,549.84 </w:t>
            </w:r>
          </w:p>
        </w:tc>
        <w:tc>
          <w:tcPr>
            <w:tcW w:w="1185" w:type="dxa"/>
            <w:tcBorders>
              <w:top w:val="nil"/>
              <w:left w:val="nil"/>
              <w:bottom w:val="nil"/>
              <w:right w:val="nil"/>
            </w:tcBorders>
            <w:shd w:val="clear" w:color="auto" w:fill="auto"/>
            <w:vAlign w:val="center"/>
          </w:tcPr>
          <w:p w14:paraId="38716EAE"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1,621.24 </w:t>
            </w:r>
          </w:p>
        </w:tc>
        <w:tc>
          <w:tcPr>
            <w:tcW w:w="1185" w:type="dxa"/>
            <w:tcBorders>
              <w:top w:val="nil"/>
              <w:left w:val="nil"/>
              <w:bottom w:val="nil"/>
              <w:right w:val="nil"/>
            </w:tcBorders>
            <w:shd w:val="clear" w:color="auto" w:fill="auto"/>
            <w:vAlign w:val="center"/>
          </w:tcPr>
          <w:p w14:paraId="72AFDE7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1,688.90 </w:t>
            </w:r>
          </w:p>
        </w:tc>
        <w:tc>
          <w:tcPr>
            <w:tcW w:w="1185" w:type="dxa"/>
            <w:tcBorders>
              <w:top w:val="nil"/>
              <w:left w:val="nil"/>
              <w:bottom w:val="nil"/>
              <w:right w:val="nil"/>
            </w:tcBorders>
            <w:shd w:val="clear" w:color="auto" w:fill="auto"/>
            <w:vAlign w:val="center"/>
          </w:tcPr>
          <w:p w14:paraId="5FF6E348"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1D7A2FD4"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7389965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1,718.04 </w:t>
            </w:r>
          </w:p>
        </w:tc>
        <w:tc>
          <w:tcPr>
            <w:tcW w:w="1185" w:type="dxa"/>
            <w:tcBorders>
              <w:top w:val="nil"/>
              <w:left w:val="nil"/>
              <w:bottom w:val="nil"/>
              <w:right w:val="nil"/>
            </w:tcBorders>
            <w:shd w:val="clear" w:color="auto" w:fill="auto"/>
            <w:vAlign w:val="center"/>
          </w:tcPr>
          <w:p w14:paraId="0059FFB2" w14:textId="77777777" w:rsidR="00DB3CA8" w:rsidRPr="00B831AA" w:rsidRDefault="00DB3CA8" w:rsidP="00DB3CA8">
            <w:pPr>
              <w:jc w:val="right"/>
              <w:rPr>
                <w:rFonts w:ascii="Calibri" w:hAnsi="Calibri"/>
                <w:sz w:val="20"/>
                <w:szCs w:val="20"/>
              </w:rPr>
            </w:pPr>
          </w:p>
        </w:tc>
      </w:tr>
      <w:tr w:rsidR="00DB3CA8" w:rsidRPr="00B831AA" w14:paraId="5B084EFA" w14:textId="77777777" w:rsidTr="006D4EC2">
        <w:trPr>
          <w:trHeight w:val="137"/>
          <w:jc w:val="center"/>
        </w:trPr>
        <w:tc>
          <w:tcPr>
            <w:tcW w:w="849" w:type="dxa"/>
            <w:tcBorders>
              <w:top w:val="nil"/>
              <w:left w:val="nil"/>
              <w:bottom w:val="nil"/>
              <w:right w:val="nil"/>
            </w:tcBorders>
            <w:shd w:val="clear" w:color="auto" w:fill="auto"/>
            <w:noWrap/>
          </w:tcPr>
          <w:p w14:paraId="4BEDB255"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8DF5753" w14:textId="77777777" w:rsidR="00DB3CA8" w:rsidRPr="00B831AA" w:rsidRDefault="00DB3CA8" w:rsidP="00DB3CA8">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bottom"/>
          </w:tcPr>
          <w:p w14:paraId="2B260583"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bottom"/>
          </w:tcPr>
          <w:p w14:paraId="6CAE3DE4"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738942B8"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73D18673"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481FE27D"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0A40A0DE"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6C6814C0"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6FF0FB1D"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0ADE80FF" w14:textId="77777777" w:rsidR="00DB3CA8" w:rsidRPr="00B831AA" w:rsidRDefault="00DB3CA8" w:rsidP="00DB3CA8">
            <w:pPr>
              <w:rPr>
                <w:sz w:val="20"/>
                <w:szCs w:val="20"/>
              </w:rPr>
            </w:pPr>
          </w:p>
        </w:tc>
        <w:tc>
          <w:tcPr>
            <w:tcW w:w="1185" w:type="dxa"/>
            <w:tcBorders>
              <w:top w:val="nil"/>
              <w:left w:val="nil"/>
              <w:bottom w:val="nil"/>
              <w:right w:val="nil"/>
            </w:tcBorders>
            <w:shd w:val="clear" w:color="auto" w:fill="auto"/>
            <w:vAlign w:val="bottom"/>
          </w:tcPr>
          <w:p w14:paraId="15077B0D" w14:textId="77777777" w:rsidR="00DB3CA8" w:rsidRPr="00B831AA" w:rsidRDefault="00DB3CA8" w:rsidP="00DB3CA8">
            <w:pPr>
              <w:rPr>
                <w:sz w:val="20"/>
                <w:szCs w:val="20"/>
              </w:rPr>
            </w:pPr>
          </w:p>
        </w:tc>
      </w:tr>
      <w:tr w:rsidR="00DB3CA8" w:rsidRPr="00B831AA" w14:paraId="50F2BC3F" w14:textId="77777777" w:rsidTr="006D4EC2">
        <w:trPr>
          <w:trHeight w:val="137"/>
          <w:jc w:val="center"/>
        </w:trPr>
        <w:tc>
          <w:tcPr>
            <w:tcW w:w="849" w:type="dxa"/>
            <w:tcBorders>
              <w:top w:val="nil"/>
              <w:left w:val="nil"/>
              <w:bottom w:val="nil"/>
              <w:right w:val="nil"/>
            </w:tcBorders>
            <w:shd w:val="clear" w:color="auto" w:fill="auto"/>
            <w:noWrap/>
          </w:tcPr>
          <w:p w14:paraId="68CAC1EE" w14:textId="77777777" w:rsidR="00DB3CA8" w:rsidRPr="00B831AA" w:rsidRDefault="00DB3CA8" w:rsidP="00DB3CA8">
            <w:pPr>
              <w:autoSpaceDE/>
              <w:autoSpaceDN/>
              <w:adjustRightInd/>
              <w:jc w:val="center"/>
              <w:rPr>
                <w:rFonts w:ascii="Calibri" w:hAnsi="Calibri" w:cs="Calibri"/>
                <w:b/>
                <w:bCs/>
                <w:sz w:val="20"/>
                <w:szCs w:val="20"/>
              </w:rPr>
            </w:pPr>
            <w:r w:rsidRPr="00B831AA">
              <w:rPr>
                <w:rFonts w:ascii="Calibri" w:hAnsi="Calibri" w:cs="Calibri"/>
                <w:b/>
                <w:bCs/>
                <w:sz w:val="20"/>
                <w:szCs w:val="20"/>
              </w:rPr>
              <w:t>38</w:t>
            </w:r>
          </w:p>
        </w:tc>
        <w:tc>
          <w:tcPr>
            <w:tcW w:w="1493" w:type="dxa"/>
            <w:tcBorders>
              <w:top w:val="nil"/>
              <w:left w:val="nil"/>
              <w:bottom w:val="nil"/>
              <w:right w:val="nil"/>
            </w:tcBorders>
            <w:shd w:val="clear" w:color="auto" w:fill="auto"/>
            <w:vAlign w:val="center"/>
          </w:tcPr>
          <w:p w14:paraId="457EC3FE"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2B31BCC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38,312.71 </w:t>
            </w:r>
          </w:p>
        </w:tc>
        <w:tc>
          <w:tcPr>
            <w:tcW w:w="1185" w:type="dxa"/>
            <w:tcBorders>
              <w:top w:val="nil"/>
              <w:left w:val="nil"/>
              <w:bottom w:val="nil"/>
              <w:right w:val="nil"/>
            </w:tcBorders>
            <w:shd w:val="clear" w:color="auto" w:fill="auto"/>
            <w:vAlign w:val="center"/>
          </w:tcPr>
          <w:p w14:paraId="2E238EB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39,416.22 </w:t>
            </w:r>
          </w:p>
        </w:tc>
        <w:tc>
          <w:tcPr>
            <w:tcW w:w="1185" w:type="dxa"/>
            <w:tcBorders>
              <w:top w:val="nil"/>
              <w:left w:val="nil"/>
              <w:bottom w:val="nil"/>
              <w:right w:val="nil"/>
            </w:tcBorders>
            <w:shd w:val="clear" w:color="auto" w:fill="auto"/>
            <w:vAlign w:val="center"/>
          </w:tcPr>
          <w:p w14:paraId="252697F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41,377.37 </w:t>
            </w:r>
          </w:p>
        </w:tc>
        <w:tc>
          <w:tcPr>
            <w:tcW w:w="1185" w:type="dxa"/>
            <w:tcBorders>
              <w:top w:val="nil"/>
              <w:left w:val="nil"/>
              <w:bottom w:val="nil"/>
              <w:right w:val="nil"/>
            </w:tcBorders>
            <w:shd w:val="clear" w:color="auto" w:fill="auto"/>
            <w:vAlign w:val="center"/>
          </w:tcPr>
          <w:p w14:paraId="54A17D6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43,338.53 </w:t>
            </w:r>
          </w:p>
        </w:tc>
        <w:tc>
          <w:tcPr>
            <w:tcW w:w="1185" w:type="dxa"/>
            <w:tcBorders>
              <w:top w:val="nil"/>
              <w:left w:val="nil"/>
              <w:bottom w:val="nil"/>
              <w:right w:val="nil"/>
            </w:tcBorders>
            <w:shd w:val="clear" w:color="auto" w:fill="auto"/>
            <w:vAlign w:val="center"/>
          </w:tcPr>
          <w:p w14:paraId="5254D6F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45,297.59 </w:t>
            </w:r>
          </w:p>
        </w:tc>
        <w:tc>
          <w:tcPr>
            <w:tcW w:w="1185" w:type="dxa"/>
            <w:tcBorders>
              <w:top w:val="nil"/>
              <w:left w:val="nil"/>
              <w:bottom w:val="nil"/>
              <w:right w:val="nil"/>
            </w:tcBorders>
            <w:shd w:val="clear" w:color="auto" w:fill="auto"/>
            <w:vAlign w:val="center"/>
          </w:tcPr>
          <w:p w14:paraId="1BC7E048"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47,255.09 </w:t>
            </w:r>
          </w:p>
        </w:tc>
        <w:tc>
          <w:tcPr>
            <w:tcW w:w="1185" w:type="dxa"/>
            <w:tcBorders>
              <w:top w:val="nil"/>
              <w:left w:val="nil"/>
              <w:bottom w:val="nil"/>
              <w:right w:val="nil"/>
            </w:tcBorders>
            <w:shd w:val="clear" w:color="auto" w:fill="auto"/>
            <w:vAlign w:val="center"/>
          </w:tcPr>
          <w:p w14:paraId="5DF3EB1E"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718FCA3E"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344E9F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48,145.63 </w:t>
            </w:r>
          </w:p>
        </w:tc>
        <w:tc>
          <w:tcPr>
            <w:tcW w:w="1185" w:type="dxa"/>
            <w:tcBorders>
              <w:top w:val="nil"/>
              <w:left w:val="nil"/>
              <w:bottom w:val="nil"/>
              <w:right w:val="nil"/>
            </w:tcBorders>
            <w:shd w:val="clear" w:color="auto" w:fill="auto"/>
            <w:vAlign w:val="center"/>
          </w:tcPr>
          <w:p w14:paraId="47458456" w14:textId="77777777" w:rsidR="00DB3CA8" w:rsidRPr="00B831AA" w:rsidRDefault="00DB3CA8" w:rsidP="00DB3CA8">
            <w:pPr>
              <w:jc w:val="center"/>
              <w:rPr>
                <w:rFonts w:ascii="Calibri" w:hAnsi="Calibri"/>
                <w:sz w:val="20"/>
                <w:szCs w:val="20"/>
              </w:rPr>
            </w:pPr>
            <w:r w:rsidRPr="00B831AA">
              <w:rPr>
                <w:rFonts w:ascii="Calibri" w:hAnsi="Calibri"/>
                <w:sz w:val="20"/>
                <w:szCs w:val="20"/>
              </w:rPr>
              <w:t xml:space="preserve"> N/A </w:t>
            </w:r>
          </w:p>
        </w:tc>
      </w:tr>
      <w:tr w:rsidR="00DB3CA8" w:rsidRPr="00B831AA" w14:paraId="2A1ACD1A" w14:textId="77777777" w:rsidTr="006D4EC2">
        <w:trPr>
          <w:trHeight w:val="137"/>
          <w:jc w:val="center"/>
        </w:trPr>
        <w:tc>
          <w:tcPr>
            <w:tcW w:w="849" w:type="dxa"/>
            <w:tcBorders>
              <w:top w:val="nil"/>
              <w:left w:val="nil"/>
              <w:bottom w:val="nil"/>
              <w:right w:val="nil"/>
            </w:tcBorders>
            <w:shd w:val="clear" w:color="auto" w:fill="auto"/>
            <w:noWrap/>
          </w:tcPr>
          <w:p w14:paraId="0B2C9109"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7C4B912"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60FCC73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38,165.92 </w:t>
            </w:r>
          </w:p>
        </w:tc>
        <w:tc>
          <w:tcPr>
            <w:tcW w:w="1185" w:type="dxa"/>
            <w:tcBorders>
              <w:top w:val="nil"/>
              <w:left w:val="nil"/>
              <w:bottom w:val="nil"/>
              <w:right w:val="nil"/>
            </w:tcBorders>
            <w:shd w:val="clear" w:color="auto" w:fill="auto"/>
            <w:vAlign w:val="center"/>
          </w:tcPr>
          <w:p w14:paraId="5C73ADD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39,265.20 </w:t>
            </w:r>
          </w:p>
        </w:tc>
        <w:tc>
          <w:tcPr>
            <w:tcW w:w="1185" w:type="dxa"/>
            <w:tcBorders>
              <w:top w:val="nil"/>
              <w:left w:val="nil"/>
              <w:bottom w:val="nil"/>
              <w:right w:val="nil"/>
            </w:tcBorders>
            <w:shd w:val="clear" w:color="auto" w:fill="auto"/>
            <w:vAlign w:val="center"/>
          </w:tcPr>
          <w:p w14:paraId="5CE0428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41,218.84 </w:t>
            </w:r>
          </w:p>
        </w:tc>
        <w:tc>
          <w:tcPr>
            <w:tcW w:w="1185" w:type="dxa"/>
            <w:tcBorders>
              <w:top w:val="nil"/>
              <w:left w:val="nil"/>
              <w:bottom w:val="nil"/>
              <w:right w:val="nil"/>
            </w:tcBorders>
            <w:shd w:val="clear" w:color="auto" w:fill="auto"/>
            <w:vAlign w:val="center"/>
          </w:tcPr>
          <w:p w14:paraId="22643A5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43,172.48 </w:t>
            </w:r>
          </w:p>
        </w:tc>
        <w:tc>
          <w:tcPr>
            <w:tcW w:w="1185" w:type="dxa"/>
            <w:tcBorders>
              <w:top w:val="nil"/>
              <w:left w:val="nil"/>
              <w:bottom w:val="nil"/>
              <w:right w:val="nil"/>
            </w:tcBorders>
            <w:shd w:val="clear" w:color="auto" w:fill="auto"/>
            <w:vAlign w:val="center"/>
          </w:tcPr>
          <w:p w14:paraId="7A1DD4AB"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45,124.04 </w:t>
            </w:r>
          </w:p>
        </w:tc>
        <w:tc>
          <w:tcPr>
            <w:tcW w:w="1185" w:type="dxa"/>
            <w:tcBorders>
              <w:top w:val="nil"/>
              <w:left w:val="nil"/>
              <w:bottom w:val="nil"/>
              <w:right w:val="nil"/>
            </w:tcBorders>
            <w:shd w:val="clear" w:color="auto" w:fill="auto"/>
            <w:vAlign w:val="center"/>
          </w:tcPr>
          <w:p w14:paraId="65749A8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47,074.04 </w:t>
            </w:r>
          </w:p>
        </w:tc>
        <w:tc>
          <w:tcPr>
            <w:tcW w:w="1185" w:type="dxa"/>
            <w:tcBorders>
              <w:top w:val="nil"/>
              <w:left w:val="nil"/>
              <w:bottom w:val="nil"/>
              <w:right w:val="nil"/>
            </w:tcBorders>
            <w:shd w:val="clear" w:color="auto" w:fill="auto"/>
            <w:vAlign w:val="center"/>
          </w:tcPr>
          <w:p w14:paraId="455846C4"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669FA95D"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16313EA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47,961.16 </w:t>
            </w:r>
          </w:p>
        </w:tc>
        <w:tc>
          <w:tcPr>
            <w:tcW w:w="1185" w:type="dxa"/>
            <w:tcBorders>
              <w:top w:val="nil"/>
              <w:left w:val="nil"/>
              <w:bottom w:val="nil"/>
              <w:right w:val="nil"/>
            </w:tcBorders>
            <w:shd w:val="clear" w:color="auto" w:fill="auto"/>
            <w:vAlign w:val="center"/>
          </w:tcPr>
          <w:p w14:paraId="7A3DA61E" w14:textId="77777777" w:rsidR="00DB3CA8" w:rsidRPr="00B831AA" w:rsidRDefault="00DB3CA8" w:rsidP="00DB3CA8">
            <w:pPr>
              <w:jc w:val="right"/>
              <w:rPr>
                <w:rFonts w:ascii="Calibri" w:hAnsi="Calibri"/>
                <w:sz w:val="20"/>
                <w:szCs w:val="20"/>
              </w:rPr>
            </w:pPr>
          </w:p>
        </w:tc>
      </w:tr>
      <w:tr w:rsidR="00DB3CA8" w:rsidRPr="00B831AA" w14:paraId="1BDF2B95" w14:textId="77777777" w:rsidTr="006D4EC2">
        <w:trPr>
          <w:trHeight w:val="137"/>
          <w:jc w:val="center"/>
        </w:trPr>
        <w:tc>
          <w:tcPr>
            <w:tcW w:w="849" w:type="dxa"/>
            <w:tcBorders>
              <w:top w:val="nil"/>
              <w:left w:val="nil"/>
              <w:bottom w:val="nil"/>
              <w:right w:val="nil"/>
            </w:tcBorders>
            <w:shd w:val="clear" w:color="auto" w:fill="auto"/>
            <w:noWrap/>
          </w:tcPr>
          <w:p w14:paraId="613B3031"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6B4A829"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bottom"/>
          </w:tcPr>
          <w:p w14:paraId="4BA3F70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20.9703 </w:t>
            </w:r>
          </w:p>
        </w:tc>
        <w:tc>
          <w:tcPr>
            <w:tcW w:w="1185" w:type="dxa"/>
            <w:tcBorders>
              <w:top w:val="nil"/>
              <w:left w:val="nil"/>
              <w:bottom w:val="nil"/>
              <w:right w:val="nil"/>
            </w:tcBorders>
            <w:shd w:val="clear" w:color="auto" w:fill="auto"/>
            <w:vAlign w:val="bottom"/>
          </w:tcPr>
          <w:p w14:paraId="6C47872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21.5743 </w:t>
            </w:r>
          </w:p>
        </w:tc>
        <w:tc>
          <w:tcPr>
            <w:tcW w:w="1185" w:type="dxa"/>
            <w:tcBorders>
              <w:top w:val="nil"/>
              <w:left w:val="nil"/>
              <w:bottom w:val="nil"/>
              <w:right w:val="nil"/>
            </w:tcBorders>
            <w:shd w:val="clear" w:color="auto" w:fill="auto"/>
            <w:vAlign w:val="bottom"/>
          </w:tcPr>
          <w:p w14:paraId="0F17C57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22.6477 </w:t>
            </w:r>
          </w:p>
        </w:tc>
        <w:tc>
          <w:tcPr>
            <w:tcW w:w="1185" w:type="dxa"/>
            <w:tcBorders>
              <w:top w:val="nil"/>
              <w:left w:val="nil"/>
              <w:bottom w:val="nil"/>
              <w:right w:val="nil"/>
            </w:tcBorders>
            <w:shd w:val="clear" w:color="auto" w:fill="auto"/>
            <w:vAlign w:val="bottom"/>
          </w:tcPr>
          <w:p w14:paraId="1DFE72C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23.7211 </w:t>
            </w:r>
          </w:p>
        </w:tc>
        <w:tc>
          <w:tcPr>
            <w:tcW w:w="1185" w:type="dxa"/>
            <w:tcBorders>
              <w:top w:val="nil"/>
              <w:left w:val="nil"/>
              <w:bottom w:val="nil"/>
              <w:right w:val="nil"/>
            </w:tcBorders>
            <w:shd w:val="clear" w:color="auto" w:fill="auto"/>
            <w:vAlign w:val="bottom"/>
          </w:tcPr>
          <w:p w14:paraId="4585A690"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24.7934 </w:t>
            </w:r>
          </w:p>
        </w:tc>
        <w:tc>
          <w:tcPr>
            <w:tcW w:w="1185" w:type="dxa"/>
            <w:tcBorders>
              <w:top w:val="nil"/>
              <w:left w:val="nil"/>
              <w:bottom w:val="nil"/>
              <w:right w:val="nil"/>
            </w:tcBorders>
            <w:shd w:val="clear" w:color="auto" w:fill="auto"/>
            <w:vAlign w:val="bottom"/>
          </w:tcPr>
          <w:p w14:paraId="3353C89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25.8649 </w:t>
            </w:r>
          </w:p>
        </w:tc>
        <w:tc>
          <w:tcPr>
            <w:tcW w:w="1185" w:type="dxa"/>
            <w:tcBorders>
              <w:top w:val="nil"/>
              <w:left w:val="nil"/>
              <w:bottom w:val="nil"/>
              <w:right w:val="nil"/>
            </w:tcBorders>
            <w:shd w:val="clear" w:color="auto" w:fill="auto"/>
            <w:vAlign w:val="bottom"/>
          </w:tcPr>
          <w:p w14:paraId="3043205F"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bottom"/>
          </w:tcPr>
          <w:p w14:paraId="1A3DBC59"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bottom"/>
          </w:tcPr>
          <w:p w14:paraId="4D6F6205"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26.3523 </w:t>
            </w:r>
          </w:p>
        </w:tc>
        <w:tc>
          <w:tcPr>
            <w:tcW w:w="1185" w:type="dxa"/>
            <w:tcBorders>
              <w:top w:val="nil"/>
              <w:left w:val="nil"/>
              <w:bottom w:val="nil"/>
              <w:right w:val="nil"/>
            </w:tcBorders>
            <w:shd w:val="clear" w:color="auto" w:fill="auto"/>
            <w:vAlign w:val="bottom"/>
          </w:tcPr>
          <w:p w14:paraId="451042CA" w14:textId="77777777" w:rsidR="00DB3CA8" w:rsidRPr="00B831AA" w:rsidRDefault="00DB3CA8" w:rsidP="00DB3CA8">
            <w:pPr>
              <w:jc w:val="right"/>
              <w:rPr>
                <w:rFonts w:ascii="Calibri" w:hAnsi="Calibri"/>
                <w:sz w:val="20"/>
                <w:szCs w:val="20"/>
              </w:rPr>
            </w:pPr>
          </w:p>
        </w:tc>
      </w:tr>
      <w:tr w:rsidR="00DB3CA8" w:rsidRPr="00B831AA" w14:paraId="368F3C49" w14:textId="77777777" w:rsidTr="006D4EC2">
        <w:trPr>
          <w:trHeight w:val="137"/>
          <w:jc w:val="center"/>
        </w:trPr>
        <w:tc>
          <w:tcPr>
            <w:tcW w:w="849" w:type="dxa"/>
            <w:tcBorders>
              <w:top w:val="nil"/>
              <w:left w:val="nil"/>
              <w:bottom w:val="nil"/>
              <w:right w:val="nil"/>
            </w:tcBorders>
            <w:shd w:val="clear" w:color="auto" w:fill="auto"/>
            <w:noWrap/>
          </w:tcPr>
          <w:p w14:paraId="5B97B1B1"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588C6D7"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4B41036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18.3490 </w:t>
            </w:r>
          </w:p>
        </w:tc>
        <w:tc>
          <w:tcPr>
            <w:tcW w:w="1185" w:type="dxa"/>
            <w:tcBorders>
              <w:top w:val="nil"/>
              <w:left w:val="nil"/>
              <w:bottom w:val="nil"/>
              <w:right w:val="nil"/>
            </w:tcBorders>
            <w:shd w:val="clear" w:color="auto" w:fill="auto"/>
            <w:vAlign w:val="center"/>
          </w:tcPr>
          <w:p w14:paraId="182BF2A4"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18.8775 </w:t>
            </w:r>
          </w:p>
        </w:tc>
        <w:tc>
          <w:tcPr>
            <w:tcW w:w="1185" w:type="dxa"/>
            <w:tcBorders>
              <w:top w:val="nil"/>
              <w:left w:val="nil"/>
              <w:bottom w:val="nil"/>
              <w:right w:val="nil"/>
            </w:tcBorders>
            <w:shd w:val="clear" w:color="auto" w:fill="auto"/>
            <w:vAlign w:val="center"/>
          </w:tcPr>
          <w:p w14:paraId="690832D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19.8167 </w:t>
            </w:r>
          </w:p>
        </w:tc>
        <w:tc>
          <w:tcPr>
            <w:tcW w:w="1185" w:type="dxa"/>
            <w:tcBorders>
              <w:top w:val="nil"/>
              <w:left w:val="nil"/>
              <w:bottom w:val="nil"/>
              <w:right w:val="nil"/>
            </w:tcBorders>
            <w:shd w:val="clear" w:color="auto" w:fill="auto"/>
            <w:vAlign w:val="center"/>
          </w:tcPr>
          <w:p w14:paraId="7A93B4A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20.7560 </w:t>
            </w:r>
          </w:p>
        </w:tc>
        <w:tc>
          <w:tcPr>
            <w:tcW w:w="1185" w:type="dxa"/>
            <w:tcBorders>
              <w:top w:val="nil"/>
              <w:left w:val="nil"/>
              <w:bottom w:val="nil"/>
              <w:right w:val="nil"/>
            </w:tcBorders>
            <w:shd w:val="clear" w:color="auto" w:fill="auto"/>
            <w:vAlign w:val="center"/>
          </w:tcPr>
          <w:p w14:paraId="0F86543F"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21.6943 </w:t>
            </w:r>
          </w:p>
        </w:tc>
        <w:tc>
          <w:tcPr>
            <w:tcW w:w="1185" w:type="dxa"/>
            <w:tcBorders>
              <w:top w:val="nil"/>
              <w:left w:val="nil"/>
              <w:bottom w:val="nil"/>
              <w:right w:val="nil"/>
            </w:tcBorders>
            <w:shd w:val="clear" w:color="auto" w:fill="auto"/>
            <w:vAlign w:val="center"/>
          </w:tcPr>
          <w:p w14:paraId="2F5AA5D1"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22.6318 </w:t>
            </w:r>
          </w:p>
        </w:tc>
        <w:tc>
          <w:tcPr>
            <w:tcW w:w="1185" w:type="dxa"/>
            <w:tcBorders>
              <w:top w:val="nil"/>
              <w:left w:val="nil"/>
              <w:bottom w:val="nil"/>
              <w:right w:val="nil"/>
            </w:tcBorders>
            <w:shd w:val="clear" w:color="auto" w:fill="auto"/>
            <w:vAlign w:val="center"/>
          </w:tcPr>
          <w:p w14:paraId="43980DDB"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3B58569D"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46FF868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23.0583 </w:t>
            </w:r>
          </w:p>
        </w:tc>
        <w:tc>
          <w:tcPr>
            <w:tcW w:w="1185" w:type="dxa"/>
            <w:tcBorders>
              <w:top w:val="nil"/>
              <w:left w:val="nil"/>
              <w:bottom w:val="nil"/>
              <w:right w:val="nil"/>
            </w:tcBorders>
            <w:shd w:val="clear" w:color="auto" w:fill="auto"/>
            <w:vAlign w:val="center"/>
          </w:tcPr>
          <w:p w14:paraId="53D89314" w14:textId="77777777" w:rsidR="00DB3CA8" w:rsidRPr="00B831AA" w:rsidRDefault="00DB3CA8" w:rsidP="00DB3CA8">
            <w:pPr>
              <w:jc w:val="right"/>
              <w:rPr>
                <w:rFonts w:ascii="Calibri" w:hAnsi="Calibri"/>
                <w:sz w:val="20"/>
                <w:szCs w:val="20"/>
              </w:rPr>
            </w:pPr>
          </w:p>
        </w:tc>
      </w:tr>
      <w:tr w:rsidR="00DB3CA8" w:rsidRPr="00B831AA" w14:paraId="6618D1A3" w14:textId="77777777" w:rsidTr="006D4EC2">
        <w:trPr>
          <w:trHeight w:val="137"/>
          <w:jc w:val="center"/>
        </w:trPr>
        <w:tc>
          <w:tcPr>
            <w:tcW w:w="849" w:type="dxa"/>
            <w:tcBorders>
              <w:top w:val="nil"/>
              <w:left w:val="nil"/>
              <w:bottom w:val="nil"/>
              <w:right w:val="nil"/>
            </w:tcBorders>
            <w:shd w:val="clear" w:color="auto" w:fill="auto"/>
            <w:noWrap/>
          </w:tcPr>
          <w:p w14:paraId="30088414" w14:textId="77777777" w:rsidR="00DB3CA8" w:rsidRPr="00B831AA" w:rsidRDefault="00DB3CA8" w:rsidP="00DB3CA8">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51BFB8A6" w14:textId="77777777" w:rsidR="00DB3CA8" w:rsidRPr="00B831AA" w:rsidRDefault="00DB3CA8" w:rsidP="00DB3CA8">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431B99C9"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1,467.92 </w:t>
            </w:r>
          </w:p>
        </w:tc>
        <w:tc>
          <w:tcPr>
            <w:tcW w:w="1185" w:type="dxa"/>
            <w:tcBorders>
              <w:top w:val="nil"/>
              <w:left w:val="nil"/>
              <w:bottom w:val="nil"/>
              <w:right w:val="nil"/>
            </w:tcBorders>
            <w:shd w:val="clear" w:color="auto" w:fill="auto"/>
            <w:vAlign w:val="center"/>
          </w:tcPr>
          <w:p w14:paraId="14E799ED"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1,510.20 </w:t>
            </w:r>
          </w:p>
        </w:tc>
        <w:tc>
          <w:tcPr>
            <w:tcW w:w="1185" w:type="dxa"/>
            <w:tcBorders>
              <w:top w:val="nil"/>
              <w:left w:val="nil"/>
              <w:bottom w:val="nil"/>
              <w:right w:val="nil"/>
            </w:tcBorders>
            <w:shd w:val="clear" w:color="auto" w:fill="auto"/>
            <w:vAlign w:val="center"/>
          </w:tcPr>
          <w:p w14:paraId="1408CDC6"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1,585.34 </w:t>
            </w:r>
          </w:p>
        </w:tc>
        <w:tc>
          <w:tcPr>
            <w:tcW w:w="1185" w:type="dxa"/>
            <w:tcBorders>
              <w:top w:val="nil"/>
              <w:left w:val="nil"/>
              <w:bottom w:val="nil"/>
              <w:right w:val="nil"/>
            </w:tcBorders>
            <w:shd w:val="clear" w:color="auto" w:fill="auto"/>
            <w:vAlign w:val="center"/>
          </w:tcPr>
          <w:p w14:paraId="30CAF30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1,660.48 </w:t>
            </w:r>
          </w:p>
        </w:tc>
        <w:tc>
          <w:tcPr>
            <w:tcW w:w="1185" w:type="dxa"/>
            <w:tcBorders>
              <w:top w:val="nil"/>
              <w:left w:val="nil"/>
              <w:bottom w:val="nil"/>
              <w:right w:val="nil"/>
            </w:tcBorders>
            <w:shd w:val="clear" w:color="auto" w:fill="auto"/>
            <w:vAlign w:val="center"/>
          </w:tcPr>
          <w:p w14:paraId="74D9518A"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1,735.54 </w:t>
            </w:r>
          </w:p>
        </w:tc>
        <w:tc>
          <w:tcPr>
            <w:tcW w:w="1185" w:type="dxa"/>
            <w:tcBorders>
              <w:top w:val="nil"/>
              <w:left w:val="nil"/>
              <w:bottom w:val="nil"/>
              <w:right w:val="nil"/>
            </w:tcBorders>
            <w:shd w:val="clear" w:color="auto" w:fill="auto"/>
            <w:vAlign w:val="center"/>
          </w:tcPr>
          <w:p w14:paraId="501A15B7"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1,810.54 </w:t>
            </w:r>
          </w:p>
        </w:tc>
        <w:tc>
          <w:tcPr>
            <w:tcW w:w="1185" w:type="dxa"/>
            <w:tcBorders>
              <w:top w:val="nil"/>
              <w:left w:val="nil"/>
              <w:bottom w:val="nil"/>
              <w:right w:val="nil"/>
            </w:tcBorders>
            <w:shd w:val="clear" w:color="auto" w:fill="auto"/>
            <w:vAlign w:val="center"/>
          </w:tcPr>
          <w:p w14:paraId="13BFED9E" w14:textId="77777777" w:rsidR="00DB3CA8" w:rsidRPr="00B831AA" w:rsidRDefault="00DB3CA8" w:rsidP="00DB3CA8">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450B7B99" w14:textId="77777777" w:rsidR="00DB3CA8" w:rsidRPr="00B831AA" w:rsidRDefault="00DB3CA8" w:rsidP="00DB3CA8">
            <w:pPr>
              <w:jc w:val="right"/>
              <w:rPr>
                <w:sz w:val="20"/>
                <w:szCs w:val="20"/>
              </w:rPr>
            </w:pPr>
          </w:p>
        </w:tc>
        <w:tc>
          <w:tcPr>
            <w:tcW w:w="1185" w:type="dxa"/>
            <w:tcBorders>
              <w:top w:val="nil"/>
              <w:left w:val="nil"/>
              <w:bottom w:val="nil"/>
              <w:right w:val="nil"/>
            </w:tcBorders>
            <w:shd w:val="clear" w:color="auto" w:fill="auto"/>
            <w:vAlign w:val="center"/>
          </w:tcPr>
          <w:p w14:paraId="64917512" w14:textId="77777777" w:rsidR="00DB3CA8" w:rsidRPr="00B831AA" w:rsidRDefault="00DB3CA8" w:rsidP="00DB3CA8">
            <w:pPr>
              <w:jc w:val="right"/>
              <w:rPr>
                <w:rFonts w:ascii="Calibri" w:hAnsi="Calibri"/>
                <w:sz w:val="20"/>
                <w:szCs w:val="20"/>
              </w:rPr>
            </w:pPr>
            <w:r w:rsidRPr="00B831AA">
              <w:rPr>
                <w:rFonts w:ascii="Calibri" w:hAnsi="Calibri"/>
                <w:sz w:val="20"/>
                <w:szCs w:val="20"/>
              </w:rPr>
              <w:t xml:space="preserve">    1,844.66 </w:t>
            </w:r>
          </w:p>
        </w:tc>
        <w:tc>
          <w:tcPr>
            <w:tcW w:w="1185" w:type="dxa"/>
            <w:tcBorders>
              <w:top w:val="nil"/>
              <w:left w:val="nil"/>
              <w:bottom w:val="nil"/>
              <w:right w:val="nil"/>
            </w:tcBorders>
            <w:shd w:val="clear" w:color="auto" w:fill="auto"/>
            <w:vAlign w:val="center"/>
          </w:tcPr>
          <w:p w14:paraId="3B45213C" w14:textId="77777777" w:rsidR="00DB3CA8" w:rsidRPr="00B831AA" w:rsidRDefault="00DB3CA8" w:rsidP="00DB3CA8">
            <w:pPr>
              <w:jc w:val="right"/>
              <w:rPr>
                <w:rFonts w:ascii="Calibri" w:hAnsi="Calibri"/>
                <w:sz w:val="20"/>
                <w:szCs w:val="20"/>
              </w:rPr>
            </w:pPr>
          </w:p>
        </w:tc>
      </w:tr>
    </w:tbl>
    <w:p w14:paraId="612F480F" w14:textId="77777777" w:rsidR="006D4EC2" w:rsidRPr="00B831AA" w:rsidRDefault="006D4EC2" w:rsidP="00DB3CA8">
      <w:pPr>
        <w:jc w:val="center"/>
        <w:rPr>
          <w:rFonts w:ascii="Bookman Old Style" w:eastAsiaTheme="minorHAnsi" w:hAnsi="Bookman Old Style" w:cstheme="minorBidi"/>
          <w:szCs w:val="22"/>
        </w:rPr>
      </w:pPr>
    </w:p>
    <w:p w14:paraId="6DEC4C3A" w14:textId="77777777" w:rsidR="006D4EC2" w:rsidRPr="00B831AA" w:rsidRDefault="006D4EC2">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1D3532AD" w14:textId="77777777" w:rsidR="006D4EC2" w:rsidRPr="00B831AA" w:rsidRDefault="006D4EC2" w:rsidP="006D4EC2">
      <w:pPr>
        <w:autoSpaceDE/>
        <w:autoSpaceDN/>
        <w:adjustRightInd/>
        <w:spacing w:line="259" w:lineRule="auto"/>
        <w:jc w:val="center"/>
        <w:rPr>
          <w:rFonts w:eastAsiaTheme="minorHAnsi"/>
          <w:szCs w:val="22"/>
        </w:rPr>
      </w:pPr>
      <w:r w:rsidRPr="00B831AA">
        <w:rPr>
          <w:rFonts w:eastAsiaTheme="minorHAnsi"/>
          <w:szCs w:val="22"/>
        </w:rPr>
        <w:t>2023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6D4EC2" w:rsidRPr="00B831AA" w14:paraId="528225B7" w14:textId="77777777" w:rsidTr="006D4EC2">
        <w:trPr>
          <w:trHeight w:val="263"/>
        </w:trPr>
        <w:tc>
          <w:tcPr>
            <w:tcW w:w="762" w:type="dxa"/>
            <w:tcBorders>
              <w:top w:val="nil"/>
              <w:left w:val="nil"/>
              <w:bottom w:val="nil"/>
              <w:right w:val="nil"/>
            </w:tcBorders>
            <w:shd w:val="clear" w:color="auto" w:fill="auto"/>
            <w:noWrap/>
            <w:vAlign w:val="bottom"/>
            <w:hideMark/>
          </w:tcPr>
          <w:p w14:paraId="1CE5D604"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GROUP</w:t>
            </w:r>
          </w:p>
        </w:tc>
        <w:tc>
          <w:tcPr>
            <w:tcW w:w="1205" w:type="dxa"/>
            <w:tcBorders>
              <w:top w:val="nil"/>
              <w:left w:val="nil"/>
              <w:bottom w:val="nil"/>
              <w:right w:val="nil"/>
            </w:tcBorders>
            <w:shd w:val="clear" w:color="auto" w:fill="auto"/>
            <w:noWrap/>
            <w:vAlign w:val="bottom"/>
            <w:hideMark/>
          </w:tcPr>
          <w:p w14:paraId="38500FA6" w14:textId="77777777" w:rsidR="006D4EC2" w:rsidRPr="00B831AA" w:rsidRDefault="006D4EC2" w:rsidP="006D4EC2">
            <w:pPr>
              <w:autoSpaceDE/>
              <w:autoSpaceDN/>
              <w:adjustRightInd/>
              <w:jc w:val="center"/>
              <w:rPr>
                <w:rFonts w:ascii="Calibri" w:hAnsi="Calibri" w:cs="Calibri"/>
                <w:b/>
                <w:bCs/>
                <w:color w:val="000000"/>
                <w:sz w:val="18"/>
                <w:szCs w:val="16"/>
              </w:rPr>
            </w:pPr>
          </w:p>
        </w:tc>
        <w:tc>
          <w:tcPr>
            <w:tcW w:w="943" w:type="dxa"/>
            <w:tcBorders>
              <w:top w:val="nil"/>
              <w:left w:val="nil"/>
              <w:bottom w:val="nil"/>
              <w:right w:val="nil"/>
            </w:tcBorders>
            <w:shd w:val="clear" w:color="auto" w:fill="auto"/>
            <w:noWrap/>
            <w:vAlign w:val="bottom"/>
            <w:hideMark/>
          </w:tcPr>
          <w:p w14:paraId="727535FC"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A</w:t>
            </w:r>
          </w:p>
        </w:tc>
        <w:tc>
          <w:tcPr>
            <w:tcW w:w="943" w:type="dxa"/>
            <w:tcBorders>
              <w:top w:val="nil"/>
              <w:left w:val="nil"/>
              <w:bottom w:val="nil"/>
              <w:right w:val="nil"/>
            </w:tcBorders>
            <w:shd w:val="clear" w:color="auto" w:fill="auto"/>
            <w:noWrap/>
            <w:vAlign w:val="bottom"/>
            <w:hideMark/>
          </w:tcPr>
          <w:p w14:paraId="15A4E6DB"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B</w:t>
            </w:r>
          </w:p>
        </w:tc>
        <w:tc>
          <w:tcPr>
            <w:tcW w:w="943" w:type="dxa"/>
            <w:tcBorders>
              <w:top w:val="nil"/>
              <w:left w:val="nil"/>
              <w:bottom w:val="nil"/>
              <w:right w:val="nil"/>
            </w:tcBorders>
            <w:shd w:val="clear" w:color="auto" w:fill="auto"/>
            <w:noWrap/>
            <w:vAlign w:val="bottom"/>
            <w:hideMark/>
          </w:tcPr>
          <w:p w14:paraId="72391F05"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C</w:t>
            </w:r>
          </w:p>
        </w:tc>
        <w:tc>
          <w:tcPr>
            <w:tcW w:w="943" w:type="dxa"/>
            <w:tcBorders>
              <w:top w:val="nil"/>
              <w:left w:val="nil"/>
              <w:bottom w:val="nil"/>
              <w:right w:val="nil"/>
            </w:tcBorders>
            <w:shd w:val="clear" w:color="auto" w:fill="auto"/>
            <w:noWrap/>
            <w:vAlign w:val="bottom"/>
            <w:hideMark/>
          </w:tcPr>
          <w:p w14:paraId="1467FD41"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D</w:t>
            </w:r>
          </w:p>
        </w:tc>
        <w:tc>
          <w:tcPr>
            <w:tcW w:w="943" w:type="dxa"/>
            <w:tcBorders>
              <w:top w:val="nil"/>
              <w:left w:val="nil"/>
              <w:bottom w:val="nil"/>
              <w:right w:val="nil"/>
            </w:tcBorders>
            <w:shd w:val="clear" w:color="auto" w:fill="auto"/>
            <w:noWrap/>
            <w:vAlign w:val="bottom"/>
            <w:hideMark/>
          </w:tcPr>
          <w:p w14:paraId="746B5298"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E</w:t>
            </w:r>
          </w:p>
        </w:tc>
        <w:tc>
          <w:tcPr>
            <w:tcW w:w="943" w:type="dxa"/>
            <w:tcBorders>
              <w:top w:val="nil"/>
              <w:left w:val="nil"/>
              <w:bottom w:val="nil"/>
              <w:right w:val="nil"/>
            </w:tcBorders>
            <w:shd w:val="clear" w:color="auto" w:fill="auto"/>
            <w:noWrap/>
            <w:vAlign w:val="bottom"/>
            <w:hideMark/>
          </w:tcPr>
          <w:p w14:paraId="544C82F6"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F</w:t>
            </w:r>
          </w:p>
        </w:tc>
        <w:tc>
          <w:tcPr>
            <w:tcW w:w="943" w:type="dxa"/>
            <w:tcBorders>
              <w:top w:val="nil"/>
              <w:left w:val="nil"/>
              <w:bottom w:val="nil"/>
              <w:right w:val="nil"/>
            </w:tcBorders>
            <w:shd w:val="clear" w:color="auto" w:fill="auto"/>
            <w:noWrap/>
            <w:vAlign w:val="bottom"/>
            <w:hideMark/>
          </w:tcPr>
          <w:p w14:paraId="1648E705"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G</w:t>
            </w:r>
          </w:p>
        </w:tc>
        <w:tc>
          <w:tcPr>
            <w:tcW w:w="943" w:type="dxa"/>
            <w:tcBorders>
              <w:top w:val="nil"/>
              <w:left w:val="nil"/>
              <w:bottom w:val="nil"/>
              <w:right w:val="nil"/>
            </w:tcBorders>
            <w:shd w:val="clear" w:color="auto" w:fill="auto"/>
            <w:noWrap/>
            <w:vAlign w:val="bottom"/>
            <w:hideMark/>
          </w:tcPr>
          <w:p w14:paraId="05D36185"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H</w:t>
            </w:r>
          </w:p>
        </w:tc>
        <w:tc>
          <w:tcPr>
            <w:tcW w:w="943" w:type="dxa"/>
            <w:tcBorders>
              <w:top w:val="nil"/>
              <w:left w:val="nil"/>
              <w:bottom w:val="nil"/>
              <w:right w:val="nil"/>
            </w:tcBorders>
            <w:shd w:val="clear" w:color="auto" w:fill="auto"/>
            <w:noWrap/>
            <w:vAlign w:val="bottom"/>
            <w:hideMark/>
          </w:tcPr>
          <w:p w14:paraId="1950CF5C"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I</w:t>
            </w:r>
          </w:p>
        </w:tc>
        <w:tc>
          <w:tcPr>
            <w:tcW w:w="943" w:type="dxa"/>
            <w:tcBorders>
              <w:top w:val="nil"/>
              <w:left w:val="nil"/>
              <w:bottom w:val="nil"/>
              <w:right w:val="nil"/>
            </w:tcBorders>
            <w:shd w:val="clear" w:color="auto" w:fill="auto"/>
            <w:noWrap/>
            <w:vAlign w:val="bottom"/>
            <w:hideMark/>
          </w:tcPr>
          <w:p w14:paraId="4C2FBE0F"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J</w:t>
            </w:r>
          </w:p>
        </w:tc>
        <w:tc>
          <w:tcPr>
            <w:tcW w:w="943" w:type="dxa"/>
            <w:tcBorders>
              <w:top w:val="nil"/>
              <w:left w:val="nil"/>
              <w:bottom w:val="nil"/>
              <w:right w:val="nil"/>
            </w:tcBorders>
            <w:shd w:val="clear" w:color="auto" w:fill="auto"/>
            <w:noWrap/>
            <w:vAlign w:val="bottom"/>
            <w:hideMark/>
          </w:tcPr>
          <w:p w14:paraId="5E9B23C8"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K</w:t>
            </w:r>
          </w:p>
        </w:tc>
        <w:tc>
          <w:tcPr>
            <w:tcW w:w="943" w:type="dxa"/>
            <w:tcBorders>
              <w:top w:val="nil"/>
              <w:left w:val="nil"/>
              <w:bottom w:val="nil"/>
              <w:right w:val="nil"/>
            </w:tcBorders>
            <w:shd w:val="clear" w:color="auto" w:fill="auto"/>
            <w:noWrap/>
            <w:vAlign w:val="bottom"/>
            <w:hideMark/>
          </w:tcPr>
          <w:p w14:paraId="00B8A3CD"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L</w:t>
            </w:r>
          </w:p>
        </w:tc>
        <w:tc>
          <w:tcPr>
            <w:tcW w:w="943" w:type="dxa"/>
            <w:tcBorders>
              <w:top w:val="nil"/>
              <w:left w:val="nil"/>
              <w:bottom w:val="nil"/>
              <w:right w:val="nil"/>
            </w:tcBorders>
            <w:shd w:val="clear" w:color="auto" w:fill="auto"/>
            <w:noWrap/>
            <w:vAlign w:val="bottom"/>
            <w:hideMark/>
          </w:tcPr>
          <w:p w14:paraId="4670916A"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M*</w:t>
            </w:r>
          </w:p>
        </w:tc>
        <w:tc>
          <w:tcPr>
            <w:tcW w:w="943" w:type="dxa"/>
            <w:tcBorders>
              <w:top w:val="nil"/>
              <w:left w:val="nil"/>
              <w:bottom w:val="nil"/>
              <w:right w:val="nil"/>
            </w:tcBorders>
            <w:shd w:val="clear" w:color="auto" w:fill="auto"/>
            <w:noWrap/>
            <w:vAlign w:val="bottom"/>
            <w:hideMark/>
          </w:tcPr>
          <w:p w14:paraId="67877436" w14:textId="77777777" w:rsidR="006D4EC2" w:rsidRPr="00B831AA" w:rsidRDefault="006D4EC2" w:rsidP="006D4EC2">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STEP N*</w:t>
            </w:r>
          </w:p>
        </w:tc>
      </w:tr>
      <w:tr w:rsidR="006D4EC2" w:rsidRPr="00B831AA" w14:paraId="1A6970A5" w14:textId="77777777" w:rsidTr="006D4EC2">
        <w:trPr>
          <w:trHeight w:val="90"/>
        </w:trPr>
        <w:tc>
          <w:tcPr>
            <w:tcW w:w="762" w:type="dxa"/>
            <w:tcBorders>
              <w:top w:val="nil"/>
              <w:left w:val="nil"/>
              <w:bottom w:val="nil"/>
              <w:right w:val="nil"/>
            </w:tcBorders>
            <w:shd w:val="clear" w:color="auto" w:fill="auto"/>
            <w:noWrap/>
            <w:vAlign w:val="bottom"/>
            <w:hideMark/>
          </w:tcPr>
          <w:p w14:paraId="65EDBF1C" w14:textId="77777777" w:rsidR="006D4EC2" w:rsidRPr="00B831AA" w:rsidRDefault="006D4EC2" w:rsidP="006D4EC2">
            <w:pPr>
              <w:autoSpaceDE/>
              <w:autoSpaceDN/>
              <w:adjustRightInd/>
              <w:jc w:val="center"/>
              <w:rPr>
                <w:rFonts w:ascii="Calibri" w:hAnsi="Calibri" w:cs="Calibri"/>
                <w:b/>
                <w:bCs/>
                <w:color w:val="000000"/>
                <w:sz w:val="4"/>
                <w:szCs w:val="16"/>
              </w:rPr>
            </w:pPr>
          </w:p>
        </w:tc>
        <w:tc>
          <w:tcPr>
            <w:tcW w:w="1205" w:type="dxa"/>
            <w:tcBorders>
              <w:top w:val="nil"/>
              <w:left w:val="nil"/>
              <w:bottom w:val="nil"/>
              <w:right w:val="nil"/>
            </w:tcBorders>
            <w:shd w:val="clear" w:color="auto" w:fill="auto"/>
            <w:noWrap/>
            <w:vAlign w:val="bottom"/>
            <w:hideMark/>
          </w:tcPr>
          <w:p w14:paraId="6CC98902" w14:textId="77777777" w:rsidR="006D4EC2" w:rsidRPr="00B831AA" w:rsidRDefault="006D4EC2" w:rsidP="006D4EC2">
            <w:pPr>
              <w:autoSpaceDE/>
              <w:autoSpaceDN/>
              <w:adjustRightInd/>
              <w:jc w:val="center"/>
              <w:rPr>
                <w:sz w:val="4"/>
                <w:szCs w:val="16"/>
              </w:rPr>
            </w:pPr>
          </w:p>
        </w:tc>
        <w:tc>
          <w:tcPr>
            <w:tcW w:w="943" w:type="dxa"/>
            <w:tcBorders>
              <w:top w:val="nil"/>
              <w:left w:val="nil"/>
              <w:bottom w:val="nil"/>
              <w:right w:val="nil"/>
            </w:tcBorders>
            <w:shd w:val="clear" w:color="auto" w:fill="auto"/>
            <w:noWrap/>
            <w:vAlign w:val="bottom"/>
            <w:hideMark/>
          </w:tcPr>
          <w:p w14:paraId="0A9A0AE4" w14:textId="77777777" w:rsidR="006D4EC2" w:rsidRPr="00B831AA" w:rsidRDefault="006D4EC2" w:rsidP="006D4EC2">
            <w:pPr>
              <w:autoSpaceDE/>
              <w:autoSpaceDN/>
              <w:adjustRightInd/>
              <w:jc w:val="right"/>
              <w:rPr>
                <w:sz w:val="4"/>
                <w:szCs w:val="16"/>
              </w:rPr>
            </w:pPr>
          </w:p>
        </w:tc>
        <w:tc>
          <w:tcPr>
            <w:tcW w:w="943" w:type="dxa"/>
            <w:tcBorders>
              <w:top w:val="nil"/>
              <w:left w:val="nil"/>
              <w:bottom w:val="nil"/>
              <w:right w:val="nil"/>
            </w:tcBorders>
            <w:shd w:val="clear" w:color="auto" w:fill="auto"/>
            <w:noWrap/>
            <w:vAlign w:val="bottom"/>
            <w:hideMark/>
          </w:tcPr>
          <w:p w14:paraId="52A0755D"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70C354E3"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109C7C15"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5E50EF98"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62047C60"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612446C4"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47BBA984"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0562FE67"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41C679E7"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763F6D81"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7A58DEDA"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3E6A4E1A" w14:textId="77777777" w:rsidR="006D4EC2" w:rsidRPr="00B831AA" w:rsidRDefault="006D4EC2" w:rsidP="006D4EC2">
            <w:pPr>
              <w:autoSpaceDE/>
              <w:autoSpaceDN/>
              <w:adjustRightInd/>
              <w:rPr>
                <w:sz w:val="4"/>
                <w:szCs w:val="16"/>
              </w:rPr>
            </w:pPr>
          </w:p>
        </w:tc>
        <w:tc>
          <w:tcPr>
            <w:tcW w:w="943" w:type="dxa"/>
            <w:tcBorders>
              <w:top w:val="nil"/>
              <w:left w:val="nil"/>
              <w:bottom w:val="nil"/>
              <w:right w:val="nil"/>
            </w:tcBorders>
            <w:shd w:val="clear" w:color="auto" w:fill="auto"/>
            <w:noWrap/>
            <w:vAlign w:val="bottom"/>
            <w:hideMark/>
          </w:tcPr>
          <w:p w14:paraId="0F430D7F" w14:textId="77777777" w:rsidR="006D4EC2" w:rsidRPr="00B831AA" w:rsidRDefault="006D4EC2" w:rsidP="006D4EC2">
            <w:pPr>
              <w:autoSpaceDE/>
              <w:autoSpaceDN/>
              <w:adjustRightInd/>
              <w:rPr>
                <w:sz w:val="4"/>
                <w:szCs w:val="16"/>
              </w:rPr>
            </w:pPr>
          </w:p>
        </w:tc>
      </w:tr>
      <w:tr w:rsidR="0039051A" w:rsidRPr="00B831AA" w14:paraId="72B35E87" w14:textId="77777777" w:rsidTr="006D4EC2">
        <w:trPr>
          <w:trHeight w:val="263"/>
        </w:trPr>
        <w:tc>
          <w:tcPr>
            <w:tcW w:w="762" w:type="dxa"/>
            <w:tcBorders>
              <w:top w:val="nil"/>
              <w:left w:val="nil"/>
              <w:bottom w:val="nil"/>
              <w:right w:val="nil"/>
            </w:tcBorders>
            <w:shd w:val="clear" w:color="auto" w:fill="auto"/>
            <w:noWrap/>
            <w:vAlign w:val="bottom"/>
            <w:hideMark/>
          </w:tcPr>
          <w:p w14:paraId="5A13238F" w14:textId="77777777" w:rsidR="0039051A" w:rsidRPr="00B831AA" w:rsidRDefault="0039051A" w:rsidP="0039051A">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3</w:t>
            </w:r>
          </w:p>
        </w:tc>
        <w:tc>
          <w:tcPr>
            <w:tcW w:w="1205" w:type="dxa"/>
            <w:tcBorders>
              <w:top w:val="nil"/>
              <w:left w:val="nil"/>
              <w:bottom w:val="nil"/>
              <w:right w:val="nil"/>
            </w:tcBorders>
            <w:shd w:val="clear" w:color="auto" w:fill="auto"/>
            <w:vAlign w:val="center"/>
            <w:hideMark/>
          </w:tcPr>
          <w:p w14:paraId="2B4818F1" w14:textId="77777777" w:rsidR="0039051A" w:rsidRPr="00B831AA" w:rsidRDefault="0039051A" w:rsidP="0039051A">
            <w:pPr>
              <w:autoSpaceDE/>
              <w:autoSpaceDN/>
              <w:adjustRightInd/>
              <w:jc w:val="right"/>
              <w:rPr>
                <w:rFonts w:ascii="Calibri" w:hAnsi="Calibri" w:cs="Calibri"/>
                <w:b/>
                <w:bCs/>
                <w:color w:val="000000"/>
                <w:sz w:val="18"/>
                <w:szCs w:val="16"/>
              </w:rPr>
            </w:pPr>
            <w:r w:rsidRPr="00B831AA">
              <w:rPr>
                <w:rFonts w:ascii="Calibri" w:hAnsi="Calibri" w:cs="Calibri"/>
                <w:b/>
                <w:bCs/>
                <w:color w:val="000000"/>
                <w:sz w:val="18"/>
                <w:szCs w:val="16"/>
              </w:rPr>
              <w:t>ANNUALIZED</w:t>
            </w:r>
          </w:p>
        </w:tc>
        <w:tc>
          <w:tcPr>
            <w:tcW w:w="943" w:type="dxa"/>
            <w:tcBorders>
              <w:top w:val="nil"/>
              <w:left w:val="nil"/>
              <w:bottom w:val="nil"/>
              <w:right w:val="nil"/>
            </w:tcBorders>
            <w:shd w:val="clear" w:color="auto" w:fill="auto"/>
            <w:noWrap/>
            <w:vAlign w:val="bottom"/>
          </w:tcPr>
          <w:p w14:paraId="07F18FEC" w14:textId="77777777" w:rsidR="0039051A" w:rsidRPr="00B831AA" w:rsidRDefault="0039051A" w:rsidP="0039051A">
            <w:pPr>
              <w:autoSpaceDE/>
              <w:autoSpaceDN/>
              <w:adjustRightInd/>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592B1751"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652A5C4F"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25243365"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78D4645B"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071AFFE2" w14:textId="77777777" w:rsidR="0039051A" w:rsidRPr="00B831AA" w:rsidRDefault="0039051A" w:rsidP="0039051A">
            <w:pPr>
              <w:jc w:val="center"/>
              <w:rPr>
                <w:rFonts w:ascii="Calibri" w:hAnsi="Calibri"/>
                <w:sz w:val="18"/>
                <w:szCs w:val="22"/>
              </w:rPr>
            </w:pPr>
            <w:r w:rsidRPr="00B831AA">
              <w:rPr>
                <w:rFonts w:ascii="Calibri" w:hAnsi="Calibri"/>
                <w:sz w:val="18"/>
                <w:szCs w:val="22"/>
              </w:rPr>
              <w:t>32,175.45</w:t>
            </w:r>
          </w:p>
        </w:tc>
        <w:tc>
          <w:tcPr>
            <w:tcW w:w="943" w:type="dxa"/>
            <w:tcBorders>
              <w:top w:val="nil"/>
              <w:left w:val="nil"/>
              <w:bottom w:val="nil"/>
              <w:right w:val="nil"/>
            </w:tcBorders>
            <w:shd w:val="clear" w:color="auto" w:fill="auto"/>
            <w:noWrap/>
            <w:vAlign w:val="bottom"/>
          </w:tcPr>
          <w:p w14:paraId="31D7284A" w14:textId="77777777" w:rsidR="0039051A" w:rsidRPr="00B831AA" w:rsidRDefault="0039051A" w:rsidP="0039051A">
            <w:pPr>
              <w:jc w:val="center"/>
              <w:rPr>
                <w:rFonts w:ascii="Calibri" w:hAnsi="Calibri"/>
                <w:sz w:val="18"/>
                <w:szCs w:val="22"/>
              </w:rPr>
            </w:pPr>
            <w:r w:rsidRPr="00B831AA">
              <w:rPr>
                <w:rFonts w:ascii="Calibri" w:hAnsi="Calibri"/>
                <w:sz w:val="18"/>
                <w:szCs w:val="22"/>
              </w:rPr>
              <w:t>32,904.79</w:t>
            </w:r>
          </w:p>
        </w:tc>
        <w:tc>
          <w:tcPr>
            <w:tcW w:w="943" w:type="dxa"/>
            <w:tcBorders>
              <w:top w:val="nil"/>
              <w:left w:val="nil"/>
              <w:bottom w:val="nil"/>
              <w:right w:val="nil"/>
            </w:tcBorders>
            <w:shd w:val="clear" w:color="auto" w:fill="auto"/>
            <w:noWrap/>
            <w:vAlign w:val="bottom"/>
          </w:tcPr>
          <w:p w14:paraId="263178A6" w14:textId="77777777" w:rsidR="0039051A" w:rsidRPr="00B831AA" w:rsidRDefault="0039051A" w:rsidP="0039051A">
            <w:pPr>
              <w:jc w:val="center"/>
              <w:rPr>
                <w:rFonts w:ascii="Calibri" w:hAnsi="Calibri"/>
                <w:sz w:val="18"/>
                <w:szCs w:val="22"/>
              </w:rPr>
            </w:pPr>
            <w:r w:rsidRPr="00B831AA">
              <w:rPr>
                <w:rFonts w:ascii="Calibri" w:hAnsi="Calibri"/>
                <w:sz w:val="18"/>
                <w:szCs w:val="22"/>
              </w:rPr>
              <w:t>33,475.23</w:t>
            </w:r>
          </w:p>
        </w:tc>
        <w:tc>
          <w:tcPr>
            <w:tcW w:w="943" w:type="dxa"/>
            <w:tcBorders>
              <w:top w:val="nil"/>
              <w:left w:val="nil"/>
              <w:bottom w:val="nil"/>
              <w:right w:val="nil"/>
            </w:tcBorders>
            <w:shd w:val="clear" w:color="auto" w:fill="auto"/>
            <w:noWrap/>
            <w:vAlign w:val="bottom"/>
          </w:tcPr>
          <w:p w14:paraId="52EE4302" w14:textId="77777777" w:rsidR="0039051A" w:rsidRPr="00B831AA" w:rsidRDefault="0039051A" w:rsidP="0039051A">
            <w:pPr>
              <w:jc w:val="center"/>
              <w:rPr>
                <w:rFonts w:ascii="Calibri" w:hAnsi="Calibri"/>
                <w:sz w:val="18"/>
                <w:szCs w:val="22"/>
              </w:rPr>
            </w:pPr>
            <w:r w:rsidRPr="00B831AA">
              <w:rPr>
                <w:rFonts w:ascii="Calibri" w:hAnsi="Calibri"/>
                <w:sz w:val="18"/>
                <w:szCs w:val="22"/>
              </w:rPr>
              <w:t>34,144.65</w:t>
            </w:r>
          </w:p>
        </w:tc>
        <w:tc>
          <w:tcPr>
            <w:tcW w:w="943" w:type="dxa"/>
            <w:tcBorders>
              <w:top w:val="nil"/>
              <w:left w:val="nil"/>
              <w:bottom w:val="nil"/>
              <w:right w:val="nil"/>
            </w:tcBorders>
            <w:shd w:val="clear" w:color="auto" w:fill="auto"/>
            <w:noWrap/>
            <w:vAlign w:val="bottom"/>
          </w:tcPr>
          <w:p w14:paraId="198D813D" w14:textId="77777777" w:rsidR="0039051A" w:rsidRPr="00B831AA" w:rsidRDefault="0039051A" w:rsidP="0039051A">
            <w:pPr>
              <w:jc w:val="center"/>
              <w:rPr>
                <w:rFonts w:ascii="Calibri" w:hAnsi="Calibri"/>
                <w:sz w:val="18"/>
                <w:szCs w:val="22"/>
              </w:rPr>
            </w:pPr>
            <w:r w:rsidRPr="00B831AA">
              <w:rPr>
                <w:rFonts w:ascii="Calibri" w:hAnsi="Calibri"/>
                <w:sz w:val="18"/>
                <w:szCs w:val="22"/>
              </w:rPr>
              <w:t>34,827.63</w:t>
            </w:r>
          </w:p>
        </w:tc>
        <w:tc>
          <w:tcPr>
            <w:tcW w:w="943" w:type="dxa"/>
            <w:tcBorders>
              <w:top w:val="nil"/>
              <w:left w:val="nil"/>
              <w:bottom w:val="nil"/>
              <w:right w:val="nil"/>
            </w:tcBorders>
            <w:shd w:val="clear" w:color="auto" w:fill="auto"/>
            <w:noWrap/>
            <w:vAlign w:val="bottom"/>
          </w:tcPr>
          <w:p w14:paraId="64A3CF02" w14:textId="77777777" w:rsidR="0039051A" w:rsidRPr="00B831AA" w:rsidRDefault="0039051A" w:rsidP="0039051A">
            <w:pPr>
              <w:jc w:val="center"/>
              <w:rPr>
                <w:rFonts w:ascii="Calibri" w:hAnsi="Calibri"/>
                <w:sz w:val="18"/>
                <w:szCs w:val="22"/>
              </w:rPr>
            </w:pPr>
            <w:r w:rsidRPr="00B831AA">
              <w:rPr>
                <w:rFonts w:ascii="Calibri" w:hAnsi="Calibri"/>
                <w:sz w:val="18"/>
                <w:szCs w:val="22"/>
              </w:rPr>
              <w:t>35,524.19</w:t>
            </w:r>
          </w:p>
        </w:tc>
        <w:tc>
          <w:tcPr>
            <w:tcW w:w="943" w:type="dxa"/>
            <w:tcBorders>
              <w:top w:val="nil"/>
              <w:left w:val="nil"/>
              <w:bottom w:val="nil"/>
              <w:right w:val="nil"/>
            </w:tcBorders>
            <w:shd w:val="clear" w:color="auto" w:fill="auto"/>
            <w:noWrap/>
            <w:vAlign w:val="bottom"/>
          </w:tcPr>
          <w:p w14:paraId="7B49755C" w14:textId="77777777" w:rsidR="0039051A" w:rsidRPr="00B831AA" w:rsidRDefault="0039051A" w:rsidP="0039051A">
            <w:pPr>
              <w:jc w:val="center"/>
              <w:rPr>
                <w:rFonts w:ascii="Calibri" w:hAnsi="Calibri"/>
                <w:sz w:val="18"/>
                <w:szCs w:val="22"/>
              </w:rPr>
            </w:pPr>
            <w:r w:rsidRPr="00B831AA">
              <w:rPr>
                <w:rFonts w:ascii="Calibri" w:hAnsi="Calibri"/>
                <w:sz w:val="18"/>
                <w:szCs w:val="22"/>
              </w:rPr>
              <w:t>36,234.94</w:t>
            </w:r>
          </w:p>
        </w:tc>
        <w:tc>
          <w:tcPr>
            <w:tcW w:w="943" w:type="dxa"/>
            <w:tcBorders>
              <w:top w:val="nil"/>
              <w:left w:val="nil"/>
              <w:bottom w:val="nil"/>
              <w:right w:val="nil"/>
            </w:tcBorders>
            <w:shd w:val="clear" w:color="auto" w:fill="auto"/>
            <w:noWrap/>
            <w:vAlign w:val="bottom"/>
          </w:tcPr>
          <w:p w14:paraId="4C28515E" w14:textId="77777777" w:rsidR="0039051A" w:rsidRPr="00B831AA" w:rsidRDefault="0039051A" w:rsidP="0039051A">
            <w:pPr>
              <w:jc w:val="center"/>
              <w:rPr>
                <w:rFonts w:ascii="Calibri" w:hAnsi="Calibri"/>
                <w:sz w:val="18"/>
                <w:szCs w:val="22"/>
              </w:rPr>
            </w:pPr>
            <w:r w:rsidRPr="00B831AA">
              <w:rPr>
                <w:rFonts w:ascii="Calibri" w:hAnsi="Calibri"/>
                <w:sz w:val="18"/>
                <w:szCs w:val="22"/>
              </w:rPr>
              <w:t>36,959.48</w:t>
            </w:r>
          </w:p>
        </w:tc>
        <w:tc>
          <w:tcPr>
            <w:tcW w:w="943" w:type="dxa"/>
            <w:tcBorders>
              <w:top w:val="nil"/>
              <w:left w:val="nil"/>
              <w:bottom w:val="nil"/>
              <w:right w:val="nil"/>
            </w:tcBorders>
            <w:shd w:val="clear" w:color="auto" w:fill="auto"/>
            <w:noWrap/>
            <w:vAlign w:val="bottom"/>
          </w:tcPr>
          <w:p w14:paraId="41C6623C" w14:textId="77777777" w:rsidR="0039051A" w:rsidRPr="00B831AA" w:rsidRDefault="0039051A" w:rsidP="0039051A">
            <w:pPr>
              <w:jc w:val="center"/>
              <w:rPr>
                <w:rFonts w:ascii="Calibri" w:hAnsi="Calibri"/>
                <w:sz w:val="18"/>
                <w:szCs w:val="22"/>
              </w:rPr>
            </w:pPr>
            <w:r w:rsidRPr="00B831AA">
              <w:rPr>
                <w:rFonts w:ascii="Calibri" w:hAnsi="Calibri"/>
                <w:sz w:val="18"/>
                <w:szCs w:val="22"/>
              </w:rPr>
              <w:t>37,698.63</w:t>
            </w:r>
          </w:p>
        </w:tc>
      </w:tr>
      <w:tr w:rsidR="0039051A" w:rsidRPr="00B831AA" w14:paraId="52781E54" w14:textId="77777777" w:rsidTr="006D4EC2">
        <w:trPr>
          <w:trHeight w:val="263"/>
        </w:trPr>
        <w:tc>
          <w:tcPr>
            <w:tcW w:w="762" w:type="dxa"/>
            <w:tcBorders>
              <w:top w:val="nil"/>
              <w:left w:val="nil"/>
              <w:bottom w:val="nil"/>
              <w:right w:val="nil"/>
            </w:tcBorders>
            <w:shd w:val="clear" w:color="auto" w:fill="auto"/>
            <w:noWrap/>
            <w:vAlign w:val="bottom"/>
            <w:hideMark/>
          </w:tcPr>
          <w:p w14:paraId="663E4CDD"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vAlign w:val="center"/>
            <w:hideMark/>
          </w:tcPr>
          <w:p w14:paraId="7F17A2CE" w14:textId="77777777" w:rsidR="0039051A" w:rsidRPr="00B831AA" w:rsidRDefault="0039051A" w:rsidP="0039051A">
            <w:pPr>
              <w:autoSpaceDE/>
              <w:autoSpaceDN/>
              <w:adjustRightInd/>
              <w:jc w:val="right"/>
              <w:rPr>
                <w:rFonts w:ascii="Calibri" w:hAnsi="Calibri" w:cs="Calibri"/>
                <w:color w:val="000000"/>
                <w:sz w:val="18"/>
                <w:szCs w:val="16"/>
              </w:rPr>
            </w:pPr>
            <w:r w:rsidRPr="00B831AA">
              <w:rPr>
                <w:rFonts w:ascii="Calibri" w:hAnsi="Calibri" w:cs="Calibri"/>
                <w:color w:val="000000"/>
                <w:sz w:val="18"/>
                <w:szCs w:val="16"/>
              </w:rPr>
              <w:t>PAYROLL YEAR</w:t>
            </w:r>
          </w:p>
        </w:tc>
        <w:tc>
          <w:tcPr>
            <w:tcW w:w="943" w:type="dxa"/>
            <w:tcBorders>
              <w:top w:val="nil"/>
              <w:left w:val="nil"/>
              <w:bottom w:val="nil"/>
              <w:right w:val="nil"/>
            </w:tcBorders>
            <w:shd w:val="clear" w:color="auto" w:fill="auto"/>
            <w:noWrap/>
            <w:vAlign w:val="bottom"/>
          </w:tcPr>
          <w:p w14:paraId="48CDC7F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26,344.45</w:t>
            </w:r>
          </w:p>
        </w:tc>
        <w:tc>
          <w:tcPr>
            <w:tcW w:w="943" w:type="dxa"/>
            <w:tcBorders>
              <w:top w:val="nil"/>
              <w:left w:val="nil"/>
              <w:bottom w:val="nil"/>
              <w:right w:val="nil"/>
            </w:tcBorders>
            <w:shd w:val="clear" w:color="auto" w:fill="auto"/>
            <w:noWrap/>
            <w:vAlign w:val="bottom"/>
          </w:tcPr>
          <w:p w14:paraId="197C8CB9"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27,398.38</w:t>
            </w:r>
          </w:p>
        </w:tc>
        <w:tc>
          <w:tcPr>
            <w:tcW w:w="943" w:type="dxa"/>
            <w:tcBorders>
              <w:top w:val="nil"/>
              <w:left w:val="nil"/>
              <w:bottom w:val="nil"/>
              <w:right w:val="nil"/>
            </w:tcBorders>
            <w:shd w:val="clear" w:color="auto" w:fill="auto"/>
            <w:noWrap/>
            <w:vAlign w:val="bottom"/>
          </w:tcPr>
          <w:p w14:paraId="5A2F47B5"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28,494.13</w:t>
            </w:r>
          </w:p>
        </w:tc>
        <w:tc>
          <w:tcPr>
            <w:tcW w:w="943" w:type="dxa"/>
            <w:tcBorders>
              <w:top w:val="nil"/>
              <w:left w:val="nil"/>
              <w:bottom w:val="nil"/>
              <w:right w:val="nil"/>
            </w:tcBorders>
            <w:shd w:val="clear" w:color="auto" w:fill="auto"/>
            <w:noWrap/>
            <w:vAlign w:val="bottom"/>
          </w:tcPr>
          <w:p w14:paraId="62DED4ED"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29,633.97</w:t>
            </w:r>
          </w:p>
        </w:tc>
        <w:tc>
          <w:tcPr>
            <w:tcW w:w="943" w:type="dxa"/>
            <w:tcBorders>
              <w:top w:val="nil"/>
              <w:left w:val="nil"/>
              <w:bottom w:val="nil"/>
              <w:right w:val="nil"/>
            </w:tcBorders>
            <w:shd w:val="clear" w:color="auto" w:fill="auto"/>
            <w:noWrap/>
            <w:vAlign w:val="bottom"/>
          </w:tcPr>
          <w:p w14:paraId="199B70B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30,819.36</w:t>
            </w:r>
          </w:p>
        </w:tc>
        <w:tc>
          <w:tcPr>
            <w:tcW w:w="943" w:type="dxa"/>
            <w:tcBorders>
              <w:top w:val="nil"/>
              <w:left w:val="nil"/>
              <w:bottom w:val="nil"/>
              <w:right w:val="nil"/>
            </w:tcBorders>
            <w:shd w:val="clear" w:color="auto" w:fill="auto"/>
            <w:noWrap/>
            <w:vAlign w:val="bottom"/>
          </w:tcPr>
          <w:p w14:paraId="7B3F4C61" w14:textId="77777777" w:rsidR="0039051A" w:rsidRPr="00B831AA" w:rsidRDefault="0039051A" w:rsidP="0039051A">
            <w:pPr>
              <w:jc w:val="right"/>
              <w:rPr>
                <w:rFonts w:ascii="Calibri" w:hAnsi="Calibri"/>
                <w:sz w:val="18"/>
                <w:szCs w:val="22"/>
              </w:rPr>
            </w:pPr>
            <w:r w:rsidRPr="00B831AA">
              <w:rPr>
                <w:rFonts w:ascii="Calibri" w:hAnsi="Calibri"/>
                <w:sz w:val="18"/>
                <w:szCs w:val="22"/>
              </w:rPr>
              <w:t>32,052.18</w:t>
            </w:r>
          </w:p>
        </w:tc>
        <w:tc>
          <w:tcPr>
            <w:tcW w:w="943" w:type="dxa"/>
            <w:tcBorders>
              <w:top w:val="nil"/>
              <w:left w:val="nil"/>
              <w:bottom w:val="nil"/>
              <w:right w:val="nil"/>
            </w:tcBorders>
            <w:shd w:val="clear" w:color="auto" w:fill="auto"/>
            <w:noWrap/>
            <w:vAlign w:val="bottom"/>
          </w:tcPr>
          <w:p w14:paraId="46621EC6" w14:textId="77777777" w:rsidR="0039051A" w:rsidRPr="00B831AA" w:rsidRDefault="0039051A" w:rsidP="0039051A">
            <w:pPr>
              <w:jc w:val="right"/>
              <w:rPr>
                <w:rFonts w:ascii="Calibri" w:hAnsi="Calibri"/>
                <w:sz w:val="18"/>
                <w:szCs w:val="22"/>
              </w:rPr>
            </w:pPr>
            <w:r w:rsidRPr="00B831AA">
              <w:rPr>
                <w:rFonts w:ascii="Calibri" w:hAnsi="Calibri"/>
                <w:sz w:val="18"/>
                <w:szCs w:val="22"/>
              </w:rPr>
              <w:t>32,778.72</w:t>
            </w:r>
          </w:p>
        </w:tc>
        <w:tc>
          <w:tcPr>
            <w:tcW w:w="943" w:type="dxa"/>
            <w:tcBorders>
              <w:top w:val="nil"/>
              <w:left w:val="nil"/>
              <w:bottom w:val="nil"/>
              <w:right w:val="nil"/>
            </w:tcBorders>
            <w:shd w:val="clear" w:color="auto" w:fill="auto"/>
            <w:noWrap/>
            <w:vAlign w:val="bottom"/>
          </w:tcPr>
          <w:p w14:paraId="3D435D62" w14:textId="77777777" w:rsidR="0039051A" w:rsidRPr="00B831AA" w:rsidRDefault="0039051A" w:rsidP="0039051A">
            <w:pPr>
              <w:jc w:val="right"/>
              <w:rPr>
                <w:rFonts w:ascii="Calibri" w:hAnsi="Calibri"/>
                <w:sz w:val="18"/>
                <w:szCs w:val="22"/>
              </w:rPr>
            </w:pPr>
            <w:r w:rsidRPr="00B831AA">
              <w:rPr>
                <w:rFonts w:ascii="Calibri" w:hAnsi="Calibri"/>
                <w:sz w:val="18"/>
                <w:szCs w:val="22"/>
              </w:rPr>
              <w:t>33,346.98</w:t>
            </w:r>
          </w:p>
        </w:tc>
        <w:tc>
          <w:tcPr>
            <w:tcW w:w="943" w:type="dxa"/>
            <w:tcBorders>
              <w:top w:val="nil"/>
              <w:left w:val="nil"/>
              <w:bottom w:val="nil"/>
              <w:right w:val="nil"/>
            </w:tcBorders>
            <w:shd w:val="clear" w:color="auto" w:fill="auto"/>
            <w:noWrap/>
            <w:vAlign w:val="bottom"/>
          </w:tcPr>
          <w:p w14:paraId="5C624F11" w14:textId="77777777" w:rsidR="0039051A" w:rsidRPr="00B831AA" w:rsidRDefault="0039051A" w:rsidP="0039051A">
            <w:pPr>
              <w:jc w:val="right"/>
              <w:rPr>
                <w:rFonts w:ascii="Calibri" w:hAnsi="Calibri"/>
                <w:sz w:val="18"/>
                <w:szCs w:val="22"/>
              </w:rPr>
            </w:pPr>
            <w:r w:rsidRPr="00B831AA">
              <w:rPr>
                <w:rFonts w:ascii="Calibri" w:hAnsi="Calibri"/>
                <w:sz w:val="18"/>
                <w:szCs w:val="22"/>
              </w:rPr>
              <w:t>34,013.82</w:t>
            </w:r>
          </w:p>
        </w:tc>
        <w:tc>
          <w:tcPr>
            <w:tcW w:w="943" w:type="dxa"/>
            <w:tcBorders>
              <w:top w:val="nil"/>
              <w:left w:val="nil"/>
              <w:bottom w:val="nil"/>
              <w:right w:val="nil"/>
            </w:tcBorders>
            <w:shd w:val="clear" w:color="auto" w:fill="auto"/>
            <w:noWrap/>
            <w:vAlign w:val="bottom"/>
          </w:tcPr>
          <w:p w14:paraId="4280308B" w14:textId="77777777" w:rsidR="0039051A" w:rsidRPr="00B831AA" w:rsidRDefault="0039051A" w:rsidP="0039051A">
            <w:pPr>
              <w:jc w:val="right"/>
              <w:rPr>
                <w:rFonts w:ascii="Calibri" w:hAnsi="Calibri"/>
                <w:sz w:val="18"/>
                <w:szCs w:val="22"/>
              </w:rPr>
            </w:pPr>
            <w:r w:rsidRPr="00B831AA">
              <w:rPr>
                <w:rFonts w:ascii="Calibri" w:hAnsi="Calibri"/>
                <w:sz w:val="18"/>
                <w:szCs w:val="22"/>
              </w:rPr>
              <w:t>34,694.19</w:t>
            </w:r>
          </w:p>
        </w:tc>
        <w:tc>
          <w:tcPr>
            <w:tcW w:w="943" w:type="dxa"/>
            <w:tcBorders>
              <w:top w:val="nil"/>
              <w:left w:val="nil"/>
              <w:bottom w:val="nil"/>
              <w:right w:val="nil"/>
            </w:tcBorders>
            <w:shd w:val="clear" w:color="auto" w:fill="auto"/>
            <w:noWrap/>
            <w:vAlign w:val="bottom"/>
          </w:tcPr>
          <w:p w14:paraId="4AD31784" w14:textId="77777777" w:rsidR="0039051A" w:rsidRPr="00B831AA" w:rsidRDefault="0039051A" w:rsidP="0039051A">
            <w:pPr>
              <w:jc w:val="right"/>
              <w:rPr>
                <w:rFonts w:ascii="Calibri" w:hAnsi="Calibri"/>
                <w:sz w:val="18"/>
                <w:szCs w:val="22"/>
              </w:rPr>
            </w:pPr>
            <w:r w:rsidRPr="00B831AA">
              <w:rPr>
                <w:rFonts w:ascii="Calibri" w:hAnsi="Calibri"/>
                <w:sz w:val="18"/>
                <w:szCs w:val="22"/>
              </w:rPr>
              <w:t>35,388.08</w:t>
            </w:r>
          </w:p>
        </w:tc>
        <w:tc>
          <w:tcPr>
            <w:tcW w:w="943" w:type="dxa"/>
            <w:tcBorders>
              <w:top w:val="nil"/>
              <w:left w:val="nil"/>
              <w:bottom w:val="nil"/>
              <w:right w:val="nil"/>
            </w:tcBorders>
            <w:shd w:val="clear" w:color="auto" w:fill="auto"/>
            <w:noWrap/>
            <w:vAlign w:val="bottom"/>
          </w:tcPr>
          <w:p w14:paraId="1F3A06AF" w14:textId="77777777" w:rsidR="0039051A" w:rsidRPr="00B831AA" w:rsidRDefault="0039051A" w:rsidP="0039051A">
            <w:pPr>
              <w:jc w:val="right"/>
              <w:rPr>
                <w:rFonts w:ascii="Calibri" w:hAnsi="Calibri"/>
                <w:sz w:val="18"/>
                <w:szCs w:val="22"/>
              </w:rPr>
            </w:pPr>
            <w:r w:rsidRPr="00B831AA">
              <w:rPr>
                <w:rFonts w:ascii="Calibri" w:hAnsi="Calibri"/>
                <w:sz w:val="18"/>
                <w:szCs w:val="22"/>
              </w:rPr>
              <w:t>36,096.11</w:t>
            </w:r>
          </w:p>
        </w:tc>
        <w:tc>
          <w:tcPr>
            <w:tcW w:w="943" w:type="dxa"/>
            <w:tcBorders>
              <w:top w:val="nil"/>
              <w:left w:val="nil"/>
              <w:bottom w:val="nil"/>
              <w:right w:val="nil"/>
            </w:tcBorders>
            <w:shd w:val="clear" w:color="auto" w:fill="auto"/>
            <w:noWrap/>
            <w:vAlign w:val="bottom"/>
          </w:tcPr>
          <w:p w14:paraId="101F385A" w14:textId="77777777" w:rsidR="0039051A" w:rsidRPr="00B831AA" w:rsidRDefault="0039051A" w:rsidP="0039051A">
            <w:pPr>
              <w:jc w:val="right"/>
              <w:rPr>
                <w:rFonts w:ascii="Calibri" w:hAnsi="Calibri"/>
                <w:sz w:val="18"/>
                <w:szCs w:val="22"/>
              </w:rPr>
            </w:pPr>
            <w:r w:rsidRPr="00B831AA">
              <w:rPr>
                <w:rFonts w:ascii="Calibri" w:hAnsi="Calibri"/>
                <w:sz w:val="18"/>
                <w:szCs w:val="22"/>
              </w:rPr>
              <w:t>36,817.87</w:t>
            </w:r>
          </w:p>
        </w:tc>
        <w:tc>
          <w:tcPr>
            <w:tcW w:w="943" w:type="dxa"/>
            <w:tcBorders>
              <w:top w:val="nil"/>
              <w:left w:val="nil"/>
              <w:bottom w:val="nil"/>
              <w:right w:val="nil"/>
            </w:tcBorders>
            <w:shd w:val="clear" w:color="auto" w:fill="auto"/>
            <w:noWrap/>
            <w:vAlign w:val="bottom"/>
          </w:tcPr>
          <w:p w14:paraId="18C180D5" w14:textId="77777777" w:rsidR="0039051A" w:rsidRPr="00B831AA" w:rsidRDefault="0039051A" w:rsidP="0039051A">
            <w:pPr>
              <w:jc w:val="right"/>
              <w:rPr>
                <w:rFonts w:ascii="Calibri" w:hAnsi="Calibri"/>
                <w:sz w:val="18"/>
                <w:szCs w:val="22"/>
              </w:rPr>
            </w:pPr>
            <w:r w:rsidRPr="00B831AA">
              <w:rPr>
                <w:rFonts w:ascii="Calibri" w:hAnsi="Calibri"/>
                <w:sz w:val="18"/>
                <w:szCs w:val="22"/>
              </w:rPr>
              <w:t>37,554.19</w:t>
            </w:r>
          </w:p>
        </w:tc>
      </w:tr>
      <w:tr w:rsidR="0039051A" w:rsidRPr="00B831AA" w14:paraId="088EF416" w14:textId="77777777" w:rsidTr="006D4EC2">
        <w:trPr>
          <w:trHeight w:val="263"/>
        </w:trPr>
        <w:tc>
          <w:tcPr>
            <w:tcW w:w="762" w:type="dxa"/>
            <w:tcBorders>
              <w:top w:val="nil"/>
              <w:left w:val="nil"/>
              <w:bottom w:val="nil"/>
              <w:right w:val="nil"/>
            </w:tcBorders>
            <w:shd w:val="clear" w:color="auto" w:fill="auto"/>
            <w:noWrap/>
            <w:vAlign w:val="bottom"/>
            <w:hideMark/>
          </w:tcPr>
          <w:p w14:paraId="65306A22"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0D649098"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70 HOUR</w:t>
            </w:r>
          </w:p>
        </w:tc>
        <w:tc>
          <w:tcPr>
            <w:tcW w:w="943" w:type="dxa"/>
            <w:tcBorders>
              <w:top w:val="nil"/>
              <w:left w:val="nil"/>
              <w:bottom w:val="nil"/>
              <w:right w:val="nil"/>
            </w:tcBorders>
            <w:shd w:val="clear" w:color="auto" w:fill="auto"/>
            <w:noWrap/>
            <w:vAlign w:val="bottom"/>
          </w:tcPr>
          <w:p w14:paraId="660BBC75"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14.4750</w:t>
            </w:r>
          </w:p>
        </w:tc>
        <w:tc>
          <w:tcPr>
            <w:tcW w:w="943" w:type="dxa"/>
            <w:tcBorders>
              <w:top w:val="nil"/>
              <w:left w:val="nil"/>
              <w:bottom w:val="nil"/>
              <w:right w:val="nil"/>
            </w:tcBorders>
            <w:shd w:val="clear" w:color="auto" w:fill="auto"/>
            <w:noWrap/>
            <w:vAlign w:val="bottom"/>
          </w:tcPr>
          <w:p w14:paraId="6B49B8E8"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15.0541</w:t>
            </w:r>
          </w:p>
        </w:tc>
        <w:tc>
          <w:tcPr>
            <w:tcW w:w="943" w:type="dxa"/>
            <w:tcBorders>
              <w:top w:val="nil"/>
              <w:left w:val="nil"/>
              <w:bottom w:val="nil"/>
              <w:right w:val="nil"/>
            </w:tcBorders>
            <w:shd w:val="clear" w:color="auto" w:fill="auto"/>
            <w:noWrap/>
            <w:vAlign w:val="bottom"/>
          </w:tcPr>
          <w:p w14:paraId="06478569"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15.6561</w:t>
            </w:r>
          </w:p>
        </w:tc>
        <w:tc>
          <w:tcPr>
            <w:tcW w:w="943" w:type="dxa"/>
            <w:tcBorders>
              <w:top w:val="nil"/>
              <w:left w:val="nil"/>
              <w:bottom w:val="nil"/>
              <w:right w:val="nil"/>
            </w:tcBorders>
            <w:shd w:val="clear" w:color="auto" w:fill="auto"/>
            <w:noWrap/>
            <w:vAlign w:val="bottom"/>
          </w:tcPr>
          <w:p w14:paraId="00D5BAA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16.2824</w:t>
            </w:r>
          </w:p>
        </w:tc>
        <w:tc>
          <w:tcPr>
            <w:tcW w:w="943" w:type="dxa"/>
            <w:tcBorders>
              <w:top w:val="nil"/>
              <w:left w:val="nil"/>
              <w:bottom w:val="nil"/>
              <w:right w:val="nil"/>
            </w:tcBorders>
            <w:shd w:val="clear" w:color="auto" w:fill="auto"/>
            <w:noWrap/>
            <w:vAlign w:val="bottom"/>
          </w:tcPr>
          <w:p w14:paraId="22656FC8"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16.9337</w:t>
            </w:r>
          </w:p>
        </w:tc>
        <w:tc>
          <w:tcPr>
            <w:tcW w:w="943" w:type="dxa"/>
            <w:tcBorders>
              <w:top w:val="nil"/>
              <w:left w:val="nil"/>
              <w:bottom w:val="nil"/>
              <w:right w:val="nil"/>
            </w:tcBorders>
            <w:shd w:val="clear" w:color="auto" w:fill="auto"/>
            <w:noWrap/>
            <w:vAlign w:val="bottom"/>
          </w:tcPr>
          <w:p w14:paraId="287E1577" w14:textId="77777777" w:rsidR="0039051A" w:rsidRPr="00B831AA" w:rsidRDefault="0039051A" w:rsidP="0039051A">
            <w:pPr>
              <w:jc w:val="right"/>
              <w:rPr>
                <w:rFonts w:ascii="Calibri" w:hAnsi="Calibri"/>
                <w:sz w:val="18"/>
                <w:szCs w:val="22"/>
              </w:rPr>
            </w:pPr>
            <w:r w:rsidRPr="00B831AA">
              <w:rPr>
                <w:rFonts w:ascii="Calibri" w:hAnsi="Calibri"/>
                <w:sz w:val="18"/>
                <w:szCs w:val="22"/>
              </w:rPr>
              <w:t>17.6111</w:t>
            </w:r>
          </w:p>
        </w:tc>
        <w:tc>
          <w:tcPr>
            <w:tcW w:w="943" w:type="dxa"/>
            <w:tcBorders>
              <w:top w:val="nil"/>
              <w:left w:val="nil"/>
              <w:bottom w:val="nil"/>
              <w:right w:val="nil"/>
            </w:tcBorders>
            <w:shd w:val="clear" w:color="auto" w:fill="auto"/>
            <w:noWrap/>
            <w:vAlign w:val="bottom"/>
          </w:tcPr>
          <w:p w14:paraId="080A31FD" w14:textId="77777777" w:rsidR="0039051A" w:rsidRPr="00B831AA" w:rsidRDefault="0039051A" w:rsidP="0039051A">
            <w:pPr>
              <w:jc w:val="right"/>
              <w:rPr>
                <w:rFonts w:ascii="Calibri" w:hAnsi="Calibri"/>
                <w:sz w:val="18"/>
                <w:szCs w:val="22"/>
              </w:rPr>
            </w:pPr>
            <w:r w:rsidRPr="00B831AA">
              <w:rPr>
                <w:rFonts w:ascii="Calibri" w:hAnsi="Calibri"/>
                <w:sz w:val="18"/>
                <w:szCs w:val="22"/>
              </w:rPr>
              <w:t>18.0103</w:t>
            </w:r>
          </w:p>
        </w:tc>
        <w:tc>
          <w:tcPr>
            <w:tcW w:w="943" w:type="dxa"/>
            <w:tcBorders>
              <w:top w:val="nil"/>
              <w:left w:val="nil"/>
              <w:bottom w:val="nil"/>
              <w:right w:val="nil"/>
            </w:tcBorders>
            <w:shd w:val="clear" w:color="auto" w:fill="auto"/>
            <w:noWrap/>
            <w:vAlign w:val="bottom"/>
          </w:tcPr>
          <w:p w14:paraId="0A2C7824" w14:textId="77777777" w:rsidR="0039051A" w:rsidRPr="00B831AA" w:rsidRDefault="0039051A" w:rsidP="0039051A">
            <w:pPr>
              <w:jc w:val="right"/>
              <w:rPr>
                <w:rFonts w:ascii="Calibri" w:hAnsi="Calibri"/>
                <w:sz w:val="18"/>
                <w:szCs w:val="22"/>
              </w:rPr>
            </w:pPr>
            <w:r w:rsidRPr="00B831AA">
              <w:rPr>
                <w:rFonts w:ascii="Calibri" w:hAnsi="Calibri"/>
                <w:sz w:val="18"/>
                <w:szCs w:val="22"/>
              </w:rPr>
              <w:t>18.3225</w:t>
            </w:r>
          </w:p>
        </w:tc>
        <w:tc>
          <w:tcPr>
            <w:tcW w:w="943" w:type="dxa"/>
            <w:tcBorders>
              <w:top w:val="nil"/>
              <w:left w:val="nil"/>
              <w:bottom w:val="nil"/>
              <w:right w:val="nil"/>
            </w:tcBorders>
            <w:shd w:val="clear" w:color="auto" w:fill="auto"/>
            <w:noWrap/>
            <w:vAlign w:val="bottom"/>
          </w:tcPr>
          <w:p w14:paraId="6709A1E7" w14:textId="77777777" w:rsidR="0039051A" w:rsidRPr="00B831AA" w:rsidRDefault="0039051A" w:rsidP="0039051A">
            <w:pPr>
              <w:jc w:val="right"/>
              <w:rPr>
                <w:rFonts w:ascii="Calibri" w:hAnsi="Calibri"/>
                <w:sz w:val="18"/>
                <w:szCs w:val="22"/>
              </w:rPr>
            </w:pPr>
            <w:r w:rsidRPr="00B831AA">
              <w:rPr>
                <w:rFonts w:ascii="Calibri" w:hAnsi="Calibri"/>
                <w:sz w:val="18"/>
                <w:szCs w:val="22"/>
              </w:rPr>
              <w:t>18.6889</w:t>
            </w:r>
          </w:p>
        </w:tc>
        <w:tc>
          <w:tcPr>
            <w:tcW w:w="943" w:type="dxa"/>
            <w:tcBorders>
              <w:top w:val="nil"/>
              <w:left w:val="nil"/>
              <w:bottom w:val="nil"/>
              <w:right w:val="nil"/>
            </w:tcBorders>
            <w:shd w:val="clear" w:color="auto" w:fill="auto"/>
            <w:noWrap/>
            <w:vAlign w:val="bottom"/>
          </w:tcPr>
          <w:p w14:paraId="7795128A" w14:textId="77777777" w:rsidR="0039051A" w:rsidRPr="00B831AA" w:rsidRDefault="0039051A" w:rsidP="0039051A">
            <w:pPr>
              <w:jc w:val="right"/>
              <w:rPr>
                <w:rFonts w:ascii="Calibri" w:hAnsi="Calibri"/>
                <w:sz w:val="18"/>
                <w:szCs w:val="22"/>
              </w:rPr>
            </w:pPr>
            <w:r w:rsidRPr="00B831AA">
              <w:rPr>
                <w:rFonts w:ascii="Calibri" w:hAnsi="Calibri"/>
                <w:sz w:val="18"/>
                <w:szCs w:val="22"/>
              </w:rPr>
              <w:t>19.0627</w:t>
            </w:r>
          </w:p>
        </w:tc>
        <w:tc>
          <w:tcPr>
            <w:tcW w:w="943" w:type="dxa"/>
            <w:tcBorders>
              <w:top w:val="nil"/>
              <w:left w:val="nil"/>
              <w:bottom w:val="nil"/>
              <w:right w:val="nil"/>
            </w:tcBorders>
            <w:shd w:val="clear" w:color="auto" w:fill="auto"/>
            <w:noWrap/>
            <w:vAlign w:val="bottom"/>
          </w:tcPr>
          <w:p w14:paraId="2CF524C8" w14:textId="77777777" w:rsidR="0039051A" w:rsidRPr="00B831AA" w:rsidRDefault="0039051A" w:rsidP="0039051A">
            <w:pPr>
              <w:jc w:val="right"/>
              <w:rPr>
                <w:rFonts w:ascii="Calibri" w:hAnsi="Calibri"/>
                <w:sz w:val="18"/>
                <w:szCs w:val="22"/>
              </w:rPr>
            </w:pPr>
            <w:r w:rsidRPr="00B831AA">
              <w:rPr>
                <w:rFonts w:ascii="Calibri" w:hAnsi="Calibri"/>
                <w:sz w:val="18"/>
                <w:szCs w:val="22"/>
              </w:rPr>
              <w:t>19.4440</w:t>
            </w:r>
          </w:p>
        </w:tc>
        <w:tc>
          <w:tcPr>
            <w:tcW w:w="943" w:type="dxa"/>
            <w:tcBorders>
              <w:top w:val="nil"/>
              <w:left w:val="nil"/>
              <w:bottom w:val="nil"/>
              <w:right w:val="nil"/>
            </w:tcBorders>
            <w:shd w:val="clear" w:color="auto" w:fill="auto"/>
            <w:noWrap/>
            <w:vAlign w:val="bottom"/>
          </w:tcPr>
          <w:p w14:paraId="5390CED1" w14:textId="77777777" w:rsidR="0039051A" w:rsidRPr="00B831AA" w:rsidRDefault="0039051A" w:rsidP="0039051A">
            <w:pPr>
              <w:jc w:val="right"/>
              <w:rPr>
                <w:rFonts w:ascii="Calibri" w:hAnsi="Calibri"/>
                <w:sz w:val="18"/>
                <w:szCs w:val="22"/>
              </w:rPr>
            </w:pPr>
            <w:r w:rsidRPr="00B831AA">
              <w:rPr>
                <w:rFonts w:ascii="Calibri" w:hAnsi="Calibri"/>
                <w:sz w:val="18"/>
                <w:szCs w:val="22"/>
              </w:rPr>
              <w:t>19.8330</w:t>
            </w:r>
          </w:p>
        </w:tc>
        <w:tc>
          <w:tcPr>
            <w:tcW w:w="943" w:type="dxa"/>
            <w:tcBorders>
              <w:top w:val="nil"/>
              <w:left w:val="nil"/>
              <w:bottom w:val="nil"/>
              <w:right w:val="nil"/>
            </w:tcBorders>
            <w:shd w:val="clear" w:color="auto" w:fill="auto"/>
            <w:noWrap/>
            <w:vAlign w:val="bottom"/>
          </w:tcPr>
          <w:p w14:paraId="755B10AC" w14:textId="77777777" w:rsidR="0039051A" w:rsidRPr="00B831AA" w:rsidRDefault="0039051A" w:rsidP="0039051A">
            <w:pPr>
              <w:jc w:val="right"/>
              <w:rPr>
                <w:rFonts w:ascii="Calibri" w:hAnsi="Calibri"/>
                <w:sz w:val="18"/>
                <w:szCs w:val="22"/>
              </w:rPr>
            </w:pPr>
            <w:r w:rsidRPr="00B831AA">
              <w:rPr>
                <w:rFonts w:ascii="Calibri" w:hAnsi="Calibri"/>
                <w:sz w:val="18"/>
                <w:szCs w:val="22"/>
              </w:rPr>
              <w:t>20.2296</w:t>
            </w:r>
          </w:p>
        </w:tc>
        <w:tc>
          <w:tcPr>
            <w:tcW w:w="943" w:type="dxa"/>
            <w:tcBorders>
              <w:top w:val="nil"/>
              <w:left w:val="nil"/>
              <w:bottom w:val="nil"/>
              <w:right w:val="nil"/>
            </w:tcBorders>
            <w:shd w:val="clear" w:color="auto" w:fill="auto"/>
            <w:noWrap/>
            <w:vAlign w:val="bottom"/>
          </w:tcPr>
          <w:p w14:paraId="419B9424" w14:textId="77777777" w:rsidR="0039051A" w:rsidRPr="00B831AA" w:rsidRDefault="0039051A" w:rsidP="0039051A">
            <w:pPr>
              <w:jc w:val="right"/>
              <w:rPr>
                <w:rFonts w:ascii="Calibri" w:hAnsi="Calibri"/>
                <w:sz w:val="18"/>
                <w:szCs w:val="22"/>
              </w:rPr>
            </w:pPr>
            <w:r w:rsidRPr="00B831AA">
              <w:rPr>
                <w:rFonts w:ascii="Calibri" w:hAnsi="Calibri"/>
                <w:sz w:val="18"/>
                <w:szCs w:val="22"/>
              </w:rPr>
              <w:t>20.6342</w:t>
            </w:r>
          </w:p>
        </w:tc>
      </w:tr>
      <w:tr w:rsidR="0039051A" w:rsidRPr="00B831AA" w14:paraId="6EE5AF1E" w14:textId="77777777" w:rsidTr="006D4EC2">
        <w:trPr>
          <w:trHeight w:val="263"/>
        </w:trPr>
        <w:tc>
          <w:tcPr>
            <w:tcW w:w="762" w:type="dxa"/>
            <w:tcBorders>
              <w:top w:val="nil"/>
              <w:left w:val="nil"/>
              <w:bottom w:val="nil"/>
              <w:right w:val="nil"/>
            </w:tcBorders>
            <w:shd w:val="clear" w:color="auto" w:fill="auto"/>
            <w:noWrap/>
            <w:vAlign w:val="bottom"/>
            <w:hideMark/>
          </w:tcPr>
          <w:p w14:paraId="6F369CA6"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1D247009"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75 HOUR</w:t>
            </w:r>
          </w:p>
        </w:tc>
        <w:tc>
          <w:tcPr>
            <w:tcW w:w="943" w:type="dxa"/>
            <w:tcBorders>
              <w:top w:val="nil"/>
              <w:left w:val="nil"/>
              <w:bottom w:val="nil"/>
              <w:right w:val="nil"/>
            </w:tcBorders>
            <w:shd w:val="clear" w:color="auto" w:fill="auto"/>
            <w:noWrap/>
            <w:vAlign w:val="bottom"/>
          </w:tcPr>
          <w:p w14:paraId="19EADA1F"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13.5100</w:t>
            </w:r>
          </w:p>
        </w:tc>
        <w:tc>
          <w:tcPr>
            <w:tcW w:w="943" w:type="dxa"/>
            <w:tcBorders>
              <w:top w:val="nil"/>
              <w:left w:val="nil"/>
              <w:bottom w:val="nil"/>
              <w:right w:val="nil"/>
            </w:tcBorders>
            <w:shd w:val="clear" w:color="auto" w:fill="auto"/>
            <w:noWrap/>
            <w:vAlign w:val="bottom"/>
          </w:tcPr>
          <w:p w14:paraId="61BE8A5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14.0505</w:t>
            </w:r>
          </w:p>
        </w:tc>
        <w:tc>
          <w:tcPr>
            <w:tcW w:w="943" w:type="dxa"/>
            <w:tcBorders>
              <w:top w:val="nil"/>
              <w:left w:val="nil"/>
              <w:bottom w:val="nil"/>
              <w:right w:val="nil"/>
            </w:tcBorders>
            <w:shd w:val="clear" w:color="auto" w:fill="auto"/>
            <w:noWrap/>
            <w:vAlign w:val="bottom"/>
          </w:tcPr>
          <w:p w14:paraId="65CEE6FA"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14.6124</w:t>
            </w:r>
          </w:p>
        </w:tc>
        <w:tc>
          <w:tcPr>
            <w:tcW w:w="943" w:type="dxa"/>
            <w:tcBorders>
              <w:top w:val="nil"/>
              <w:left w:val="nil"/>
              <w:bottom w:val="nil"/>
              <w:right w:val="nil"/>
            </w:tcBorders>
            <w:shd w:val="clear" w:color="auto" w:fill="auto"/>
            <w:noWrap/>
            <w:vAlign w:val="bottom"/>
          </w:tcPr>
          <w:p w14:paraId="4D7FF2D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15.1969</w:t>
            </w:r>
          </w:p>
        </w:tc>
        <w:tc>
          <w:tcPr>
            <w:tcW w:w="943" w:type="dxa"/>
            <w:tcBorders>
              <w:top w:val="nil"/>
              <w:left w:val="nil"/>
              <w:bottom w:val="nil"/>
              <w:right w:val="nil"/>
            </w:tcBorders>
            <w:shd w:val="clear" w:color="auto" w:fill="auto"/>
            <w:noWrap/>
            <w:vAlign w:val="bottom"/>
          </w:tcPr>
          <w:p w14:paraId="40930847"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15.8048</w:t>
            </w:r>
          </w:p>
        </w:tc>
        <w:tc>
          <w:tcPr>
            <w:tcW w:w="943" w:type="dxa"/>
            <w:tcBorders>
              <w:top w:val="nil"/>
              <w:left w:val="nil"/>
              <w:bottom w:val="nil"/>
              <w:right w:val="nil"/>
            </w:tcBorders>
            <w:shd w:val="clear" w:color="auto" w:fill="auto"/>
            <w:noWrap/>
            <w:vAlign w:val="bottom"/>
          </w:tcPr>
          <w:p w14:paraId="63B16927" w14:textId="77777777" w:rsidR="0039051A" w:rsidRPr="00B831AA" w:rsidRDefault="0039051A" w:rsidP="0039051A">
            <w:pPr>
              <w:jc w:val="right"/>
              <w:rPr>
                <w:rFonts w:ascii="Calibri" w:hAnsi="Calibri"/>
                <w:sz w:val="18"/>
                <w:szCs w:val="22"/>
              </w:rPr>
            </w:pPr>
            <w:r w:rsidRPr="00B831AA">
              <w:rPr>
                <w:rFonts w:ascii="Calibri" w:hAnsi="Calibri"/>
                <w:sz w:val="18"/>
                <w:szCs w:val="22"/>
              </w:rPr>
              <w:t>16.4370</w:t>
            </w:r>
          </w:p>
        </w:tc>
        <w:tc>
          <w:tcPr>
            <w:tcW w:w="943" w:type="dxa"/>
            <w:tcBorders>
              <w:top w:val="nil"/>
              <w:left w:val="nil"/>
              <w:bottom w:val="nil"/>
              <w:right w:val="nil"/>
            </w:tcBorders>
            <w:shd w:val="clear" w:color="auto" w:fill="auto"/>
            <w:noWrap/>
            <w:vAlign w:val="bottom"/>
          </w:tcPr>
          <w:p w14:paraId="281BE372" w14:textId="77777777" w:rsidR="0039051A" w:rsidRPr="00B831AA" w:rsidRDefault="0039051A" w:rsidP="0039051A">
            <w:pPr>
              <w:jc w:val="right"/>
              <w:rPr>
                <w:rFonts w:ascii="Calibri" w:hAnsi="Calibri"/>
                <w:sz w:val="18"/>
                <w:szCs w:val="22"/>
              </w:rPr>
            </w:pPr>
            <w:r w:rsidRPr="00B831AA">
              <w:rPr>
                <w:rFonts w:ascii="Calibri" w:hAnsi="Calibri"/>
                <w:sz w:val="18"/>
                <w:szCs w:val="22"/>
              </w:rPr>
              <w:t>16.8096</w:t>
            </w:r>
          </w:p>
        </w:tc>
        <w:tc>
          <w:tcPr>
            <w:tcW w:w="943" w:type="dxa"/>
            <w:tcBorders>
              <w:top w:val="nil"/>
              <w:left w:val="nil"/>
              <w:bottom w:val="nil"/>
              <w:right w:val="nil"/>
            </w:tcBorders>
            <w:shd w:val="clear" w:color="auto" w:fill="auto"/>
            <w:noWrap/>
            <w:vAlign w:val="bottom"/>
          </w:tcPr>
          <w:p w14:paraId="50F163EE" w14:textId="77777777" w:rsidR="0039051A" w:rsidRPr="00B831AA" w:rsidRDefault="0039051A" w:rsidP="0039051A">
            <w:pPr>
              <w:jc w:val="right"/>
              <w:rPr>
                <w:rFonts w:ascii="Calibri" w:hAnsi="Calibri"/>
                <w:sz w:val="18"/>
                <w:szCs w:val="22"/>
              </w:rPr>
            </w:pPr>
            <w:r w:rsidRPr="00B831AA">
              <w:rPr>
                <w:rFonts w:ascii="Calibri" w:hAnsi="Calibri"/>
                <w:sz w:val="18"/>
                <w:szCs w:val="22"/>
              </w:rPr>
              <w:t>17.1010</w:t>
            </w:r>
          </w:p>
        </w:tc>
        <w:tc>
          <w:tcPr>
            <w:tcW w:w="943" w:type="dxa"/>
            <w:tcBorders>
              <w:top w:val="nil"/>
              <w:left w:val="nil"/>
              <w:bottom w:val="nil"/>
              <w:right w:val="nil"/>
            </w:tcBorders>
            <w:shd w:val="clear" w:color="auto" w:fill="auto"/>
            <w:noWrap/>
            <w:vAlign w:val="bottom"/>
          </w:tcPr>
          <w:p w14:paraId="5793814B" w14:textId="77777777" w:rsidR="0039051A" w:rsidRPr="00B831AA" w:rsidRDefault="0039051A" w:rsidP="0039051A">
            <w:pPr>
              <w:jc w:val="right"/>
              <w:rPr>
                <w:rFonts w:ascii="Calibri" w:hAnsi="Calibri"/>
                <w:sz w:val="18"/>
                <w:szCs w:val="22"/>
              </w:rPr>
            </w:pPr>
            <w:r w:rsidRPr="00B831AA">
              <w:rPr>
                <w:rFonts w:ascii="Calibri" w:hAnsi="Calibri"/>
                <w:sz w:val="18"/>
                <w:szCs w:val="22"/>
              </w:rPr>
              <w:t>17.4430</w:t>
            </w:r>
          </w:p>
        </w:tc>
        <w:tc>
          <w:tcPr>
            <w:tcW w:w="943" w:type="dxa"/>
            <w:tcBorders>
              <w:top w:val="nil"/>
              <w:left w:val="nil"/>
              <w:bottom w:val="nil"/>
              <w:right w:val="nil"/>
            </w:tcBorders>
            <w:shd w:val="clear" w:color="auto" w:fill="auto"/>
            <w:noWrap/>
            <w:vAlign w:val="bottom"/>
          </w:tcPr>
          <w:p w14:paraId="50D4004C" w14:textId="77777777" w:rsidR="0039051A" w:rsidRPr="00B831AA" w:rsidRDefault="0039051A" w:rsidP="0039051A">
            <w:pPr>
              <w:jc w:val="right"/>
              <w:rPr>
                <w:rFonts w:ascii="Calibri" w:hAnsi="Calibri"/>
                <w:sz w:val="18"/>
                <w:szCs w:val="22"/>
              </w:rPr>
            </w:pPr>
            <w:r w:rsidRPr="00B831AA">
              <w:rPr>
                <w:rFonts w:ascii="Calibri" w:hAnsi="Calibri"/>
                <w:sz w:val="18"/>
                <w:szCs w:val="22"/>
              </w:rPr>
              <w:t>17.7919</w:t>
            </w:r>
          </w:p>
        </w:tc>
        <w:tc>
          <w:tcPr>
            <w:tcW w:w="943" w:type="dxa"/>
            <w:tcBorders>
              <w:top w:val="nil"/>
              <w:left w:val="nil"/>
              <w:bottom w:val="nil"/>
              <w:right w:val="nil"/>
            </w:tcBorders>
            <w:shd w:val="clear" w:color="auto" w:fill="auto"/>
            <w:noWrap/>
            <w:vAlign w:val="bottom"/>
          </w:tcPr>
          <w:p w14:paraId="701C4C95" w14:textId="77777777" w:rsidR="0039051A" w:rsidRPr="00B831AA" w:rsidRDefault="0039051A" w:rsidP="0039051A">
            <w:pPr>
              <w:jc w:val="right"/>
              <w:rPr>
                <w:rFonts w:ascii="Calibri" w:hAnsi="Calibri"/>
                <w:sz w:val="18"/>
                <w:szCs w:val="22"/>
              </w:rPr>
            </w:pPr>
            <w:r w:rsidRPr="00B831AA">
              <w:rPr>
                <w:rFonts w:ascii="Calibri" w:hAnsi="Calibri"/>
                <w:sz w:val="18"/>
                <w:szCs w:val="22"/>
              </w:rPr>
              <w:t>18.1477</w:t>
            </w:r>
          </w:p>
        </w:tc>
        <w:tc>
          <w:tcPr>
            <w:tcW w:w="943" w:type="dxa"/>
            <w:tcBorders>
              <w:top w:val="nil"/>
              <w:left w:val="nil"/>
              <w:bottom w:val="nil"/>
              <w:right w:val="nil"/>
            </w:tcBorders>
            <w:shd w:val="clear" w:color="auto" w:fill="auto"/>
            <w:noWrap/>
            <w:vAlign w:val="bottom"/>
          </w:tcPr>
          <w:p w14:paraId="08B2DC54" w14:textId="77777777" w:rsidR="0039051A" w:rsidRPr="00B831AA" w:rsidRDefault="0039051A" w:rsidP="0039051A">
            <w:pPr>
              <w:jc w:val="right"/>
              <w:rPr>
                <w:rFonts w:ascii="Calibri" w:hAnsi="Calibri"/>
                <w:sz w:val="18"/>
                <w:szCs w:val="22"/>
              </w:rPr>
            </w:pPr>
            <w:r w:rsidRPr="00B831AA">
              <w:rPr>
                <w:rFonts w:ascii="Calibri" w:hAnsi="Calibri"/>
                <w:sz w:val="18"/>
                <w:szCs w:val="22"/>
              </w:rPr>
              <w:t>18.5108</w:t>
            </w:r>
          </w:p>
        </w:tc>
        <w:tc>
          <w:tcPr>
            <w:tcW w:w="943" w:type="dxa"/>
            <w:tcBorders>
              <w:top w:val="nil"/>
              <w:left w:val="nil"/>
              <w:bottom w:val="nil"/>
              <w:right w:val="nil"/>
            </w:tcBorders>
            <w:shd w:val="clear" w:color="auto" w:fill="auto"/>
            <w:noWrap/>
            <w:vAlign w:val="bottom"/>
          </w:tcPr>
          <w:p w14:paraId="50BB4114" w14:textId="77777777" w:rsidR="0039051A" w:rsidRPr="00B831AA" w:rsidRDefault="0039051A" w:rsidP="0039051A">
            <w:pPr>
              <w:jc w:val="right"/>
              <w:rPr>
                <w:rFonts w:ascii="Calibri" w:hAnsi="Calibri"/>
                <w:sz w:val="18"/>
                <w:szCs w:val="22"/>
              </w:rPr>
            </w:pPr>
            <w:r w:rsidRPr="00B831AA">
              <w:rPr>
                <w:rFonts w:ascii="Calibri" w:hAnsi="Calibri"/>
                <w:sz w:val="18"/>
                <w:szCs w:val="22"/>
              </w:rPr>
              <w:t>18.8810</w:t>
            </w:r>
          </w:p>
        </w:tc>
        <w:tc>
          <w:tcPr>
            <w:tcW w:w="943" w:type="dxa"/>
            <w:tcBorders>
              <w:top w:val="nil"/>
              <w:left w:val="nil"/>
              <w:bottom w:val="nil"/>
              <w:right w:val="nil"/>
            </w:tcBorders>
            <w:shd w:val="clear" w:color="auto" w:fill="auto"/>
            <w:noWrap/>
            <w:vAlign w:val="bottom"/>
          </w:tcPr>
          <w:p w14:paraId="3ABC8FCE" w14:textId="77777777" w:rsidR="0039051A" w:rsidRPr="00B831AA" w:rsidRDefault="0039051A" w:rsidP="0039051A">
            <w:pPr>
              <w:jc w:val="right"/>
              <w:rPr>
                <w:rFonts w:ascii="Calibri" w:hAnsi="Calibri"/>
                <w:sz w:val="18"/>
                <w:szCs w:val="22"/>
              </w:rPr>
            </w:pPr>
            <w:r w:rsidRPr="00B831AA">
              <w:rPr>
                <w:rFonts w:ascii="Calibri" w:hAnsi="Calibri"/>
                <w:sz w:val="18"/>
                <w:szCs w:val="22"/>
              </w:rPr>
              <w:t>19.2586</w:t>
            </w:r>
          </w:p>
        </w:tc>
      </w:tr>
      <w:tr w:rsidR="0039051A" w:rsidRPr="00B831AA" w14:paraId="27EC4CFF" w14:textId="77777777" w:rsidTr="006D4EC2">
        <w:trPr>
          <w:trHeight w:val="263"/>
        </w:trPr>
        <w:tc>
          <w:tcPr>
            <w:tcW w:w="762" w:type="dxa"/>
            <w:tcBorders>
              <w:top w:val="nil"/>
              <w:left w:val="nil"/>
              <w:bottom w:val="nil"/>
              <w:right w:val="nil"/>
            </w:tcBorders>
            <w:shd w:val="clear" w:color="auto" w:fill="auto"/>
            <w:noWrap/>
            <w:vAlign w:val="bottom"/>
            <w:hideMark/>
          </w:tcPr>
          <w:p w14:paraId="7C7C1791"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3FA117AD"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80 HOUR</w:t>
            </w:r>
          </w:p>
        </w:tc>
        <w:tc>
          <w:tcPr>
            <w:tcW w:w="943" w:type="dxa"/>
            <w:tcBorders>
              <w:top w:val="nil"/>
              <w:left w:val="nil"/>
              <w:bottom w:val="nil"/>
              <w:right w:val="nil"/>
            </w:tcBorders>
            <w:shd w:val="clear" w:color="auto" w:fill="auto"/>
            <w:noWrap/>
            <w:vAlign w:val="bottom"/>
          </w:tcPr>
          <w:p w14:paraId="2216276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12.6656</w:t>
            </w:r>
          </w:p>
        </w:tc>
        <w:tc>
          <w:tcPr>
            <w:tcW w:w="943" w:type="dxa"/>
            <w:tcBorders>
              <w:top w:val="nil"/>
              <w:left w:val="nil"/>
              <w:bottom w:val="nil"/>
              <w:right w:val="nil"/>
            </w:tcBorders>
            <w:shd w:val="clear" w:color="auto" w:fill="auto"/>
            <w:noWrap/>
            <w:vAlign w:val="bottom"/>
          </w:tcPr>
          <w:p w14:paraId="46F1A4C8"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13.1723</w:t>
            </w:r>
          </w:p>
        </w:tc>
        <w:tc>
          <w:tcPr>
            <w:tcW w:w="943" w:type="dxa"/>
            <w:tcBorders>
              <w:top w:val="nil"/>
              <w:left w:val="nil"/>
              <w:bottom w:val="nil"/>
              <w:right w:val="nil"/>
            </w:tcBorders>
            <w:shd w:val="clear" w:color="auto" w:fill="auto"/>
            <w:noWrap/>
            <w:vAlign w:val="bottom"/>
          </w:tcPr>
          <w:p w14:paraId="3F4B5FC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13.6991</w:t>
            </w:r>
          </w:p>
        </w:tc>
        <w:tc>
          <w:tcPr>
            <w:tcW w:w="943" w:type="dxa"/>
            <w:tcBorders>
              <w:top w:val="nil"/>
              <w:left w:val="nil"/>
              <w:bottom w:val="nil"/>
              <w:right w:val="nil"/>
            </w:tcBorders>
            <w:shd w:val="clear" w:color="auto" w:fill="auto"/>
            <w:noWrap/>
            <w:vAlign w:val="bottom"/>
          </w:tcPr>
          <w:p w14:paraId="49A5337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14.2471</w:t>
            </w:r>
          </w:p>
        </w:tc>
        <w:tc>
          <w:tcPr>
            <w:tcW w:w="943" w:type="dxa"/>
            <w:tcBorders>
              <w:top w:val="nil"/>
              <w:left w:val="nil"/>
              <w:bottom w:val="nil"/>
              <w:right w:val="nil"/>
            </w:tcBorders>
            <w:shd w:val="clear" w:color="auto" w:fill="auto"/>
            <w:noWrap/>
            <w:vAlign w:val="bottom"/>
          </w:tcPr>
          <w:p w14:paraId="61B38F6D"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14.8170</w:t>
            </w:r>
          </w:p>
        </w:tc>
        <w:tc>
          <w:tcPr>
            <w:tcW w:w="943" w:type="dxa"/>
            <w:tcBorders>
              <w:top w:val="nil"/>
              <w:left w:val="nil"/>
              <w:bottom w:val="nil"/>
              <w:right w:val="nil"/>
            </w:tcBorders>
            <w:shd w:val="clear" w:color="auto" w:fill="auto"/>
            <w:noWrap/>
            <w:vAlign w:val="bottom"/>
          </w:tcPr>
          <w:p w14:paraId="409241D5" w14:textId="77777777" w:rsidR="0039051A" w:rsidRPr="00B831AA" w:rsidRDefault="0039051A" w:rsidP="0039051A">
            <w:pPr>
              <w:jc w:val="right"/>
              <w:rPr>
                <w:rFonts w:ascii="Calibri" w:hAnsi="Calibri"/>
                <w:sz w:val="18"/>
                <w:szCs w:val="22"/>
              </w:rPr>
            </w:pPr>
            <w:r w:rsidRPr="00B831AA">
              <w:rPr>
                <w:rFonts w:ascii="Calibri" w:hAnsi="Calibri"/>
                <w:sz w:val="18"/>
                <w:szCs w:val="22"/>
              </w:rPr>
              <w:t>15.4097</w:t>
            </w:r>
          </w:p>
        </w:tc>
        <w:tc>
          <w:tcPr>
            <w:tcW w:w="943" w:type="dxa"/>
            <w:tcBorders>
              <w:top w:val="nil"/>
              <w:left w:val="nil"/>
              <w:bottom w:val="nil"/>
              <w:right w:val="nil"/>
            </w:tcBorders>
            <w:shd w:val="clear" w:color="auto" w:fill="auto"/>
            <w:noWrap/>
            <w:vAlign w:val="bottom"/>
          </w:tcPr>
          <w:p w14:paraId="45F45E2C" w14:textId="77777777" w:rsidR="0039051A" w:rsidRPr="00B831AA" w:rsidRDefault="0039051A" w:rsidP="0039051A">
            <w:pPr>
              <w:jc w:val="right"/>
              <w:rPr>
                <w:rFonts w:ascii="Calibri" w:hAnsi="Calibri"/>
                <w:sz w:val="18"/>
                <w:szCs w:val="22"/>
              </w:rPr>
            </w:pPr>
            <w:r w:rsidRPr="00B831AA">
              <w:rPr>
                <w:rFonts w:ascii="Calibri" w:hAnsi="Calibri"/>
                <w:sz w:val="18"/>
                <w:szCs w:val="22"/>
              </w:rPr>
              <w:t>15.7590</w:t>
            </w:r>
          </w:p>
        </w:tc>
        <w:tc>
          <w:tcPr>
            <w:tcW w:w="943" w:type="dxa"/>
            <w:tcBorders>
              <w:top w:val="nil"/>
              <w:left w:val="nil"/>
              <w:bottom w:val="nil"/>
              <w:right w:val="nil"/>
            </w:tcBorders>
            <w:shd w:val="clear" w:color="auto" w:fill="auto"/>
            <w:noWrap/>
            <w:vAlign w:val="bottom"/>
          </w:tcPr>
          <w:p w14:paraId="4ACD9700" w14:textId="77777777" w:rsidR="0039051A" w:rsidRPr="00B831AA" w:rsidRDefault="0039051A" w:rsidP="0039051A">
            <w:pPr>
              <w:jc w:val="right"/>
              <w:rPr>
                <w:rFonts w:ascii="Calibri" w:hAnsi="Calibri"/>
                <w:sz w:val="18"/>
                <w:szCs w:val="22"/>
              </w:rPr>
            </w:pPr>
            <w:r w:rsidRPr="00B831AA">
              <w:rPr>
                <w:rFonts w:ascii="Calibri" w:hAnsi="Calibri"/>
                <w:sz w:val="18"/>
                <w:szCs w:val="22"/>
              </w:rPr>
              <w:t>16.0322</w:t>
            </w:r>
          </w:p>
        </w:tc>
        <w:tc>
          <w:tcPr>
            <w:tcW w:w="943" w:type="dxa"/>
            <w:tcBorders>
              <w:top w:val="nil"/>
              <w:left w:val="nil"/>
              <w:bottom w:val="nil"/>
              <w:right w:val="nil"/>
            </w:tcBorders>
            <w:shd w:val="clear" w:color="auto" w:fill="auto"/>
            <w:noWrap/>
            <w:vAlign w:val="bottom"/>
          </w:tcPr>
          <w:p w14:paraId="4C26ACBF" w14:textId="77777777" w:rsidR="0039051A" w:rsidRPr="00B831AA" w:rsidRDefault="0039051A" w:rsidP="0039051A">
            <w:pPr>
              <w:jc w:val="right"/>
              <w:rPr>
                <w:rFonts w:ascii="Calibri" w:hAnsi="Calibri"/>
                <w:sz w:val="18"/>
                <w:szCs w:val="22"/>
              </w:rPr>
            </w:pPr>
            <w:r w:rsidRPr="00B831AA">
              <w:rPr>
                <w:rFonts w:ascii="Calibri" w:hAnsi="Calibri"/>
                <w:sz w:val="18"/>
                <w:szCs w:val="22"/>
              </w:rPr>
              <w:t>16.3528</w:t>
            </w:r>
          </w:p>
        </w:tc>
        <w:tc>
          <w:tcPr>
            <w:tcW w:w="943" w:type="dxa"/>
            <w:tcBorders>
              <w:top w:val="nil"/>
              <w:left w:val="nil"/>
              <w:bottom w:val="nil"/>
              <w:right w:val="nil"/>
            </w:tcBorders>
            <w:shd w:val="clear" w:color="auto" w:fill="auto"/>
            <w:noWrap/>
            <w:vAlign w:val="bottom"/>
          </w:tcPr>
          <w:p w14:paraId="02BDFBC0" w14:textId="77777777" w:rsidR="0039051A" w:rsidRPr="00B831AA" w:rsidRDefault="0039051A" w:rsidP="0039051A">
            <w:pPr>
              <w:jc w:val="right"/>
              <w:rPr>
                <w:rFonts w:ascii="Calibri" w:hAnsi="Calibri"/>
                <w:sz w:val="18"/>
                <w:szCs w:val="22"/>
              </w:rPr>
            </w:pPr>
            <w:r w:rsidRPr="00B831AA">
              <w:rPr>
                <w:rFonts w:ascii="Calibri" w:hAnsi="Calibri"/>
                <w:sz w:val="18"/>
                <w:szCs w:val="22"/>
              </w:rPr>
              <w:t>16.6799</w:t>
            </w:r>
          </w:p>
        </w:tc>
        <w:tc>
          <w:tcPr>
            <w:tcW w:w="943" w:type="dxa"/>
            <w:tcBorders>
              <w:top w:val="nil"/>
              <w:left w:val="nil"/>
              <w:bottom w:val="nil"/>
              <w:right w:val="nil"/>
            </w:tcBorders>
            <w:shd w:val="clear" w:color="auto" w:fill="auto"/>
            <w:noWrap/>
            <w:vAlign w:val="bottom"/>
          </w:tcPr>
          <w:p w14:paraId="4D6F987E" w14:textId="77777777" w:rsidR="0039051A" w:rsidRPr="00B831AA" w:rsidRDefault="0039051A" w:rsidP="0039051A">
            <w:pPr>
              <w:jc w:val="right"/>
              <w:rPr>
                <w:rFonts w:ascii="Calibri" w:hAnsi="Calibri"/>
                <w:sz w:val="18"/>
                <w:szCs w:val="22"/>
              </w:rPr>
            </w:pPr>
            <w:r w:rsidRPr="00B831AA">
              <w:rPr>
                <w:rFonts w:ascii="Calibri" w:hAnsi="Calibri"/>
                <w:sz w:val="18"/>
                <w:szCs w:val="22"/>
              </w:rPr>
              <w:t>17.0135</w:t>
            </w:r>
          </w:p>
        </w:tc>
        <w:tc>
          <w:tcPr>
            <w:tcW w:w="943" w:type="dxa"/>
            <w:tcBorders>
              <w:top w:val="nil"/>
              <w:left w:val="nil"/>
              <w:bottom w:val="nil"/>
              <w:right w:val="nil"/>
            </w:tcBorders>
            <w:shd w:val="clear" w:color="auto" w:fill="auto"/>
            <w:noWrap/>
            <w:vAlign w:val="bottom"/>
          </w:tcPr>
          <w:p w14:paraId="4D39E5E7" w14:textId="77777777" w:rsidR="0039051A" w:rsidRPr="00B831AA" w:rsidRDefault="0039051A" w:rsidP="0039051A">
            <w:pPr>
              <w:jc w:val="right"/>
              <w:rPr>
                <w:rFonts w:ascii="Calibri" w:hAnsi="Calibri"/>
                <w:sz w:val="18"/>
                <w:szCs w:val="22"/>
              </w:rPr>
            </w:pPr>
            <w:r w:rsidRPr="00B831AA">
              <w:rPr>
                <w:rFonts w:ascii="Calibri" w:hAnsi="Calibri"/>
                <w:sz w:val="18"/>
                <w:szCs w:val="22"/>
              </w:rPr>
              <w:t>17.3539</w:t>
            </w:r>
          </w:p>
        </w:tc>
        <w:tc>
          <w:tcPr>
            <w:tcW w:w="943" w:type="dxa"/>
            <w:tcBorders>
              <w:top w:val="nil"/>
              <w:left w:val="nil"/>
              <w:bottom w:val="nil"/>
              <w:right w:val="nil"/>
            </w:tcBorders>
            <w:shd w:val="clear" w:color="auto" w:fill="auto"/>
            <w:noWrap/>
            <w:vAlign w:val="bottom"/>
          </w:tcPr>
          <w:p w14:paraId="4135AE60" w14:textId="77777777" w:rsidR="0039051A" w:rsidRPr="00B831AA" w:rsidRDefault="0039051A" w:rsidP="0039051A">
            <w:pPr>
              <w:jc w:val="right"/>
              <w:rPr>
                <w:rFonts w:ascii="Calibri" w:hAnsi="Calibri"/>
                <w:sz w:val="18"/>
                <w:szCs w:val="22"/>
              </w:rPr>
            </w:pPr>
            <w:r w:rsidRPr="00B831AA">
              <w:rPr>
                <w:rFonts w:ascii="Calibri" w:hAnsi="Calibri"/>
                <w:sz w:val="18"/>
                <w:szCs w:val="22"/>
              </w:rPr>
              <w:t>17.7009</w:t>
            </w:r>
          </w:p>
        </w:tc>
        <w:tc>
          <w:tcPr>
            <w:tcW w:w="943" w:type="dxa"/>
            <w:tcBorders>
              <w:top w:val="nil"/>
              <w:left w:val="nil"/>
              <w:bottom w:val="nil"/>
              <w:right w:val="nil"/>
            </w:tcBorders>
            <w:shd w:val="clear" w:color="auto" w:fill="auto"/>
            <w:noWrap/>
            <w:vAlign w:val="bottom"/>
          </w:tcPr>
          <w:p w14:paraId="436F8273" w14:textId="77777777" w:rsidR="0039051A" w:rsidRPr="00B831AA" w:rsidRDefault="0039051A" w:rsidP="0039051A">
            <w:pPr>
              <w:jc w:val="right"/>
              <w:rPr>
                <w:rFonts w:ascii="Calibri" w:hAnsi="Calibri"/>
                <w:sz w:val="18"/>
                <w:szCs w:val="22"/>
              </w:rPr>
            </w:pPr>
            <w:r w:rsidRPr="00B831AA">
              <w:rPr>
                <w:rFonts w:ascii="Calibri" w:hAnsi="Calibri"/>
                <w:sz w:val="18"/>
                <w:szCs w:val="22"/>
              </w:rPr>
              <w:t>18.0549</w:t>
            </w:r>
          </w:p>
        </w:tc>
      </w:tr>
      <w:tr w:rsidR="0039051A" w:rsidRPr="00B831AA" w14:paraId="15C8F743" w14:textId="77777777" w:rsidTr="006D4EC2">
        <w:trPr>
          <w:trHeight w:val="263"/>
        </w:trPr>
        <w:tc>
          <w:tcPr>
            <w:tcW w:w="762" w:type="dxa"/>
            <w:tcBorders>
              <w:top w:val="nil"/>
              <w:left w:val="nil"/>
              <w:bottom w:val="nil"/>
              <w:right w:val="nil"/>
            </w:tcBorders>
            <w:shd w:val="clear" w:color="auto" w:fill="auto"/>
            <w:noWrap/>
            <w:vAlign w:val="bottom"/>
            <w:hideMark/>
          </w:tcPr>
          <w:p w14:paraId="2F529699"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0E683BC2"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BI-WEEKLY</w:t>
            </w:r>
          </w:p>
        </w:tc>
        <w:tc>
          <w:tcPr>
            <w:tcW w:w="943" w:type="dxa"/>
            <w:tcBorders>
              <w:top w:val="nil"/>
              <w:left w:val="nil"/>
              <w:bottom w:val="nil"/>
              <w:right w:val="nil"/>
            </w:tcBorders>
            <w:shd w:val="clear" w:color="auto" w:fill="auto"/>
            <w:noWrap/>
            <w:vAlign w:val="bottom"/>
          </w:tcPr>
          <w:p w14:paraId="4FC94297"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1,013.25</w:t>
            </w:r>
          </w:p>
        </w:tc>
        <w:tc>
          <w:tcPr>
            <w:tcW w:w="943" w:type="dxa"/>
            <w:tcBorders>
              <w:top w:val="nil"/>
              <w:left w:val="nil"/>
              <w:bottom w:val="nil"/>
              <w:right w:val="nil"/>
            </w:tcBorders>
            <w:shd w:val="clear" w:color="auto" w:fill="auto"/>
            <w:noWrap/>
            <w:vAlign w:val="bottom"/>
          </w:tcPr>
          <w:p w14:paraId="770C6EC6"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1,053.78</w:t>
            </w:r>
          </w:p>
        </w:tc>
        <w:tc>
          <w:tcPr>
            <w:tcW w:w="943" w:type="dxa"/>
            <w:tcBorders>
              <w:top w:val="nil"/>
              <w:left w:val="nil"/>
              <w:bottom w:val="nil"/>
              <w:right w:val="nil"/>
            </w:tcBorders>
            <w:shd w:val="clear" w:color="auto" w:fill="auto"/>
            <w:noWrap/>
            <w:vAlign w:val="bottom"/>
          </w:tcPr>
          <w:p w14:paraId="33028C8E"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1,095.93</w:t>
            </w:r>
          </w:p>
        </w:tc>
        <w:tc>
          <w:tcPr>
            <w:tcW w:w="943" w:type="dxa"/>
            <w:tcBorders>
              <w:top w:val="nil"/>
              <w:left w:val="nil"/>
              <w:bottom w:val="nil"/>
              <w:right w:val="nil"/>
            </w:tcBorders>
            <w:shd w:val="clear" w:color="auto" w:fill="auto"/>
            <w:noWrap/>
            <w:vAlign w:val="bottom"/>
          </w:tcPr>
          <w:p w14:paraId="03D6E959"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1,139.77</w:t>
            </w:r>
          </w:p>
        </w:tc>
        <w:tc>
          <w:tcPr>
            <w:tcW w:w="943" w:type="dxa"/>
            <w:tcBorders>
              <w:top w:val="nil"/>
              <w:left w:val="nil"/>
              <w:bottom w:val="nil"/>
              <w:right w:val="nil"/>
            </w:tcBorders>
            <w:shd w:val="clear" w:color="auto" w:fill="auto"/>
            <w:noWrap/>
            <w:vAlign w:val="bottom"/>
          </w:tcPr>
          <w:p w14:paraId="66C2B2ED"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1,185.36</w:t>
            </w:r>
          </w:p>
        </w:tc>
        <w:tc>
          <w:tcPr>
            <w:tcW w:w="943" w:type="dxa"/>
            <w:tcBorders>
              <w:top w:val="nil"/>
              <w:left w:val="nil"/>
              <w:bottom w:val="nil"/>
              <w:right w:val="nil"/>
            </w:tcBorders>
            <w:shd w:val="clear" w:color="auto" w:fill="auto"/>
            <w:noWrap/>
            <w:vAlign w:val="bottom"/>
          </w:tcPr>
          <w:p w14:paraId="565725C2" w14:textId="77777777" w:rsidR="0039051A" w:rsidRPr="00B831AA" w:rsidRDefault="0039051A" w:rsidP="0039051A">
            <w:pPr>
              <w:jc w:val="right"/>
              <w:rPr>
                <w:rFonts w:ascii="Calibri" w:hAnsi="Calibri"/>
                <w:sz w:val="18"/>
                <w:szCs w:val="22"/>
              </w:rPr>
            </w:pPr>
            <w:r w:rsidRPr="00B831AA">
              <w:rPr>
                <w:rFonts w:ascii="Calibri" w:hAnsi="Calibri"/>
                <w:sz w:val="18"/>
                <w:szCs w:val="22"/>
              </w:rPr>
              <w:t>1,232.78</w:t>
            </w:r>
          </w:p>
        </w:tc>
        <w:tc>
          <w:tcPr>
            <w:tcW w:w="943" w:type="dxa"/>
            <w:tcBorders>
              <w:top w:val="nil"/>
              <w:left w:val="nil"/>
              <w:bottom w:val="nil"/>
              <w:right w:val="nil"/>
            </w:tcBorders>
            <w:shd w:val="clear" w:color="auto" w:fill="auto"/>
            <w:noWrap/>
            <w:vAlign w:val="bottom"/>
          </w:tcPr>
          <w:p w14:paraId="68506063" w14:textId="77777777" w:rsidR="0039051A" w:rsidRPr="00B831AA" w:rsidRDefault="0039051A" w:rsidP="0039051A">
            <w:pPr>
              <w:jc w:val="right"/>
              <w:rPr>
                <w:rFonts w:ascii="Calibri" w:hAnsi="Calibri"/>
                <w:sz w:val="18"/>
                <w:szCs w:val="22"/>
              </w:rPr>
            </w:pPr>
            <w:r w:rsidRPr="00B831AA">
              <w:rPr>
                <w:rFonts w:ascii="Calibri" w:hAnsi="Calibri"/>
                <w:sz w:val="18"/>
                <w:szCs w:val="22"/>
              </w:rPr>
              <w:t>1,260.72</w:t>
            </w:r>
          </w:p>
        </w:tc>
        <w:tc>
          <w:tcPr>
            <w:tcW w:w="943" w:type="dxa"/>
            <w:tcBorders>
              <w:top w:val="nil"/>
              <w:left w:val="nil"/>
              <w:bottom w:val="nil"/>
              <w:right w:val="nil"/>
            </w:tcBorders>
            <w:shd w:val="clear" w:color="auto" w:fill="auto"/>
            <w:noWrap/>
            <w:vAlign w:val="bottom"/>
          </w:tcPr>
          <w:p w14:paraId="6E8E98CB" w14:textId="77777777" w:rsidR="0039051A" w:rsidRPr="00B831AA" w:rsidRDefault="0039051A" w:rsidP="0039051A">
            <w:pPr>
              <w:jc w:val="right"/>
              <w:rPr>
                <w:rFonts w:ascii="Calibri" w:hAnsi="Calibri"/>
                <w:sz w:val="18"/>
                <w:szCs w:val="22"/>
              </w:rPr>
            </w:pPr>
            <w:r w:rsidRPr="00B831AA">
              <w:rPr>
                <w:rFonts w:ascii="Calibri" w:hAnsi="Calibri"/>
                <w:sz w:val="18"/>
                <w:szCs w:val="22"/>
              </w:rPr>
              <w:t>1,282.58</w:t>
            </w:r>
          </w:p>
        </w:tc>
        <w:tc>
          <w:tcPr>
            <w:tcW w:w="943" w:type="dxa"/>
            <w:tcBorders>
              <w:top w:val="nil"/>
              <w:left w:val="nil"/>
              <w:bottom w:val="nil"/>
              <w:right w:val="nil"/>
            </w:tcBorders>
            <w:shd w:val="clear" w:color="auto" w:fill="auto"/>
            <w:noWrap/>
            <w:vAlign w:val="bottom"/>
          </w:tcPr>
          <w:p w14:paraId="6F8893FC" w14:textId="77777777" w:rsidR="0039051A" w:rsidRPr="00B831AA" w:rsidRDefault="0039051A" w:rsidP="0039051A">
            <w:pPr>
              <w:jc w:val="right"/>
              <w:rPr>
                <w:rFonts w:ascii="Calibri" w:hAnsi="Calibri"/>
                <w:sz w:val="18"/>
                <w:szCs w:val="22"/>
              </w:rPr>
            </w:pPr>
            <w:r w:rsidRPr="00B831AA">
              <w:rPr>
                <w:rFonts w:ascii="Calibri" w:hAnsi="Calibri"/>
                <w:sz w:val="18"/>
                <w:szCs w:val="22"/>
              </w:rPr>
              <w:t>1,308.22</w:t>
            </w:r>
          </w:p>
        </w:tc>
        <w:tc>
          <w:tcPr>
            <w:tcW w:w="943" w:type="dxa"/>
            <w:tcBorders>
              <w:top w:val="nil"/>
              <w:left w:val="nil"/>
              <w:bottom w:val="nil"/>
              <w:right w:val="nil"/>
            </w:tcBorders>
            <w:shd w:val="clear" w:color="auto" w:fill="auto"/>
            <w:noWrap/>
            <w:vAlign w:val="bottom"/>
          </w:tcPr>
          <w:p w14:paraId="65A22EA5" w14:textId="77777777" w:rsidR="0039051A" w:rsidRPr="00B831AA" w:rsidRDefault="0039051A" w:rsidP="0039051A">
            <w:pPr>
              <w:jc w:val="right"/>
              <w:rPr>
                <w:rFonts w:ascii="Calibri" w:hAnsi="Calibri"/>
                <w:sz w:val="18"/>
                <w:szCs w:val="22"/>
              </w:rPr>
            </w:pPr>
            <w:r w:rsidRPr="00B831AA">
              <w:rPr>
                <w:rFonts w:ascii="Calibri" w:hAnsi="Calibri"/>
                <w:sz w:val="18"/>
                <w:szCs w:val="22"/>
              </w:rPr>
              <w:t>1,334.39</w:t>
            </w:r>
          </w:p>
        </w:tc>
        <w:tc>
          <w:tcPr>
            <w:tcW w:w="943" w:type="dxa"/>
            <w:tcBorders>
              <w:top w:val="nil"/>
              <w:left w:val="nil"/>
              <w:bottom w:val="nil"/>
              <w:right w:val="nil"/>
            </w:tcBorders>
            <w:shd w:val="clear" w:color="auto" w:fill="auto"/>
            <w:noWrap/>
            <w:vAlign w:val="bottom"/>
          </w:tcPr>
          <w:p w14:paraId="19E452C6" w14:textId="77777777" w:rsidR="0039051A" w:rsidRPr="00B831AA" w:rsidRDefault="0039051A" w:rsidP="0039051A">
            <w:pPr>
              <w:jc w:val="right"/>
              <w:rPr>
                <w:rFonts w:ascii="Calibri" w:hAnsi="Calibri"/>
                <w:sz w:val="18"/>
                <w:szCs w:val="22"/>
              </w:rPr>
            </w:pPr>
            <w:r w:rsidRPr="00B831AA">
              <w:rPr>
                <w:rFonts w:ascii="Calibri" w:hAnsi="Calibri"/>
                <w:sz w:val="18"/>
                <w:szCs w:val="22"/>
              </w:rPr>
              <w:t>1,361.08</w:t>
            </w:r>
          </w:p>
        </w:tc>
        <w:tc>
          <w:tcPr>
            <w:tcW w:w="943" w:type="dxa"/>
            <w:tcBorders>
              <w:top w:val="nil"/>
              <w:left w:val="nil"/>
              <w:bottom w:val="nil"/>
              <w:right w:val="nil"/>
            </w:tcBorders>
            <w:shd w:val="clear" w:color="auto" w:fill="auto"/>
            <w:noWrap/>
            <w:vAlign w:val="bottom"/>
          </w:tcPr>
          <w:p w14:paraId="67483FCF" w14:textId="77777777" w:rsidR="0039051A" w:rsidRPr="00B831AA" w:rsidRDefault="0039051A" w:rsidP="0039051A">
            <w:pPr>
              <w:jc w:val="right"/>
              <w:rPr>
                <w:rFonts w:ascii="Calibri" w:hAnsi="Calibri"/>
                <w:sz w:val="18"/>
                <w:szCs w:val="22"/>
              </w:rPr>
            </w:pPr>
            <w:r w:rsidRPr="00B831AA">
              <w:rPr>
                <w:rFonts w:ascii="Calibri" w:hAnsi="Calibri"/>
                <w:sz w:val="18"/>
                <w:szCs w:val="22"/>
              </w:rPr>
              <w:t>1,388.31</w:t>
            </w:r>
          </w:p>
        </w:tc>
        <w:tc>
          <w:tcPr>
            <w:tcW w:w="943" w:type="dxa"/>
            <w:tcBorders>
              <w:top w:val="nil"/>
              <w:left w:val="nil"/>
              <w:bottom w:val="nil"/>
              <w:right w:val="nil"/>
            </w:tcBorders>
            <w:shd w:val="clear" w:color="auto" w:fill="auto"/>
            <w:noWrap/>
            <w:vAlign w:val="bottom"/>
          </w:tcPr>
          <w:p w14:paraId="59C4C5C9" w14:textId="77777777" w:rsidR="0039051A" w:rsidRPr="00B831AA" w:rsidRDefault="0039051A" w:rsidP="0039051A">
            <w:pPr>
              <w:jc w:val="right"/>
              <w:rPr>
                <w:rFonts w:ascii="Calibri" w:hAnsi="Calibri"/>
                <w:sz w:val="18"/>
                <w:szCs w:val="22"/>
              </w:rPr>
            </w:pPr>
            <w:r w:rsidRPr="00B831AA">
              <w:rPr>
                <w:rFonts w:ascii="Calibri" w:hAnsi="Calibri"/>
                <w:sz w:val="18"/>
                <w:szCs w:val="22"/>
              </w:rPr>
              <w:t>1,416.07</w:t>
            </w:r>
          </w:p>
        </w:tc>
        <w:tc>
          <w:tcPr>
            <w:tcW w:w="943" w:type="dxa"/>
            <w:tcBorders>
              <w:top w:val="nil"/>
              <w:left w:val="nil"/>
              <w:bottom w:val="nil"/>
              <w:right w:val="nil"/>
            </w:tcBorders>
            <w:shd w:val="clear" w:color="auto" w:fill="auto"/>
            <w:noWrap/>
            <w:vAlign w:val="bottom"/>
          </w:tcPr>
          <w:p w14:paraId="6CE484D6" w14:textId="77777777" w:rsidR="0039051A" w:rsidRPr="00B831AA" w:rsidRDefault="0039051A" w:rsidP="0039051A">
            <w:pPr>
              <w:jc w:val="right"/>
              <w:rPr>
                <w:rFonts w:ascii="Calibri" w:hAnsi="Calibri"/>
                <w:sz w:val="18"/>
                <w:szCs w:val="22"/>
              </w:rPr>
            </w:pPr>
            <w:r w:rsidRPr="00B831AA">
              <w:rPr>
                <w:rFonts w:ascii="Calibri" w:hAnsi="Calibri"/>
                <w:sz w:val="18"/>
                <w:szCs w:val="22"/>
              </w:rPr>
              <w:t>1,444.39</w:t>
            </w:r>
          </w:p>
        </w:tc>
      </w:tr>
      <w:tr w:rsidR="0039051A" w:rsidRPr="00B831AA" w14:paraId="46C1678C" w14:textId="77777777" w:rsidTr="006D4EC2">
        <w:trPr>
          <w:trHeight w:val="80"/>
        </w:trPr>
        <w:tc>
          <w:tcPr>
            <w:tcW w:w="762" w:type="dxa"/>
            <w:tcBorders>
              <w:top w:val="nil"/>
              <w:left w:val="nil"/>
              <w:bottom w:val="nil"/>
              <w:right w:val="nil"/>
            </w:tcBorders>
            <w:shd w:val="clear" w:color="auto" w:fill="auto"/>
            <w:noWrap/>
            <w:vAlign w:val="bottom"/>
            <w:hideMark/>
          </w:tcPr>
          <w:p w14:paraId="59C28002" w14:textId="77777777" w:rsidR="0039051A" w:rsidRPr="00B831AA" w:rsidRDefault="0039051A" w:rsidP="0039051A">
            <w:pPr>
              <w:autoSpaceDE/>
              <w:autoSpaceDN/>
              <w:adjustRightInd/>
              <w:jc w:val="right"/>
              <w:rPr>
                <w:rFonts w:ascii="Calibri" w:hAnsi="Calibri" w:cs="Calibri"/>
                <w:sz w:val="10"/>
                <w:szCs w:val="16"/>
              </w:rPr>
            </w:pPr>
          </w:p>
        </w:tc>
        <w:tc>
          <w:tcPr>
            <w:tcW w:w="1205" w:type="dxa"/>
            <w:tcBorders>
              <w:top w:val="nil"/>
              <w:left w:val="nil"/>
              <w:bottom w:val="nil"/>
              <w:right w:val="nil"/>
            </w:tcBorders>
            <w:shd w:val="clear" w:color="auto" w:fill="auto"/>
            <w:noWrap/>
            <w:vAlign w:val="bottom"/>
            <w:hideMark/>
          </w:tcPr>
          <w:p w14:paraId="15B5AF2F" w14:textId="77777777" w:rsidR="0039051A" w:rsidRPr="00B831AA" w:rsidRDefault="0039051A" w:rsidP="0039051A">
            <w:pPr>
              <w:autoSpaceDE/>
              <w:autoSpaceDN/>
              <w:adjustRightInd/>
              <w:jc w:val="center"/>
              <w:rPr>
                <w:sz w:val="10"/>
                <w:szCs w:val="16"/>
              </w:rPr>
            </w:pPr>
          </w:p>
        </w:tc>
        <w:tc>
          <w:tcPr>
            <w:tcW w:w="943" w:type="dxa"/>
            <w:tcBorders>
              <w:top w:val="nil"/>
              <w:left w:val="nil"/>
              <w:bottom w:val="nil"/>
              <w:right w:val="nil"/>
            </w:tcBorders>
            <w:shd w:val="clear" w:color="auto" w:fill="auto"/>
            <w:noWrap/>
            <w:vAlign w:val="bottom"/>
          </w:tcPr>
          <w:p w14:paraId="760E6B79" w14:textId="77777777" w:rsidR="0039051A" w:rsidRPr="00B831AA" w:rsidRDefault="0039051A" w:rsidP="0039051A">
            <w:pPr>
              <w:jc w:val="right"/>
              <w:rPr>
                <w:rFonts w:ascii="Calibri" w:hAnsi="Calibri"/>
                <w:sz w:val="10"/>
                <w:szCs w:val="22"/>
              </w:rPr>
            </w:pPr>
          </w:p>
        </w:tc>
        <w:tc>
          <w:tcPr>
            <w:tcW w:w="943" w:type="dxa"/>
            <w:tcBorders>
              <w:top w:val="nil"/>
              <w:left w:val="nil"/>
              <w:bottom w:val="nil"/>
              <w:right w:val="nil"/>
            </w:tcBorders>
            <w:shd w:val="clear" w:color="auto" w:fill="auto"/>
            <w:noWrap/>
            <w:vAlign w:val="bottom"/>
          </w:tcPr>
          <w:p w14:paraId="223DF326"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3DA5CBC0"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1C866184"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6A57B37B"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418D6E2B"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69C84474"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42F7185E"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1C6E9C27"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5A693B04"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1209E0CC"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2001AB82"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7B1D52F2" w14:textId="77777777" w:rsidR="0039051A" w:rsidRPr="00B831AA" w:rsidRDefault="0039051A" w:rsidP="0039051A">
            <w:pPr>
              <w:rPr>
                <w:sz w:val="10"/>
                <w:szCs w:val="20"/>
              </w:rPr>
            </w:pPr>
          </w:p>
        </w:tc>
        <w:tc>
          <w:tcPr>
            <w:tcW w:w="943" w:type="dxa"/>
            <w:tcBorders>
              <w:top w:val="nil"/>
              <w:left w:val="nil"/>
              <w:bottom w:val="nil"/>
              <w:right w:val="nil"/>
            </w:tcBorders>
            <w:shd w:val="clear" w:color="auto" w:fill="auto"/>
            <w:noWrap/>
            <w:vAlign w:val="bottom"/>
          </w:tcPr>
          <w:p w14:paraId="2F03FB03" w14:textId="77777777" w:rsidR="0039051A" w:rsidRPr="00B831AA" w:rsidRDefault="0039051A" w:rsidP="0039051A">
            <w:pPr>
              <w:rPr>
                <w:sz w:val="10"/>
                <w:szCs w:val="20"/>
              </w:rPr>
            </w:pPr>
          </w:p>
        </w:tc>
      </w:tr>
      <w:tr w:rsidR="0039051A" w:rsidRPr="00B831AA" w14:paraId="7C285319" w14:textId="77777777" w:rsidTr="006D4EC2">
        <w:trPr>
          <w:trHeight w:val="263"/>
        </w:trPr>
        <w:tc>
          <w:tcPr>
            <w:tcW w:w="762" w:type="dxa"/>
            <w:tcBorders>
              <w:top w:val="nil"/>
              <w:left w:val="nil"/>
              <w:bottom w:val="nil"/>
              <w:right w:val="nil"/>
            </w:tcBorders>
            <w:shd w:val="clear" w:color="auto" w:fill="auto"/>
            <w:noWrap/>
            <w:vAlign w:val="bottom"/>
            <w:hideMark/>
          </w:tcPr>
          <w:p w14:paraId="04AE4E50" w14:textId="77777777" w:rsidR="0039051A" w:rsidRPr="00B831AA" w:rsidRDefault="0039051A" w:rsidP="0039051A">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4</w:t>
            </w:r>
          </w:p>
        </w:tc>
        <w:tc>
          <w:tcPr>
            <w:tcW w:w="1205" w:type="dxa"/>
            <w:tcBorders>
              <w:top w:val="nil"/>
              <w:left w:val="nil"/>
              <w:bottom w:val="nil"/>
              <w:right w:val="nil"/>
            </w:tcBorders>
            <w:shd w:val="clear" w:color="auto" w:fill="auto"/>
            <w:vAlign w:val="center"/>
            <w:hideMark/>
          </w:tcPr>
          <w:p w14:paraId="2DFF0E7B" w14:textId="77777777" w:rsidR="0039051A" w:rsidRPr="00B831AA" w:rsidRDefault="0039051A" w:rsidP="0039051A">
            <w:pPr>
              <w:autoSpaceDE/>
              <w:autoSpaceDN/>
              <w:adjustRightInd/>
              <w:jc w:val="right"/>
              <w:rPr>
                <w:rFonts w:ascii="Calibri" w:hAnsi="Calibri" w:cs="Calibri"/>
                <w:b/>
                <w:bCs/>
                <w:color w:val="000000"/>
                <w:sz w:val="18"/>
                <w:szCs w:val="16"/>
              </w:rPr>
            </w:pPr>
            <w:r w:rsidRPr="00B831AA">
              <w:rPr>
                <w:rFonts w:ascii="Calibri" w:hAnsi="Calibri" w:cs="Calibri"/>
                <w:b/>
                <w:bCs/>
                <w:color w:val="000000"/>
                <w:sz w:val="18"/>
                <w:szCs w:val="16"/>
              </w:rPr>
              <w:t>ANNUALIZED</w:t>
            </w:r>
          </w:p>
        </w:tc>
        <w:tc>
          <w:tcPr>
            <w:tcW w:w="943" w:type="dxa"/>
            <w:tcBorders>
              <w:top w:val="nil"/>
              <w:left w:val="nil"/>
              <w:bottom w:val="nil"/>
              <w:right w:val="nil"/>
            </w:tcBorders>
            <w:shd w:val="clear" w:color="auto" w:fill="auto"/>
            <w:noWrap/>
            <w:vAlign w:val="bottom"/>
          </w:tcPr>
          <w:p w14:paraId="2CDB6019"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770269A2"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329B61CA"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0E0358A1"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316BCE96"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0FE12FE1" w14:textId="77777777" w:rsidR="0039051A" w:rsidRPr="00B831AA" w:rsidRDefault="0039051A" w:rsidP="0039051A">
            <w:pPr>
              <w:jc w:val="center"/>
              <w:rPr>
                <w:rFonts w:ascii="Calibri" w:hAnsi="Calibri"/>
                <w:sz w:val="18"/>
                <w:szCs w:val="22"/>
              </w:rPr>
            </w:pPr>
            <w:r w:rsidRPr="00B831AA">
              <w:rPr>
                <w:rFonts w:ascii="Calibri" w:hAnsi="Calibri"/>
                <w:sz w:val="18"/>
                <w:szCs w:val="22"/>
              </w:rPr>
              <w:t>33,185.42</w:t>
            </w:r>
          </w:p>
        </w:tc>
        <w:tc>
          <w:tcPr>
            <w:tcW w:w="943" w:type="dxa"/>
            <w:tcBorders>
              <w:top w:val="nil"/>
              <w:left w:val="nil"/>
              <w:bottom w:val="nil"/>
              <w:right w:val="nil"/>
            </w:tcBorders>
            <w:shd w:val="clear" w:color="auto" w:fill="auto"/>
            <w:noWrap/>
            <w:vAlign w:val="bottom"/>
          </w:tcPr>
          <w:p w14:paraId="4CF686FB" w14:textId="77777777" w:rsidR="0039051A" w:rsidRPr="00B831AA" w:rsidRDefault="0039051A" w:rsidP="0039051A">
            <w:pPr>
              <w:jc w:val="center"/>
              <w:rPr>
                <w:rFonts w:ascii="Calibri" w:hAnsi="Calibri"/>
                <w:sz w:val="18"/>
                <w:szCs w:val="22"/>
              </w:rPr>
            </w:pPr>
            <w:r w:rsidRPr="00B831AA">
              <w:rPr>
                <w:rFonts w:ascii="Calibri" w:hAnsi="Calibri"/>
                <w:sz w:val="18"/>
                <w:szCs w:val="22"/>
              </w:rPr>
              <w:t>33,848.99</w:t>
            </w:r>
          </w:p>
        </w:tc>
        <w:tc>
          <w:tcPr>
            <w:tcW w:w="943" w:type="dxa"/>
            <w:tcBorders>
              <w:top w:val="nil"/>
              <w:left w:val="nil"/>
              <w:bottom w:val="nil"/>
              <w:right w:val="nil"/>
            </w:tcBorders>
            <w:shd w:val="clear" w:color="auto" w:fill="auto"/>
            <w:noWrap/>
            <w:vAlign w:val="bottom"/>
          </w:tcPr>
          <w:p w14:paraId="28A52686" w14:textId="77777777" w:rsidR="0039051A" w:rsidRPr="00B831AA" w:rsidRDefault="0039051A" w:rsidP="0039051A">
            <w:pPr>
              <w:jc w:val="center"/>
              <w:rPr>
                <w:rFonts w:ascii="Calibri" w:hAnsi="Calibri"/>
                <w:sz w:val="18"/>
                <w:szCs w:val="22"/>
              </w:rPr>
            </w:pPr>
            <w:r w:rsidRPr="00B831AA">
              <w:rPr>
                <w:rFonts w:ascii="Calibri" w:hAnsi="Calibri"/>
                <w:sz w:val="18"/>
                <w:szCs w:val="22"/>
              </w:rPr>
              <w:t>34,525.92</w:t>
            </w:r>
          </w:p>
        </w:tc>
        <w:tc>
          <w:tcPr>
            <w:tcW w:w="943" w:type="dxa"/>
            <w:tcBorders>
              <w:top w:val="nil"/>
              <w:left w:val="nil"/>
              <w:bottom w:val="nil"/>
              <w:right w:val="nil"/>
            </w:tcBorders>
            <w:shd w:val="clear" w:color="auto" w:fill="auto"/>
            <w:noWrap/>
            <w:vAlign w:val="bottom"/>
          </w:tcPr>
          <w:p w14:paraId="62C3A643" w14:textId="77777777" w:rsidR="0039051A" w:rsidRPr="00B831AA" w:rsidRDefault="0039051A" w:rsidP="0039051A">
            <w:pPr>
              <w:jc w:val="center"/>
              <w:rPr>
                <w:rFonts w:ascii="Calibri" w:hAnsi="Calibri"/>
                <w:sz w:val="18"/>
                <w:szCs w:val="22"/>
              </w:rPr>
            </w:pPr>
            <w:r w:rsidRPr="00B831AA">
              <w:rPr>
                <w:rFonts w:ascii="Calibri" w:hAnsi="Calibri"/>
                <w:sz w:val="18"/>
                <w:szCs w:val="22"/>
              </w:rPr>
              <w:t>35,216.42</w:t>
            </w:r>
          </w:p>
        </w:tc>
        <w:tc>
          <w:tcPr>
            <w:tcW w:w="943" w:type="dxa"/>
            <w:tcBorders>
              <w:top w:val="nil"/>
              <w:left w:val="nil"/>
              <w:bottom w:val="nil"/>
              <w:right w:val="nil"/>
            </w:tcBorders>
            <w:shd w:val="clear" w:color="auto" w:fill="auto"/>
            <w:noWrap/>
            <w:vAlign w:val="bottom"/>
          </w:tcPr>
          <w:p w14:paraId="06CE5267" w14:textId="77777777" w:rsidR="0039051A" w:rsidRPr="00B831AA" w:rsidRDefault="0039051A" w:rsidP="0039051A">
            <w:pPr>
              <w:jc w:val="center"/>
              <w:rPr>
                <w:rFonts w:ascii="Calibri" w:hAnsi="Calibri"/>
                <w:sz w:val="18"/>
                <w:szCs w:val="22"/>
              </w:rPr>
            </w:pPr>
            <w:r w:rsidRPr="00B831AA">
              <w:rPr>
                <w:rFonts w:ascii="Calibri" w:hAnsi="Calibri"/>
                <w:sz w:val="18"/>
                <w:szCs w:val="22"/>
              </w:rPr>
              <w:t>35,920.91</w:t>
            </w:r>
          </w:p>
        </w:tc>
        <w:tc>
          <w:tcPr>
            <w:tcW w:w="943" w:type="dxa"/>
            <w:tcBorders>
              <w:top w:val="nil"/>
              <w:left w:val="nil"/>
              <w:bottom w:val="nil"/>
              <w:right w:val="nil"/>
            </w:tcBorders>
            <w:shd w:val="clear" w:color="auto" w:fill="auto"/>
            <w:noWrap/>
            <w:vAlign w:val="bottom"/>
          </w:tcPr>
          <w:p w14:paraId="343BE8C6" w14:textId="77777777" w:rsidR="0039051A" w:rsidRPr="00B831AA" w:rsidRDefault="0039051A" w:rsidP="0039051A">
            <w:pPr>
              <w:jc w:val="center"/>
              <w:rPr>
                <w:rFonts w:ascii="Calibri" w:hAnsi="Calibri"/>
                <w:sz w:val="18"/>
                <w:szCs w:val="22"/>
              </w:rPr>
            </w:pPr>
            <w:r w:rsidRPr="00B831AA">
              <w:rPr>
                <w:rFonts w:ascii="Calibri" w:hAnsi="Calibri"/>
                <w:sz w:val="18"/>
                <w:szCs w:val="22"/>
              </w:rPr>
              <w:t>36,639.18</w:t>
            </w:r>
          </w:p>
        </w:tc>
        <w:tc>
          <w:tcPr>
            <w:tcW w:w="943" w:type="dxa"/>
            <w:tcBorders>
              <w:top w:val="nil"/>
              <w:left w:val="nil"/>
              <w:bottom w:val="nil"/>
              <w:right w:val="nil"/>
            </w:tcBorders>
            <w:shd w:val="clear" w:color="auto" w:fill="auto"/>
            <w:noWrap/>
            <w:vAlign w:val="bottom"/>
          </w:tcPr>
          <w:p w14:paraId="795DC5F9" w14:textId="77777777" w:rsidR="0039051A" w:rsidRPr="00B831AA" w:rsidRDefault="0039051A" w:rsidP="0039051A">
            <w:pPr>
              <w:jc w:val="center"/>
              <w:rPr>
                <w:rFonts w:ascii="Calibri" w:hAnsi="Calibri"/>
                <w:sz w:val="18"/>
                <w:szCs w:val="22"/>
              </w:rPr>
            </w:pPr>
            <w:r w:rsidRPr="00B831AA">
              <w:rPr>
                <w:rFonts w:ascii="Calibri" w:hAnsi="Calibri"/>
                <w:sz w:val="18"/>
                <w:szCs w:val="22"/>
              </w:rPr>
              <w:t>37,371.86</w:t>
            </w:r>
          </w:p>
        </w:tc>
        <w:tc>
          <w:tcPr>
            <w:tcW w:w="943" w:type="dxa"/>
            <w:tcBorders>
              <w:top w:val="nil"/>
              <w:left w:val="nil"/>
              <w:bottom w:val="nil"/>
              <w:right w:val="nil"/>
            </w:tcBorders>
            <w:shd w:val="clear" w:color="auto" w:fill="auto"/>
            <w:noWrap/>
            <w:vAlign w:val="bottom"/>
          </w:tcPr>
          <w:p w14:paraId="1D80DDB1" w14:textId="77777777" w:rsidR="0039051A" w:rsidRPr="00B831AA" w:rsidRDefault="0039051A" w:rsidP="0039051A">
            <w:pPr>
              <w:jc w:val="center"/>
              <w:rPr>
                <w:rFonts w:ascii="Calibri" w:hAnsi="Calibri"/>
                <w:sz w:val="18"/>
                <w:szCs w:val="22"/>
              </w:rPr>
            </w:pPr>
            <w:r w:rsidRPr="00B831AA">
              <w:rPr>
                <w:rFonts w:ascii="Calibri" w:hAnsi="Calibri"/>
                <w:sz w:val="18"/>
                <w:szCs w:val="22"/>
              </w:rPr>
              <w:t>38,119.36</w:t>
            </w:r>
          </w:p>
        </w:tc>
        <w:tc>
          <w:tcPr>
            <w:tcW w:w="943" w:type="dxa"/>
            <w:tcBorders>
              <w:top w:val="nil"/>
              <w:left w:val="nil"/>
              <w:bottom w:val="nil"/>
              <w:right w:val="nil"/>
            </w:tcBorders>
            <w:shd w:val="clear" w:color="auto" w:fill="auto"/>
            <w:noWrap/>
            <w:vAlign w:val="bottom"/>
          </w:tcPr>
          <w:p w14:paraId="73C58911" w14:textId="77777777" w:rsidR="0039051A" w:rsidRPr="00B831AA" w:rsidRDefault="0039051A" w:rsidP="0039051A">
            <w:pPr>
              <w:jc w:val="center"/>
              <w:rPr>
                <w:rFonts w:ascii="Calibri" w:hAnsi="Calibri"/>
                <w:sz w:val="18"/>
                <w:szCs w:val="22"/>
              </w:rPr>
            </w:pPr>
            <w:r w:rsidRPr="00B831AA">
              <w:rPr>
                <w:rFonts w:ascii="Calibri" w:hAnsi="Calibri"/>
                <w:sz w:val="18"/>
                <w:szCs w:val="22"/>
              </w:rPr>
              <w:t>38,881.90</w:t>
            </w:r>
          </w:p>
        </w:tc>
      </w:tr>
      <w:tr w:rsidR="0039051A" w:rsidRPr="00B831AA" w14:paraId="1AE60C04" w14:textId="77777777" w:rsidTr="006D4EC2">
        <w:trPr>
          <w:trHeight w:val="263"/>
        </w:trPr>
        <w:tc>
          <w:tcPr>
            <w:tcW w:w="762" w:type="dxa"/>
            <w:tcBorders>
              <w:top w:val="nil"/>
              <w:left w:val="nil"/>
              <w:bottom w:val="nil"/>
              <w:right w:val="nil"/>
            </w:tcBorders>
            <w:shd w:val="clear" w:color="auto" w:fill="auto"/>
            <w:noWrap/>
            <w:vAlign w:val="bottom"/>
            <w:hideMark/>
          </w:tcPr>
          <w:p w14:paraId="3208E516"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vAlign w:val="center"/>
            <w:hideMark/>
          </w:tcPr>
          <w:p w14:paraId="1A495257" w14:textId="77777777" w:rsidR="0039051A" w:rsidRPr="00B831AA" w:rsidRDefault="0039051A" w:rsidP="0039051A">
            <w:pPr>
              <w:autoSpaceDE/>
              <w:autoSpaceDN/>
              <w:adjustRightInd/>
              <w:jc w:val="right"/>
              <w:rPr>
                <w:rFonts w:ascii="Calibri" w:hAnsi="Calibri" w:cs="Calibri"/>
                <w:color w:val="000000"/>
                <w:sz w:val="18"/>
                <w:szCs w:val="16"/>
              </w:rPr>
            </w:pPr>
            <w:r w:rsidRPr="00B831AA">
              <w:rPr>
                <w:rFonts w:ascii="Calibri" w:hAnsi="Calibri" w:cs="Calibri"/>
                <w:color w:val="000000"/>
                <w:sz w:val="18"/>
                <w:szCs w:val="16"/>
              </w:rPr>
              <w:t>PAYROLL YEAR</w:t>
            </w:r>
          </w:p>
        </w:tc>
        <w:tc>
          <w:tcPr>
            <w:tcW w:w="943" w:type="dxa"/>
            <w:tcBorders>
              <w:top w:val="nil"/>
              <w:left w:val="nil"/>
              <w:bottom w:val="nil"/>
              <w:right w:val="nil"/>
            </w:tcBorders>
            <w:shd w:val="clear" w:color="auto" w:fill="auto"/>
            <w:noWrap/>
            <w:vAlign w:val="bottom"/>
          </w:tcPr>
          <w:p w14:paraId="09E882D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27,171.46</w:t>
            </w:r>
          </w:p>
        </w:tc>
        <w:tc>
          <w:tcPr>
            <w:tcW w:w="943" w:type="dxa"/>
            <w:tcBorders>
              <w:top w:val="nil"/>
              <w:left w:val="nil"/>
              <w:bottom w:val="nil"/>
              <w:right w:val="nil"/>
            </w:tcBorders>
            <w:shd w:val="clear" w:color="auto" w:fill="auto"/>
            <w:noWrap/>
            <w:vAlign w:val="bottom"/>
          </w:tcPr>
          <w:p w14:paraId="37EF29A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28,258.26</w:t>
            </w:r>
          </w:p>
        </w:tc>
        <w:tc>
          <w:tcPr>
            <w:tcW w:w="943" w:type="dxa"/>
            <w:tcBorders>
              <w:top w:val="nil"/>
              <w:left w:val="nil"/>
              <w:bottom w:val="nil"/>
              <w:right w:val="nil"/>
            </w:tcBorders>
            <w:shd w:val="clear" w:color="auto" w:fill="auto"/>
            <w:noWrap/>
            <w:vAlign w:val="bottom"/>
          </w:tcPr>
          <w:p w14:paraId="6D1E8998"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29,388.53</w:t>
            </w:r>
          </w:p>
        </w:tc>
        <w:tc>
          <w:tcPr>
            <w:tcW w:w="943" w:type="dxa"/>
            <w:tcBorders>
              <w:top w:val="nil"/>
              <w:left w:val="nil"/>
              <w:bottom w:val="nil"/>
              <w:right w:val="nil"/>
            </w:tcBorders>
            <w:shd w:val="clear" w:color="auto" w:fill="auto"/>
            <w:noWrap/>
            <w:vAlign w:val="bottom"/>
          </w:tcPr>
          <w:p w14:paraId="47916B74"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30,564.14</w:t>
            </w:r>
          </w:p>
        </w:tc>
        <w:tc>
          <w:tcPr>
            <w:tcW w:w="943" w:type="dxa"/>
            <w:tcBorders>
              <w:top w:val="nil"/>
              <w:left w:val="nil"/>
              <w:bottom w:val="nil"/>
              <w:right w:val="nil"/>
            </w:tcBorders>
            <w:shd w:val="clear" w:color="auto" w:fill="auto"/>
            <w:noWrap/>
            <w:vAlign w:val="bottom"/>
          </w:tcPr>
          <w:p w14:paraId="30D415E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31,786.56</w:t>
            </w:r>
          </w:p>
        </w:tc>
        <w:tc>
          <w:tcPr>
            <w:tcW w:w="943" w:type="dxa"/>
            <w:tcBorders>
              <w:top w:val="nil"/>
              <w:left w:val="nil"/>
              <w:bottom w:val="nil"/>
              <w:right w:val="nil"/>
            </w:tcBorders>
            <w:shd w:val="clear" w:color="auto" w:fill="auto"/>
            <w:noWrap/>
            <w:vAlign w:val="bottom"/>
          </w:tcPr>
          <w:p w14:paraId="535869A6" w14:textId="77777777" w:rsidR="0039051A" w:rsidRPr="00B831AA" w:rsidRDefault="0039051A" w:rsidP="0039051A">
            <w:pPr>
              <w:jc w:val="right"/>
              <w:rPr>
                <w:rFonts w:ascii="Calibri" w:hAnsi="Calibri"/>
                <w:sz w:val="18"/>
                <w:szCs w:val="22"/>
              </w:rPr>
            </w:pPr>
            <w:r w:rsidRPr="00B831AA">
              <w:rPr>
                <w:rFonts w:ascii="Calibri" w:hAnsi="Calibri"/>
                <w:sz w:val="18"/>
                <w:szCs w:val="22"/>
              </w:rPr>
              <w:t>33,058.27</w:t>
            </w:r>
          </w:p>
        </w:tc>
        <w:tc>
          <w:tcPr>
            <w:tcW w:w="943" w:type="dxa"/>
            <w:tcBorders>
              <w:top w:val="nil"/>
              <w:left w:val="nil"/>
              <w:bottom w:val="nil"/>
              <w:right w:val="nil"/>
            </w:tcBorders>
            <w:shd w:val="clear" w:color="auto" w:fill="auto"/>
            <w:noWrap/>
            <w:vAlign w:val="bottom"/>
          </w:tcPr>
          <w:p w14:paraId="01D9EA63" w14:textId="77777777" w:rsidR="0039051A" w:rsidRPr="00B831AA" w:rsidRDefault="0039051A" w:rsidP="0039051A">
            <w:pPr>
              <w:jc w:val="right"/>
              <w:rPr>
                <w:rFonts w:ascii="Calibri" w:hAnsi="Calibri"/>
                <w:sz w:val="18"/>
                <w:szCs w:val="22"/>
              </w:rPr>
            </w:pPr>
            <w:r w:rsidRPr="00B831AA">
              <w:rPr>
                <w:rFonts w:ascii="Calibri" w:hAnsi="Calibri"/>
                <w:sz w:val="18"/>
                <w:szCs w:val="22"/>
              </w:rPr>
              <w:t>33,719.30</w:t>
            </w:r>
          </w:p>
        </w:tc>
        <w:tc>
          <w:tcPr>
            <w:tcW w:w="943" w:type="dxa"/>
            <w:tcBorders>
              <w:top w:val="nil"/>
              <w:left w:val="nil"/>
              <w:bottom w:val="nil"/>
              <w:right w:val="nil"/>
            </w:tcBorders>
            <w:shd w:val="clear" w:color="auto" w:fill="auto"/>
            <w:noWrap/>
            <w:vAlign w:val="bottom"/>
          </w:tcPr>
          <w:p w14:paraId="20018CB7" w14:textId="77777777" w:rsidR="0039051A" w:rsidRPr="00B831AA" w:rsidRDefault="0039051A" w:rsidP="0039051A">
            <w:pPr>
              <w:jc w:val="right"/>
              <w:rPr>
                <w:rFonts w:ascii="Calibri" w:hAnsi="Calibri"/>
                <w:sz w:val="18"/>
                <w:szCs w:val="22"/>
              </w:rPr>
            </w:pPr>
            <w:r w:rsidRPr="00B831AA">
              <w:rPr>
                <w:rFonts w:ascii="Calibri" w:hAnsi="Calibri"/>
                <w:sz w:val="18"/>
                <w:szCs w:val="22"/>
              </w:rPr>
              <w:t>34,393.63</w:t>
            </w:r>
          </w:p>
        </w:tc>
        <w:tc>
          <w:tcPr>
            <w:tcW w:w="943" w:type="dxa"/>
            <w:tcBorders>
              <w:top w:val="nil"/>
              <w:left w:val="nil"/>
              <w:bottom w:val="nil"/>
              <w:right w:val="nil"/>
            </w:tcBorders>
            <w:shd w:val="clear" w:color="auto" w:fill="auto"/>
            <w:noWrap/>
            <w:vAlign w:val="bottom"/>
          </w:tcPr>
          <w:p w14:paraId="76801D86" w14:textId="77777777" w:rsidR="0039051A" w:rsidRPr="00B831AA" w:rsidRDefault="0039051A" w:rsidP="0039051A">
            <w:pPr>
              <w:jc w:val="right"/>
              <w:rPr>
                <w:rFonts w:ascii="Calibri" w:hAnsi="Calibri"/>
                <w:sz w:val="18"/>
                <w:szCs w:val="22"/>
              </w:rPr>
            </w:pPr>
            <w:r w:rsidRPr="00B831AA">
              <w:rPr>
                <w:rFonts w:ascii="Calibri" w:hAnsi="Calibri"/>
                <w:sz w:val="18"/>
                <w:szCs w:val="22"/>
              </w:rPr>
              <w:t>35,081.49</w:t>
            </w:r>
          </w:p>
        </w:tc>
        <w:tc>
          <w:tcPr>
            <w:tcW w:w="943" w:type="dxa"/>
            <w:tcBorders>
              <w:top w:val="nil"/>
              <w:left w:val="nil"/>
              <w:bottom w:val="nil"/>
              <w:right w:val="nil"/>
            </w:tcBorders>
            <w:shd w:val="clear" w:color="auto" w:fill="auto"/>
            <w:noWrap/>
            <w:vAlign w:val="bottom"/>
          </w:tcPr>
          <w:p w14:paraId="2BF994BE" w14:textId="77777777" w:rsidR="0039051A" w:rsidRPr="00B831AA" w:rsidRDefault="0039051A" w:rsidP="0039051A">
            <w:pPr>
              <w:jc w:val="right"/>
              <w:rPr>
                <w:rFonts w:ascii="Calibri" w:hAnsi="Calibri"/>
                <w:sz w:val="18"/>
                <w:szCs w:val="22"/>
              </w:rPr>
            </w:pPr>
            <w:r w:rsidRPr="00B831AA">
              <w:rPr>
                <w:rFonts w:ascii="Calibri" w:hAnsi="Calibri"/>
                <w:sz w:val="18"/>
                <w:szCs w:val="22"/>
              </w:rPr>
              <w:t>35,783.28</w:t>
            </w:r>
          </w:p>
        </w:tc>
        <w:tc>
          <w:tcPr>
            <w:tcW w:w="943" w:type="dxa"/>
            <w:tcBorders>
              <w:top w:val="nil"/>
              <w:left w:val="nil"/>
              <w:bottom w:val="nil"/>
              <w:right w:val="nil"/>
            </w:tcBorders>
            <w:shd w:val="clear" w:color="auto" w:fill="auto"/>
            <w:noWrap/>
            <w:vAlign w:val="bottom"/>
          </w:tcPr>
          <w:p w14:paraId="20CC08A1" w14:textId="77777777" w:rsidR="0039051A" w:rsidRPr="00B831AA" w:rsidRDefault="0039051A" w:rsidP="0039051A">
            <w:pPr>
              <w:jc w:val="right"/>
              <w:rPr>
                <w:rFonts w:ascii="Calibri" w:hAnsi="Calibri"/>
                <w:sz w:val="18"/>
                <w:szCs w:val="22"/>
              </w:rPr>
            </w:pPr>
            <w:r w:rsidRPr="00B831AA">
              <w:rPr>
                <w:rFonts w:ascii="Calibri" w:hAnsi="Calibri"/>
                <w:sz w:val="18"/>
                <w:szCs w:val="22"/>
              </w:rPr>
              <w:t>36,498.80</w:t>
            </w:r>
          </w:p>
        </w:tc>
        <w:tc>
          <w:tcPr>
            <w:tcW w:w="943" w:type="dxa"/>
            <w:tcBorders>
              <w:top w:val="nil"/>
              <w:left w:val="nil"/>
              <w:bottom w:val="nil"/>
              <w:right w:val="nil"/>
            </w:tcBorders>
            <w:shd w:val="clear" w:color="auto" w:fill="auto"/>
            <w:noWrap/>
            <w:vAlign w:val="bottom"/>
          </w:tcPr>
          <w:p w14:paraId="4E73C687" w14:textId="77777777" w:rsidR="0039051A" w:rsidRPr="00B831AA" w:rsidRDefault="0039051A" w:rsidP="0039051A">
            <w:pPr>
              <w:jc w:val="right"/>
              <w:rPr>
                <w:rFonts w:ascii="Calibri" w:hAnsi="Calibri"/>
                <w:sz w:val="18"/>
                <w:szCs w:val="22"/>
              </w:rPr>
            </w:pPr>
            <w:r w:rsidRPr="00B831AA">
              <w:rPr>
                <w:rFonts w:ascii="Calibri" w:hAnsi="Calibri"/>
                <w:sz w:val="18"/>
                <w:szCs w:val="22"/>
              </w:rPr>
              <w:t>37,228.67</w:t>
            </w:r>
          </w:p>
        </w:tc>
        <w:tc>
          <w:tcPr>
            <w:tcW w:w="943" w:type="dxa"/>
            <w:tcBorders>
              <w:top w:val="nil"/>
              <w:left w:val="nil"/>
              <w:bottom w:val="nil"/>
              <w:right w:val="nil"/>
            </w:tcBorders>
            <w:shd w:val="clear" w:color="auto" w:fill="auto"/>
            <w:noWrap/>
            <w:vAlign w:val="bottom"/>
          </w:tcPr>
          <w:p w14:paraId="4A94122B" w14:textId="77777777" w:rsidR="0039051A" w:rsidRPr="00B831AA" w:rsidRDefault="0039051A" w:rsidP="0039051A">
            <w:pPr>
              <w:jc w:val="right"/>
              <w:rPr>
                <w:rFonts w:ascii="Calibri" w:hAnsi="Calibri"/>
                <w:sz w:val="18"/>
                <w:szCs w:val="22"/>
              </w:rPr>
            </w:pPr>
            <w:r w:rsidRPr="00B831AA">
              <w:rPr>
                <w:rFonts w:ascii="Calibri" w:hAnsi="Calibri"/>
                <w:sz w:val="18"/>
                <w:szCs w:val="22"/>
              </w:rPr>
              <w:t>37,973.31</w:t>
            </w:r>
          </w:p>
        </w:tc>
        <w:tc>
          <w:tcPr>
            <w:tcW w:w="943" w:type="dxa"/>
            <w:tcBorders>
              <w:top w:val="nil"/>
              <w:left w:val="nil"/>
              <w:bottom w:val="nil"/>
              <w:right w:val="nil"/>
            </w:tcBorders>
            <w:shd w:val="clear" w:color="auto" w:fill="auto"/>
            <w:noWrap/>
            <w:vAlign w:val="bottom"/>
          </w:tcPr>
          <w:p w14:paraId="2D89CF64" w14:textId="77777777" w:rsidR="0039051A" w:rsidRPr="00B831AA" w:rsidRDefault="0039051A" w:rsidP="0039051A">
            <w:pPr>
              <w:jc w:val="right"/>
              <w:rPr>
                <w:rFonts w:ascii="Calibri" w:hAnsi="Calibri"/>
                <w:sz w:val="18"/>
                <w:szCs w:val="22"/>
              </w:rPr>
            </w:pPr>
            <w:r w:rsidRPr="00B831AA">
              <w:rPr>
                <w:rFonts w:ascii="Calibri" w:hAnsi="Calibri"/>
                <w:sz w:val="18"/>
                <w:szCs w:val="22"/>
              </w:rPr>
              <w:t>38,732.93</w:t>
            </w:r>
          </w:p>
        </w:tc>
      </w:tr>
      <w:tr w:rsidR="0039051A" w:rsidRPr="00B831AA" w14:paraId="4EC41D29" w14:textId="77777777" w:rsidTr="006D4EC2">
        <w:trPr>
          <w:trHeight w:val="263"/>
        </w:trPr>
        <w:tc>
          <w:tcPr>
            <w:tcW w:w="762" w:type="dxa"/>
            <w:tcBorders>
              <w:top w:val="nil"/>
              <w:left w:val="nil"/>
              <w:bottom w:val="nil"/>
              <w:right w:val="nil"/>
            </w:tcBorders>
            <w:shd w:val="clear" w:color="auto" w:fill="auto"/>
            <w:noWrap/>
            <w:vAlign w:val="bottom"/>
            <w:hideMark/>
          </w:tcPr>
          <w:p w14:paraId="0667C362"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55BF367B"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70 HOUR</w:t>
            </w:r>
          </w:p>
        </w:tc>
        <w:tc>
          <w:tcPr>
            <w:tcW w:w="943" w:type="dxa"/>
            <w:tcBorders>
              <w:top w:val="nil"/>
              <w:left w:val="nil"/>
              <w:bottom w:val="nil"/>
              <w:right w:val="nil"/>
            </w:tcBorders>
            <w:shd w:val="clear" w:color="auto" w:fill="auto"/>
            <w:noWrap/>
            <w:vAlign w:val="bottom"/>
          </w:tcPr>
          <w:p w14:paraId="2399E926"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14.9294</w:t>
            </w:r>
          </w:p>
        </w:tc>
        <w:tc>
          <w:tcPr>
            <w:tcW w:w="943" w:type="dxa"/>
            <w:tcBorders>
              <w:top w:val="nil"/>
              <w:left w:val="nil"/>
              <w:bottom w:val="nil"/>
              <w:right w:val="nil"/>
            </w:tcBorders>
            <w:shd w:val="clear" w:color="auto" w:fill="auto"/>
            <w:noWrap/>
            <w:vAlign w:val="bottom"/>
          </w:tcPr>
          <w:p w14:paraId="62920FD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15.5265</w:t>
            </w:r>
          </w:p>
        </w:tc>
        <w:tc>
          <w:tcPr>
            <w:tcW w:w="943" w:type="dxa"/>
            <w:tcBorders>
              <w:top w:val="nil"/>
              <w:left w:val="nil"/>
              <w:bottom w:val="nil"/>
              <w:right w:val="nil"/>
            </w:tcBorders>
            <w:shd w:val="clear" w:color="auto" w:fill="auto"/>
            <w:noWrap/>
            <w:vAlign w:val="bottom"/>
          </w:tcPr>
          <w:p w14:paraId="1875F44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16.1475</w:t>
            </w:r>
          </w:p>
        </w:tc>
        <w:tc>
          <w:tcPr>
            <w:tcW w:w="943" w:type="dxa"/>
            <w:tcBorders>
              <w:top w:val="nil"/>
              <w:left w:val="nil"/>
              <w:bottom w:val="nil"/>
              <w:right w:val="nil"/>
            </w:tcBorders>
            <w:shd w:val="clear" w:color="auto" w:fill="auto"/>
            <w:noWrap/>
            <w:vAlign w:val="bottom"/>
          </w:tcPr>
          <w:p w14:paraId="0028635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16.7935</w:t>
            </w:r>
          </w:p>
        </w:tc>
        <w:tc>
          <w:tcPr>
            <w:tcW w:w="943" w:type="dxa"/>
            <w:tcBorders>
              <w:top w:val="nil"/>
              <w:left w:val="nil"/>
              <w:bottom w:val="nil"/>
              <w:right w:val="nil"/>
            </w:tcBorders>
            <w:shd w:val="clear" w:color="auto" w:fill="auto"/>
            <w:noWrap/>
            <w:vAlign w:val="bottom"/>
          </w:tcPr>
          <w:p w14:paraId="2876DE0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17.4651</w:t>
            </w:r>
          </w:p>
        </w:tc>
        <w:tc>
          <w:tcPr>
            <w:tcW w:w="943" w:type="dxa"/>
            <w:tcBorders>
              <w:top w:val="nil"/>
              <w:left w:val="nil"/>
              <w:bottom w:val="nil"/>
              <w:right w:val="nil"/>
            </w:tcBorders>
            <w:shd w:val="clear" w:color="auto" w:fill="auto"/>
            <w:noWrap/>
            <w:vAlign w:val="bottom"/>
          </w:tcPr>
          <w:p w14:paraId="732FECC9" w14:textId="77777777" w:rsidR="0039051A" w:rsidRPr="00B831AA" w:rsidRDefault="0039051A" w:rsidP="0039051A">
            <w:pPr>
              <w:jc w:val="right"/>
              <w:rPr>
                <w:rFonts w:ascii="Calibri" w:hAnsi="Calibri"/>
                <w:sz w:val="18"/>
                <w:szCs w:val="22"/>
              </w:rPr>
            </w:pPr>
            <w:r w:rsidRPr="00B831AA">
              <w:rPr>
                <w:rFonts w:ascii="Calibri" w:hAnsi="Calibri"/>
                <w:sz w:val="18"/>
                <w:szCs w:val="22"/>
              </w:rPr>
              <w:t>18.1639</w:t>
            </w:r>
          </w:p>
        </w:tc>
        <w:tc>
          <w:tcPr>
            <w:tcW w:w="943" w:type="dxa"/>
            <w:tcBorders>
              <w:top w:val="nil"/>
              <w:left w:val="nil"/>
              <w:bottom w:val="nil"/>
              <w:right w:val="nil"/>
            </w:tcBorders>
            <w:shd w:val="clear" w:color="auto" w:fill="auto"/>
            <w:noWrap/>
            <w:vAlign w:val="bottom"/>
          </w:tcPr>
          <w:p w14:paraId="109BBF20" w14:textId="77777777" w:rsidR="0039051A" w:rsidRPr="00B831AA" w:rsidRDefault="0039051A" w:rsidP="0039051A">
            <w:pPr>
              <w:jc w:val="right"/>
              <w:rPr>
                <w:rFonts w:ascii="Calibri" w:hAnsi="Calibri"/>
                <w:sz w:val="18"/>
                <w:szCs w:val="22"/>
              </w:rPr>
            </w:pPr>
            <w:r w:rsidRPr="00B831AA">
              <w:rPr>
                <w:rFonts w:ascii="Calibri" w:hAnsi="Calibri"/>
                <w:sz w:val="18"/>
                <w:szCs w:val="22"/>
              </w:rPr>
              <w:t>18.5271</w:t>
            </w:r>
          </w:p>
        </w:tc>
        <w:tc>
          <w:tcPr>
            <w:tcW w:w="943" w:type="dxa"/>
            <w:tcBorders>
              <w:top w:val="nil"/>
              <w:left w:val="nil"/>
              <w:bottom w:val="nil"/>
              <w:right w:val="nil"/>
            </w:tcBorders>
            <w:shd w:val="clear" w:color="auto" w:fill="auto"/>
            <w:noWrap/>
            <w:vAlign w:val="bottom"/>
          </w:tcPr>
          <w:p w14:paraId="41FFFBE0" w14:textId="77777777" w:rsidR="0039051A" w:rsidRPr="00B831AA" w:rsidRDefault="0039051A" w:rsidP="0039051A">
            <w:pPr>
              <w:jc w:val="right"/>
              <w:rPr>
                <w:rFonts w:ascii="Calibri" w:hAnsi="Calibri"/>
                <w:sz w:val="18"/>
                <w:szCs w:val="22"/>
              </w:rPr>
            </w:pPr>
            <w:r w:rsidRPr="00B831AA">
              <w:rPr>
                <w:rFonts w:ascii="Calibri" w:hAnsi="Calibri"/>
                <w:sz w:val="18"/>
                <w:szCs w:val="22"/>
              </w:rPr>
              <w:t>18.8976</w:t>
            </w:r>
          </w:p>
        </w:tc>
        <w:tc>
          <w:tcPr>
            <w:tcW w:w="943" w:type="dxa"/>
            <w:tcBorders>
              <w:top w:val="nil"/>
              <w:left w:val="nil"/>
              <w:bottom w:val="nil"/>
              <w:right w:val="nil"/>
            </w:tcBorders>
            <w:shd w:val="clear" w:color="auto" w:fill="auto"/>
            <w:noWrap/>
            <w:vAlign w:val="bottom"/>
          </w:tcPr>
          <w:p w14:paraId="146EA4A2" w14:textId="77777777" w:rsidR="0039051A" w:rsidRPr="00B831AA" w:rsidRDefault="0039051A" w:rsidP="0039051A">
            <w:pPr>
              <w:jc w:val="right"/>
              <w:rPr>
                <w:rFonts w:ascii="Calibri" w:hAnsi="Calibri"/>
                <w:sz w:val="18"/>
                <w:szCs w:val="22"/>
              </w:rPr>
            </w:pPr>
            <w:r w:rsidRPr="00B831AA">
              <w:rPr>
                <w:rFonts w:ascii="Calibri" w:hAnsi="Calibri"/>
                <w:sz w:val="18"/>
                <w:szCs w:val="22"/>
              </w:rPr>
              <w:t>19.2755</w:t>
            </w:r>
          </w:p>
        </w:tc>
        <w:tc>
          <w:tcPr>
            <w:tcW w:w="943" w:type="dxa"/>
            <w:tcBorders>
              <w:top w:val="nil"/>
              <w:left w:val="nil"/>
              <w:bottom w:val="nil"/>
              <w:right w:val="nil"/>
            </w:tcBorders>
            <w:shd w:val="clear" w:color="auto" w:fill="auto"/>
            <w:noWrap/>
            <w:vAlign w:val="bottom"/>
          </w:tcPr>
          <w:p w14:paraId="73AE8FAC" w14:textId="77777777" w:rsidR="0039051A" w:rsidRPr="00B831AA" w:rsidRDefault="0039051A" w:rsidP="0039051A">
            <w:pPr>
              <w:jc w:val="right"/>
              <w:rPr>
                <w:rFonts w:ascii="Calibri" w:hAnsi="Calibri"/>
                <w:sz w:val="18"/>
                <w:szCs w:val="22"/>
              </w:rPr>
            </w:pPr>
            <w:r w:rsidRPr="00B831AA">
              <w:rPr>
                <w:rFonts w:ascii="Calibri" w:hAnsi="Calibri"/>
                <w:sz w:val="18"/>
                <w:szCs w:val="22"/>
              </w:rPr>
              <w:t>19.6611</w:t>
            </w:r>
          </w:p>
        </w:tc>
        <w:tc>
          <w:tcPr>
            <w:tcW w:w="943" w:type="dxa"/>
            <w:tcBorders>
              <w:top w:val="nil"/>
              <w:left w:val="nil"/>
              <w:bottom w:val="nil"/>
              <w:right w:val="nil"/>
            </w:tcBorders>
            <w:shd w:val="clear" w:color="auto" w:fill="auto"/>
            <w:noWrap/>
            <w:vAlign w:val="bottom"/>
          </w:tcPr>
          <w:p w14:paraId="0ACABBDD" w14:textId="77777777" w:rsidR="0039051A" w:rsidRPr="00B831AA" w:rsidRDefault="0039051A" w:rsidP="0039051A">
            <w:pPr>
              <w:jc w:val="right"/>
              <w:rPr>
                <w:rFonts w:ascii="Calibri" w:hAnsi="Calibri"/>
                <w:sz w:val="18"/>
                <w:szCs w:val="22"/>
              </w:rPr>
            </w:pPr>
            <w:r w:rsidRPr="00B831AA">
              <w:rPr>
                <w:rFonts w:ascii="Calibri" w:hAnsi="Calibri"/>
                <w:sz w:val="18"/>
                <w:szCs w:val="22"/>
              </w:rPr>
              <w:t>20.0543</w:t>
            </w:r>
          </w:p>
        </w:tc>
        <w:tc>
          <w:tcPr>
            <w:tcW w:w="943" w:type="dxa"/>
            <w:tcBorders>
              <w:top w:val="nil"/>
              <w:left w:val="nil"/>
              <w:bottom w:val="nil"/>
              <w:right w:val="nil"/>
            </w:tcBorders>
            <w:shd w:val="clear" w:color="auto" w:fill="auto"/>
            <w:noWrap/>
            <w:vAlign w:val="bottom"/>
          </w:tcPr>
          <w:p w14:paraId="1E95C2DC" w14:textId="77777777" w:rsidR="0039051A" w:rsidRPr="00B831AA" w:rsidRDefault="0039051A" w:rsidP="0039051A">
            <w:pPr>
              <w:jc w:val="right"/>
              <w:rPr>
                <w:rFonts w:ascii="Calibri" w:hAnsi="Calibri"/>
                <w:sz w:val="18"/>
                <w:szCs w:val="22"/>
              </w:rPr>
            </w:pPr>
            <w:r w:rsidRPr="00B831AA">
              <w:rPr>
                <w:rFonts w:ascii="Calibri" w:hAnsi="Calibri"/>
                <w:sz w:val="18"/>
                <w:szCs w:val="22"/>
              </w:rPr>
              <w:t>20.4553</w:t>
            </w:r>
          </w:p>
        </w:tc>
        <w:tc>
          <w:tcPr>
            <w:tcW w:w="943" w:type="dxa"/>
            <w:tcBorders>
              <w:top w:val="nil"/>
              <w:left w:val="nil"/>
              <w:bottom w:val="nil"/>
              <w:right w:val="nil"/>
            </w:tcBorders>
            <w:shd w:val="clear" w:color="auto" w:fill="auto"/>
            <w:noWrap/>
            <w:vAlign w:val="bottom"/>
          </w:tcPr>
          <w:p w14:paraId="726146E3" w14:textId="77777777" w:rsidR="0039051A" w:rsidRPr="00B831AA" w:rsidRDefault="0039051A" w:rsidP="0039051A">
            <w:pPr>
              <w:jc w:val="right"/>
              <w:rPr>
                <w:rFonts w:ascii="Calibri" w:hAnsi="Calibri"/>
                <w:sz w:val="18"/>
                <w:szCs w:val="22"/>
              </w:rPr>
            </w:pPr>
            <w:r w:rsidRPr="00B831AA">
              <w:rPr>
                <w:rFonts w:ascii="Calibri" w:hAnsi="Calibri"/>
                <w:sz w:val="18"/>
                <w:szCs w:val="22"/>
              </w:rPr>
              <w:t>20.8645</w:t>
            </w:r>
          </w:p>
        </w:tc>
        <w:tc>
          <w:tcPr>
            <w:tcW w:w="943" w:type="dxa"/>
            <w:tcBorders>
              <w:top w:val="nil"/>
              <w:left w:val="nil"/>
              <w:bottom w:val="nil"/>
              <w:right w:val="nil"/>
            </w:tcBorders>
            <w:shd w:val="clear" w:color="auto" w:fill="auto"/>
            <w:noWrap/>
            <w:vAlign w:val="bottom"/>
          </w:tcPr>
          <w:p w14:paraId="18E971EC" w14:textId="77777777" w:rsidR="0039051A" w:rsidRPr="00B831AA" w:rsidRDefault="0039051A" w:rsidP="0039051A">
            <w:pPr>
              <w:jc w:val="right"/>
              <w:rPr>
                <w:rFonts w:ascii="Calibri" w:hAnsi="Calibri"/>
                <w:sz w:val="18"/>
                <w:szCs w:val="22"/>
              </w:rPr>
            </w:pPr>
            <w:r w:rsidRPr="00B831AA">
              <w:rPr>
                <w:rFonts w:ascii="Calibri" w:hAnsi="Calibri"/>
                <w:sz w:val="18"/>
                <w:szCs w:val="22"/>
              </w:rPr>
              <w:t>21.2818</w:t>
            </w:r>
          </w:p>
        </w:tc>
      </w:tr>
      <w:tr w:rsidR="0039051A" w:rsidRPr="00B831AA" w14:paraId="16E795BF" w14:textId="77777777" w:rsidTr="006D4EC2">
        <w:trPr>
          <w:trHeight w:val="263"/>
        </w:trPr>
        <w:tc>
          <w:tcPr>
            <w:tcW w:w="762" w:type="dxa"/>
            <w:tcBorders>
              <w:top w:val="nil"/>
              <w:left w:val="nil"/>
              <w:bottom w:val="nil"/>
              <w:right w:val="nil"/>
            </w:tcBorders>
            <w:shd w:val="clear" w:color="auto" w:fill="auto"/>
            <w:noWrap/>
            <w:vAlign w:val="bottom"/>
            <w:hideMark/>
          </w:tcPr>
          <w:p w14:paraId="549F9119"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088E58CF"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75 HOUR</w:t>
            </w:r>
          </w:p>
        </w:tc>
        <w:tc>
          <w:tcPr>
            <w:tcW w:w="943" w:type="dxa"/>
            <w:tcBorders>
              <w:top w:val="nil"/>
              <w:left w:val="nil"/>
              <w:bottom w:val="nil"/>
              <w:right w:val="nil"/>
            </w:tcBorders>
            <w:shd w:val="clear" w:color="auto" w:fill="auto"/>
            <w:noWrap/>
            <w:vAlign w:val="bottom"/>
          </w:tcPr>
          <w:p w14:paraId="57F19FD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13.9341</w:t>
            </w:r>
          </w:p>
        </w:tc>
        <w:tc>
          <w:tcPr>
            <w:tcW w:w="943" w:type="dxa"/>
            <w:tcBorders>
              <w:top w:val="nil"/>
              <w:left w:val="nil"/>
              <w:bottom w:val="nil"/>
              <w:right w:val="nil"/>
            </w:tcBorders>
            <w:shd w:val="clear" w:color="auto" w:fill="auto"/>
            <w:noWrap/>
            <w:vAlign w:val="bottom"/>
          </w:tcPr>
          <w:p w14:paraId="6B8CEB9E"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14.4914</w:t>
            </w:r>
          </w:p>
        </w:tc>
        <w:tc>
          <w:tcPr>
            <w:tcW w:w="943" w:type="dxa"/>
            <w:tcBorders>
              <w:top w:val="nil"/>
              <w:left w:val="nil"/>
              <w:bottom w:val="nil"/>
              <w:right w:val="nil"/>
            </w:tcBorders>
            <w:shd w:val="clear" w:color="auto" w:fill="auto"/>
            <w:noWrap/>
            <w:vAlign w:val="bottom"/>
          </w:tcPr>
          <w:p w14:paraId="1837EC4F"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15.0710</w:t>
            </w:r>
          </w:p>
        </w:tc>
        <w:tc>
          <w:tcPr>
            <w:tcW w:w="943" w:type="dxa"/>
            <w:tcBorders>
              <w:top w:val="nil"/>
              <w:left w:val="nil"/>
              <w:bottom w:val="nil"/>
              <w:right w:val="nil"/>
            </w:tcBorders>
            <w:shd w:val="clear" w:color="auto" w:fill="auto"/>
            <w:noWrap/>
            <w:vAlign w:val="bottom"/>
          </w:tcPr>
          <w:p w14:paraId="3471595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15.6739</w:t>
            </w:r>
          </w:p>
        </w:tc>
        <w:tc>
          <w:tcPr>
            <w:tcW w:w="943" w:type="dxa"/>
            <w:tcBorders>
              <w:top w:val="nil"/>
              <w:left w:val="nil"/>
              <w:bottom w:val="nil"/>
              <w:right w:val="nil"/>
            </w:tcBorders>
            <w:shd w:val="clear" w:color="auto" w:fill="auto"/>
            <w:noWrap/>
            <w:vAlign w:val="bottom"/>
          </w:tcPr>
          <w:p w14:paraId="7B7DDCE9"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16.3008</w:t>
            </w:r>
          </w:p>
        </w:tc>
        <w:tc>
          <w:tcPr>
            <w:tcW w:w="943" w:type="dxa"/>
            <w:tcBorders>
              <w:top w:val="nil"/>
              <w:left w:val="nil"/>
              <w:bottom w:val="nil"/>
              <w:right w:val="nil"/>
            </w:tcBorders>
            <w:shd w:val="clear" w:color="auto" w:fill="auto"/>
            <w:noWrap/>
            <w:vAlign w:val="bottom"/>
          </w:tcPr>
          <w:p w14:paraId="2690C338" w14:textId="77777777" w:rsidR="0039051A" w:rsidRPr="00B831AA" w:rsidRDefault="0039051A" w:rsidP="0039051A">
            <w:pPr>
              <w:jc w:val="right"/>
              <w:rPr>
                <w:rFonts w:ascii="Calibri" w:hAnsi="Calibri"/>
                <w:sz w:val="18"/>
                <w:szCs w:val="22"/>
              </w:rPr>
            </w:pPr>
            <w:r w:rsidRPr="00B831AA">
              <w:rPr>
                <w:rFonts w:ascii="Calibri" w:hAnsi="Calibri"/>
                <w:sz w:val="18"/>
                <w:szCs w:val="22"/>
              </w:rPr>
              <w:t>16.9530</w:t>
            </w:r>
          </w:p>
        </w:tc>
        <w:tc>
          <w:tcPr>
            <w:tcW w:w="943" w:type="dxa"/>
            <w:tcBorders>
              <w:top w:val="nil"/>
              <w:left w:val="nil"/>
              <w:bottom w:val="nil"/>
              <w:right w:val="nil"/>
            </w:tcBorders>
            <w:shd w:val="clear" w:color="auto" w:fill="auto"/>
            <w:noWrap/>
            <w:vAlign w:val="bottom"/>
          </w:tcPr>
          <w:p w14:paraId="1A9DF677" w14:textId="77777777" w:rsidR="0039051A" w:rsidRPr="00B831AA" w:rsidRDefault="0039051A" w:rsidP="0039051A">
            <w:pPr>
              <w:jc w:val="right"/>
              <w:rPr>
                <w:rFonts w:ascii="Calibri" w:hAnsi="Calibri"/>
                <w:sz w:val="18"/>
                <w:szCs w:val="22"/>
              </w:rPr>
            </w:pPr>
            <w:r w:rsidRPr="00B831AA">
              <w:rPr>
                <w:rFonts w:ascii="Calibri" w:hAnsi="Calibri"/>
                <w:sz w:val="18"/>
                <w:szCs w:val="22"/>
              </w:rPr>
              <w:t>17.2919</w:t>
            </w:r>
          </w:p>
        </w:tc>
        <w:tc>
          <w:tcPr>
            <w:tcW w:w="943" w:type="dxa"/>
            <w:tcBorders>
              <w:top w:val="nil"/>
              <w:left w:val="nil"/>
              <w:bottom w:val="nil"/>
              <w:right w:val="nil"/>
            </w:tcBorders>
            <w:shd w:val="clear" w:color="auto" w:fill="auto"/>
            <w:noWrap/>
            <w:vAlign w:val="bottom"/>
          </w:tcPr>
          <w:p w14:paraId="3904F2C5" w14:textId="77777777" w:rsidR="0039051A" w:rsidRPr="00B831AA" w:rsidRDefault="0039051A" w:rsidP="0039051A">
            <w:pPr>
              <w:jc w:val="right"/>
              <w:rPr>
                <w:rFonts w:ascii="Calibri" w:hAnsi="Calibri"/>
                <w:sz w:val="18"/>
                <w:szCs w:val="22"/>
              </w:rPr>
            </w:pPr>
            <w:r w:rsidRPr="00B831AA">
              <w:rPr>
                <w:rFonts w:ascii="Calibri" w:hAnsi="Calibri"/>
                <w:sz w:val="18"/>
                <w:szCs w:val="22"/>
              </w:rPr>
              <w:t>17.6378</w:t>
            </w:r>
          </w:p>
        </w:tc>
        <w:tc>
          <w:tcPr>
            <w:tcW w:w="943" w:type="dxa"/>
            <w:tcBorders>
              <w:top w:val="nil"/>
              <w:left w:val="nil"/>
              <w:bottom w:val="nil"/>
              <w:right w:val="nil"/>
            </w:tcBorders>
            <w:shd w:val="clear" w:color="auto" w:fill="auto"/>
            <w:noWrap/>
            <w:vAlign w:val="bottom"/>
          </w:tcPr>
          <w:p w14:paraId="0DE24A9C" w14:textId="77777777" w:rsidR="0039051A" w:rsidRPr="00B831AA" w:rsidRDefault="0039051A" w:rsidP="0039051A">
            <w:pPr>
              <w:jc w:val="right"/>
              <w:rPr>
                <w:rFonts w:ascii="Calibri" w:hAnsi="Calibri"/>
                <w:sz w:val="18"/>
                <w:szCs w:val="22"/>
              </w:rPr>
            </w:pPr>
            <w:r w:rsidRPr="00B831AA">
              <w:rPr>
                <w:rFonts w:ascii="Calibri" w:hAnsi="Calibri"/>
                <w:sz w:val="18"/>
                <w:szCs w:val="22"/>
              </w:rPr>
              <w:t>17.9905</w:t>
            </w:r>
          </w:p>
        </w:tc>
        <w:tc>
          <w:tcPr>
            <w:tcW w:w="943" w:type="dxa"/>
            <w:tcBorders>
              <w:top w:val="nil"/>
              <w:left w:val="nil"/>
              <w:bottom w:val="nil"/>
              <w:right w:val="nil"/>
            </w:tcBorders>
            <w:shd w:val="clear" w:color="auto" w:fill="auto"/>
            <w:noWrap/>
            <w:vAlign w:val="bottom"/>
          </w:tcPr>
          <w:p w14:paraId="3D54EA62" w14:textId="77777777" w:rsidR="0039051A" w:rsidRPr="00B831AA" w:rsidRDefault="0039051A" w:rsidP="0039051A">
            <w:pPr>
              <w:jc w:val="right"/>
              <w:rPr>
                <w:rFonts w:ascii="Calibri" w:hAnsi="Calibri"/>
                <w:sz w:val="18"/>
                <w:szCs w:val="22"/>
              </w:rPr>
            </w:pPr>
            <w:r w:rsidRPr="00B831AA">
              <w:rPr>
                <w:rFonts w:ascii="Calibri" w:hAnsi="Calibri"/>
                <w:sz w:val="18"/>
                <w:szCs w:val="22"/>
              </w:rPr>
              <w:t>18.3504</w:t>
            </w:r>
          </w:p>
        </w:tc>
        <w:tc>
          <w:tcPr>
            <w:tcW w:w="943" w:type="dxa"/>
            <w:tcBorders>
              <w:top w:val="nil"/>
              <w:left w:val="nil"/>
              <w:bottom w:val="nil"/>
              <w:right w:val="nil"/>
            </w:tcBorders>
            <w:shd w:val="clear" w:color="auto" w:fill="auto"/>
            <w:noWrap/>
            <w:vAlign w:val="bottom"/>
          </w:tcPr>
          <w:p w14:paraId="7DB095C7" w14:textId="77777777" w:rsidR="0039051A" w:rsidRPr="00B831AA" w:rsidRDefault="0039051A" w:rsidP="0039051A">
            <w:pPr>
              <w:jc w:val="right"/>
              <w:rPr>
                <w:rFonts w:ascii="Calibri" w:hAnsi="Calibri"/>
                <w:sz w:val="18"/>
                <w:szCs w:val="22"/>
              </w:rPr>
            </w:pPr>
            <w:r w:rsidRPr="00B831AA">
              <w:rPr>
                <w:rFonts w:ascii="Calibri" w:hAnsi="Calibri"/>
                <w:sz w:val="18"/>
                <w:szCs w:val="22"/>
              </w:rPr>
              <w:t>18.7173</w:t>
            </w:r>
          </w:p>
        </w:tc>
        <w:tc>
          <w:tcPr>
            <w:tcW w:w="943" w:type="dxa"/>
            <w:tcBorders>
              <w:top w:val="nil"/>
              <w:left w:val="nil"/>
              <w:bottom w:val="nil"/>
              <w:right w:val="nil"/>
            </w:tcBorders>
            <w:shd w:val="clear" w:color="auto" w:fill="auto"/>
            <w:noWrap/>
            <w:vAlign w:val="bottom"/>
          </w:tcPr>
          <w:p w14:paraId="7A6EEDDF" w14:textId="77777777" w:rsidR="0039051A" w:rsidRPr="00B831AA" w:rsidRDefault="0039051A" w:rsidP="0039051A">
            <w:pPr>
              <w:jc w:val="right"/>
              <w:rPr>
                <w:rFonts w:ascii="Calibri" w:hAnsi="Calibri"/>
                <w:sz w:val="18"/>
                <w:szCs w:val="22"/>
              </w:rPr>
            </w:pPr>
            <w:r w:rsidRPr="00B831AA">
              <w:rPr>
                <w:rFonts w:ascii="Calibri" w:hAnsi="Calibri"/>
                <w:sz w:val="18"/>
                <w:szCs w:val="22"/>
              </w:rPr>
              <w:t>19.0916</w:t>
            </w:r>
          </w:p>
        </w:tc>
        <w:tc>
          <w:tcPr>
            <w:tcW w:w="943" w:type="dxa"/>
            <w:tcBorders>
              <w:top w:val="nil"/>
              <w:left w:val="nil"/>
              <w:bottom w:val="nil"/>
              <w:right w:val="nil"/>
            </w:tcBorders>
            <w:shd w:val="clear" w:color="auto" w:fill="auto"/>
            <w:noWrap/>
            <w:vAlign w:val="bottom"/>
          </w:tcPr>
          <w:p w14:paraId="0CA88A83" w14:textId="77777777" w:rsidR="0039051A" w:rsidRPr="00B831AA" w:rsidRDefault="0039051A" w:rsidP="0039051A">
            <w:pPr>
              <w:jc w:val="right"/>
              <w:rPr>
                <w:rFonts w:ascii="Calibri" w:hAnsi="Calibri"/>
                <w:sz w:val="18"/>
                <w:szCs w:val="22"/>
              </w:rPr>
            </w:pPr>
            <w:r w:rsidRPr="00B831AA">
              <w:rPr>
                <w:rFonts w:ascii="Calibri" w:hAnsi="Calibri"/>
                <w:sz w:val="18"/>
                <w:szCs w:val="22"/>
              </w:rPr>
              <w:t>19.4735</w:t>
            </w:r>
          </w:p>
        </w:tc>
        <w:tc>
          <w:tcPr>
            <w:tcW w:w="943" w:type="dxa"/>
            <w:tcBorders>
              <w:top w:val="nil"/>
              <w:left w:val="nil"/>
              <w:bottom w:val="nil"/>
              <w:right w:val="nil"/>
            </w:tcBorders>
            <w:shd w:val="clear" w:color="auto" w:fill="auto"/>
            <w:noWrap/>
            <w:vAlign w:val="bottom"/>
          </w:tcPr>
          <w:p w14:paraId="38D678DD" w14:textId="77777777" w:rsidR="0039051A" w:rsidRPr="00B831AA" w:rsidRDefault="0039051A" w:rsidP="0039051A">
            <w:pPr>
              <w:jc w:val="right"/>
              <w:rPr>
                <w:rFonts w:ascii="Calibri" w:hAnsi="Calibri"/>
                <w:sz w:val="18"/>
                <w:szCs w:val="22"/>
              </w:rPr>
            </w:pPr>
            <w:r w:rsidRPr="00B831AA">
              <w:rPr>
                <w:rFonts w:ascii="Calibri" w:hAnsi="Calibri"/>
                <w:sz w:val="18"/>
                <w:szCs w:val="22"/>
              </w:rPr>
              <w:t>19.8630</w:t>
            </w:r>
          </w:p>
        </w:tc>
      </w:tr>
      <w:tr w:rsidR="0039051A" w:rsidRPr="00B831AA" w14:paraId="40CFF1D3" w14:textId="77777777" w:rsidTr="006D4EC2">
        <w:trPr>
          <w:trHeight w:val="263"/>
        </w:trPr>
        <w:tc>
          <w:tcPr>
            <w:tcW w:w="762" w:type="dxa"/>
            <w:tcBorders>
              <w:top w:val="nil"/>
              <w:left w:val="nil"/>
              <w:bottom w:val="nil"/>
              <w:right w:val="nil"/>
            </w:tcBorders>
            <w:shd w:val="clear" w:color="auto" w:fill="auto"/>
            <w:noWrap/>
            <w:vAlign w:val="bottom"/>
            <w:hideMark/>
          </w:tcPr>
          <w:p w14:paraId="4D688399"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3D8D5BCD"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80 HOUR</w:t>
            </w:r>
          </w:p>
        </w:tc>
        <w:tc>
          <w:tcPr>
            <w:tcW w:w="943" w:type="dxa"/>
            <w:tcBorders>
              <w:top w:val="nil"/>
              <w:left w:val="nil"/>
              <w:bottom w:val="nil"/>
              <w:right w:val="nil"/>
            </w:tcBorders>
            <w:shd w:val="clear" w:color="auto" w:fill="auto"/>
            <w:noWrap/>
            <w:vAlign w:val="bottom"/>
          </w:tcPr>
          <w:p w14:paraId="73078B6E"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13.0632</w:t>
            </w:r>
          </w:p>
        </w:tc>
        <w:tc>
          <w:tcPr>
            <w:tcW w:w="943" w:type="dxa"/>
            <w:tcBorders>
              <w:top w:val="nil"/>
              <w:left w:val="nil"/>
              <w:bottom w:val="nil"/>
              <w:right w:val="nil"/>
            </w:tcBorders>
            <w:shd w:val="clear" w:color="auto" w:fill="auto"/>
            <w:noWrap/>
            <w:vAlign w:val="bottom"/>
          </w:tcPr>
          <w:p w14:paraId="037CF18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13.5857</w:t>
            </w:r>
          </w:p>
        </w:tc>
        <w:tc>
          <w:tcPr>
            <w:tcW w:w="943" w:type="dxa"/>
            <w:tcBorders>
              <w:top w:val="nil"/>
              <w:left w:val="nil"/>
              <w:bottom w:val="nil"/>
              <w:right w:val="nil"/>
            </w:tcBorders>
            <w:shd w:val="clear" w:color="auto" w:fill="auto"/>
            <w:noWrap/>
            <w:vAlign w:val="bottom"/>
          </w:tcPr>
          <w:p w14:paraId="6B497CC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14.1291</w:t>
            </w:r>
          </w:p>
        </w:tc>
        <w:tc>
          <w:tcPr>
            <w:tcW w:w="943" w:type="dxa"/>
            <w:tcBorders>
              <w:top w:val="nil"/>
              <w:left w:val="nil"/>
              <w:bottom w:val="nil"/>
              <w:right w:val="nil"/>
            </w:tcBorders>
            <w:shd w:val="clear" w:color="auto" w:fill="auto"/>
            <w:noWrap/>
            <w:vAlign w:val="bottom"/>
          </w:tcPr>
          <w:p w14:paraId="7D4426B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14.6943</w:t>
            </w:r>
          </w:p>
        </w:tc>
        <w:tc>
          <w:tcPr>
            <w:tcW w:w="943" w:type="dxa"/>
            <w:tcBorders>
              <w:top w:val="nil"/>
              <w:left w:val="nil"/>
              <w:bottom w:val="nil"/>
              <w:right w:val="nil"/>
            </w:tcBorders>
            <w:shd w:val="clear" w:color="auto" w:fill="auto"/>
            <w:noWrap/>
            <w:vAlign w:val="bottom"/>
          </w:tcPr>
          <w:p w14:paraId="3A8D5D3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15.2820</w:t>
            </w:r>
          </w:p>
        </w:tc>
        <w:tc>
          <w:tcPr>
            <w:tcW w:w="943" w:type="dxa"/>
            <w:tcBorders>
              <w:top w:val="nil"/>
              <w:left w:val="nil"/>
              <w:bottom w:val="nil"/>
              <w:right w:val="nil"/>
            </w:tcBorders>
            <w:shd w:val="clear" w:color="auto" w:fill="auto"/>
            <w:noWrap/>
            <w:vAlign w:val="bottom"/>
          </w:tcPr>
          <w:p w14:paraId="5C3D1B9B" w14:textId="77777777" w:rsidR="0039051A" w:rsidRPr="00B831AA" w:rsidRDefault="0039051A" w:rsidP="0039051A">
            <w:pPr>
              <w:jc w:val="right"/>
              <w:rPr>
                <w:rFonts w:ascii="Calibri" w:hAnsi="Calibri"/>
                <w:sz w:val="18"/>
                <w:szCs w:val="22"/>
              </w:rPr>
            </w:pPr>
            <w:r w:rsidRPr="00B831AA">
              <w:rPr>
                <w:rFonts w:ascii="Calibri" w:hAnsi="Calibri"/>
                <w:sz w:val="18"/>
                <w:szCs w:val="22"/>
              </w:rPr>
              <w:t>15.8934</w:t>
            </w:r>
          </w:p>
        </w:tc>
        <w:tc>
          <w:tcPr>
            <w:tcW w:w="943" w:type="dxa"/>
            <w:tcBorders>
              <w:top w:val="nil"/>
              <w:left w:val="nil"/>
              <w:bottom w:val="nil"/>
              <w:right w:val="nil"/>
            </w:tcBorders>
            <w:shd w:val="clear" w:color="auto" w:fill="auto"/>
            <w:noWrap/>
            <w:vAlign w:val="bottom"/>
          </w:tcPr>
          <w:p w14:paraId="2F58FE59" w14:textId="77777777" w:rsidR="0039051A" w:rsidRPr="00B831AA" w:rsidRDefault="0039051A" w:rsidP="0039051A">
            <w:pPr>
              <w:jc w:val="right"/>
              <w:rPr>
                <w:rFonts w:ascii="Calibri" w:hAnsi="Calibri"/>
                <w:sz w:val="18"/>
                <w:szCs w:val="22"/>
              </w:rPr>
            </w:pPr>
            <w:r w:rsidRPr="00B831AA">
              <w:rPr>
                <w:rFonts w:ascii="Calibri" w:hAnsi="Calibri"/>
                <w:sz w:val="18"/>
                <w:szCs w:val="22"/>
              </w:rPr>
              <w:t>16.2112</w:t>
            </w:r>
          </w:p>
        </w:tc>
        <w:tc>
          <w:tcPr>
            <w:tcW w:w="943" w:type="dxa"/>
            <w:tcBorders>
              <w:top w:val="nil"/>
              <w:left w:val="nil"/>
              <w:bottom w:val="nil"/>
              <w:right w:val="nil"/>
            </w:tcBorders>
            <w:shd w:val="clear" w:color="auto" w:fill="auto"/>
            <w:noWrap/>
            <w:vAlign w:val="bottom"/>
          </w:tcPr>
          <w:p w14:paraId="04226B89" w14:textId="77777777" w:rsidR="0039051A" w:rsidRPr="00B831AA" w:rsidRDefault="0039051A" w:rsidP="0039051A">
            <w:pPr>
              <w:jc w:val="right"/>
              <w:rPr>
                <w:rFonts w:ascii="Calibri" w:hAnsi="Calibri"/>
                <w:sz w:val="18"/>
                <w:szCs w:val="22"/>
              </w:rPr>
            </w:pPr>
            <w:r w:rsidRPr="00B831AA">
              <w:rPr>
                <w:rFonts w:ascii="Calibri" w:hAnsi="Calibri"/>
                <w:sz w:val="18"/>
                <w:szCs w:val="22"/>
              </w:rPr>
              <w:t>16.5354</w:t>
            </w:r>
          </w:p>
        </w:tc>
        <w:tc>
          <w:tcPr>
            <w:tcW w:w="943" w:type="dxa"/>
            <w:tcBorders>
              <w:top w:val="nil"/>
              <w:left w:val="nil"/>
              <w:bottom w:val="nil"/>
              <w:right w:val="nil"/>
            </w:tcBorders>
            <w:shd w:val="clear" w:color="auto" w:fill="auto"/>
            <w:noWrap/>
            <w:vAlign w:val="bottom"/>
          </w:tcPr>
          <w:p w14:paraId="37841A05" w14:textId="77777777" w:rsidR="0039051A" w:rsidRPr="00B831AA" w:rsidRDefault="0039051A" w:rsidP="0039051A">
            <w:pPr>
              <w:jc w:val="right"/>
              <w:rPr>
                <w:rFonts w:ascii="Calibri" w:hAnsi="Calibri"/>
                <w:sz w:val="18"/>
                <w:szCs w:val="22"/>
              </w:rPr>
            </w:pPr>
            <w:r w:rsidRPr="00B831AA">
              <w:rPr>
                <w:rFonts w:ascii="Calibri" w:hAnsi="Calibri"/>
                <w:sz w:val="18"/>
                <w:szCs w:val="22"/>
              </w:rPr>
              <w:t>16.8661</w:t>
            </w:r>
          </w:p>
        </w:tc>
        <w:tc>
          <w:tcPr>
            <w:tcW w:w="943" w:type="dxa"/>
            <w:tcBorders>
              <w:top w:val="nil"/>
              <w:left w:val="nil"/>
              <w:bottom w:val="nil"/>
              <w:right w:val="nil"/>
            </w:tcBorders>
            <w:shd w:val="clear" w:color="auto" w:fill="auto"/>
            <w:noWrap/>
            <w:vAlign w:val="bottom"/>
          </w:tcPr>
          <w:p w14:paraId="61E714F2" w14:textId="77777777" w:rsidR="0039051A" w:rsidRPr="00B831AA" w:rsidRDefault="0039051A" w:rsidP="0039051A">
            <w:pPr>
              <w:jc w:val="right"/>
              <w:rPr>
                <w:rFonts w:ascii="Calibri" w:hAnsi="Calibri"/>
                <w:sz w:val="18"/>
                <w:szCs w:val="22"/>
              </w:rPr>
            </w:pPr>
            <w:r w:rsidRPr="00B831AA">
              <w:rPr>
                <w:rFonts w:ascii="Calibri" w:hAnsi="Calibri"/>
                <w:sz w:val="18"/>
                <w:szCs w:val="22"/>
              </w:rPr>
              <w:t>17.2035</w:t>
            </w:r>
          </w:p>
        </w:tc>
        <w:tc>
          <w:tcPr>
            <w:tcW w:w="943" w:type="dxa"/>
            <w:tcBorders>
              <w:top w:val="nil"/>
              <w:left w:val="nil"/>
              <w:bottom w:val="nil"/>
              <w:right w:val="nil"/>
            </w:tcBorders>
            <w:shd w:val="clear" w:color="auto" w:fill="auto"/>
            <w:noWrap/>
            <w:vAlign w:val="bottom"/>
          </w:tcPr>
          <w:p w14:paraId="791B6DAA" w14:textId="77777777" w:rsidR="0039051A" w:rsidRPr="00B831AA" w:rsidRDefault="0039051A" w:rsidP="0039051A">
            <w:pPr>
              <w:jc w:val="right"/>
              <w:rPr>
                <w:rFonts w:ascii="Calibri" w:hAnsi="Calibri"/>
                <w:sz w:val="18"/>
                <w:szCs w:val="22"/>
              </w:rPr>
            </w:pPr>
            <w:r w:rsidRPr="00B831AA">
              <w:rPr>
                <w:rFonts w:ascii="Calibri" w:hAnsi="Calibri"/>
                <w:sz w:val="18"/>
                <w:szCs w:val="22"/>
              </w:rPr>
              <w:t>17.5475</w:t>
            </w:r>
          </w:p>
        </w:tc>
        <w:tc>
          <w:tcPr>
            <w:tcW w:w="943" w:type="dxa"/>
            <w:tcBorders>
              <w:top w:val="nil"/>
              <w:left w:val="nil"/>
              <w:bottom w:val="nil"/>
              <w:right w:val="nil"/>
            </w:tcBorders>
            <w:shd w:val="clear" w:color="auto" w:fill="auto"/>
            <w:noWrap/>
            <w:vAlign w:val="bottom"/>
          </w:tcPr>
          <w:p w14:paraId="2C4B0639" w14:textId="77777777" w:rsidR="0039051A" w:rsidRPr="00B831AA" w:rsidRDefault="0039051A" w:rsidP="0039051A">
            <w:pPr>
              <w:jc w:val="right"/>
              <w:rPr>
                <w:rFonts w:ascii="Calibri" w:hAnsi="Calibri"/>
                <w:sz w:val="18"/>
                <w:szCs w:val="22"/>
              </w:rPr>
            </w:pPr>
            <w:r w:rsidRPr="00B831AA">
              <w:rPr>
                <w:rFonts w:ascii="Calibri" w:hAnsi="Calibri"/>
                <w:sz w:val="18"/>
                <w:szCs w:val="22"/>
              </w:rPr>
              <w:t>17.8984</w:t>
            </w:r>
          </w:p>
        </w:tc>
        <w:tc>
          <w:tcPr>
            <w:tcW w:w="943" w:type="dxa"/>
            <w:tcBorders>
              <w:top w:val="nil"/>
              <w:left w:val="nil"/>
              <w:bottom w:val="nil"/>
              <w:right w:val="nil"/>
            </w:tcBorders>
            <w:shd w:val="clear" w:color="auto" w:fill="auto"/>
            <w:noWrap/>
            <w:vAlign w:val="bottom"/>
          </w:tcPr>
          <w:p w14:paraId="553A8F19" w14:textId="77777777" w:rsidR="0039051A" w:rsidRPr="00B831AA" w:rsidRDefault="0039051A" w:rsidP="0039051A">
            <w:pPr>
              <w:jc w:val="right"/>
              <w:rPr>
                <w:rFonts w:ascii="Calibri" w:hAnsi="Calibri"/>
                <w:sz w:val="18"/>
                <w:szCs w:val="22"/>
              </w:rPr>
            </w:pPr>
            <w:r w:rsidRPr="00B831AA">
              <w:rPr>
                <w:rFonts w:ascii="Calibri" w:hAnsi="Calibri"/>
                <w:sz w:val="18"/>
                <w:szCs w:val="22"/>
              </w:rPr>
              <w:t>18.2564</w:t>
            </w:r>
          </w:p>
        </w:tc>
        <w:tc>
          <w:tcPr>
            <w:tcW w:w="943" w:type="dxa"/>
            <w:tcBorders>
              <w:top w:val="nil"/>
              <w:left w:val="nil"/>
              <w:bottom w:val="nil"/>
              <w:right w:val="nil"/>
            </w:tcBorders>
            <w:shd w:val="clear" w:color="auto" w:fill="auto"/>
            <w:noWrap/>
            <w:vAlign w:val="bottom"/>
          </w:tcPr>
          <w:p w14:paraId="42909C7B" w14:textId="77777777" w:rsidR="0039051A" w:rsidRPr="00B831AA" w:rsidRDefault="0039051A" w:rsidP="0039051A">
            <w:pPr>
              <w:jc w:val="right"/>
              <w:rPr>
                <w:rFonts w:ascii="Calibri" w:hAnsi="Calibri"/>
                <w:sz w:val="18"/>
                <w:szCs w:val="22"/>
              </w:rPr>
            </w:pPr>
            <w:r w:rsidRPr="00B831AA">
              <w:rPr>
                <w:rFonts w:ascii="Calibri" w:hAnsi="Calibri"/>
                <w:sz w:val="18"/>
                <w:szCs w:val="22"/>
              </w:rPr>
              <w:t>18.6216</w:t>
            </w:r>
          </w:p>
        </w:tc>
      </w:tr>
      <w:tr w:rsidR="0039051A" w:rsidRPr="00B831AA" w14:paraId="3AD2AA46" w14:textId="77777777" w:rsidTr="006D4EC2">
        <w:trPr>
          <w:trHeight w:val="263"/>
        </w:trPr>
        <w:tc>
          <w:tcPr>
            <w:tcW w:w="762" w:type="dxa"/>
            <w:tcBorders>
              <w:top w:val="nil"/>
              <w:left w:val="nil"/>
              <w:bottom w:val="nil"/>
              <w:right w:val="nil"/>
            </w:tcBorders>
            <w:shd w:val="clear" w:color="auto" w:fill="auto"/>
            <w:noWrap/>
            <w:vAlign w:val="bottom"/>
            <w:hideMark/>
          </w:tcPr>
          <w:p w14:paraId="047D0F03"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4CB59405"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BI-WEEKLY</w:t>
            </w:r>
          </w:p>
        </w:tc>
        <w:tc>
          <w:tcPr>
            <w:tcW w:w="943" w:type="dxa"/>
            <w:tcBorders>
              <w:top w:val="nil"/>
              <w:left w:val="nil"/>
              <w:bottom w:val="nil"/>
              <w:right w:val="nil"/>
            </w:tcBorders>
            <w:shd w:val="clear" w:color="auto" w:fill="auto"/>
            <w:noWrap/>
            <w:vAlign w:val="bottom"/>
          </w:tcPr>
          <w:p w14:paraId="6CFC6AEA"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1,045.06</w:t>
            </w:r>
          </w:p>
        </w:tc>
        <w:tc>
          <w:tcPr>
            <w:tcW w:w="943" w:type="dxa"/>
            <w:tcBorders>
              <w:top w:val="nil"/>
              <w:left w:val="nil"/>
              <w:bottom w:val="nil"/>
              <w:right w:val="nil"/>
            </w:tcBorders>
            <w:shd w:val="clear" w:color="auto" w:fill="auto"/>
            <w:noWrap/>
            <w:vAlign w:val="bottom"/>
          </w:tcPr>
          <w:p w14:paraId="2A9E90D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1,086.86</w:t>
            </w:r>
          </w:p>
        </w:tc>
        <w:tc>
          <w:tcPr>
            <w:tcW w:w="943" w:type="dxa"/>
            <w:tcBorders>
              <w:top w:val="nil"/>
              <w:left w:val="nil"/>
              <w:bottom w:val="nil"/>
              <w:right w:val="nil"/>
            </w:tcBorders>
            <w:shd w:val="clear" w:color="auto" w:fill="auto"/>
            <w:noWrap/>
            <w:vAlign w:val="bottom"/>
          </w:tcPr>
          <w:p w14:paraId="2026548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1,130.33</w:t>
            </w:r>
          </w:p>
        </w:tc>
        <w:tc>
          <w:tcPr>
            <w:tcW w:w="943" w:type="dxa"/>
            <w:tcBorders>
              <w:top w:val="nil"/>
              <w:left w:val="nil"/>
              <w:bottom w:val="nil"/>
              <w:right w:val="nil"/>
            </w:tcBorders>
            <w:shd w:val="clear" w:color="auto" w:fill="auto"/>
            <w:noWrap/>
            <w:vAlign w:val="bottom"/>
          </w:tcPr>
          <w:p w14:paraId="7984A3A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1,175.54</w:t>
            </w:r>
          </w:p>
        </w:tc>
        <w:tc>
          <w:tcPr>
            <w:tcW w:w="943" w:type="dxa"/>
            <w:tcBorders>
              <w:top w:val="nil"/>
              <w:left w:val="nil"/>
              <w:bottom w:val="nil"/>
              <w:right w:val="nil"/>
            </w:tcBorders>
            <w:shd w:val="clear" w:color="auto" w:fill="auto"/>
            <w:noWrap/>
            <w:vAlign w:val="bottom"/>
          </w:tcPr>
          <w:p w14:paraId="7086AF0E"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1,222.56</w:t>
            </w:r>
          </w:p>
        </w:tc>
        <w:tc>
          <w:tcPr>
            <w:tcW w:w="943" w:type="dxa"/>
            <w:tcBorders>
              <w:top w:val="nil"/>
              <w:left w:val="nil"/>
              <w:bottom w:val="nil"/>
              <w:right w:val="nil"/>
            </w:tcBorders>
            <w:shd w:val="clear" w:color="auto" w:fill="auto"/>
            <w:noWrap/>
            <w:vAlign w:val="bottom"/>
          </w:tcPr>
          <w:p w14:paraId="79F69C40" w14:textId="77777777" w:rsidR="0039051A" w:rsidRPr="00B831AA" w:rsidRDefault="0039051A" w:rsidP="0039051A">
            <w:pPr>
              <w:jc w:val="right"/>
              <w:rPr>
                <w:rFonts w:ascii="Calibri" w:hAnsi="Calibri"/>
                <w:sz w:val="18"/>
                <w:szCs w:val="22"/>
              </w:rPr>
            </w:pPr>
            <w:r w:rsidRPr="00B831AA">
              <w:rPr>
                <w:rFonts w:ascii="Calibri" w:hAnsi="Calibri"/>
                <w:sz w:val="18"/>
                <w:szCs w:val="22"/>
              </w:rPr>
              <w:t>1,271.47</w:t>
            </w:r>
          </w:p>
        </w:tc>
        <w:tc>
          <w:tcPr>
            <w:tcW w:w="943" w:type="dxa"/>
            <w:tcBorders>
              <w:top w:val="nil"/>
              <w:left w:val="nil"/>
              <w:bottom w:val="nil"/>
              <w:right w:val="nil"/>
            </w:tcBorders>
            <w:shd w:val="clear" w:color="auto" w:fill="auto"/>
            <w:noWrap/>
            <w:vAlign w:val="bottom"/>
          </w:tcPr>
          <w:p w14:paraId="04D5404F" w14:textId="77777777" w:rsidR="0039051A" w:rsidRPr="00B831AA" w:rsidRDefault="0039051A" w:rsidP="0039051A">
            <w:pPr>
              <w:jc w:val="right"/>
              <w:rPr>
                <w:rFonts w:ascii="Calibri" w:hAnsi="Calibri"/>
                <w:sz w:val="18"/>
                <w:szCs w:val="22"/>
              </w:rPr>
            </w:pPr>
            <w:r w:rsidRPr="00B831AA">
              <w:rPr>
                <w:rFonts w:ascii="Calibri" w:hAnsi="Calibri"/>
                <w:sz w:val="18"/>
                <w:szCs w:val="22"/>
              </w:rPr>
              <w:t>1,296.90</w:t>
            </w:r>
          </w:p>
        </w:tc>
        <w:tc>
          <w:tcPr>
            <w:tcW w:w="943" w:type="dxa"/>
            <w:tcBorders>
              <w:top w:val="nil"/>
              <w:left w:val="nil"/>
              <w:bottom w:val="nil"/>
              <w:right w:val="nil"/>
            </w:tcBorders>
            <w:shd w:val="clear" w:color="auto" w:fill="auto"/>
            <w:noWrap/>
            <w:vAlign w:val="bottom"/>
          </w:tcPr>
          <w:p w14:paraId="0410D053" w14:textId="77777777" w:rsidR="0039051A" w:rsidRPr="00B831AA" w:rsidRDefault="0039051A" w:rsidP="0039051A">
            <w:pPr>
              <w:jc w:val="right"/>
              <w:rPr>
                <w:rFonts w:ascii="Calibri" w:hAnsi="Calibri"/>
                <w:sz w:val="18"/>
                <w:szCs w:val="22"/>
              </w:rPr>
            </w:pPr>
            <w:r w:rsidRPr="00B831AA">
              <w:rPr>
                <w:rFonts w:ascii="Calibri" w:hAnsi="Calibri"/>
                <w:sz w:val="18"/>
                <w:szCs w:val="22"/>
              </w:rPr>
              <w:t>1,322.83</w:t>
            </w:r>
          </w:p>
        </w:tc>
        <w:tc>
          <w:tcPr>
            <w:tcW w:w="943" w:type="dxa"/>
            <w:tcBorders>
              <w:top w:val="nil"/>
              <w:left w:val="nil"/>
              <w:bottom w:val="nil"/>
              <w:right w:val="nil"/>
            </w:tcBorders>
            <w:shd w:val="clear" w:color="auto" w:fill="auto"/>
            <w:noWrap/>
            <w:vAlign w:val="bottom"/>
          </w:tcPr>
          <w:p w14:paraId="1414A76B" w14:textId="77777777" w:rsidR="0039051A" w:rsidRPr="00B831AA" w:rsidRDefault="0039051A" w:rsidP="0039051A">
            <w:pPr>
              <w:jc w:val="right"/>
              <w:rPr>
                <w:rFonts w:ascii="Calibri" w:hAnsi="Calibri"/>
                <w:sz w:val="18"/>
                <w:szCs w:val="22"/>
              </w:rPr>
            </w:pPr>
            <w:r w:rsidRPr="00B831AA">
              <w:rPr>
                <w:rFonts w:ascii="Calibri" w:hAnsi="Calibri"/>
                <w:sz w:val="18"/>
                <w:szCs w:val="22"/>
              </w:rPr>
              <w:t>1,349.29</w:t>
            </w:r>
          </w:p>
        </w:tc>
        <w:tc>
          <w:tcPr>
            <w:tcW w:w="943" w:type="dxa"/>
            <w:tcBorders>
              <w:top w:val="nil"/>
              <w:left w:val="nil"/>
              <w:bottom w:val="nil"/>
              <w:right w:val="nil"/>
            </w:tcBorders>
            <w:shd w:val="clear" w:color="auto" w:fill="auto"/>
            <w:noWrap/>
            <w:vAlign w:val="bottom"/>
          </w:tcPr>
          <w:p w14:paraId="77676E3D" w14:textId="77777777" w:rsidR="0039051A" w:rsidRPr="00B831AA" w:rsidRDefault="0039051A" w:rsidP="0039051A">
            <w:pPr>
              <w:jc w:val="right"/>
              <w:rPr>
                <w:rFonts w:ascii="Calibri" w:hAnsi="Calibri"/>
                <w:sz w:val="18"/>
                <w:szCs w:val="22"/>
              </w:rPr>
            </w:pPr>
            <w:r w:rsidRPr="00B831AA">
              <w:rPr>
                <w:rFonts w:ascii="Calibri" w:hAnsi="Calibri"/>
                <w:sz w:val="18"/>
                <w:szCs w:val="22"/>
              </w:rPr>
              <w:t>1,376.28</w:t>
            </w:r>
          </w:p>
        </w:tc>
        <w:tc>
          <w:tcPr>
            <w:tcW w:w="943" w:type="dxa"/>
            <w:tcBorders>
              <w:top w:val="nil"/>
              <w:left w:val="nil"/>
              <w:bottom w:val="nil"/>
              <w:right w:val="nil"/>
            </w:tcBorders>
            <w:shd w:val="clear" w:color="auto" w:fill="auto"/>
            <w:noWrap/>
            <w:vAlign w:val="bottom"/>
          </w:tcPr>
          <w:p w14:paraId="55FD071B" w14:textId="77777777" w:rsidR="0039051A" w:rsidRPr="00B831AA" w:rsidRDefault="0039051A" w:rsidP="0039051A">
            <w:pPr>
              <w:jc w:val="right"/>
              <w:rPr>
                <w:rFonts w:ascii="Calibri" w:hAnsi="Calibri"/>
                <w:sz w:val="18"/>
                <w:szCs w:val="22"/>
              </w:rPr>
            </w:pPr>
            <w:r w:rsidRPr="00B831AA">
              <w:rPr>
                <w:rFonts w:ascii="Calibri" w:hAnsi="Calibri"/>
                <w:sz w:val="18"/>
                <w:szCs w:val="22"/>
              </w:rPr>
              <w:t>1,403.80</w:t>
            </w:r>
          </w:p>
        </w:tc>
        <w:tc>
          <w:tcPr>
            <w:tcW w:w="943" w:type="dxa"/>
            <w:tcBorders>
              <w:top w:val="nil"/>
              <w:left w:val="nil"/>
              <w:bottom w:val="nil"/>
              <w:right w:val="nil"/>
            </w:tcBorders>
            <w:shd w:val="clear" w:color="auto" w:fill="auto"/>
            <w:noWrap/>
            <w:vAlign w:val="bottom"/>
          </w:tcPr>
          <w:p w14:paraId="670674D7" w14:textId="77777777" w:rsidR="0039051A" w:rsidRPr="00B831AA" w:rsidRDefault="0039051A" w:rsidP="0039051A">
            <w:pPr>
              <w:jc w:val="right"/>
              <w:rPr>
                <w:rFonts w:ascii="Calibri" w:hAnsi="Calibri"/>
                <w:sz w:val="18"/>
                <w:szCs w:val="22"/>
              </w:rPr>
            </w:pPr>
            <w:r w:rsidRPr="00B831AA">
              <w:rPr>
                <w:rFonts w:ascii="Calibri" w:hAnsi="Calibri"/>
                <w:sz w:val="18"/>
                <w:szCs w:val="22"/>
              </w:rPr>
              <w:t>1,431.87</w:t>
            </w:r>
          </w:p>
        </w:tc>
        <w:tc>
          <w:tcPr>
            <w:tcW w:w="943" w:type="dxa"/>
            <w:tcBorders>
              <w:top w:val="nil"/>
              <w:left w:val="nil"/>
              <w:bottom w:val="nil"/>
              <w:right w:val="nil"/>
            </w:tcBorders>
            <w:shd w:val="clear" w:color="auto" w:fill="auto"/>
            <w:noWrap/>
            <w:vAlign w:val="bottom"/>
          </w:tcPr>
          <w:p w14:paraId="7DBD5ABB" w14:textId="77777777" w:rsidR="0039051A" w:rsidRPr="00B831AA" w:rsidRDefault="0039051A" w:rsidP="0039051A">
            <w:pPr>
              <w:jc w:val="right"/>
              <w:rPr>
                <w:rFonts w:ascii="Calibri" w:hAnsi="Calibri"/>
                <w:sz w:val="18"/>
                <w:szCs w:val="22"/>
              </w:rPr>
            </w:pPr>
            <w:r w:rsidRPr="00B831AA">
              <w:rPr>
                <w:rFonts w:ascii="Calibri" w:hAnsi="Calibri"/>
                <w:sz w:val="18"/>
                <w:szCs w:val="22"/>
              </w:rPr>
              <w:t>1,460.51</w:t>
            </w:r>
          </w:p>
        </w:tc>
        <w:tc>
          <w:tcPr>
            <w:tcW w:w="943" w:type="dxa"/>
            <w:tcBorders>
              <w:top w:val="nil"/>
              <w:left w:val="nil"/>
              <w:bottom w:val="nil"/>
              <w:right w:val="nil"/>
            </w:tcBorders>
            <w:shd w:val="clear" w:color="auto" w:fill="auto"/>
            <w:noWrap/>
            <w:vAlign w:val="bottom"/>
          </w:tcPr>
          <w:p w14:paraId="644EB716" w14:textId="77777777" w:rsidR="0039051A" w:rsidRPr="00B831AA" w:rsidRDefault="0039051A" w:rsidP="0039051A">
            <w:pPr>
              <w:jc w:val="right"/>
              <w:rPr>
                <w:rFonts w:ascii="Calibri" w:hAnsi="Calibri"/>
                <w:sz w:val="18"/>
                <w:szCs w:val="22"/>
              </w:rPr>
            </w:pPr>
            <w:r w:rsidRPr="00B831AA">
              <w:rPr>
                <w:rFonts w:ascii="Calibri" w:hAnsi="Calibri"/>
                <w:sz w:val="18"/>
                <w:szCs w:val="22"/>
              </w:rPr>
              <w:t>1,489.73</w:t>
            </w:r>
          </w:p>
        </w:tc>
      </w:tr>
      <w:tr w:rsidR="0039051A" w:rsidRPr="00B831AA" w14:paraId="574D8E1C" w14:textId="77777777" w:rsidTr="006D4EC2">
        <w:trPr>
          <w:trHeight w:val="108"/>
        </w:trPr>
        <w:tc>
          <w:tcPr>
            <w:tcW w:w="762" w:type="dxa"/>
            <w:tcBorders>
              <w:top w:val="nil"/>
              <w:left w:val="nil"/>
              <w:bottom w:val="nil"/>
              <w:right w:val="nil"/>
            </w:tcBorders>
            <w:shd w:val="clear" w:color="auto" w:fill="auto"/>
            <w:noWrap/>
            <w:vAlign w:val="bottom"/>
            <w:hideMark/>
          </w:tcPr>
          <w:p w14:paraId="3EDB0CC2" w14:textId="77777777" w:rsidR="0039051A" w:rsidRPr="00B831AA" w:rsidRDefault="0039051A" w:rsidP="0039051A">
            <w:pPr>
              <w:autoSpaceDE/>
              <w:autoSpaceDN/>
              <w:adjustRightInd/>
              <w:jc w:val="right"/>
              <w:rPr>
                <w:rFonts w:ascii="Calibri" w:hAnsi="Calibri" w:cs="Calibri"/>
                <w:sz w:val="14"/>
                <w:szCs w:val="16"/>
              </w:rPr>
            </w:pPr>
          </w:p>
        </w:tc>
        <w:tc>
          <w:tcPr>
            <w:tcW w:w="1205" w:type="dxa"/>
            <w:tcBorders>
              <w:top w:val="nil"/>
              <w:left w:val="nil"/>
              <w:bottom w:val="nil"/>
              <w:right w:val="nil"/>
            </w:tcBorders>
            <w:shd w:val="clear" w:color="auto" w:fill="auto"/>
            <w:noWrap/>
            <w:vAlign w:val="bottom"/>
            <w:hideMark/>
          </w:tcPr>
          <w:p w14:paraId="74853355" w14:textId="77777777" w:rsidR="0039051A" w:rsidRPr="00B831AA" w:rsidRDefault="0039051A" w:rsidP="0039051A">
            <w:pPr>
              <w:autoSpaceDE/>
              <w:autoSpaceDN/>
              <w:adjustRightInd/>
              <w:jc w:val="center"/>
              <w:rPr>
                <w:sz w:val="14"/>
                <w:szCs w:val="16"/>
              </w:rPr>
            </w:pPr>
          </w:p>
        </w:tc>
        <w:tc>
          <w:tcPr>
            <w:tcW w:w="943" w:type="dxa"/>
            <w:tcBorders>
              <w:top w:val="nil"/>
              <w:left w:val="nil"/>
              <w:bottom w:val="nil"/>
              <w:right w:val="nil"/>
            </w:tcBorders>
            <w:shd w:val="clear" w:color="auto" w:fill="auto"/>
            <w:noWrap/>
            <w:vAlign w:val="bottom"/>
          </w:tcPr>
          <w:p w14:paraId="350F414F" w14:textId="77777777" w:rsidR="0039051A" w:rsidRPr="00B831AA" w:rsidRDefault="0039051A" w:rsidP="0039051A">
            <w:pPr>
              <w:jc w:val="right"/>
              <w:rPr>
                <w:rFonts w:ascii="Calibri" w:hAnsi="Calibri"/>
                <w:sz w:val="18"/>
                <w:szCs w:val="22"/>
              </w:rPr>
            </w:pPr>
          </w:p>
        </w:tc>
        <w:tc>
          <w:tcPr>
            <w:tcW w:w="943" w:type="dxa"/>
            <w:tcBorders>
              <w:top w:val="nil"/>
              <w:left w:val="nil"/>
              <w:bottom w:val="nil"/>
              <w:right w:val="nil"/>
            </w:tcBorders>
            <w:shd w:val="clear" w:color="auto" w:fill="auto"/>
            <w:noWrap/>
            <w:vAlign w:val="bottom"/>
          </w:tcPr>
          <w:p w14:paraId="2549503D"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0897F427"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487E344A"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CA8D699"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643D6BA5"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3577E65"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6E98C048"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751570F4"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529B48EF"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A49E240"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6F797A87"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25E7F9C"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E52532C" w14:textId="77777777" w:rsidR="0039051A" w:rsidRPr="00B831AA" w:rsidRDefault="0039051A" w:rsidP="0039051A">
            <w:pPr>
              <w:rPr>
                <w:sz w:val="18"/>
                <w:szCs w:val="20"/>
              </w:rPr>
            </w:pPr>
          </w:p>
        </w:tc>
      </w:tr>
      <w:tr w:rsidR="0039051A" w:rsidRPr="00B831AA" w14:paraId="6AF1FA9C" w14:textId="77777777" w:rsidTr="006D4EC2">
        <w:trPr>
          <w:trHeight w:val="263"/>
        </w:trPr>
        <w:tc>
          <w:tcPr>
            <w:tcW w:w="762" w:type="dxa"/>
            <w:tcBorders>
              <w:top w:val="nil"/>
              <w:left w:val="nil"/>
              <w:bottom w:val="nil"/>
              <w:right w:val="nil"/>
            </w:tcBorders>
            <w:shd w:val="clear" w:color="auto" w:fill="auto"/>
            <w:noWrap/>
            <w:vAlign w:val="bottom"/>
            <w:hideMark/>
          </w:tcPr>
          <w:p w14:paraId="55519AD1" w14:textId="77777777" w:rsidR="0039051A" w:rsidRPr="00B831AA" w:rsidRDefault="0039051A" w:rsidP="0039051A">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5</w:t>
            </w:r>
          </w:p>
        </w:tc>
        <w:tc>
          <w:tcPr>
            <w:tcW w:w="1205" w:type="dxa"/>
            <w:tcBorders>
              <w:top w:val="nil"/>
              <w:left w:val="nil"/>
              <w:bottom w:val="nil"/>
              <w:right w:val="nil"/>
            </w:tcBorders>
            <w:shd w:val="clear" w:color="auto" w:fill="auto"/>
            <w:vAlign w:val="center"/>
            <w:hideMark/>
          </w:tcPr>
          <w:p w14:paraId="36AD2B2E" w14:textId="77777777" w:rsidR="0039051A" w:rsidRPr="00B831AA" w:rsidRDefault="0039051A" w:rsidP="0039051A">
            <w:pPr>
              <w:autoSpaceDE/>
              <w:autoSpaceDN/>
              <w:adjustRightInd/>
              <w:jc w:val="right"/>
              <w:rPr>
                <w:rFonts w:ascii="Calibri" w:hAnsi="Calibri" w:cs="Calibri"/>
                <w:b/>
                <w:bCs/>
                <w:color w:val="000000"/>
                <w:sz w:val="18"/>
                <w:szCs w:val="16"/>
              </w:rPr>
            </w:pPr>
            <w:r w:rsidRPr="00B831AA">
              <w:rPr>
                <w:rFonts w:ascii="Calibri" w:hAnsi="Calibri" w:cs="Calibri"/>
                <w:b/>
                <w:bCs/>
                <w:color w:val="000000"/>
                <w:sz w:val="18"/>
                <w:szCs w:val="16"/>
              </w:rPr>
              <w:t>ANNUALIZED</w:t>
            </w:r>
          </w:p>
        </w:tc>
        <w:tc>
          <w:tcPr>
            <w:tcW w:w="943" w:type="dxa"/>
            <w:tcBorders>
              <w:top w:val="nil"/>
              <w:left w:val="nil"/>
              <w:bottom w:val="nil"/>
              <w:right w:val="nil"/>
            </w:tcBorders>
            <w:shd w:val="clear" w:color="auto" w:fill="auto"/>
            <w:noWrap/>
            <w:vAlign w:val="bottom"/>
          </w:tcPr>
          <w:p w14:paraId="2C5E42BA"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3732AA32"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2DB804BA"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079A0EC4"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3C353BB6" w14:textId="77777777" w:rsidR="0039051A" w:rsidRPr="00B831AA" w:rsidRDefault="0039051A" w:rsidP="0039051A">
            <w:pPr>
              <w:jc w:val="center"/>
              <w:rPr>
                <w:rFonts w:ascii="Calibri" w:hAnsi="Calibri"/>
                <w:sz w:val="18"/>
                <w:szCs w:val="22"/>
              </w:rPr>
            </w:pPr>
            <w:r w:rsidRPr="00B831AA">
              <w:rPr>
                <w:rFonts w:ascii="Calibri" w:hAnsi="Calibri"/>
                <w:sz w:val="18"/>
                <w:szCs w:val="22"/>
              </w:rPr>
              <w:t>33,742.29</w:t>
            </w:r>
          </w:p>
        </w:tc>
        <w:tc>
          <w:tcPr>
            <w:tcW w:w="943" w:type="dxa"/>
            <w:tcBorders>
              <w:top w:val="nil"/>
              <w:left w:val="nil"/>
              <w:bottom w:val="nil"/>
              <w:right w:val="nil"/>
            </w:tcBorders>
            <w:shd w:val="clear" w:color="auto" w:fill="auto"/>
            <w:noWrap/>
            <w:vAlign w:val="bottom"/>
          </w:tcPr>
          <w:p w14:paraId="61408C08" w14:textId="77777777" w:rsidR="0039051A" w:rsidRPr="00B831AA" w:rsidRDefault="0039051A" w:rsidP="0039051A">
            <w:pPr>
              <w:jc w:val="center"/>
              <w:rPr>
                <w:rFonts w:ascii="Calibri" w:hAnsi="Calibri"/>
                <w:sz w:val="18"/>
                <w:szCs w:val="22"/>
              </w:rPr>
            </w:pPr>
            <w:r w:rsidRPr="00B831AA">
              <w:rPr>
                <w:rFonts w:ascii="Calibri" w:hAnsi="Calibri"/>
                <w:sz w:val="18"/>
                <w:szCs w:val="22"/>
              </w:rPr>
              <w:t>35,091.76</w:t>
            </w:r>
          </w:p>
        </w:tc>
        <w:tc>
          <w:tcPr>
            <w:tcW w:w="943" w:type="dxa"/>
            <w:tcBorders>
              <w:top w:val="nil"/>
              <w:left w:val="nil"/>
              <w:bottom w:val="nil"/>
              <w:right w:val="nil"/>
            </w:tcBorders>
            <w:shd w:val="clear" w:color="auto" w:fill="auto"/>
            <w:noWrap/>
            <w:vAlign w:val="bottom"/>
          </w:tcPr>
          <w:p w14:paraId="044903B9" w14:textId="77777777" w:rsidR="0039051A" w:rsidRPr="00B831AA" w:rsidRDefault="0039051A" w:rsidP="0039051A">
            <w:pPr>
              <w:jc w:val="center"/>
              <w:rPr>
                <w:rFonts w:ascii="Calibri" w:hAnsi="Calibri"/>
                <w:sz w:val="18"/>
                <w:szCs w:val="22"/>
              </w:rPr>
            </w:pPr>
            <w:r w:rsidRPr="00B831AA">
              <w:rPr>
                <w:rFonts w:ascii="Calibri" w:hAnsi="Calibri"/>
                <w:sz w:val="18"/>
                <w:szCs w:val="22"/>
              </w:rPr>
              <w:t>35,793.75</w:t>
            </w:r>
          </w:p>
        </w:tc>
        <w:tc>
          <w:tcPr>
            <w:tcW w:w="943" w:type="dxa"/>
            <w:tcBorders>
              <w:top w:val="nil"/>
              <w:left w:val="nil"/>
              <w:bottom w:val="nil"/>
              <w:right w:val="nil"/>
            </w:tcBorders>
            <w:shd w:val="clear" w:color="auto" w:fill="auto"/>
            <w:noWrap/>
            <w:vAlign w:val="bottom"/>
          </w:tcPr>
          <w:p w14:paraId="00208A81" w14:textId="77777777" w:rsidR="0039051A" w:rsidRPr="00B831AA" w:rsidRDefault="0039051A" w:rsidP="0039051A">
            <w:pPr>
              <w:jc w:val="center"/>
              <w:rPr>
                <w:rFonts w:ascii="Calibri" w:hAnsi="Calibri"/>
                <w:sz w:val="18"/>
                <w:szCs w:val="22"/>
              </w:rPr>
            </w:pPr>
            <w:r w:rsidRPr="00B831AA">
              <w:rPr>
                <w:rFonts w:ascii="Calibri" w:hAnsi="Calibri"/>
                <w:sz w:val="18"/>
                <w:szCs w:val="22"/>
              </w:rPr>
              <w:t>36,509.72</w:t>
            </w:r>
          </w:p>
        </w:tc>
        <w:tc>
          <w:tcPr>
            <w:tcW w:w="943" w:type="dxa"/>
            <w:tcBorders>
              <w:top w:val="nil"/>
              <w:left w:val="nil"/>
              <w:bottom w:val="nil"/>
              <w:right w:val="nil"/>
            </w:tcBorders>
            <w:shd w:val="clear" w:color="auto" w:fill="auto"/>
            <w:noWrap/>
            <w:vAlign w:val="bottom"/>
          </w:tcPr>
          <w:p w14:paraId="7B6E3679" w14:textId="77777777" w:rsidR="0039051A" w:rsidRPr="00B831AA" w:rsidRDefault="0039051A" w:rsidP="0039051A">
            <w:pPr>
              <w:jc w:val="center"/>
              <w:rPr>
                <w:rFonts w:ascii="Calibri" w:hAnsi="Calibri"/>
                <w:sz w:val="18"/>
                <w:szCs w:val="22"/>
              </w:rPr>
            </w:pPr>
            <w:r w:rsidRPr="00B831AA">
              <w:rPr>
                <w:rFonts w:ascii="Calibri" w:hAnsi="Calibri"/>
                <w:sz w:val="18"/>
                <w:szCs w:val="22"/>
              </w:rPr>
              <w:t>37,239.90</w:t>
            </w:r>
          </w:p>
        </w:tc>
        <w:tc>
          <w:tcPr>
            <w:tcW w:w="943" w:type="dxa"/>
            <w:tcBorders>
              <w:top w:val="nil"/>
              <w:left w:val="nil"/>
              <w:bottom w:val="nil"/>
              <w:right w:val="nil"/>
            </w:tcBorders>
            <w:shd w:val="clear" w:color="auto" w:fill="auto"/>
            <w:noWrap/>
            <w:vAlign w:val="bottom"/>
          </w:tcPr>
          <w:p w14:paraId="4E2CC854" w14:textId="77777777" w:rsidR="0039051A" w:rsidRPr="00B831AA" w:rsidRDefault="0039051A" w:rsidP="0039051A">
            <w:pPr>
              <w:jc w:val="center"/>
              <w:rPr>
                <w:rFonts w:ascii="Calibri" w:hAnsi="Calibri"/>
                <w:sz w:val="18"/>
                <w:szCs w:val="22"/>
              </w:rPr>
            </w:pPr>
            <w:r w:rsidRPr="00B831AA">
              <w:rPr>
                <w:rFonts w:ascii="Calibri" w:hAnsi="Calibri"/>
                <w:sz w:val="18"/>
                <w:szCs w:val="22"/>
              </w:rPr>
              <w:t>37,984.69</w:t>
            </w:r>
          </w:p>
        </w:tc>
        <w:tc>
          <w:tcPr>
            <w:tcW w:w="943" w:type="dxa"/>
            <w:tcBorders>
              <w:top w:val="nil"/>
              <w:left w:val="nil"/>
              <w:bottom w:val="nil"/>
              <w:right w:val="nil"/>
            </w:tcBorders>
            <w:shd w:val="clear" w:color="auto" w:fill="auto"/>
            <w:noWrap/>
            <w:vAlign w:val="bottom"/>
          </w:tcPr>
          <w:p w14:paraId="270E16DC" w14:textId="77777777" w:rsidR="0039051A" w:rsidRPr="00B831AA" w:rsidRDefault="0039051A" w:rsidP="0039051A">
            <w:pPr>
              <w:jc w:val="center"/>
              <w:rPr>
                <w:rFonts w:ascii="Calibri" w:hAnsi="Calibri"/>
                <w:sz w:val="18"/>
                <w:szCs w:val="22"/>
              </w:rPr>
            </w:pPr>
            <w:r w:rsidRPr="00B831AA">
              <w:rPr>
                <w:rFonts w:ascii="Calibri" w:hAnsi="Calibri"/>
                <w:sz w:val="18"/>
                <w:szCs w:val="22"/>
              </w:rPr>
              <w:t>38,744.30</w:t>
            </w:r>
          </w:p>
        </w:tc>
        <w:tc>
          <w:tcPr>
            <w:tcW w:w="943" w:type="dxa"/>
            <w:tcBorders>
              <w:top w:val="nil"/>
              <w:left w:val="nil"/>
              <w:bottom w:val="nil"/>
              <w:right w:val="nil"/>
            </w:tcBorders>
            <w:shd w:val="clear" w:color="auto" w:fill="auto"/>
            <w:noWrap/>
            <w:vAlign w:val="bottom"/>
          </w:tcPr>
          <w:p w14:paraId="628FAF51" w14:textId="77777777" w:rsidR="0039051A" w:rsidRPr="00B831AA" w:rsidRDefault="0039051A" w:rsidP="0039051A">
            <w:pPr>
              <w:jc w:val="center"/>
              <w:rPr>
                <w:rFonts w:ascii="Calibri" w:hAnsi="Calibri"/>
                <w:sz w:val="18"/>
                <w:szCs w:val="22"/>
              </w:rPr>
            </w:pPr>
            <w:r w:rsidRPr="00B831AA">
              <w:rPr>
                <w:rFonts w:ascii="Calibri" w:hAnsi="Calibri"/>
                <w:sz w:val="18"/>
                <w:szCs w:val="22"/>
              </w:rPr>
              <w:t>39,519.37</w:t>
            </w:r>
          </w:p>
        </w:tc>
        <w:tc>
          <w:tcPr>
            <w:tcW w:w="943" w:type="dxa"/>
            <w:tcBorders>
              <w:top w:val="nil"/>
              <w:left w:val="nil"/>
              <w:bottom w:val="nil"/>
              <w:right w:val="nil"/>
            </w:tcBorders>
            <w:shd w:val="clear" w:color="auto" w:fill="auto"/>
            <w:noWrap/>
            <w:vAlign w:val="bottom"/>
          </w:tcPr>
          <w:p w14:paraId="3D459583" w14:textId="77777777" w:rsidR="0039051A" w:rsidRPr="00B831AA" w:rsidRDefault="0039051A" w:rsidP="0039051A">
            <w:pPr>
              <w:jc w:val="center"/>
              <w:rPr>
                <w:rFonts w:ascii="Calibri" w:hAnsi="Calibri"/>
                <w:sz w:val="18"/>
                <w:szCs w:val="22"/>
              </w:rPr>
            </w:pPr>
            <w:r w:rsidRPr="00B831AA">
              <w:rPr>
                <w:rFonts w:ascii="Calibri" w:hAnsi="Calibri"/>
                <w:sz w:val="18"/>
                <w:szCs w:val="22"/>
              </w:rPr>
              <w:t>40,309.68</w:t>
            </w:r>
          </w:p>
        </w:tc>
        <w:tc>
          <w:tcPr>
            <w:tcW w:w="943" w:type="dxa"/>
            <w:tcBorders>
              <w:top w:val="nil"/>
              <w:left w:val="nil"/>
              <w:bottom w:val="nil"/>
              <w:right w:val="nil"/>
            </w:tcBorders>
            <w:shd w:val="clear" w:color="auto" w:fill="auto"/>
            <w:noWrap/>
            <w:vAlign w:val="bottom"/>
          </w:tcPr>
          <w:p w14:paraId="31858953" w14:textId="77777777" w:rsidR="0039051A" w:rsidRPr="00B831AA" w:rsidRDefault="0039051A" w:rsidP="0039051A">
            <w:pPr>
              <w:jc w:val="center"/>
              <w:rPr>
                <w:rFonts w:ascii="Calibri" w:hAnsi="Calibri"/>
                <w:sz w:val="18"/>
                <w:szCs w:val="22"/>
              </w:rPr>
            </w:pPr>
            <w:r w:rsidRPr="00B831AA">
              <w:rPr>
                <w:rFonts w:ascii="Calibri" w:hAnsi="Calibri"/>
                <w:sz w:val="18"/>
                <w:szCs w:val="22"/>
              </w:rPr>
              <w:t>41,115.85</w:t>
            </w:r>
          </w:p>
        </w:tc>
      </w:tr>
      <w:tr w:rsidR="0039051A" w:rsidRPr="00B831AA" w14:paraId="7297CD80" w14:textId="77777777" w:rsidTr="006D4EC2">
        <w:trPr>
          <w:trHeight w:val="263"/>
        </w:trPr>
        <w:tc>
          <w:tcPr>
            <w:tcW w:w="762" w:type="dxa"/>
            <w:tcBorders>
              <w:top w:val="nil"/>
              <w:left w:val="nil"/>
              <w:bottom w:val="nil"/>
              <w:right w:val="nil"/>
            </w:tcBorders>
            <w:shd w:val="clear" w:color="auto" w:fill="auto"/>
            <w:noWrap/>
            <w:vAlign w:val="bottom"/>
            <w:hideMark/>
          </w:tcPr>
          <w:p w14:paraId="60281B1F"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vAlign w:val="center"/>
            <w:hideMark/>
          </w:tcPr>
          <w:p w14:paraId="7DA55631" w14:textId="77777777" w:rsidR="0039051A" w:rsidRPr="00B831AA" w:rsidRDefault="0039051A" w:rsidP="0039051A">
            <w:pPr>
              <w:autoSpaceDE/>
              <w:autoSpaceDN/>
              <w:adjustRightInd/>
              <w:jc w:val="right"/>
              <w:rPr>
                <w:rFonts w:ascii="Calibri" w:hAnsi="Calibri" w:cs="Calibri"/>
                <w:color w:val="000000"/>
                <w:sz w:val="18"/>
                <w:szCs w:val="16"/>
              </w:rPr>
            </w:pPr>
            <w:r w:rsidRPr="00B831AA">
              <w:rPr>
                <w:rFonts w:ascii="Calibri" w:hAnsi="Calibri" w:cs="Calibri"/>
                <w:color w:val="000000"/>
                <w:sz w:val="18"/>
                <w:szCs w:val="16"/>
              </w:rPr>
              <w:t>PAYROLL YEAR</w:t>
            </w:r>
          </w:p>
        </w:tc>
        <w:tc>
          <w:tcPr>
            <w:tcW w:w="943" w:type="dxa"/>
            <w:tcBorders>
              <w:top w:val="nil"/>
              <w:left w:val="nil"/>
              <w:bottom w:val="nil"/>
              <w:right w:val="nil"/>
            </w:tcBorders>
            <w:shd w:val="clear" w:color="auto" w:fill="auto"/>
            <w:noWrap/>
            <w:vAlign w:val="bottom"/>
          </w:tcPr>
          <w:p w14:paraId="4AE87F26"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28,732.50</w:t>
            </w:r>
          </w:p>
        </w:tc>
        <w:tc>
          <w:tcPr>
            <w:tcW w:w="943" w:type="dxa"/>
            <w:tcBorders>
              <w:top w:val="nil"/>
              <w:left w:val="nil"/>
              <w:bottom w:val="nil"/>
              <w:right w:val="nil"/>
            </w:tcBorders>
            <w:shd w:val="clear" w:color="auto" w:fill="auto"/>
            <w:noWrap/>
            <w:vAlign w:val="bottom"/>
          </w:tcPr>
          <w:p w14:paraId="5462BDA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29,881.70</w:t>
            </w:r>
          </w:p>
        </w:tc>
        <w:tc>
          <w:tcPr>
            <w:tcW w:w="943" w:type="dxa"/>
            <w:tcBorders>
              <w:top w:val="nil"/>
              <w:left w:val="nil"/>
              <w:bottom w:val="nil"/>
              <w:right w:val="nil"/>
            </w:tcBorders>
            <w:shd w:val="clear" w:color="auto" w:fill="auto"/>
            <w:noWrap/>
            <w:vAlign w:val="bottom"/>
          </w:tcPr>
          <w:p w14:paraId="6B11A7BF"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31,077.07</w:t>
            </w:r>
          </w:p>
        </w:tc>
        <w:tc>
          <w:tcPr>
            <w:tcW w:w="943" w:type="dxa"/>
            <w:tcBorders>
              <w:top w:val="nil"/>
              <w:left w:val="nil"/>
              <w:bottom w:val="nil"/>
              <w:right w:val="nil"/>
            </w:tcBorders>
            <w:shd w:val="clear" w:color="auto" w:fill="auto"/>
            <w:noWrap/>
            <w:vAlign w:val="bottom"/>
          </w:tcPr>
          <w:p w14:paraId="1F5D378F"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32,320.29</w:t>
            </w:r>
          </w:p>
        </w:tc>
        <w:tc>
          <w:tcPr>
            <w:tcW w:w="943" w:type="dxa"/>
            <w:tcBorders>
              <w:top w:val="nil"/>
              <w:left w:val="nil"/>
              <w:bottom w:val="nil"/>
              <w:right w:val="nil"/>
            </w:tcBorders>
            <w:shd w:val="clear" w:color="auto" w:fill="auto"/>
            <w:noWrap/>
            <w:vAlign w:val="bottom"/>
          </w:tcPr>
          <w:p w14:paraId="56293573" w14:textId="77777777" w:rsidR="0039051A" w:rsidRPr="00B831AA" w:rsidRDefault="0039051A" w:rsidP="0039051A">
            <w:pPr>
              <w:jc w:val="right"/>
              <w:rPr>
                <w:rFonts w:ascii="Calibri" w:hAnsi="Calibri"/>
                <w:sz w:val="18"/>
                <w:szCs w:val="22"/>
              </w:rPr>
            </w:pPr>
            <w:r w:rsidRPr="00B831AA">
              <w:rPr>
                <w:rFonts w:ascii="Calibri" w:hAnsi="Calibri"/>
                <w:sz w:val="18"/>
                <w:szCs w:val="22"/>
              </w:rPr>
              <w:t>33,613.01</w:t>
            </w:r>
          </w:p>
        </w:tc>
        <w:tc>
          <w:tcPr>
            <w:tcW w:w="943" w:type="dxa"/>
            <w:tcBorders>
              <w:top w:val="nil"/>
              <w:left w:val="nil"/>
              <w:bottom w:val="nil"/>
              <w:right w:val="nil"/>
            </w:tcBorders>
            <w:shd w:val="clear" w:color="auto" w:fill="auto"/>
            <w:noWrap/>
            <w:vAlign w:val="bottom"/>
          </w:tcPr>
          <w:p w14:paraId="05F46814" w14:textId="77777777" w:rsidR="0039051A" w:rsidRPr="00B831AA" w:rsidRDefault="0039051A" w:rsidP="0039051A">
            <w:pPr>
              <w:jc w:val="right"/>
              <w:rPr>
                <w:rFonts w:ascii="Calibri" w:hAnsi="Calibri"/>
                <w:sz w:val="18"/>
                <w:szCs w:val="22"/>
              </w:rPr>
            </w:pPr>
            <w:r w:rsidRPr="00B831AA">
              <w:rPr>
                <w:rFonts w:ascii="Calibri" w:hAnsi="Calibri"/>
                <w:sz w:val="18"/>
                <w:szCs w:val="22"/>
              </w:rPr>
              <w:t>34,957.31</w:t>
            </w:r>
          </w:p>
        </w:tc>
        <w:tc>
          <w:tcPr>
            <w:tcW w:w="943" w:type="dxa"/>
            <w:tcBorders>
              <w:top w:val="nil"/>
              <w:left w:val="nil"/>
              <w:bottom w:val="nil"/>
              <w:right w:val="nil"/>
            </w:tcBorders>
            <w:shd w:val="clear" w:color="auto" w:fill="auto"/>
            <w:noWrap/>
            <w:vAlign w:val="bottom"/>
          </w:tcPr>
          <w:p w14:paraId="0C497EF1" w14:textId="77777777" w:rsidR="0039051A" w:rsidRPr="00B831AA" w:rsidRDefault="0039051A" w:rsidP="0039051A">
            <w:pPr>
              <w:jc w:val="right"/>
              <w:rPr>
                <w:rFonts w:ascii="Calibri" w:hAnsi="Calibri"/>
                <w:sz w:val="18"/>
                <w:szCs w:val="22"/>
              </w:rPr>
            </w:pPr>
            <w:r w:rsidRPr="00B831AA">
              <w:rPr>
                <w:rFonts w:ascii="Calibri" w:hAnsi="Calibri"/>
                <w:sz w:val="18"/>
                <w:szCs w:val="22"/>
              </w:rPr>
              <w:t>35,656.61</w:t>
            </w:r>
          </w:p>
        </w:tc>
        <w:tc>
          <w:tcPr>
            <w:tcW w:w="943" w:type="dxa"/>
            <w:tcBorders>
              <w:top w:val="nil"/>
              <w:left w:val="nil"/>
              <w:bottom w:val="nil"/>
              <w:right w:val="nil"/>
            </w:tcBorders>
            <w:shd w:val="clear" w:color="auto" w:fill="auto"/>
            <w:noWrap/>
            <w:vAlign w:val="bottom"/>
          </w:tcPr>
          <w:p w14:paraId="7A979573" w14:textId="77777777" w:rsidR="0039051A" w:rsidRPr="00B831AA" w:rsidRDefault="0039051A" w:rsidP="0039051A">
            <w:pPr>
              <w:jc w:val="right"/>
              <w:rPr>
                <w:rFonts w:ascii="Calibri" w:hAnsi="Calibri"/>
                <w:sz w:val="18"/>
                <w:szCs w:val="22"/>
              </w:rPr>
            </w:pPr>
            <w:r w:rsidRPr="00B831AA">
              <w:rPr>
                <w:rFonts w:ascii="Calibri" w:hAnsi="Calibri"/>
                <w:sz w:val="18"/>
                <w:szCs w:val="22"/>
              </w:rPr>
              <w:t>36,369.84</w:t>
            </w:r>
          </w:p>
        </w:tc>
        <w:tc>
          <w:tcPr>
            <w:tcW w:w="943" w:type="dxa"/>
            <w:tcBorders>
              <w:top w:val="nil"/>
              <w:left w:val="nil"/>
              <w:bottom w:val="nil"/>
              <w:right w:val="nil"/>
            </w:tcBorders>
            <w:shd w:val="clear" w:color="auto" w:fill="auto"/>
            <w:noWrap/>
            <w:vAlign w:val="bottom"/>
          </w:tcPr>
          <w:p w14:paraId="244D5BEF" w14:textId="77777777" w:rsidR="0039051A" w:rsidRPr="00B831AA" w:rsidRDefault="0039051A" w:rsidP="0039051A">
            <w:pPr>
              <w:jc w:val="right"/>
              <w:rPr>
                <w:rFonts w:ascii="Calibri" w:hAnsi="Calibri"/>
                <w:sz w:val="18"/>
                <w:szCs w:val="22"/>
              </w:rPr>
            </w:pPr>
            <w:r w:rsidRPr="00B831AA">
              <w:rPr>
                <w:rFonts w:ascii="Calibri" w:hAnsi="Calibri"/>
                <w:sz w:val="18"/>
                <w:szCs w:val="22"/>
              </w:rPr>
              <w:t>37,097.22</w:t>
            </w:r>
          </w:p>
        </w:tc>
        <w:tc>
          <w:tcPr>
            <w:tcW w:w="943" w:type="dxa"/>
            <w:tcBorders>
              <w:top w:val="nil"/>
              <w:left w:val="nil"/>
              <w:bottom w:val="nil"/>
              <w:right w:val="nil"/>
            </w:tcBorders>
            <w:shd w:val="clear" w:color="auto" w:fill="auto"/>
            <w:noWrap/>
            <w:vAlign w:val="bottom"/>
          </w:tcPr>
          <w:p w14:paraId="46CC9CBE" w14:textId="77777777" w:rsidR="0039051A" w:rsidRPr="00B831AA" w:rsidRDefault="0039051A" w:rsidP="0039051A">
            <w:pPr>
              <w:jc w:val="right"/>
              <w:rPr>
                <w:rFonts w:ascii="Calibri" w:hAnsi="Calibri"/>
                <w:sz w:val="18"/>
                <w:szCs w:val="22"/>
              </w:rPr>
            </w:pPr>
            <w:r w:rsidRPr="00B831AA">
              <w:rPr>
                <w:rFonts w:ascii="Calibri" w:hAnsi="Calibri"/>
                <w:sz w:val="18"/>
                <w:szCs w:val="22"/>
              </w:rPr>
              <w:t>37,839.15</w:t>
            </w:r>
          </w:p>
        </w:tc>
        <w:tc>
          <w:tcPr>
            <w:tcW w:w="943" w:type="dxa"/>
            <w:tcBorders>
              <w:top w:val="nil"/>
              <w:left w:val="nil"/>
              <w:bottom w:val="nil"/>
              <w:right w:val="nil"/>
            </w:tcBorders>
            <w:shd w:val="clear" w:color="auto" w:fill="auto"/>
            <w:noWrap/>
            <w:vAlign w:val="bottom"/>
          </w:tcPr>
          <w:p w14:paraId="32A5F25A" w14:textId="77777777" w:rsidR="0039051A" w:rsidRPr="00B831AA" w:rsidRDefault="0039051A" w:rsidP="0039051A">
            <w:pPr>
              <w:jc w:val="right"/>
              <w:rPr>
                <w:rFonts w:ascii="Calibri" w:hAnsi="Calibri"/>
                <w:sz w:val="18"/>
                <w:szCs w:val="22"/>
              </w:rPr>
            </w:pPr>
            <w:r w:rsidRPr="00B831AA">
              <w:rPr>
                <w:rFonts w:ascii="Calibri" w:hAnsi="Calibri"/>
                <w:sz w:val="18"/>
                <w:szCs w:val="22"/>
              </w:rPr>
              <w:t>38,595.86</w:t>
            </w:r>
          </w:p>
        </w:tc>
        <w:tc>
          <w:tcPr>
            <w:tcW w:w="943" w:type="dxa"/>
            <w:tcBorders>
              <w:top w:val="nil"/>
              <w:left w:val="nil"/>
              <w:bottom w:val="nil"/>
              <w:right w:val="nil"/>
            </w:tcBorders>
            <w:shd w:val="clear" w:color="auto" w:fill="auto"/>
            <w:noWrap/>
            <w:vAlign w:val="bottom"/>
          </w:tcPr>
          <w:p w14:paraId="234F2B8E" w14:textId="77777777" w:rsidR="0039051A" w:rsidRPr="00B831AA" w:rsidRDefault="0039051A" w:rsidP="0039051A">
            <w:pPr>
              <w:jc w:val="right"/>
              <w:rPr>
                <w:rFonts w:ascii="Calibri" w:hAnsi="Calibri"/>
                <w:sz w:val="18"/>
                <w:szCs w:val="22"/>
              </w:rPr>
            </w:pPr>
            <w:r w:rsidRPr="00B831AA">
              <w:rPr>
                <w:rFonts w:ascii="Calibri" w:hAnsi="Calibri"/>
                <w:sz w:val="18"/>
                <w:szCs w:val="22"/>
              </w:rPr>
              <w:t>39,367.95</w:t>
            </w:r>
          </w:p>
        </w:tc>
        <w:tc>
          <w:tcPr>
            <w:tcW w:w="943" w:type="dxa"/>
            <w:tcBorders>
              <w:top w:val="nil"/>
              <w:left w:val="nil"/>
              <w:bottom w:val="nil"/>
              <w:right w:val="nil"/>
            </w:tcBorders>
            <w:shd w:val="clear" w:color="auto" w:fill="auto"/>
            <w:noWrap/>
            <w:vAlign w:val="bottom"/>
          </w:tcPr>
          <w:p w14:paraId="2F46BDA7" w14:textId="77777777" w:rsidR="0039051A" w:rsidRPr="00B831AA" w:rsidRDefault="0039051A" w:rsidP="0039051A">
            <w:pPr>
              <w:jc w:val="right"/>
              <w:rPr>
                <w:rFonts w:ascii="Calibri" w:hAnsi="Calibri"/>
                <w:sz w:val="18"/>
                <w:szCs w:val="22"/>
              </w:rPr>
            </w:pPr>
            <w:r w:rsidRPr="00B831AA">
              <w:rPr>
                <w:rFonts w:ascii="Calibri" w:hAnsi="Calibri"/>
                <w:sz w:val="18"/>
                <w:szCs w:val="22"/>
              </w:rPr>
              <w:t>40,155.23</w:t>
            </w:r>
          </w:p>
        </w:tc>
        <w:tc>
          <w:tcPr>
            <w:tcW w:w="943" w:type="dxa"/>
            <w:tcBorders>
              <w:top w:val="nil"/>
              <w:left w:val="nil"/>
              <w:bottom w:val="nil"/>
              <w:right w:val="nil"/>
            </w:tcBorders>
            <w:shd w:val="clear" w:color="auto" w:fill="auto"/>
            <w:noWrap/>
            <w:vAlign w:val="bottom"/>
          </w:tcPr>
          <w:p w14:paraId="47E68C0E" w14:textId="77777777" w:rsidR="0039051A" w:rsidRPr="00B831AA" w:rsidRDefault="0039051A" w:rsidP="0039051A">
            <w:pPr>
              <w:jc w:val="right"/>
              <w:rPr>
                <w:rFonts w:ascii="Calibri" w:hAnsi="Calibri"/>
                <w:sz w:val="18"/>
                <w:szCs w:val="22"/>
              </w:rPr>
            </w:pPr>
            <w:r w:rsidRPr="00B831AA">
              <w:rPr>
                <w:rFonts w:ascii="Calibri" w:hAnsi="Calibri"/>
                <w:sz w:val="18"/>
                <w:szCs w:val="22"/>
              </w:rPr>
              <w:t>40,958.32</w:t>
            </w:r>
          </w:p>
        </w:tc>
      </w:tr>
      <w:tr w:rsidR="0039051A" w:rsidRPr="00B831AA" w14:paraId="23EFA4ED" w14:textId="77777777" w:rsidTr="006D4EC2">
        <w:trPr>
          <w:trHeight w:val="263"/>
        </w:trPr>
        <w:tc>
          <w:tcPr>
            <w:tcW w:w="762" w:type="dxa"/>
            <w:tcBorders>
              <w:top w:val="nil"/>
              <w:left w:val="nil"/>
              <w:bottom w:val="nil"/>
              <w:right w:val="nil"/>
            </w:tcBorders>
            <w:shd w:val="clear" w:color="auto" w:fill="auto"/>
            <w:noWrap/>
            <w:vAlign w:val="bottom"/>
            <w:hideMark/>
          </w:tcPr>
          <w:p w14:paraId="44B38E3A"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3764221C"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70 HOUR</w:t>
            </w:r>
          </w:p>
        </w:tc>
        <w:tc>
          <w:tcPr>
            <w:tcW w:w="943" w:type="dxa"/>
            <w:tcBorders>
              <w:top w:val="nil"/>
              <w:left w:val="nil"/>
              <w:bottom w:val="nil"/>
              <w:right w:val="nil"/>
            </w:tcBorders>
            <w:shd w:val="clear" w:color="auto" w:fill="auto"/>
            <w:noWrap/>
            <w:vAlign w:val="bottom"/>
          </w:tcPr>
          <w:p w14:paraId="177D5A4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15.7871</w:t>
            </w:r>
          </w:p>
        </w:tc>
        <w:tc>
          <w:tcPr>
            <w:tcW w:w="943" w:type="dxa"/>
            <w:tcBorders>
              <w:top w:val="nil"/>
              <w:left w:val="nil"/>
              <w:bottom w:val="nil"/>
              <w:right w:val="nil"/>
            </w:tcBorders>
            <w:shd w:val="clear" w:color="auto" w:fill="auto"/>
            <w:noWrap/>
            <w:vAlign w:val="bottom"/>
          </w:tcPr>
          <w:p w14:paraId="3EFC071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16.4185</w:t>
            </w:r>
          </w:p>
        </w:tc>
        <w:tc>
          <w:tcPr>
            <w:tcW w:w="943" w:type="dxa"/>
            <w:tcBorders>
              <w:top w:val="nil"/>
              <w:left w:val="nil"/>
              <w:bottom w:val="nil"/>
              <w:right w:val="nil"/>
            </w:tcBorders>
            <w:shd w:val="clear" w:color="auto" w:fill="auto"/>
            <w:noWrap/>
            <w:vAlign w:val="bottom"/>
          </w:tcPr>
          <w:p w14:paraId="65A7EB65"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17.0753</w:t>
            </w:r>
          </w:p>
        </w:tc>
        <w:tc>
          <w:tcPr>
            <w:tcW w:w="943" w:type="dxa"/>
            <w:tcBorders>
              <w:top w:val="nil"/>
              <w:left w:val="nil"/>
              <w:bottom w:val="nil"/>
              <w:right w:val="nil"/>
            </w:tcBorders>
            <w:shd w:val="clear" w:color="auto" w:fill="auto"/>
            <w:noWrap/>
            <w:vAlign w:val="bottom"/>
          </w:tcPr>
          <w:p w14:paraId="75FE61D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17.7584</w:t>
            </w:r>
          </w:p>
        </w:tc>
        <w:tc>
          <w:tcPr>
            <w:tcW w:w="943" w:type="dxa"/>
            <w:tcBorders>
              <w:top w:val="nil"/>
              <w:left w:val="nil"/>
              <w:bottom w:val="nil"/>
              <w:right w:val="nil"/>
            </w:tcBorders>
            <w:shd w:val="clear" w:color="auto" w:fill="auto"/>
            <w:noWrap/>
            <w:vAlign w:val="bottom"/>
          </w:tcPr>
          <w:p w14:paraId="3AFBB737" w14:textId="77777777" w:rsidR="0039051A" w:rsidRPr="00B831AA" w:rsidRDefault="0039051A" w:rsidP="0039051A">
            <w:pPr>
              <w:jc w:val="right"/>
              <w:rPr>
                <w:rFonts w:ascii="Calibri" w:hAnsi="Calibri"/>
                <w:sz w:val="18"/>
                <w:szCs w:val="22"/>
              </w:rPr>
            </w:pPr>
            <w:r w:rsidRPr="00B831AA">
              <w:rPr>
                <w:rFonts w:ascii="Calibri" w:hAnsi="Calibri"/>
                <w:sz w:val="18"/>
                <w:szCs w:val="22"/>
              </w:rPr>
              <w:t>18.4687</w:t>
            </w:r>
          </w:p>
        </w:tc>
        <w:tc>
          <w:tcPr>
            <w:tcW w:w="943" w:type="dxa"/>
            <w:tcBorders>
              <w:top w:val="nil"/>
              <w:left w:val="nil"/>
              <w:bottom w:val="nil"/>
              <w:right w:val="nil"/>
            </w:tcBorders>
            <w:shd w:val="clear" w:color="auto" w:fill="auto"/>
            <w:noWrap/>
            <w:vAlign w:val="bottom"/>
          </w:tcPr>
          <w:p w14:paraId="65B0919E" w14:textId="77777777" w:rsidR="0039051A" w:rsidRPr="00B831AA" w:rsidRDefault="0039051A" w:rsidP="0039051A">
            <w:pPr>
              <w:jc w:val="right"/>
              <w:rPr>
                <w:rFonts w:ascii="Calibri" w:hAnsi="Calibri"/>
                <w:sz w:val="18"/>
                <w:szCs w:val="22"/>
              </w:rPr>
            </w:pPr>
            <w:r w:rsidRPr="00B831AA">
              <w:rPr>
                <w:rFonts w:ascii="Calibri" w:hAnsi="Calibri"/>
                <w:sz w:val="18"/>
                <w:szCs w:val="22"/>
              </w:rPr>
              <w:t>19.2073</w:t>
            </w:r>
          </w:p>
        </w:tc>
        <w:tc>
          <w:tcPr>
            <w:tcW w:w="943" w:type="dxa"/>
            <w:tcBorders>
              <w:top w:val="nil"/>
              <w:left w:val="nil"/>
              <w:bottom w:val="nil"/>
              <w:right w:val="nil"/>
            </w:tcBorders>
            <w:shd w:val="clear" w:color="auto" w:fill="auto"/>
            <w:noWrap/>
            <w:vAlign w:val="bottom"/>
          </w:tcPr>
          <w:p w14:paraId="41CF5608" w14:textId="77777777" w:rsidR="0039051A" w:rsidRPr="00B831AA" w:rsidRDefault="0039051A" w:rsidP="0039051A">
            <w:pPr>
              <w:jc w:val="right"/>
              <w:rPr>
                <w:rFonts w:ascii="Calibri" w:hAnsi="Calibri"/>
                <w:sz w:val="18"/>
                <w:szCs w:val="22"/>
              </w:rPr>
            </w:pPr>
            <w:r w:rsidRPr="00B831AA">
              <w:rPr>
                <w:rFonts w:ascii="Calibri" w:hAnsi="Calibri"/>
                <w:sz w:val="18"/>
                <w:szCs w:val="22"/>
              </w:rPr>
              <w:t>19.5915</w:t>
            </w:r>
          </w:p>
        </w:tc>
        <w:tc>
          <w:tcPr>
            <w:tcW w:w="943" w:type="dxa"/>
            <w:tcBorders>
              <w:top w:val="nil"/>
              <w:left w:val="nil"/>
              <w:bottom w:val="nil"/>
              <w:right w:val="nil"/>
            </w:tcBorders>
            <w:shd w:val="clear" w:color="auto" w:fill="auto"/>
            <w:noWrap/>
            <w:vAlign w:val="bottom"/>
          </w:tcPr>
          <w:p w14:paraId="4A243F81" w14:textId="77777777" w:rsidR="0039051A" w:rsidRPr="00B831AA" w:rsidRDefault="0039051A" w:rsidP="0039051A">
            <w:pPr>
              <w:jc w:val="right"/>
              <w:rPr>
                <w:rFonts w:ascii="Calibri" w:hAnsi="Calibri"/>
                <w:sz w:val="18"/>
                <w:szCs w:val="22"/>
              </w:rPr>
            </w:pPr>
            <w:r w:rsidRPr="00B831AA">
              <w:rPr>
                <w:rFonts w:ascii="Calibri" w:hAnsi="Calibri"/>
                <w:sz w:val="18"/>
                <w:szCs w:val="22"/>
              </w:rPr>
              <w:t>19.9834</w:t>
            </w:r>
          </w:p>
        </w:tc>
        <w:tc>
          <w:tcPr>
            <w:tcW w:w="943" w:type="dxa"/>
            <w:tcBorders>
              <w:top w:val="nil"/>
              <w:left w:val="nil"/>
              <w:bottom w:val="nil"/>
              <w:right w:val="nil"/>
            </w:tcBorders>
            <w:shd w:val="clear" w:color="auto" w:fill="auto"/>
            <w:noWrap/>
            <w:vAlign w:val="bottom"/>
          </w:tcPr>
          <w:p w14:paraId="6BA52675" w14:textId="77777777" w:rsidR="0039051A" w:rsidRPr="00B831AA" w:rsidRDefault="0039051A" w:rsidP="0039051A">
            <w:pPr>
              <w:jc w:val="right"/>
              <w:rPr>
                <w:rFonts w:ascii="Calibri" w:hAnsi="Calibri"/>
                <w:sz w:val="18"/>
                <w:szCs w:val="22"/>
              </w:rPr>
            </w:pPr>
            <w:r w:rsidRPr="00B831AA">
              <w:rPr>
                <w:rFonts w:ascii="Calibri" w:hAnsi="Calibri"/>
                <w:sz w:val="18"/>
                <w:szCs w:val="22"/>
              </w:rPr>
              <w:t>20.3831</w:t>
            </w:r>
          </w:p>
        </w:tc>
        <w:tc>
          <w:tcPr>
            <w:tcW w:w="943" w:type="dxa"/>
            <w:tcBorders>
              <w:top w:val="nil"/>
              <w:left w:val="nil"/>
              <w:bottom w:val="nil"/>
              <w:right w:val="nil"/>
            </w:tcBorders>
            <w:shd w:val="clear" w:color="auto" w:fill="auto"/>
            <w:noWrap/>
            <w:vAlign w:val="bottom"/>
          </w:tcPr>
          <w:p w14:paraId="39C1343D" w14:textId="77777777" w:rsidR="0039051A" w:rsidRPr="00B831AA" w:rsidRDefault="0039051A" w:rsidP="0039051A">
            <w:pPr>
              <w:jc w:val="right"/>
              <w:rPr>
                <w:rFonts w:ascii="Calibri" w:hAnsi="Calibri"/>
                <w:sz w:val="18"/>
                <w:szCs w:val="22"/>
              </w:rPr>
            </w:pPr>
            <w:r w:rsidRPr="00B831AA">
              <w:rPr>
                <w:rFonts w:ascii="Calibri" w:hAnsi="Calibri"/>
                <w:sz w:val="18"/>
                <w:szCs w:val="22"/>
              </w:rPr>
              <w:t>20.7907</w:t>
            </w:r>
          </w:p>
        </w:tc>
        <w:tc>
          <w:tcPr>
            <w:tcW w:w="943" w:type="dxa"/>
            <w:tcBorders>
              <w:top w:val="nil"/>
              <w:left w:val="nil"/>
              <w:bottom w:val="nil"/>
              <w:right w:val="nil"/>
            </w:tcBorders>
            <w:shd w:val="clear" w:color="auto" w:fill="auto"/>
            <w:noWrap/>
            <w:vAlign w:val="bottom"/>
          </w:tcPr>
          <w:p w14:paraId="43FDEAFE" w14:textId="77777777" w:rsidR="0039051A" w:rsidRPr="00B831AA" w:rsidRDefault="0039051A" w:rsidP="0039051A">
            <w:pPr>
              <w:jc w:val="right"/>
              <w:rPr>
                <w:rFonts w:ascii="Calibri" w:hAnsi="Calibri"/>
                <w:sz w:val="18"/>
                <w:szCs w:val="22"/>
              </w:rPr>
            </w:pPr>
            <w:r w:rsidRPr="00B831AA">
              <w:rPr>
                <w:rFonts w:ascii="Calibri" w:hAnsi="Calibri"/>
                <w:sz w:val="18"/>
                <w:szCs w:val="22"/>
              </w:rPr>
              <w:t>21.2065</w:t>
            </w:r>
          </w:p>
        </w:tc>
        <w:tc>
          <w:tcPr>
            <w:tcW w:w="943" w:type="dxa"/>
            <w:tcBorders>
              <w:top w:val="nil"/>
              <w:left w:val="nil"/>
              <w:bottom w:val="nil"/>
              <w:right w:val="nil"/>
            </w:tcBorders>
            <w:shd w:val="clear" w:color="auto" w:fill="auto"/>
            <w:noWrap/>
            <w:vAlign w:val="bottom"/>
          </w:tcPr>
          <w:p w14:paraId="7F2CDC26" w14:textId="77777777" w:rsidR="0039051A" w:rsidRPr="00B831AA" w:rsidRDefault="0039051A" w:rsidP="0039051A">
            <w:pPr>
              <w:jc w:val="right"/>
              <w:rPr>
                <w:rFonts w:ascii="Calibri" w:hAnsi="Calibri"/>
                <w:sz w:val="18"/>
                <w:szCs w:val="22"/>
              </w:rPr>
            </w:pPr>
            <w:r w:rsidRPr="00B831AA">
              <w:rPr>
                <w:rFonts w:ascii="Calibri" w:hAnsi="Calibri"/>
                <w:sz w:val="18"/>
                <w:szCs w:val="22"/>
              </w:rPr>
              <w:t>21.6307</w:t>
            </w:r>
          </w:p>
        </w:tc>
        <w:tc>
          <w:tcPr>
            <w:tcW w:w="943" w:type="dxa"/>
            <w:tcBorders>
              <w:top w:val="nil"/>
              <w:left w:val="nil"/>
              <w:bottom w:val="nil"/>
              <w:right w:val="nil"/>
            </w:tcBorders>
            <w:shd w:val="clear" w:color="auto" w:fill="auto"/>
            <w:noWrap/>
            <w:vAlign w:val="bottom"/>
          </w:tcPr>
          <w:p w14:paraId="7706A1C0" w14:textId="77777777" w:rsidR="0039051A" w:rsidRPr="00B831AA" w:rsidRDefault="0039051A" w:rsidP="0039051A">
            <w:pPr>
              <w:jc w:val="right"/>
              <w:rPr>
                <w:rFonts w:ascii="Calibri" w:hAnsi="Calibri"/>
                <w:sz w:val="18"/>
                <w:szCs w:val="22"/>
              </w:rPr>
            </w:pPr>
            <w:r w:rsidRPr="00B831AA">
              <w:rPr>
                <w:rFonts w:ascii="Calibri" w:hAnsi="Calibri"/>
                <w:sz w:val="18"/>
                <w:szCs w:val="22"/>
              </w:rPr>
              <w:t>22.0633</w:t>
            </w:r>
          </w:p>
        </w:tc>
        <w:tc>
          <w:tcPr>
            <w:tcW w:w="943" w:type="dxa"/>
            <w:tcBorders>
              <w:top w:val="nil"/>
              <w:left w:val="nil"/>
              <w:bottom w:val="nil"/>
              <w:right w:val="nil"/>
            </w:tcBorders>
            <w:shd w:val="clear" w:color="auto" w:fill="auto"/>
            <w:noWrap/>
            <w:vAlign w:val="bottom"/>
          </w:tcPr>
          <w:p w14:paraId="54783E02" w14:textId="77777777" w:rsidR="0039051A" w:rsidRPr="00B831AA" w:rsidRDefault="0039051A" w:rsidP="0039051A">
            <w:pPr>
              <w:jc w:val="right"/>
              <w:rPr>
                <w:rFonts w:ascii="Calibri" w:hAnsi="Calibri"/>
                <w:sz w:val="18"/>
                <w:szCs w:val="22"/>
              </w:rPr>
            </w:pPr>
            <w:r w:rsidRPr="00B831AA">
              <w:rPr>
                <w:rFonts w:ascii="Calibri" w:hAnsi="Calibri"/>
                <w:sz w:val="18"/>
                <w:szCs w:val="22"/>
              </w:rPr>
              <w:t>22.5046</w:t>
            </w:r>
          </w:p>
        </w:tc>
      </w:tr>
      <w:tr w:rsidR="0039051A" w:rsidRPr="00B831AA" w14:paraId="037F2B0A" w14:textId="77777777" w:rsidTr="006D4EC2">
        <w:trPr>
          <w:trHeight w:val="263"/>
        </w:trPr>
        <w:tc>
          <w:tcPr>
            <w:tcW w:w="762" w:type="dxa"/>
            <w:tcBorders>
              <w:top w:val="nil"/>
              <w:left w:val="nil"/>
              <w:bottom w:val="nil"/>
              <w:right w:val="nil"/>
            </w:tcBorders>
            <w:shd w:val="clear" w:color="auto" w:fill="auto"/>
            <w:noWrap/>
            <w:vAlign w:val="bottom"/>
            <w:hideMark/>
          </w:tcPr>
          <w:p w14:paraId="3B96D58A"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248AE6E0"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75 HOUR</w:t>
            </w:r>
          </w:p>
        </w:tc>
        <w:tc>
          <w:tcPr>
            <w:tcW w:w="943" w:type="dxa"/>
            <w:tcBorders>
              <w:top w:val="nil"/>
              <w:left w:val="nil"/>
              <w:bottom w:val="nil"/>
              <w:right w:val="nil"/>
            </w:tcBorders>
            <w:shd w:val="clear" w:color="auto" w:fill="auto"/>
            <w:noWrap/>
            <w:vAlign w:val="bottom"/>
          </w:tcPr>
          <w:p w14:paraId="7FC7EDBF"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14.7346</w:t>
            </w:r>
          </w:p>
        </w:tc>
        <w:tc>
          <w:tcPr>
            <w:tcW w:w="943" w:type="dxa"/>
            <w:tcBorders>
              <w:top w:val="nil"/>
              <w:left w:val="nil"/>
              <w:bottom w:val="nil"/>
              <w:right w:val="nil"/>
            </w:tcBorders>
            <w:shd w:val="clear" w:color="auto" w:fill="auto"/>
            <w:noWrap/>
            <w:vAlign w:val="bottom"/>
          </w:tcPr>
          <w:p w14:paraId="33F8B87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15.3239</w:t>
            </w:r>
          </w:p>
        </w:tc>
        <w:tc>
          <w:tcPr>
            <w:tcW w:w="943" w:type="dxa"/>
            <w:tcBorders>
              <w:top w:val="nil"/>
              <w:left w:val="nil"/>
              <w:bottom w:val="nil"/>
              <w:right w:val="nil"/>
            </w:tcBorders>
            <w:shd w:val="clear" w:color="auto" w:fill="auto"/>
            <w:noWrap/>
            <w:vAlign w:val="bottom"/>
          </w:tcPr>
          <w:p w14:paraId="67C88AD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15.9370</w:t>
            </w:r>
          </w:p>
        </w:tc>
        <w:tc>
          <w:tcPr>
            <w:tcW w:w="943" w:type="dxa"/>
            <w:tcBorders>
              <w:top w:val="nil"/>
              <w:left w:val="nil"/>
              <w:bottom w:val="nil"/>
              <w:right w:val="nil"/>
            </w:tcBorders>
            <w:shd w:val="clear" w:color="auto" w:fill="auto"/>
            <w:noWrap/>
            <w:vAlign w:val="bottom"/>
          </w:tcPr>
          <w:p w14:paraId="13840286"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16.5745</w:t>
            </w:r>
          </w:p>
        </w:tc>
        <w:tc>
          <w:tcPr>
            <w:tcW w:w="943" w:type="dxa"/>
            <w:tcBorders>
              <w:top w:val="nil"/>
              <w:left w:val="nil"/>
              <w:bottom w:val="nil"/>
              <w:right w:val="nil"/>
            </w:tcBorders>
            <w:shd w:val="clear" w:color="auto" w:fill="auto"/>
            <w:noWrap/>
            <w:vAlign w:val="bottom"/>
          </w:tcPr>
          <w:p w14:paraId="4A619809" w14:textId="77777777" w:rsidR="0039051A" w:rsidRPr="00B831AA" w:rsidRDefault="0039051A" w:rsidP="0039051A">
            <w:pPr>
              <w:jc w:val="right"/>
              <w:rPr>
                <w:rFonts w:ascii="Calibri" w:hAnsi="Calibri"/>
                <w:sz w:val="18"/>
                <w:szCs w:val="22"/>
              </w:rPr>
            </w:pPr>
            <w:r w:rsidRPr="00B831AA">
              <w:rPr>
                <w:rFonts w:ascii="Calibri" w:hAnsi="Calibri"/>
                <w:sz w:val="18"/>
                <w:szCs w:val="22"/>
              </w:rPr>
              <w:t>17.2374</w:t>
            </w:r>
          </w:p>
        </w:tc>
        <w:tc>
          <w:tcPr>
            <w:tcW w:w="943" w:type="dxa"/>
            <w:tcBorders>
              <w:top w:val="nil"/>
              <w:left w:val="nil"/>
              <w:bottom w:val="nil"/>
              <w:right w:val="nil"/>
            </w:tcBorders>
            <w:shd w:val="clear" w:color="auto" w:fill="auto"/>
            <w:noWrap/>
            <w:vAlign w:val="bottom"/>
          </w:tcPr>
          <w:p w14:paraId="1D126471" w14:textId="77777777" w:rsidR="0039051A" w:rsidRPr="00B831AA" w:rsidRDefault="0039051A" w:rsidP="0039051A">
            <w:pPr>
              <w:jc w:val="right"/>
              <w:rPr>
                <w:rFonts w:ascii="Calibri" w:hAnsi="Calibri"/>
                <w:sz w:val="18"/>
                <w:szCs w:val="22"/>
              </w:rPr>
            </w:pPr>
            <w:r w:rsidRPr="00B831AA">
              <w:rPr>
                <w:rFonts w:ascii="Calibri" w:hAnsi="Calibri"/>
                <w:sz w:val="18"/>
                <w:szCs w:val="22"/>
              </w:rPr>
              <w:t>17.9268</w:t>
            </w:r>
          </w:p>
        </w:tc>
        <w:tc>
          <w:tcPr>
            <w:tcW w:w="943" w:type="dxa"/>
            <w:tcBorders>
              <w:top w:val="nil"/>
              <w:left w:val="nil"/>
              <w:bottom w:val="nil"/>
              <w:right w:val="nil"/>
            </w:tcBorders>
            <w:shd w:val="clear" w:color="auto" w:fill="auto"/>
            <w:noWrap/>
            <w:vAlign w:val="bottom"/>
          </w:tcPr>
          <w:p w14:paraId="65A40E5A" w14:textId="77777777" w:rsidR="0039051A" w:rsidRPr="00B831AA" w:rsidRDefault="0039051A" w:rsidP="0039051A">
            <w:pPr>
              <w:jc w:val="right"/>
              <w:rPr>
                <w:rFonts w:ascii="Calibri" w:hAnsi="Calibri"/>
                <w:sz w:val="18"/>
                <w:szCs w:val="22"/>
              </w:rPr>
            </w:pPr>
            <w:r w:rsidRPr="00B831AA">
              <w:rPr>
                <w:rFonts w:ascii="Calibri" w:hAnsi="Calibri"/>
                <w:sz w:val="18"/>
                <w:szCs w:val="22"/>
              </w:rPr>
              <w:t>18.2854</w:t>
            </w:r>
          </w:p>
        </w:tc>
        <w:tc>
          <w:tcPr>
            <w:tcW w:w="943" w:type="dxa"/>
            <w:tcBorders>
              <w:top w:val="nil"/>
              <w:left w:val="nil"/>
              <w:bottom w:val="nil"/>
              <w:right w:val="nil"/>
            </w:tcBorders>
            <w:shd w:val="clear" w:color="auto" w:fill="auto"/>
            <w:noWrap/>
            <w:vAlign w:val="bottom"/>
          </w:tcPr>
          <w:p w14:paraId="61C78196" w14:textId="77777777" w:rsidR="0039051A" w:rsidRPr="00B831AA" w:rsidRDefault="0039051A" w:rsidP="0039051A">
            <w:pPr>
              <w:jc w:val="right"/>
              <w:rPr>
                <w:rFonts w:ascii="Calibri" w:hAnsi="Calibri"/>
                <w:sz w:val="18"/>
                <w:szCs w:val="22"/>
              </w:rPr>
            </w:pPr>
            <w:r w:rsidRPr="00B831AA">
              <w:rPr>
                <w:rFonts w:ascii="Calibri" w:hAnsi="Calibri"/>
                <w:sz w:val="18"/>
                <w:szCs w:val="22"/>
              </w:rPr>
              <w:t>18.6512</w:t>
            </w:r>
          </w:p>
        </w:tc>
        <w:tc>
          <w:tcPr>
            <w:tcW w:w="943" w:type="dxa"/>
            <w:tcBorders>
              <w:top w:val="nil"/>
              <w:left w:val="nil"/>
              <w:bottom w:val="nil"/>
              <w:right w:val="nil"/>
            </w:tcBorders>
            <w:shd w:val="clear" w:color="auto" w:fill="auto"/>
            <w:noWrap/>
            <w:vAlign w:val="bottom"/>
          </w:tcPr>
          <w:p w14:paraId="3DC3511A" w14:textId="77777777" w:rsidR="0039051A" w:rsidRPr="00B831AA" w:rsidRDefault="0039051A" w:rsidP="0039051A">
            <w:pPr>
              <w:jc w:val="right"/>
              <w:rPr>
                <w:rFonts w:ascii="Calibri" w:hAnsi="Calibri"/>
                <w:sz w:val="18"/>
                <w:szCs w:val="22"/>
              </w:rPr>
            </w:pPr>
            <w:r w:rsidRPr="00B831AA">
              <w:rPr>
                <w:rFonts w:ascii="Calibri" w:hAnsi="Calibri"/>
                <w:sz w:val="18"/>
                <w:szCs w:val="22"/>
              </w:rPr>
              <w:t>19.0242</w:t>
            </w:r>
          </w:p>
        </w:tc>
        <w:tc>
          <w:tcPr>
            <w:tcW w:w="943" w:type="dxa"/>
            <w:tcBorders>
              <w:top w:val="nil"/>
              <w:left w:val="nil"/>
              <w:bottom w:val="nil"/>
              <w:right w:val="nil"/>
            </w:tcBorders>
            <w:shd w:val="clear" w:color="auto" w:fill="auto"/>
            <w:noWrap/>
            <w:vAlign w:val="bottom"/>
          </w:tcPr>
          <w:p w14:paraId="090B24B8" w14:textId="77777777" w:rsidR="0039051A" w:rsidRPr="00B831AA" w:rsidRDefault="0039051A" w:rsidP="0039051A">
            <w:pPr>
              <w:jc w:val="right"/>
              <w:rPr>
                <w:rFonts w:ascii="Calibri" w:hAnsi="Calibri"/>
                <w:sz w:val="18"/>
                <w:szCs w:val="22"/>
              </w:rPr>
            </w:pPr>
            <w:r w:rsidRPr="00B831AA">
              <w:rPr>
                <w:rFonts w:ascii="Calibri" w:hAnsi="Calibri"/>
                <w:sz w:val="18"/>
                <w:szCs w:val="22"/>
              </w:rPr>
              <w:t>19.4047</w:t>
            </w:r>
          </w:p>
        </w:tc>
        <w:tc>
          <w:tcPr>
            <w:tcW w:w="943" w:type="dxa"/>
            <w:tcBorders>
              <w:top w:val="nil"/>
              <w:left w:val="nil"/>
              <w:bottom w:val="nil"/>
              <w:right w:val="nil"/>
            </w:tcBorders>
            <w:shd w:val="clear" w:color="auto" w:fill="auto"/>
            <w:noWrap/>
            <w:vAlign w:val="bottom"/>
          </w:tcPr>
          <w:p w14:paraId="0B8C6B42" w14:textId="77777777" w:rsidR="0039051A" w:rsidRPr="00B831AA" w:rsidRDefault="0039051A" w:rsidP="0039051A">
            <w:pPr>
              <w:jc w:val="right"/>
              <w:rPr>
                <w:rFonts w:ascii="Calibri" w:hAnsi="Calibri"/>
                <w:sz w:val="18"/>
                <w:szCs w:val="22"/>
              </w:rPr>
            </w:pPr>
            <w:r w:rsidRPr="00B831AA">
              <w:rPr>
                <w:rFonts w:ascii="Calibri" w:hAnsi="Calibri"/>
                <w:sz w:val="18"/>
                <w:szCs w:val="22"/>
              </w:rPr>
              <w:t>19.7927</w:t>
            </w:r>
          </w:p>
        </w:tc>
        <w:tc>
          <w:tcPr>
            <w:tcW w:w="943" w:type="dxa"/>
            <w:tcBorders>
              <w:top w:val="nil"/>
              <w:left w:val="nil"/>
              <w:bottom w:val="nil"/>
              <w:right w:val="nil"/>
            </w:tcBorders>
            <w:shd w:val="clear" w:color="auto" w:fill="auto"/>
            <w:noWrap/>
            <w:vAlign w:val="bottom"/>
          </w:tcPr>
          <w:p w14:paraId="24FB703C" w14:textId="77777777" w:rsidR="0039051A" w:rsidRPr="00B831AA" w:rsidRDefault="0039051A" w:rsidP="0039051A">
            <w:pPr>
              <w:jc w:val="right"/>
              <w:rPr>
                <w:rFonts w:ascii="Calibri" w:hAnsi="Calibri"/>
                <w:sz w:val="18"/>
                <w:szCs w:val="22"/>
              </w:rPr>
            </w:pPr>
            <w:r w:rsidRPr="00B831AA">
              <w:rPr>
                <w:rFonts w:ascii="Calibri" w:hAnsi="Calibri"/>
                <w:sz w:val="18"/>
                <w:szCs w:val="22"/>
              </w:rPr>
              <w:t>20.1887</w:t>
            </w:r>
          </w:p>
        </w:tc>
        <w:tc>
          <w:tcPr>
            <w:tcW w:w="943" w:type="dxa"/>
            <w:tcBorders>
              <w:top w:val="nil"/>
              <w:left w:val="nil"/>
              <w:bottom w:val="nil"/>
              <w:right w:val="nil"/>
            </w:tcBorders>
            <w:shd w:val="clear" w:color="auto" w:fill="auto"/>
            <w:noWrap/>
            <w:vAlign w:val="bottom"/>
          </w:tcPr>
          <w:p w14:paraId="5D0D7C8C" w14:textId="77777777" w:rsidR="0039051A" w:rsidRPr="00B831AA" w:rsidRDefault="0039051A" w:rsidP="0039051A">
            <w:pPr>
              <w:jc w:val="right"/>
              <w:rPr>
                <w:rFonts w:ascii="Calibri" w:hAnsi="Calibri"/>
                <w:sz w:val="18"/>
                <w:szCs w:val="22"/>
              </w:rPr>
            </w:pPr>
            <w:r w:rsidRPr="00B831AA">
              <w:rPr>
                <w:rFonts w:ascii="Calibri" w:hAnsi="Calibri"/>
                <w:sz w:val="18"/>
                <w:szCs w:val="22"/>
              </w:rPr>
              <w:t>20.5924</w:t>
            </w:r>
          </w:p>
        </w:tc>
        <w:tc>
          <w:tcPr>
            <w:tcW w:w="943" w:type="dxa"/>
            <w:tcBorders>
              <w:top w:val="nil"/>
              <w:left w:val="nil"/>
              <w:bottom w:val="nil"/>
              <w:right w:val="nil"/>
            </w:tcBorders>
            <w:shd w:val="clear" w:color="auto" w:fill="auto"/>
            <w:noWrap/>
            <w:vAlign w:val="bottom"/>
          </w:tcPr>
          <w:p w14:paraId="696FDD06" w14:textId="77777777" w:rsidR="0039051A" w:rsidRPr="00B831AA" w:rsidRDefault="0039051A" w:rsidP="0039051A">
            <w:pPr>
              <w:jc w:val="right"/>
              <w:rPr>
                <w:rFonts w:ascii="Calibri" w:hAnsi="Calibri"/>
                <w:sz w:val="18"/>
                <w:szCs w:val="22"/>
              </w:rPr>
            </w:pPr>
            <w:r w:rsidRPr="00B831AA">
              <w:rPr>
                <w:rFonts w:ascii="Calibri" w:hAnsi="Calibri"/>
                <w:sz w:val="18"/>
                <w:szCs w:val="22"/>
              </w:rPr>
              <w:t>21.0043</w:t>
            </w:r>
          </w:p>
        </w:tc>
      </w:tr>
      <w:tr w:rsidR="0039051A" w:rsidRPr="00B831AA" w14:paraId="0F68BC90" w14:textId="77777777" w:rsidTr="006D4EC2">
        <w:trPr>
          <w:trHeight w:val="263"/>
        </w:trPr>
        <w:tc>
          <w:tcPr>
            <w:tcW w:w="762" w:type="dxa"/>
            <w:tcBorders>
              <w:top w:val="nil"/>
              <w:left w:val="nil"/>
              <w:bottom w:val="nil"/>
              <w:right w:val="nil"/>
            </w:tcBorders>
            <w:shd w:val="clear" w:color="auto" w:fill="auto"/>
            <w:noWrap/>
            <w:vAlign w:val="bottom"/>
            <w:hideMark/>
          </w:tcPr>
          <w:p w14:paraId="40A2DBC6"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42D61D29"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80 HOUR</w:t>
            </w:r>
          </w:p>
        </w:tc>
        <w:tc>
          <w:tcPr>
            <w:tcW w:w="943" w:type="dxa"/>
            <w:tcBorders>
              <w:top w:val="nil"/>
              <w:left w:val="nil"/>
              <w:bottom w:val="nil"/>
              <w:right w:val="nil"/>
            </w:tcBorders>
            <w:shd w:val="clear" w:color="auto" w:fill="auto"/>
            <w:noWrap/>
            <w:vAlign w:val="bottom"/>
          </w:tcPr>
          <w:p w14:paraId="2B298CC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13.8137</w:t>
            </w:r>
          </w:p>
        </w:tc>
        <w:tc>
          <w:tcPr>
            <w:tcW w:w="943" w:type="dxa"/>
            <w:tcBorders>
              <w:top w:val="nil"/>
              <w:left w:val="nil"/>
              <w:bottom w:val="nil"/>
              <w:right w:val="nil"/>
            </w:tcBorders>
            <w:shd w:val="clear" w:color="auto" w:fill="auto"/>
            <w:noWrap/>
            <w:vAlign w:val="bottom"/>
          </w:tcPr>
          <w:p w14:paraId="7409A04D"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14.3662</w:t>
            </w:r>
          </w:p>
        </w:tc>
        <w:tc>
          <w:tcPr>
            <w:tcW w:w="943" w:type="dxa"/>
            <w:tcBorders>
              <w:top w:val="nil"/>
              <w:left w:val="nil"/>
              <w:bottom w:val="nil"/>
              <w:right w:val="nil"/>
            </w:tcBorders>
            <w:shd w:val="clear" w:color="auto" w:fill="auto"/>
            <w:noWrap/>
            <w:vAlign w:val="bottom"/>
          </w:tcPr>
          <w:p w14:paraId="3057A229"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14.9409</w:t>
            </w:r>
          </w:p>
        </w:tc>
        <w:tc>
          <w:tcPr>
            <w:tcW w:w="943" w:type="dxa"/>
            <w:tcBorders>
              <w:top w:val="nil"/>
              <w:left w:val="nil"/>
              <w:bottom w:val="nil"/>
              <w:right w:val="nil"/>
            </w:tcBorders>
            <w:shd w:val="clear" w:color="auto" w:fill="auto"/>
            <w:noWrap/>
            <w:vAlign w:val="bottom"/>
          </w:tcPr>
          <w:p w14:paraId="2CF4BFD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15.5386</w:t>
            </w:r>
          </w:p>
        </w:tc>
        <w:tc>
          <w:tcPr>
            <w:tcW w:w="943" w:type="dxa"/>
            <w:tcBorders>
              <w:top w:val="nil"/>
              <w:left w:val="nil"/>
              <w:bottom w:val="nil"/>
              <w:right w:val="nil"/>
            </w:tcBorders>
            <w:shd w:val="clear" w:color="auto" w:fill="auto"/>
            <w:noWrap/>
            <w:vAlign w:val="bottom"/>
          </w:tcPr>
          <w:p w14:paraId="447120E8" w14:textId="77777777" w:rsidR="0039051A" w:rsidRPr="00B831AA" w:rsidRDefault="0039051A" w:rsidP="0039051A">
            <w:pPr>
              <w:jc w:val="right"/>
              <w:rPr>
                <w:rFonts w:ascii="Calibri" w:hAnsi="Calibri"/>
                <w:sz w:val="18"/>
                <w:szCs w:val="22"/>
              </w:rPr>
            </w:pPr>
            <w:r w:rsidRPr="00B831AA">
              <w:rPr>
                <w:rFonts w:ascii="Calibri" w:hAnsi="Calibri"/>
                <w:sz w:val="18"/>
                <w:szCs w:val="22"/>
              </w:rPr>
              <w:t>16.1601</w:t>
            </w:r>
          </w:p>
        </w:tc>
        <w:tc>
          <w:tcPr>
            <w:tcW w:w="943" w:type="dxa"/>
            <w:tcBorders>
              <w:top w:val="nil"/>
              <w:left w:val="nil"/>
              <w:bottom w:val="nil"/>
              <w:right w:val="nil"/>
            </w:tcBorders>
            <w:shd w:val="clear" w:color="auto" w:fill="auto"/>
            <w:noWrap/>
            <w:vAlign w:val="bottom"/>
          </w:tcPr>
          <w:p w14:paraId="430830C8" w14:textId="77777777" w:rsidR="0039051A" w:rsidRPr="00B831AA" w:rsidRDefault="0039051A" w:rsidP="0039051A">
            <w:pPr>
              <w:jc w:val="right"/>
              <w:rPr>
                <w:rFonts w:ascii="Calibri" w:hAnsi="Calibri"/>
                <w:sz w:val="18"/>
                <w:szCs w:val="22"/>
              </w:rPr>
            </w:pPr>
            <w:r w:rsidRPr="00B831AA">
              <w:rPr>
                <w:rFonts w:ascii="Calibri" w:hAnsi="Calibri"/>
                <w:sz w:val="18"/>
                <w:szCs w:val="22"/>
              </w:rPr>
              <w:t>16.8064</w:t>
            </w:r>
          </w:p>
        </w:tc>
        <w:tc>
          <w:tcPr>
            <w:tcW w:w="943" w:type="dxa"/>
            <w:tcBorders>
              <w:top w:val="nil"/>
              <w:left w:val="nil"/>
              <w:bottom w:val="nil"/>
              <w:right w:val="nil"/>
            </w:tcBorders>
            <w:shd w:val="clear" w:color="auto" w:fill="auto"/>
            <w:noWrap/>
            <w:vAlign w:val="bottom"/>
          </w:tcPr>
          <w:p w14:paraId="2C4453F5" w14:textId="77777777" w:rsidR="0039051A" w:rsidRPr="00B831AA" w:rsidRDefault="0039051A" w:rsidP="0039051A">
            <w:pPr>
              <w:jc w:val="right"/>
              <w:rPr>
                <w:rFonts w:ascii="Calibri" w:hAnsi="Calibri"/>
                <w:sz w:val="18"/>
                <w:szCs w:val="22"/>
              </w:rPr>
            </w:pPr>
            <w:r w:rsidRPr="00B831AA">
              <w:rPr>
                <w:rFonts w:ascii="Calibri" w:hAnsi="Calibri"/>
                <w:sz w:val="18"/>
                <w:szCs w:val="22"/>
              </w:rPr>
              <w:t>17.1426</w:t>
            </w:r>
          </w:p>
        </w:tc>
        <w:tc>
          <w:tcPr>
            <w:tcW w:w="943" w:type="dxa"/>
            <w:tcBorders>
              <w:top w:val="nil"/>
              <w:left w:val="nil"/>
              <w:bottom w:val="nil"/>
              <w:right w:val="nil"/>
            </w:tcBorders>
            <w:shd w:val="clear" w:color="auto" w:fill="auto"/>
            <w:noWrap/>
            <w:vAlign w:val="bottom"/>
          </w:tcPr>
          <w:p w14:paraId="545595AD" w14:textId="77777777" w:rsidR="0039051A" w:rsidRPr="00B831AA" w:rsidRDefault="0039051A" w:rsidP="0039051A">
            <w:pPr>
              <w:jc w:val="right"/>
              <w:rPr>
                <w:rFonts w:ascii="Calibri" w:hAnsi="Calibri"/>
                <w:sz w:val="18"/>
                <w:szCs w:val="22"/>
              </w:rPr>
            </w:pPr>
            <w:r w:rsidRPr="00B831AA">
              <w:rPr>
                <w:rFonts w:ascii="Calibri" w:hAnsi="Calibri"/>
                <w:sz w:val="18"/>
                <w:szCs w:val="22"/>
              </w:rPr>
              <w:t>17.4855</w:t>
            </w:r>
          </w:p>
        </w:tc>
        <w:tc>
          <w:tcPr>
            <w:tcW w:w="943" w:type="dxa"/>
            <w:tcBorders>
              <w:top w:val="nil"/>
              <w:left w:val="nil"/>
              <w:bottom w:val="nil"/>
              <w:right w:val="nil"/>
            </w:tcBorders>
            <w:shd w:val="clear" w:color="auto" w:fill="auto"/>
            <w:noWrap/>
            <w:vAlign w:val="bottom"/>
          </w:tcPr>
          <w:p w14:paraId="725BE61C" w14:textId="77777777" w:rsidR="0039051A" w:rsidRPr="00B831AA" w:rsidRDefault="0039051A" w:rsidP="0039051A">
            <w:pPr>
              <w:jc w:val="right"/>
              <w:rPr>
                <w:rFonts w:ascii="Calibri" w:hAnsi="Calibri"/>
                <w:sz w:val="18"/>
                <w:szCs w:val="22"/>
              </w:rPr>
            </w:pPr>
            <w:r w:rsidRPr="00B831AA">
              <w:rPr>
                <w:rFonts w:ascii="Calibri" w:hAnsi="Calibri"/>
                <w:sz w:val="18"/>
                <w:szCs w:val="22"/>
              </w:rPr>
              <w:t>17.8352</w:t>
            </w:r>
          </w:p>
        </w:tc>
        <w:tc>
          <w:tcPr>
            <w:tcW w:w="943" w:type="dxa"/>
            <w:tcBorders>
              <w:top w:val="nil"/>
              <w:left w:val="nil"/>
              <w:bottom w:val="nil"/>
              <w:right w:val="nil"/>
            </w:tcBorders>
            <w:shd w:val="clear" w:color="auto" w:fill="auto"/>
            <w:noWrap/>
            <w:vAlign w:val="bottom"/>
          </w:tcPr>
          <w:p w14:paraId="4A97BF53" w14:textId="77777777" w:rsidR="0039051A" w:rsidRPr="00B831AA" w:rsidRDefault="0039051A" w:rsidP="0039051A">
            <w:pPr>
              <w:jc w:val="right"/>
              <w:rPr>
                <w:rFonts w:ascii="Calibri" w:hAnsi="Calibri"/>
                <w:sz w:val="18"/>
                <w:szCs w:val="22"/>
              </w:rPr>
            </w:pPr>
            <w:r w:rsidRPr="00B831AA">
              <w:rPr>
                <w:rFonts w:ascii="Calibri" w:hAnsi="Calibri"/>
                <w:sz w:val="18"/>
                <w:szCs w:val="22"/>
              </w:rPr>
              <w:t>18.1919</w:t>
            </w:r>
          </w:p>
        </w:tc>
        <w:tc>
          <w:tcPr>
            <w:tcW w:w="943" w:type="dxa"/>
            <w:tcBorders>
              <w:top w:val="nil"/>
              <w:left w:val="nil"/>
              <w:bottom w:val="nil"/>
              <w:right w:val="nil"/>
            </w:tcBorders>
            <w:shd w:val="clear" w:color="auto" w:fill="auto"/>
            <w:noWrap/>
            <w:vAlign w:val="bottom"/>
          </w:tcPr>
          <w:p w14:paraId="3A93B66F" w14:textId="77777777" w:rsidR="0039051A" w:rsidRPr="00B831AA" w:rsidRDefault="0039051A" w:rsidP="0039051A">
            <w:pPr>
              <w:jc w:val="right"/>
              <w:rPr>
                <w:rFonts w:ascii="Calibri" w:hAnsi="Calibri"/>
                <w:sz w:val="18"/>
                <w:szCs w:val="22"/>
              </w:rPr>
            </w:pPr>
            <w:r w:rsidRPr="00B831AA">
              <w:rPr>
                <w:rFonts w:ascii="Calibri" w:hAnsi="Calibri"/>
                <w:sz w:val="18"/>
                <w:szCs w:val="22"/>
              </w:rPr>
              <w:t>18.5557</w:t>
            </w:r>
          </w:p>
        </w:tc>
        <w:tc>
          <w:tcPr>
            <w:tcW w:w="943" w:type="dxa"/>
            <w:tcBorders>
              <w:top w:val="nil"/>
              <w:left w:val="nil"/>
              <w:bottom w:val="nil"/>
              <w:right w:val="nil"/>
            </w:tcBorders>
            <w:shd w:val="clear" w:color="auto" w:fill="auto"/>
            <w:noWrap/>
            <w:vAlign w:val="bottom"/>
          </w:tcPr>
          <w:p w14:paraId="4FCA8DA6" w14:textId="77777777" w:rsidR="0039051A" w:rsidRPr="00B831AA" w:rsidRDefault="0039051A" w:rsidP="0039051A">
            <w:pPr>
              <w:jc w:val="right"/>
              <w:rPr>
                <w:rFonts w:ascii="Calibri" w:hAnsi="Calibri"/>
                <w:sz w:val="18"/>
                <w:szCs w:val="22"/>
              </w:rPr>
            </w:pPr>
            <w:r w:rsidRPr="00B831AA">
              <w:rPr>
                <w:rFonts w:ascii="Calibri" w:hAnsi="Calibri"/>
                <w:sz w:val="18"/>
                <w:szCs w:val="22"/>
              </w:rPr>
              <w:t>18.9269</w:t>
            </w:r>
          </w:p>
        </w:tc>
        <w:tc>
          <w:tcPr>
            <w:tcW w:w="943" w:type="dxa"/>
            <w:tcBorders>
              <w:top w:val="nil"/>
              <w:left w:val="nil"/>
              <w:bottom w:val="nil"/>
              <w:right w:val="nil"/>
            </w:tcBorders>
            <w:shd w:val="clear" w:color="auto" w:fill="auto"/>
            <w:noWrap/>
            <w:vAlign w:val="bottom"/>
          </w:tcPr>
          <w:p w14:paraId="28A90487" w14:textId="77777777" w:rsidR="0039051A" w:rsidRPr="00B831AA" w:rsidRDefault="0039051A" w:rsidP="0039051A">
            <w:pPr>
              <w:jc w:val="right"/>
              <w:rPr>
                <w:rFonts w:ascii="Calibri" w:hAnsi="Calibri"/>
                <w:sz w:val="18"/>
                <w:szCs w:val="22"/>
              </w:rPr>
            </w:pPr>
            <w:r w:rsidRPr="00B831AA">
              <w:rPr>
                <w:rFonts w:ascii="Calibri" w:hAnsi="Calibri"/>
                <w:sz w:val="18"/>
                <w:szCs w:val="22"/>
              </w:rPr>
              <w:t>19.3054</w:t>
            </w:r>
          </w:p>
        </w:tc>
        <w:tc>
          <w:tcPr>
            <w:tcW w:w="943" w:type="dxa"/>
            <w:tcBorders>
              <w:top w:val="nil"/>
              <w:left w:val="nil"/>
              <w:bottom w:val="nil"/>
              <w:right w:val="nil"/>
            </w:tcBorders>
            <w:shd w:val="clear" w:color="auto" w:fill="auto"/>
            <w:noWrap/>
            <w:vAlign w:val="bottom"/>
          </w:tcPr>
          <w:p w14:paraId="771F861B" w14:textId="77777777" w:rsidR="0039051A" w:rsidRPr="00B831AA" w:rsidRDefault="0039051A" w:rsidP="0039051A">
            <w:pPr>
              <w:jc w:val="right"/>
              <w:rPr>
                <w:rFonts w:ascii="Calibri" w:hAnsi="Calibri"/>
                <w:sz w:val="18"/>
                <w:szCs w:val="22"/>
              </w:rPr>
            </w:pPr>
            <w:r w:rsidRPr="00B831AA">
              <w:rPr>
                <w:rFonts w:ascii="Calibri" w:hAnsi="Calibri"/>
                <w:sz w:val="18"/>
                <w:szCs w:val="22"/>
              </w:rPr>
              <w:t>19.6915</w:t>
            </w:r>
          </w:p>
        </w:tc>
      </w:tr>
      <w:tr w:rsidR="0039051A" w:rsidRPr="00B831AA" w14:paraId="26FCEF55" w14:textId="77777777" w:rsidTr="006D4EC2">
        <w:trPr>
          <w:trHeight w:val="263"/>
        </w:trPr>
        <w:tc>
          <w:tcPr>
            <w:tcW w:w="762" w:type="dxa"/>
            <w:tcBorders>
              <w:top w:val="nil"/>
              <w:left w:val="nil"/>
              <w:bottom w:val="nil"/>
              <w:right w:val="nil"/>
            </w:tcBorders>
            <w:shd w:val="clear" w:color="auto" w:fill="auto"/>
            <w:noWrap/>
            <w:vAlign w:val="bottom"/>
            <w:hideMark/>
          </w:tcPr>
          <w:p w14:paraId="40169271"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3CFCC062"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BI-WEEKLY</w:t>
            </w:r>
          </w:p>
        </w:tc>
        <w:tc>
          <w:tcPr>
            <w:tcW w:w="943" w:type="dxa"/>
            <w:tcBorders>
              <w:top w:val="nil"/>
              <w:left w:val="nil"/>
              <w:bottom w:val="nil"/>
              <w:right w:val="nil"/>
            </w:tcBorders>
            <w:shd w:val="clear" w:color="auto" w:fill="auto"/>
            <w:noWrap/>
            <w:vAlign w:val="bottom"/>
          </w:tcPr>
          <w:p w14:paraId="476D467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1,105.10</w:t>
            </w:r>
          </w:p>
        </w:tc>
        <w:tc>
          <w:tcPr>
            <w:tcW w:w="943" w:type="dxa"/>
            <w:tcBorders>
              <w:top w:val="nil"/>
              <w:left w:val="nil"/>
              <w:bottom w:val="nil"/>
              <w:right w:val="nil"/>
            </w:tcBorders>
            <w:shd w:val="clear" w:color="auto" w:fill="auto"/>
            <w:noWrap/>
            <w:vAlign w:val="bottom"/>
          </w:tcPr>
          <w:p w14:paraId="46344AE5"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1,149.30</w:t>
            </w:r>
          </w:p>
        </w:tc>
        <w:tc>
          <w:tcPr>
            <w:tcW w:w="943" w:type="dxa"/>
            <w:tcBorders>
              <w:top w:val="nil"/>
              <w:left w:val="nil"/>
              <w:bottom w:val="nil"/>
              <w:right w:val="nil"/>
            </w:tcBorders>
            <w:shd w:val="clear" w:color="auto" w:fill="auto"/>
            <w:noWrap/>
            <w:vAlign w:val="bottom"/>
          </w:tcPr>
          <w:p w14:paraId="5F2A17F8"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1,195.27</w:t>
            </w:r>
          </w:p>
        </w:tc>
        <w:tc>
          <w:tcPr>
            <w:tcW w:w="943" w:type="dxa"/>
            <w:tcBorders>
              <w:top w:val="nil"/>
              <w:left w:val="nil"/>
              <w:bottom w:val="nil"/>
              <w:right w:val="nil"/>
            </w:tcBorders>
            <w:shd w:val="clear" w:color="auto" w:fill="auto"/>
            <w:noWrap/>
            <w:vAlign w:val="bottom"/>
          </w:tcPr>
          <w:p w14:paraId="6CE66AB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1,243.09</w:t>
            </w:r>
          </w:p>
        </w:tc>
        <w:tc>
          <w:tcPr>
            <w:tcW w:w="943" w:type="dxa"/>
            <w:tcBorders>
              <w:top w:val="nil"/>
              <w:left w:val="nil"/>
              <w:bottom w:val="nil"/>
              <w:right w:val="nil"/>
            </w:tcBorders>
            <w:shd w:val="clear" w:color="auto" w:fill="auto"/>
            <w:noWrap/>
            <w:vAlign w:val="bottom"/>
          </w:tcPr>
          <w:p w14:paraId="5E981431" w14:textId="77777777" w:rsidR="0039051A" w:rsidRPr="00B831AA" w:rsidRDefault="0039051A" w:rsidP="0039051A">
            <w:pPr>
              <w:jc w:val="right"/>
              <w:rPr>
                <w:rFonts w:ascii="Calibri" w:hAnsi="Calibri"/>
                <w:sz w:val="18"/>
                <w:szCs w:val="22"/>
              </w:rPr>
            </w:pPr>
            <w:r w:rsidRPr="00B831AA">
              <w:rPr>
                <w:rFonts w:ascii="Calibri" w:hAnsi="Calibri"/>
                <w:sz w:val="18"/>
                <w:szCs w:val="22"/>
              </w:rPr>
              <w:t>1,292.81</w:t>
            </w:r>
          </w:p>
        </w:tc>
        <w:tc>
          <w:tcPr>
            <w:tcW w:w="943" w:type="dxa"/>
            <w:tcBorders>
              <w:top w:val="nil"/>
              <w:left w:val="nil"/>
              <w:bottom w:val="nil"/>
              <w:right w:val="nil"/>
            </w:tcBorders>
            <w:shd w:val="clear" w:color="auto" w:fill="auto"/>
            <w:noWrap/>
            <w:vAlign w:val="bottom"/>
          </w:tcPr>
          <w:p w14:paraId="0B4B7A70" w14:textId="77777777" w:rsidR="0039051A" w:rsidRPr="00B831AA" w:rsidRDefault="0039051A" w:rsidP="0039051A">
            <w:pPr>
              <w:jc w:val="right"/>
              <w:rPr>
                <w:rFonts w:ascii="Calibri" w:hAnsi="Calibri"/>
                <w:sz w:val="18"/>
                <w:szCs w:val="22"/>
              </w:rPr>
            </w:pPr>
            <w:r w:rsidRPr="00B831AA">
              <w:rPr>
                <w:rFonts w:ascii="Calibri" w:hAnsi="Calibri"/>
                <w:sz w:val="18"/>
                <w:szCs w:val="22"/>
              </w:rPr>
              <w:t>1,344.51</w:t>
            </w:r>
          </w:p>
        </w:tc>
        <w:tc>
          <w:tcPr>
            <w:tcW w:w="943" w:type="dxa"/>
            <w:tcBorders>
              <w:top w:val="nil"/>
              <w:left w:val="nil"/>
              <w:bottom w:val="nil"/>
              <w:right w:val="nil"/>
            </w:tcBorders>
            <w:shd w:val="clear" w:color="auto" w:fill="auto"/>
            <w:noWrap/>
            <w:vAlign w:val="bottom"/>
          </w:tcPr>
          <w:p w14:paraId="69A4DDF9" w14:textId="77777777" w:rsidR="0039051A" w:rsidRPr="00B831AA" w:rsidRDefault="0039051A" w:rsidP="0039051A">
            <w:pPr>
              <w:jc w:val="right"/>
              <w:rPr>
                <w:rFonts w:ascii="Calibri" w:hAnsi="Calibri"/>
                <w:sz w:val="18"/>
                <w:szCs w:val="22"/>
              </w:rPr>
            </w:pPr>
            <w:r w:rsidRPr="00B831AA">
              <w:rPr>
                <w:rFonts w:ascii="Calibri" w:hAnsi="Calibri"/>
                <w:sz w:val="18"/>
                <w:szCs w:val="22"/>
              </w:rPr>
              <w:t>1,371.41</w:t>
            </w:r>
          </w:p>
        </w:tc>
        <w:tc>
          <w:tcPr>
            <w:tcW w:w="943" w:type="dxa"/>
            <w:tcBorders>
              <w:top w:val="nil"/>
              <w:left w:val="nil"/>
              <w:bottom w:val="nil"/>
              <w:right w:val="nil"/>
            </w:tcBorders>
            <w:shd w:val="clear" w:color="auto" w:fill="auto"/>
            <w:noWrap/>
            <w:vAlign w:val="bottom"/>
          </w:tcPr>
          <w:p w14:paraId="74E477A4" w14:textId="77777777" w:rsidR="0039051A" w:rsidRPr="00B831AA" w:rsidRDefault="0039051A" w:rsidP="0039051A">
            <w:pPr>
              <w:jc w:val="right"/>
              <w:rPr>
                <w:rFonts w:ascii="Calibri" w:hAnsi="Calibri"/>
                <w:sz w:val="18"/>
                <w:szCs w:val="22"/>
              </w:rPr>
            </w:pPr>
            <w:r w:rsidRPr="00B831AA">
              <w:rPr>
                <w:rFonts w:ascii="Calibri" w:hAnsi="Calibri"/>
                <w:sz w:val="18"/>
                <w:szCs w:val="22"/>
              </w:rPr>
              <w:t>1,398.84</w:t>
            </w:r>
          </w:p>
        </w:tc>
        <w:tc>
          <w:tcPr>
            <w:tcW w:w="943" w:type="dxa"/>
            <w:tcBorders>
              <w:top w:val="nil"/>
              <w:left w:val="nil"/>
              <w:bottom w:val="nil"/>
              <w:right w:val="nil"/>
            </w:tcBorders>
            <w:shd w:val="clear" w:color="auto" w:fill="auto"/>
            <w:noWrap/>
            <w:vAlign w:val="bottom"/>
          </w:tcPr>
          <w:p w14:paraId="7BCEB4C7" w14:textId="77777777" w:rsidR="0039051A" w:rsidRPr="00B831AA" w:rsidRDefault="0039051A" w:rsidP="0039051A">
            <w:pPr>
              <w:jc w:val="right"/>
              <w:rPr>
                <w:rFonts w:ascii="Calibri" w:hAnsi="Calibri"/>
                <w:sz w:val="18"/>
                <w:szCs w:val="22"/>
              </w:rPr>
            </w:pPr>
            <w:r w:rsidRPr="00B831AA">
              <w:rPr>
                <w:rFonts w:ascii="Calibri" w:hAnsi="Calibri"/>
                <w:sz w:val="18"/>
                <w:szCs w:val="22"/>
              </w:rPr>
              <w:t>1,426.82</w:t>
            </w:r>
          </w:p>
        </w:tc>
        <w:tc>
          <w:tcPr>
            <w:tcW w:w="943" w:type="dxa"/>
            <w:tcBorders>
              <w:top w:val="nil"/>
              <w:left w:val="nil"/>
              <w:bottom w:val="nil"/>
              <w:right w:val="nil"/>
            </w:tcBorders>
            <w:shd w:val="clear" w:color="auto" w:fill="auto"/>
            <w:noWrap/>
            <w:vAlign w:val="bottom"/>
          </w:tcPr>
          <w:p w14:paraId="43FA2D34" w14:textId="77777777" w:rsidR="0039051A" w:rsidRPr="00B831AA" w:rsidRDefault="0039051A" w:rsidP="0039051A">
            <w:pPr>
              <w:jc w:val="right"/>
              <w:rPr>
                <w:rFonts w:ascii="Calibri" w:hAnsi="Calibri"/>
                <w:sz w:val="18"/>
                <w:szCs w:val="22"/>
              </w:rPr>
            </w:pPr>
            <w:r w:rsidRPr="00B831AA">
              <w:rPr>
                <w:rFonts w:ascii="Calibri" w:hAnsi="Calibri"/>
                <w:sz w:val="18"/>
                <w:szCs w:val="22"/>
              </w:rPr>
              <w:t>1,455.35</w:t>
            </w:r>
          </w:p>
        </w:tc>
        <w:tc>
          <w:tcPr>
            <w:tcW w:w="943" w:type="dxa"/>
            <w:tcBorders>
              <w:top w:val="nil"/>
              <w:left w:val="nil"/>
              <w:bottom w:val="nil"/>
              <w:right w:val="nil"/>
            </w:tcBorders>
            <w:shd w:val="clear" w:color="auto" w:fill="auto"/>
            <w:noWrap/>
            <w:vAlign w:val="bottom"/>
          </w:tcPr>
          <w:p w14:paraId="6FA507EB" w14:textId="77777777" w:rsidR="0039051A" w:rsidRPr="00B831AA" w:rsidRDefault="0039051A" w:rsidP="0039051A">
            <w:pPr>
              <w:jc w:val="right"/>
              <w:rPr>
                <w:rFonts w:ascii="Calibri" w:hAnsi="Calibri"/>
                <w:sz w:val="18"/>
                <w:szCs w:val="22"/>
              </w:rPr>
            </w:pPr>
            <w:r w:rsidRPr="00B831AA">
              <w:rPr>
                <w:rFonts w:ascii="Calibri" w:hAnsi="Calibri"/>
                <w:sz w:val="18"/>
                <w:szCs w:val="22"/>
              </w:rPr>
              <w:t>1,484.46</w:t>
            </w:r>
          </w:p>
        </w:tc>
        <w:tc>
          <w:tcPr>
            <w:tcW w:w="943" w:type="dxa"/>
            <w:tcBorders>
              <w:top w:val="nil"/>
              <w:left w:val="nil"/>
              <w:bottom w:val="nil"/>
              <w:right w:val="nil"/>
            </w:tcBorders>
            <w:shd w:val="clear" w:color="auto" w:fill="auto"/>
            <w:noWrap/>
            <w:vAlign w:val="bottom"/>
          </w:tcPr>
          <w:p w14:paraId="292DAF05" w14:textId="77777777" w:rsidR="0039051A" w:rsidRPr="00B831AA" w:rsidRDefault="0039051A" w:rsidP="0039051A">
            <w:pPr>
              <w:jc w:val="right"/>
              <w:rPr>
                <w:rFonts w:ascii="Calibri" w:hAnsi="Calibri"/>
                <w:sz w:val="18"/>
                <w:szCs w:val="22"/>
              </w:rPr>
            </w:pPr>
            <w:r w:rsidRPr="00B831AA">
              <w:rPr>
                <w:rFonts w:ascii="Calibri" w:hAnsi="Calibri"/>
                <w:sz w:val="18"/>
                <w:szCs w:val="22"/>
              </w:rPr>
              <w:t>1,514.15</w:t>
            </w:r>
          </w:p>
        </w:tc>
        <w:tc>
          <w:tcPr>
            <w:tcW w:w="943" w:type="dxa"/>
            <w:tcBorders>
              <w:top w:val="nil"/>
              <w:left w:val="nil"/>
              <w:bottom w:val="nil"/>
              <w:right w:val="nil"/>
            </w:tcBorders>
            <w:shd w:val="clear" w:color="auto" w:fill="auto"/>
            <w:noWrap/>
            <w:vAlign w:val="bottom"/>
          </w:tcPr>
          <w:p w14:paraId="58A014FA" w14:textId="77777777" w:rsidR="0039051A" w:rsidRPr="00B831AA" w:rsidRDefault="0039051A" w:rsidP="0039051A">
            <w:pPr>
              <w:jc w:val="right"/>
              <w:rPr>
                <w:rFonts w:ascii="Calibri" w:hAnsi="Calibri"/>
                <w:sz w:val="18"/>
                <w:szCs w:val="22"/>
              </w:rPr>
            </w:pPr>
            <w:r w:rsidRPr="00B831AA">
              <w:rPr>
                <w:rFonts w:ascii="Calibri" w:hAnsi="Calibri"/>
                <w:sz w:val="18"/>
                <w:szCs w:val="22"/>
              </w:rPr>
              <w:t>1,544.43</w:t>
            </w:r>
          </w:p>
        </w:tc>
        <w:tc>
          <w:tcPr>
            <w:tcW w:w="943" w:type="dxa"/>
            <w:tcBorders>
              <w:top w:val="nil"/>
              <w:left w:val="nil"/>
              <w:bottom w:val="nil"/>
              <w:right w:val="nil"/>
            </w:tcBorders>
            <w:shd w:val="clear" w:color="auto" w:fill="auto"/>
            <w:noWrap/>
            <w:vAlign w:val="bottom"/>
          </w:tcPr>
          <w:p w14:paraId="1051A393" w14:textId="77777777" w:rsidR="0039051A" w:rsidRPr="00B831AA" w:rsidRDefault="0039051A" w:rsidP="0039051A">
            <w:pPr>
              <w:jc w:val="right"/>
              <w:rPr>
                <w:rFonts w:ascii="Calibri" w:hAnsi="Calibri"/>
                <w:sz w:val="18"/>
                <w:szCs w:val="22"/>
              </w:rPr>
            </w:pPr>
            <w:r w:rsidRPr="00B831AA">
              <w:rPr>
                <w:rFonts w:ascii="Calibri" w:hAnsi="Calibri"/>
                <w:sz w:val="18"/>
                <w:szCs w:val="22"/>
              </w:rPr>
              <w:t>1,575.32</w:t>
            </w:r>
          </w:p>
        </w:tc>
      </w:tr>
      <w:tr w:rsidR="0039051A" w:rsidRPr="00B831AA" w14:paraId="16EEAF44" w14:textId="77777777" w:rsidTr="006D4EC2">
        <w:trPr>
          <w:trHeight w:val="80"/>
        </w:trPr>
        <w:tc>
          <w:tcPr>
            <w:tcW w:w="762" w:type="dxa"/>
            <w:tcBorders>
              <w:top w:val="nil"/>
              <w:left w:val="nil"/>
              <w:bottom w:val="nil"/>
              <w:right w:val="nil"/>
            </w:tcBorders>
            <w:shd w:val="clear" w:color="auto" w:fill="auto"/>
            <w:noWrap/>
            <w:vAlign w:val="bottom"/>
            <w:hideMark/>
          </w:tcPr>
          <w:p w14:paraId="50765ACE" w14:textId="77777777" w:rsidR="0039051A" w:rsidRPr="00B831AA" w:rsidRDefault="0039051A" w:rsidP="0039051A">
            <w:pPr>
              <w:autoSpaceDE/>
              <w:autoSpaceDN/>
              <w:adjustRightInd/>
              <w:jc w:val="right"/>
              <w:rPr>
                <w:rFonts w:ascii="Calibri" w:hAnsi="Calibri" w:cs="Calibri"/>
                <w:sz w:val="14"/>
                <w:szCs w:val="16"/>
              </w:rPr>
            </w:pPr>
          </w:p>
        </w:tc>
        <w:tc>
          <w:tcPr>
            <w:tcW w:w="1205" w:type="dxa"/>
            <w:tcBorders>
              <w:top w:val="nil"/>
              <w:left w:val="nil"/>
              <w:bottom w:val="nil"/>
              <w:right w:val="nil"/>
            </w:tcBorders>
            <w:shd w:val="clear" w:color="auto" w:fill="auto"/>
            <w:noWrap/>
            <w:vAlign w:val="bottom"/>
            <w:hideMark/>
          </w:tcPr>
          <w:p w14:paraId="67868340" w14:textId="77777777" w:rsidR="0039051A" w:rsidRPr="00B831AA" w:rsidRDefault="0039051A" w:rsidP="0039051A">
            <w:pPr>
              <w:autoSpaceDE/>
              <w:autoSpaceDN/>
              <w:adjustRightInd/>
              <w:jc w:val="center"/>
              <w:rPr>
                <w:sz w:val="14"/>
                <w:szCs w:val="16"/>
              </w:rPr>
            </w:pPr>
          </w:p>
        </w:tc>
        <w:tc>
          <w:tcPr>
            <w:tcW w:w="943" w:type="dxa"/>
            <w:tcBorders>
              <w:top w:val="nil"/>
              <w:left w:val="nil"/>
              <w:bottom w:val="nil"/>
              <w:right w:val="nil"/>
            </w:tcBorders>
            <w:shd w:val="clear" w:color="auto" w:fill="auto"/>
            <w:noWrap/>
            <w:vAlign w:val="bottom"/>
          </w:tcPr>
          <w:p w14:paraId="2E66161A" w14:textId="77777777" w:rsidR="0039051A" w:rsidRPr="00B831AA" w:rsidRDefault="0039051A" w:rsidP="0039051A">
            <w:pPr>
              <w:jc w:val="right"/>
              <w:rPr>
                <w:rFonts w:ascii="Calibri" w:hAnsi="Calibri"/>
                <w:sz w:val="18"/>
                <w:szCs w:val="22"/>
              </w:rPr>
            </w:pPr>
          </w:p>
        </w:tc>
        <w:tc>
          <w:tcPr>
            <w:tcW w:w="943" w:type="dxa"/>
            <w:tcBorders>
              <w:top w:val="nil"/>
              <w:left w:val="nil"/>
              <w:bottom w:val="nil"/>
              <w:right w:val="nil"/>
            </w:tcBorders>
            <w:shd w:val="clear" w:color="auto" w:fill="auto"/>
            <w:noWrap/>
            <w:vAlign w:val="bottom"/>
          </w:tcPr>
          <w:p w14:paraId="1D6AB3D9"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1823B7D"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C30F1F8"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CBF7C7B"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791735CD"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0A77DF61"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33C140EA"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7E41F16"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5894CCF"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F54756C"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06296A02"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7DD483EC"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5CD5F396" w14:textId="77777777" w:rsidR="0039051A" w:rsidRPr="00B831AA" w:rsidRDefault="0039051A" w:rsidP="0039051A">
            <w:pPr>
              <w:rPr>
                <w:sz w:val="18"/>
                <w:szCs w:val="20"/>
              </w:rPr>
            </w:pPr>
          </w:p>
        </w:tc>
      </w:tr>
      <w:tr w:rsidR="0039051A" w:rsidRPr="00B831AA" w14:paraId="5FBD61C4" w14:textId="77777777" w:rsidTr="006D4EC2">
        <w:trPr>
          <w:trHeight w:val="263"/>
        </w:trPr>
        <w:tc>
          <w:tcPr>
            <w:tcW w:w="762" w:type="dxa"/>
            <w:tcBorders>
              <w:top w:val="nil"/>
              <w:left w:val="nil"/>
              <w:bottom w:val="nil"/>
              <w:right w:val="nil"/>
            </w:tcBorders>
            <w:shd w:val="clear" w:color="auto" w:fill="auto"/>
            <w:noWrap/>
            <w:vAlign w:val="bottom"/>
            <w:hideMark/>
          </w:tcPr>
          <w:p w14:paraId="5DC67B26" w14:textId="77777777" w:rsidR="0039051A" w:rsidRPr="00B831AA" w:rsidRDefault="0039051A" w:rsidP="0039051A">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6</w:t>
            </w:r>
          </w:p>
        </w:tc>
        <w:tc>
          <w:tcPr>
            <w:tcW w:w="1205" w:type="dxa"/>
            <w:tcBorders>
              <w:top w:val="nil"/>
              <w:left w:val="nil"/>
              <w:bottom w:val="nil"/>
              <w:right w:val="nil"/>
            </w:tcBorders>
            <w:shd w:val="clear" w:color="auto" w:fill="auto"/>
            <w:vAlign w:val="center"/>
            <w:hideMark/>
          </w:tcPr>
          <w:p w14:paraId="226F4A88" w14:textId="77777777" w:rsidR="0039051A" w:rsidRPr="00B831AA" w:rsidRDefault="0039051A" w:rsidP="0039051A">
            <w:pPr>
              <w:autoSpaceDE/>
              <w:autoSpaceDN/>
              <w:adjustRightInd/>
              <w:jc w:val="right"/>
              <w:rPr>
                <w:rFonts w:ascii="Calibri" w:hAnsi="Calibri" w:cs="Calibri"/>
                <w:b/>
                <w:bCs/>
                <w:color w:val="000000"/>
                <w:sz w:val="18"/>
                <w:szCs w:val="16"/>
              </w:rPr>
            </w:pPr>
            <w:r w:rsidRPr="00B831AA">
              <w:rPr>
                <w:rFonts w:ascii="Calibri" w:hAnsi="Calibri" w:cs="Calibri"/>
                <w:b/>
                <w:bCs/>
                <w:color w:val="000000"/>
                <w:sz w:val="18"/>
                <w:szCs w:val="16"/>
              </w:rPr>
              <w:t>ANNUALIZED</w:t>
            </w:r>
          </w:p>
        </w:tc>
        <w:tc>
          <w:tcPr>
            <w:tcW w:w="943" w:type="dxa"/>
            <w:tcBorders>
              <w:top w:val="nil"/>
              <w:left w:val="nil"/>
              <w:bottom w:val="nil"/>
              <w:right w:val="nil"/>
            </w:tcBorders>
            <w:shd w:val="clear" w:color="auto" w:fill="auto"/>
            <w:noWrap/>
            <w:vAlign w:val="bottom"/>
          </w:tcPr>
          <w:p w14:paraId="228B0233"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49E01A3F"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355BB3CF"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1A0DECA2" w14:textId="77777777" w:rsidR="0039051A" w:rsidRPr="00B831AA" w:rsidRDefault="0039051A" w:rsidP="0039051A">
            <w:pPr>
              <w:jc w:val="center"/>
              <w:rPr>
                <w:rFonts w:ascii="Calibri" w:hAnsi="Calibri"/>
                <w:sz w:val="18"/>
                <w:szCs w:val="22"/>
              </w:rPr>
            </w:pPr>
            <w:r w:rsidRPr="00B831AA">
              <w:rPr>
                <w:rFonts w:ascii="Calibri" w:hAnsi="Calibri"/>
                <w:sz w:val="18"/>
                <w:szCs w:val="22"/>
              </w:rPr>
              <w:t>34,622.59</w:t>
            </w:r>
          </w:p>
        </w:tc>
        <w:tc>
          <w:tcPr>
            <w:tcW w:w="943" w:type="dxa"/>
            <w:tcBorders>
              <w:top w:val="nil"/>
              <w:left w:val="nil"/>
              <w:bottom w:val="nil"/>
              <w:right w:val="nil"/>
            </w:tcBorders>
            <w:shd w:val="clear" w:color="auto" w:fill="auto"/>
            <w:noWrap/>
            <w:vAlign w:val="bottom"/>
          </w:tcPr>
          <w:p w14:paraId="233BD3ED" w14:textId="77777777" w:rsidR="0039051A" w:rsidRPr="00B831AA" w:rsidRDefault="0039051A" w:rsidP="0039051A">
            <w:pPr>
              <w:jc w:val="center"/>
              <w:rPr>
                <w:rFonts w:ascii="Calibri" w:hAnsi="Calibri"/>
                <w:sz w:val="18"/>
                <w:szCs w:val="22"/>
              </w:rPr>
            </w:pPr>
            <w:r w:rsidRPr="00B831AA">
              <w:rPr>
                <w:rFonts w:ascii="Calibri" w:hAnsi="Calibri"/>
                <w:sz w:val="18"/>
                <w:szCs w:val="22"/>
              </w:rPr>
              <w:t>36,007.35</w:t>
            </w:r>
          </w:p>
        </w:tc>
        <w:tc>
          <w:tcPr>
            <w:tcW w:w="943" w:type="dxa"/>
            <w:tcBorders>
              <w:top w:val="nil"/>
              <w:left w:val="nil"/>
              <w:bottom w:val="nil"/>
              <w:right w:val="nil"/>
            </w:tcBorders>
            <w:shd w:val="clear" w:color="auto" w:fill="auto"/>
            <w:noWrap/>
            <w:vAlign w:val="bottom"/>
          </w:tcPr>
          <w:p w14:paraId="493DF31A" w14:textId="77777777" w:rsidR="0039051A" w:rsidRPr="00B831AA" w:rsidRDefault="0039051A" w:rsidP="0039051A">
            <w:pPr>
              <w:jc w:val="center"/>
              <w:rPr>
                <w:rFonts w:ascii="Calibri" w:hAnsi="Calibri"/>
                <w:sz w:val="18"/>
                <w:szCs w:val="22"/>
              </w:rPr>
            </w:pPr>
            <w:r w:rsidRPr="00B831AA">
              <w:rPr>
                <w:rFonts w:ascii="Calibri" w:hAnsi="Calibri"/>
                <w:sz w:val="18"/>
                <w:szCs w:val="22"/>
              </w:rPr>
              <w:t>37,447.65</w:t>
            </w:r>
          </w:p>
        </w:tc>
        <w:tc>
          <w:tcPr>
            <w:tcW w:w="943" w:type="dxa"/>
            <w:tcBorders>
              <w:top w:val="nil"/>
              <w:left w:val="nil"/>
              <w:bottom w:val="nil"/>
              <w:right w:val="nil"/>
            </w:tcBorders>
            <w:shd w:val="clear" w:color="auto" w:fill="auto"/>
            <w:noWrap/>
            <w:vAlign w:val="bottom"/>
          </w:tcPr>
          <w:p w14:paraId="68A41BA3" w14:textId="77777777" w:rsidR="0039051A" w:rsidRPr="00B831AA" w:rsidRDefault="0039051A" w:rsidP="0039051A">
            <w:pPr>
              <w:jc w:val="center"/>
              <w:rPr>
                <w:rFonts w:ascii="Calibri" w:hAnsi="Calibri"/>
                <w:sz w:val="18"/>
                <w:szCs w:val="22"/>
              </w:rPr>
            </w:pPr>
            <w:r w:rsidRPr="00B831AA">
              <w:rPr>
                <w:rFonts w:ascii="Calibri" w:hAnsi="Calibri"/>
                <w:sz w:val="18"/>
                <w:szCs w:val="22"/>
              </w:rPr>
              <w:t>38,196.41</w:t>
            </w:r>
          </w:p>
        </w:tc>
        <w:tc>
          <w:tcPr>
            <w:tcW w:w="943" w:type="dxa"/>
            <w:tcBorders>
              <w:top w:val="nil"/>
              <w:left w:val="nil"/>
              <w:bottom w:val="nil"/>
              <w:right w:val="nil"/>
            </w:tcBorders>
            <w:shd w:val="clear" w:color="auto" w:fill="auto"/>
            <w:noWrap/>
            <w:vAlign w:val="bottom"/>
          </w:tcPr>
          <w:p w14:paraId="7AC52B55" w14:textId="77777777" w:rsidR="0039051A" w:rsidRPr="00B831AA" w:rsidRDefault="0039051A" w:rsidP="0039051A">
            <w:pPr>
              <w:jc w:val="center"/>
              <w:rPr>
                <w:rFonts w:ascii="Calibri" w:hAnsi="Calibri"/>
                <w:sz w:val="18"/>
                <w:szCs w:val="22"/>
              </w:rPr>
            </w:pPr>
            <w:r w:rsidRPr="00B831AA">
              <w:rPr>
                <w:rFonts w:ascii="Calibri" w:hAnsi="Calibri"/>
                <w:sz w:val="18"/>
                <w:szCs w:val="22"/>
              </w:rPr>
              <w:t>38,960.41</w:t>
            </w:r>
          </w:p>
        </w:tc>
        <w:tc>
          <w:tcPr>
            <w:tcW w:w="943" w:type="dxa"/>
            <w:tcBorders>
              <w:top w:val="nil"/>
              <w:left w:val="nil"/>
              <w:bottom w:val="nil"/>
              <w:right w:val="nil"/>
            </w:tcBorders>
            <w:shd w:val="clear" w:color="auto" w:fill="auto"/>
            <w:noWrap/>
            <w:vAlign w:val="bottom"/>
          </w:tcPr>
          <w:p w14:paraId="791C4407" w14:textId="77777777" w:rsidR="0039051A" w:rsidRPr="00B831AA" w:rsidRDefault="0039051A" w:rsidP="0039051A">
            <w:pPr>
              <w:jc w:val="center"/>
              <w:rPr>
                <w:rFonts w:ascii="Calibri" w:hAnsi="Calibri"/>
                <w:sz w:val="18"/>
                <w:szCs w:val="22"/>
              </w:rPr>
            </w:pPr>
            <w:r w:rsidRPr="00B831AA">
              <w:rPr>
                <w:rFonts w:ascii="Calibri" w:hAnsi="Calibri"/>
                <w:sz w:val="18"/>
                <w:szCs w:val="22"/>
              </w:rPr>
              <w:t>39,739.44</w:t>
            </w:r>
          </w:p>
        </w:tc>
        <w:tc>
          <w:tcPr>
            <w:tcW w:w="943" w:type="dxa"/>
            <w:tcBorders>
              <w:top w:val="nil"/>
              <w:left w:val="nil"/>
              <w:bottom w:val="nil"/>
              <w:right w:val="nil"/>
            </w:tcBorders>
            <w:shd w:val="clear" w:color="auto" w:fill="auto"/>
            <w:noWrap/>
            <w:vAlign w:val="bottom"/>
          </w:tcPr>
          <w:p w14:paraId="4C6AACF7" w14:textId="77777777" w:rsidR="0039051A" w:rsidRPr="00B831AA" w:rsidRDefault="0039051A" w:rsidP="0039051A">
            <w:pPr>
              <w:jc w:val="center"/>
              <w:rPr>
                <w:rFonts w:ascii="Calibri" w:hAnsi="Calibri"/>
                <w:sz w:val="18"/>
                <w:szCs w:val="22"/>
              </w:rPr>
            </w:pPr>
            <w:r w:rsidRPr="00B831AA">
              <w:rPr>
                <w:rFonts w:ascii="Calibri" w:hAnsi="Calibri"/>
                <w:sz w:val="18"/>
                <w:szCs w:val="22"/>
              </w:rPr>
              <w:t>40,534.34</w:t>
            </w:r>
          </w:p>
        </w:tc>
        <w:tc>
          <w:tcPr>
            <w:tcW w:w="943" w:type="dxa"/>
            <w:tcBorders>
              <w:top w:val="nil"/>
              <w:left w:val="nil"/>
              <w:bottom w:val="nil"/>
              <w:right w:val="nil"/>
            </w:tcBorders>
            <w:shd w:val="clear" w:color="auto" w:fill="auto"/>
            <w:noWrap/>
            <w:vAlign w:val="bottom"/>
          </w:tcPr>
          <w:p w14:paraId="337A5347" w14:textId="77777777" w:rsidR="0039051A" w:rsidRPr="00B831AA" w:rsidRDefault="0039051A" w:rsidP="0039051A">
            <w:pPr>
              <w:jc w:val="center"/>
              <w:rPr>
                <w:rFonts w:ascii="Calibri" w:hAnsi="Calibri"/>
                <w:sz w:val="18"/>
                <w:szCs w:val="22"/>
              </w:rPr>
            </w:pPr>
            <w:r w:rsidRPr="00B831AA">
              <w:rPr>
                <w:rFonts w:ascii="Calibri" w:hAnsi="Calibri"/>
                <w:sz w:val="18"/>
                <w:szCs w:val="22"/>
              </w:rPr>
              <w:t>41,345.11</w:t>
            </w:r>
          </w:p>
        </w:tc>
        <w:tc>
          <w:tcPr>
            <w:tcW w:w="943" w:type="dxa"/>
            <w:tcBorders>
              <w:top w:val="nil"/>
              <w:left w:val="nil"/>
              <w:bottom w:val="nil"/>
              <w:right w:val="nil"/>
            </w:tcBorders>
            <w:shd w:val="clear" w:color="auto" w:fill="auto"/>
            <w:noWrap/>
            <w:vAlign w:val="bottom"/>
          </w:tcPr>
          <w:p w14:paraId="76D99292" w14:textId="77777777" w:rsidR="0039051A" w:rsidRPr="00B831AA" w:rsidRDefault="0039051A" w:rsidP="0039051A">
            <w:pPr>
              <w:jc w:val="center"/>
              <w:rPr>
                <w:rFonts w:ascii="Calibri" w:hAnsi="Calibri"/>
                <w:sz w:val="18"/>
                <w:szCs w:val="22"/>
              </w:rPr>
            </w:pPr>
            <w:r w:rsidRPr="00B831AA">
              <w:rPr>
                <w:rFonts w:ascii="Calibri" w:hAnsi="Calibri"/>
                <w:sz w:val="18"/>
                <w:szCs w:val="22"/>
              </w:rPr>
              <w:t>42,172.17</w:t>
            </w:r>
          </w:p>
        </w:tc>
        <w:tc>
          <w:tcPr>
            <w:tcW w:w="943" w:type="dxa"/>
            <w:tcBorders>
              <w:top w:val="nil"/>
              <w:left w:val="nil"/>
              <w:bottom w:val="nil"/>
              <w:right w:val="nil"/>
            </w:tcBorders>
            <w:shd w:val="clear" w:color="auto" w:fill="auto"/>
            <w:noWrap/>
            <w:vAlign w:val="bottom"/>
          </w:tcPr>
          <w:p w14:paraId="13D8EBB2" w14:textId="77777777" w:rsidR="0039051A" w:rsidRPr="00B831AA" w:rsidRDefault="0039051A" w:rsidP="0039051A">
            <w:pPr>
              <w:jc w:val="center"/>
              <w:rPr>
                <w:rFonts w:ascii="Calibri" w:hAnsi="Calibri"/>
                <w:sz w:val="18"/>
                <w:szCs w:val="22"/>
              </w:rPr>
            </w:pPr>
            <w:r w:rsidRPr="00B831AA">
              <w:rPr>
                <w:rFonts w:ascii="Calibri" w:hAnsi="Calibri"/>
                <w:sz w:val="18"/>
                <w:szCs w:val="22"/>
              </w:rPr>
              <w:t>43,015.31</w:t>
            </w:r>
          </w:p>
        </w:tc>
        <w:tc>
          <w:tcPr>
            <w:tcW w:w="943" w:type="dxa"/>
            <w:tcBorders>
              <w:top w:val="nil"/>
              <w:left w:val="nil"/>
              <w:bottom w:val="nil"/>
              <w:right w:val="nil"/>
            </w:tcBorders>
            <w:shd w:val="clear" w:color="auto" w:fill="auto"/>
            <w:noWrap/>
            <w:vAlign w:val="bottom"/>
          </w:tcPr>
          <w:p w14:paraId="03D6BA80" w14:textId="77777777" w:rsidR="0039051A" w:rsidRPr="00B831AA" w:rsidRDefault="0039051A" w:rsidP="0039051A">
            <w:pPr>
              <w:jc w:val="center"/>
              <w:rPr>
                <w:rFonts w:ascii="Calibri" w:hAnsi="Calibri"/>
                <w:sz w:val="18"/>
                <w:szCs w:val="22"/>
              </w:rPr>
            </w:pPr>
            <w:r w:rsidRPr="00B831AA">
              <w:rPr>
                <w:rFonts w:ascii="Calibri" w:hAnsi="Calibri"/>
                <w:sz w:val="18"/>
                <w:szCs w:val="22"/>
              </w:rPr>
              <w:t>43,875.56</w:t>
            </w:r>
          </w:p>
        </w:tc>
      </w:tr>
      <w:tr w:rsidR="0039051A" w:rsidRPr="00B831AA" w14:paraId="62208B3E" w14:textId="77777777" w:rsidTr="006D4EC2">
        <w:trPr>
          <w:trHeight w:val="263"/>
        </w:trPr>
        <w:tc>
          <w:tcPr>
            <w:tcW w:w="762" w:type="dxa"/>
            <w:tcBorders>
              <w:top w:val="nil"/>
              <w:left w:val="nil"/>
              <w:bottom w:val="nil"/>
              <w:right w:val="nil"/>
            </w:tcBorders>
            <w:shd w:val="clear" w:color="auto" w:fill="auto"/>
            <w:noWrap/>
            <w:vAlign w:val="bottom"/>
            <w:hideMark/>
          </w:tcPr>
          <w:p w14:paraId="7F5C8EEA"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vAlign w:val="center"/>
            <w:hideMark/>
          </w:tcPr>
          <w:p w14:paraId="1CE3AABC" w14:textId="77777777" w:rsidR="0039051A" w:rsidRPr="00B831AA" w:rsidRDefault="0039051A" w:rsidP="0039051A">
            <w:pPr>
              <w:autoSpaceDE/>
              <w:autoSpaceDN/>
              <w:adjustRightInd/>
              <w:jc w:val="right"/>
              <w:rPr>
                <w:rFonts w:ascii="Calibri" w:hAnsi="Calibri" w:cs="Calibri"/>
                <w:color w:val="000000"/>
                <w:sz w:val="18"/>
                <w:szCs w:val="16"/>
              </w:rPr>
            </w:pPr>
            <w:r w:rsidRPr="00B831AA">
              <w:rPr>
                <w:rFonts w:ascii="Calibri" w:hAnsi="Calibri" w:cs="Calibri"/>
                <w:color w:val="000000"/>
                <w:sz w:val="18"/>
                <w:szCs w:val="16"/>
              </w:rPr>
              <w:t>PAYROLL YEAR</w:t>
            </w:r>
          </w:p>
        </w:tc>
        <w:tc>
          <w:tcPr>
            <w:tcW w:w="943" w:type="dxa"/>
            <w:tcBorders>
              <w:top w:val="nil"/>
              <w:left w:val="nil"/>
              <w:bottom w:val="nil"/>
              <w:right w:val="nil"/>
            </w:tcBorders>
            <w:shd w:val="clear" w:color="auto" w:fill="auto"/>
            <w:noWrap/>
            <w:vAlign w:val="bottom"/>
          </w:tcPr>
          <w:p w14:paraId="6519AE5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30,661.07</w:t>
            </w:r>
          </w:p>
        </w:tc>
        <w:tc>
          <w:tcPr>
            <w:tcW w:w="943" w:type="dxa"/>
            <w:tcBorders>
              <w:top w:val="nil"/>
              <w:left w:val="nil"/>
              <w:bottom w:val="nil"/>
              <w:right w:val="nil"/>
            </w:tcBorders>
            <w:shd w:val="clear" w:color="auto" w:fill="auto"/>
            <w:noWrap/>
            <w:vAlign w:val="bottom"/>
          </w:tcPr>
          <w:p w14:paraId="2542E4E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31,887.44</w:t>
            </w:r>
          </w:p>
        </w:tc>
        <w:tc>
          <w:tcPr>
            <w:tcW w:w="943" w:type="dxa"/>
            <w:tcBorders>
              <w:top w:val="nil"/>
              <w:left w:val="nil"/>
              <w:bottom w:val="nil"/>
              <w:right w:val="nil"/>
            </w:tcBorders>
            <w:shd w:val="clear" w:color="auto" w:fill="auto"/>
            <w:noWrap/>
            <w:vAlign w:val="bottom"/>
          </w:tcPr>
          <w:p w14:paraId="12533CF8"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33,163.10</w:t>
            </w:r>
          </w:p>
        </w:tc>
        <w:tc>
          <w:tcPr>
            <w:tcW w:w="943" w:type="dxa"/>
            <w:tcBorders>
              <w:top w:val="nil"/>
              <w:left w:val="nil"/>
              <w:bottom w:val="nil"/>
              <w:right w:val="nil"/>
            </w:tcBorders>
            <w:shd w:val="clear" w:color="auto" w:fill="auto"/>
            <w:noWrap/>
            <w:vAlign w:val="bottom"/>
          </w:tcPr>
          <w:p w14:paraId="1E56B689" w14:textId="77777777" w:rsidR="0039051A" w:rsidRPr="00B831AA" w:rsidRDefault="0039051A" w:rsidP="0039051A">
            <w:pPr>
              <w:jc w:val="right"/>
              <w:rPr>
                <w:rFonts w:ascii="Calibri" w:hAnsi="Calibri"/>
                <w:sz w:val="18"/>
                <w:szCs w:val="22"/>
              </w:rPr>
            </w:pPr>
            <w:r w:rsidRPr="00B831AA">
              <w:rPr>
                <w:rFonts w:ascii="Calibri" w:hAnsi="Calibri"/>
                <w:sz w:val="18"/>
                <w:szCs w:val="22"/>
              </w:rPr>
              <w:t>34,489.94</w:t>
            </w:r>
          </w:p>
        </w:tc>
        <w:tc>
          <w:tcPr>
            <w:tcW w:w="943" w:type="dxa"/>
            <w:tcBorders>
              <w:top w:val="nil"/>
              <w:left w:val="nil"/>
              <w:bottom w:val="nil"/>
              <w:right w:val="nil"/>
            </w:tcBorders>
            <w:shd w:val="clear" w:color="auto" w:fill="auto"/>
            <w:noWrap/>
            <w:vAlign w:val="bottom"/>
          </w:tcPr>
          <w:p w14:paraId="7FA56155" w14:textId="77777777" w:rsidR="0039051A" w:rsidRPr="00B831AA" w:rsidRDefault="0039051A" w:rsidP="0039051A">
            <w:pPr>
              <w:jc w:val="right"/>
              <w:rPr>
                <w:rFonts w:ascii="Calibri" w:hAnsi="Calibri"/>
                <w:sz w:val="18"/>
                <w:szCs w:val="22"/>
              </w:rPr>
            </w:pPr>
            <w:r w:rsidRPr="00B831AA">
              <w:rPr>
                <w:rFonts w:ascii="Calibri" w:hAnsi="Calibri"/>
                <w:sz w:val="18"/>
                <w:szCs w:val="22"/>
              </w:rPr>
              <w:t>35,869.39</w:t>
            </w:r>
          </w:p>
        </w:tc>
        <w:tc>
          <w:tcPr>
            <w:tcW w:w="943" w:type="dxa"/>
            <w:tcBorders>
              <w:top w:val="nil"/>
              <w:left w:val="nil"/>
              <w:bottom w:val="nil"/>
              <w:right w:val="nil"/>
            </w:tcBorders>
            <w:shd w:val="clear" w:color="auto" w:fill="auto"/>
            <w:noWrap/>
            <w:vAlign w:val="bottom"/>
          </w:tcPr>
          <w:p w14:paraId="06940998" w14:textId="77777777" w:rsidR="0039051A" w:rsidRPr="00B831AA" w:rsidRDefault="0039051A" w:rsidP="0039051A">
            <w:pPr>
              <w:jc w:val="right"/>
              <w:rPr>
                <w:rFonts w:ascii="Calibri" w:hAnsi="Calibri"/>
                <w:sz w:val="18"/>
                <w:szCs w:val="22"/>
              </w:rPr>
            </w:pPr>
            <w:r w:rsidRPr="00B831AA">
              <w:rPr>
                <w:rFonts w:ascii="Calibri" w:hAnsi="Calibri"/>
                <w:sz w:val="18"/>
                <w:szCs w:val="22"/>
              </w:rPr>
              <w:t>37,304.18</w:t>
            </w:r>
          </w:p>
        </w:tc>
        <w:tc>
          <w:tcPr>
            <w:tcW w:w="943" w:type="dxa"/>
            <w:tcBorders>
              <w:top w:val="nil"/>
              <w:left w:val="nil"/>
              <w:bottom w:val="nil"/>
              <w:right w:val="nil"/>
            </w:tcBorders>
            <w:shd w:val="clear" w:color="auto" w:fill="auto"/>
            <w:noWrap/>
            <w:vAlign w:val="bottom"/>
          </w:tcPr>
          <w:p w14:paraId="7840CEAD" w14:textId="77777777" w:rsidR="0039051A" w:rsidRPr="00B831AA" w:rsidRDefault="0039051A" w:rsidP="0039051A">
            <w:pPr>
              <w:jc w:val="right"/>
              <w:rPr>
                <w:rFonts w:ascii="Calibri" w:hAnsi="Calibri"/>
                <w:sz w:val="18"/>
                <w:szCs w:val="22"/>
              </w:rPr>
            </w:pPr>
            <w:r w:rsidRPr="00B831AA">
              <w:rPr>
                <w:rFonts w:ascii="Calibri" w:hAnsi="Calibri"/>
                <w:sz w:val="18"/>
                <w:szCs w:val="22"/>
              </w:rPr>
              <w:t>38,050.06</w:t>
            </w:r>
          </w:p>
        </w:tc>
        <w:tc>
          <w:tcPr>
            <w:tcW w:w="943" w:type="dxa"/>
            <w:tcBorders>
              <w:top w:val="nil"/>
              <w:left w:val="nil"/>
              <w:bottom w:val="nil"/>
              <w:right w:val="nil"/>
            </w:tcBorders>
            <w:shd w:val="clear" w:color="auto" w:fill="auto"/>
            <w:noWrap/>
            <w:vAlign w:val="bottom"/>
          </w:tcPr>
          <w:p w14:paraId="6945C778" w14:textId="77777777" w:rsidR="0039051A" w:rsidRPr="00B831AA" w:rsidRDefault="0039051A" w:rsidP="0039051A">
            <w:pPr>
              <w:jc w:val="right"/>
              <w:rPr>
                <w:rFonts w:ascii="Calibri" w:hAnsi="Calibri"/>
                <w:sz w:val="18"/>
                <w:szCs w:val="22"/>
              </w:rPr>
            </w:pPr>
            <w:r w:rsidRPr="00B831AA">
              <w:rPr>
                <w:rFonts w:ascii="Calibri" w:hAnsi="Calibri"/>
                <w:sz w:val="18"/>
                <w:szCs w:val="22"/>
              </w:rPr>
              <w:t>38,811.14</w:t>
            </w:r>
          </w:p>
        </w:tc>
        <w:tc>
          <w:tcPr>
            <w:tcW w:w="943" w:type="dxa"/>
            <w:tcBorders>
              <w:top w:val="nil"/>
              <w:left w:val="nil"/>
              <w:bottom w:val="nil"/>
              <w:right w:val="nil"/>
            </w:tcBorders>
            <w:shd w:val="clear" w:color="auto" w:fill="auto"/>
            <w:noWrap/>
            <w:vAlign w:val="bottom"/>
          </w:tcPr>
          <w:p w14:paraId="350233EA" w14:textId="77777777" w:rsidR="0039051A" w:rsidRPr="00B831AA" w:rsidRDefault="0039051A" w:rsidP="0039051A">
            <w:pPr>
              <w:jc w:val="right"/>
              <w:rPr>
                <w:rFonts w:ascii="Calibri" w:hAnsi="Calibri"/>
                <w:sz w:val="18"/>
                <w:szCs w:val="22"/>
              </w:rPr>
            </w:pPr>
            <w:r w:rsidRPr="00B831AA">
              <w:rPr>
                <w:rFonts w:ascii="Calibri" w:hAnsi="Calibri"/>
                <w:sz w:val="18"/>
                <w:szCs w:val="22"/>
              </w:rPr>
              <w:t>39,587.18</w:t>
            </w:r>
          </w:p>
        </w:tc>
        <w:tc>
          <w:tcPr>
            <w:tcW w:w="943" w:type="dxa"/>
            <w:tcBorders>
              <w:top w:val="nil"/>
              <w:left w:val="nil"/>
              <w:bottom w:val="nil"/>
              <w:right w:val="nil"/>
            </w:tcBorders>
            <w:shd w:val="clear" w:color="auto" w:fill="auto"/>
            <w:noWrap/>
            <w:vAlign w:val="bottom"/>
          </w:tcPr>
          <w:p w14:paraId="308E725F" w14:textId="77777777" w:rsidR="0039051A" w:rsidRPr="00B831AA" w:rsidRDefault="0039051A" w:rsidP="0039051A">
            <w:pPr>
              <w:jc w:val="right"/>
              <w:rPr>
                <w:rFonts w:ascii="Calibri" w:hAnsi="Calibri"/>
                <w:sz w:val="18"/>
                <w:szCs w:val="22"/>
              </w:rPr>
            </w:pPr>
            <w:r w:rsidRPr="00B831AA">
              <w:rPr>
                <w:rFonts w:ascii="Calibri" w:hAnsi="Calibri"/>
                <w:sz w:val="18"/>
                <w:szCs w:val="22"/>
              </w:rPr>
              <w:t>40,379.04</w:t>
            </w:r>
          </w:p>
        </w:tc>
        <w:tc>
          <w:tcPr>
            <w:tcW w:w="943" w:type="dxa"/>
            <w:tcBorders>
              <w:top w:val="nil"/>
              <w:left w:val="nil"/>
              <w:bottom w:val="nil"/>
              <w:right w:val="nil"/>
            </w:tcBorders>
            <w:shd w:val="clear" w:color="auto" w:fill="auto"/>
            <w:noWrap/>
            <w:vAlign w:val="bottom"/>
          </w:tcPr>
          <w:p w14:paraId="63C68299" w14:textId="77777777" w:rsidR="0039051A" w:rsidRPr="00B831AA" w:rsidRDefault="0039051A" w:rsidP="0039051A">
            <w:pPr>
              <w:jc w:val="right"/>
              <w:rPr>
                <w:rFonts w:ascii="Calibri" w:hAnsi="Calibri"/>
                <w:sz w:val="18"/>
                <w:szCs w:val="22"/>
              </w:rPr>
            </w:pPr>
            <w:r w:rsidRPr="00B831AA">
              <w:rPr>
                <w:rFonts w:ascii="Calibri" w:hAnsi="Calibri"/>
                <w:sz w:val="18"/>
                <w:szCs w:val="22"/>
              </w:rPr>
              <w:t>41,186.70</w:t>
            </w:r>
          </w:p>
        </w:tc>
        <w:tc>
          <w:tcPr>
            <w:tcW w:w="943" w:type="dxa"/>
            <w:tcBorders>
              <w:top w:val="nil"/>
              <w:left w:val="nil"/>
              <w:bottom w:val="nil"/>
              <w:right w:val="nil"/>
            </w:tcBorders>
            <w:shd w:val="clear" w:color="auto" w:fill="auto"/>
            <w:noWrap/>
            <w:vAlign w:val="bottom"/>
          </w:tcPr>
          <w:p w14:paraId="518D0A7D" w14:textId="77777777" w:rsidR="0039051A" w:rsidRPr="00B831AA" w:rsidRDefault="0039051A" w:rsidP="0039051A">
            <w:pPr>
              <w:jc w:val="right"/>
              <w:rPr>
                <w:rFonts w:ascii="Calibri" w:hAnsi="Calibri"/>
                <w:sz w:val="18"/>
                <w:szCs w:val="22"/>
              </w:rPr>
            </w:pPr>
            <w:r w:rsidRPr="00B831AA">
              <w:rPr>
                <w:rFonts w:ascii="Calibri" w:hAnsi="Calibri"/>
                <w:sz w:val="18"/>
                <w:szCs w:val="22"/>
              </w:rPr>
              <w:t>42,010.59</w:t>
            </w:r>
          </w:p>
        </w:tc>
        <w:tc>
          <w:tcPr>
            <w:tcW w:w="943" w:type="dxa"/>
            <w:tcBorders>
              <w:top w:val="nil"/>
              <w:left w:val="nil"/>
              <w:bottom w:val="nil"/>
              <w:right w:val="nil"/>
            </w:tcBorders>
            <w:shd w:val="clear" w:color="auto" w:fill="auto"/>
            <w:noWrap/>
            <w:vAlign w:val="bottom"/>
          </w:tcPr>
          <w:p w14:paraId="2AD82E42" w14:textId="77777777" w:rsidR="0039051A" w:rsidRPr="00B831AA" w:rsidRDefault="0039051A" w:rsidP="0039051A">
            <w:pPr>
              <w:jc w:val="right"/>
              <w:rPr>
                <w:rFonts w:ascii="Calibri" w:hAnsi="Calibri"/>
                <w:sz w:val="18"/>
                <w:szCs w:val="22"/>
              </w:rPr>
            </w:pPr>
            <w:r w:rsidRPr="00B831AA">
              <w:rPr>
                <w:rFonts w:ascii="Calibri" w:hAnsi="Calibri"/>
                <w:sz w:val="18"/>
                <w:szCs w:val="22"/>
              </w:rPr>
              <w:t>42,850.50</w:t>
            </w:r>
          </w:p>
        </w:tc>
        <w:tc>
          <w:tcPr>
            <w:tcW w:w="943" w:type="dxa"/>
            <w:tcBorders>
              <w:top w:val="nil"/>
              <w:left w:val="nil"/>
              <w:bottom w:val="nil"/>
              <w:right w:val="nil"/>
            </w:tcBorders>
            <w:shd w:val="clear" w:color="auto" w:fill="auto"/>
            <w:noWrap/>
            <w:vAlign w:val="bottom"/>
          </w:tcPr>
          <w:p w14:paraId="42737371" w14:textId="77777777" w:rsidR="0039051A" w:rsidRPr="00B831AA" w:rsidRDefault="0039051A" w:rsidP="0039051A">
            <w:pPr>
              <w:jc w:val="right"/>
              <w:rPr>
                <w:rFonts w:ascii="Calibri" w:hAnsi="Calibri"/>
                <w:sz w:val="18"/>
                <w:szCs w:val="22"/>
              </w:rPr>
            </w:pPr>
            <w:r w:rsidRPr="00B831AA">
              <w:rPr>
                <w:rFonts w:ascii="Calibri" w:hAnsi="Calibri"/>
                <w:sz w:val="18"/>
                <w:szCs w:val="22"/>
              </w:rPr>
              <w:t>43,707.46</w:t>
            </w:r>
          </w:p>
        </w:tc>
      </w:tr>
      <w:tr w:rsidR="0039051A" w:rsidRPr="00B831AA" w14:paraId="130558F4" w14:textId="77777777" w:rsidTr="006D4EC2">
        <w:trPr>
          <w:trHeight w:val="263"/>
        </w:trPr>
        <w:tc>
          <w:tcPr>
            <w:tcW w:w="762" w:type="dxa"/>
            <w:tcBorders>
              <w:top w:val="nil"/>
              <w:left w:val="nil"/>
              <w:bottom w:val="nil"/>
              <w:right w:val="nil"/>
            </w:tcBorders>
            <w:shd w:val="clear" w:color="auto" w:fill="auto"/>
            <w:noWrap/>
            <w:vAlign w:val="bottom"/>
            <w:hideMark/>
          </w:tcPr>
          <w:p w14:paraId="158AB785"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05AF35AC"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70 HOUR</w:t>
            </w:r>
          </w:p>
        </w:tc>
        <w:tc>
          <w:tcPr>
            <w:tcW w:w="943" w:type="dxa"/>
            <w:tcBorders>
              <w:top w:val="nil"/>
              <w:left w:val="nil"/>
              <w:bottom w:val="nil"/>
              <w:right w:val="nil"/>
            </w:tcBorders>
            <w:shd w:val="clear" w:color="auto" w:fill="auto"/>
            <w:noWrap/>
            <w:vAlign w:val="bottom"/>
          </w:tcPr>
          <w:p w14:paraId="2DAABE7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16.8467</w:t>
            </w:r>
          </w:p>
        </w:tc>
        <w:tc>
          <w:tcPr>
            <w:tcW w:w="943" w:type="dxa"/>
            <w:tcBorders>
              <w:top w:val="nil"/>
              <w:left w:val="nil"/>
              <w:bottom w:val="nil"/>
              <w:right w:val="nil"/>
            </w:tcBorders>
            <w:shd w:val="clear" w:color="auto" w:fill="auto"/>
            <w:noWrap/>
            <w:vAlign w:val="bottom"/>
          </w:tcPr>
          <w:p w14:paraId="0A5A5AF7"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17.5206</w:t>
            </w:r>
          </w:p>
        </w:tc>
        <w:tc>
          <w:tcPr>
            <w:tcW w:w="943" w:type="dxa"/>
            <w:tcBorders>
              <w:top w:val="nil"/>
              <w:left w:val="nil"/>
              <w:bottom w:val="nil"/>
              <w:right w:val="nil"/>
            </w:tcBorders>
            <w:shd w:val="clear" w:color="auto" w:fill="auto"/>
            <w:noWrap/>
            <w:vAlign w:val="bottom"/>
          </w:tcPr>
          <w:p w14:paraId="476066E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18.2215</w:t>
            </w:r>
          </w:p>
        </w:tc>
        <w:tc>
          <w:tcPr>
            <w:tcW w:w="943" w:type="dxa"/>
            <w:tcBorders>
              <w:top w:val="nil"/>
              <w:left w:val="nil"/>
              <w:bottom w:val="nil"/>
              <w:right w:val="nil"/>
            </w:tcBorders>
            <w:shd w:val="clear" w:color="auto" w:fill="auto"/>
            <w:noWrap/>
            <w:vAlign w:val="bottom"/>
          </w:tcPr>
          <w:p w14:paraId="5857CBEF" w14:textId="77777777" w:rsidR="0039051A" w:rsidRPr="00B831AA" w:rsidRDefault="0039051A" w:rsidP="0039051A">
            <w:pPr>
              <w:jc w:val="right"/>
              <w:rPr>
                <w:rFonts w:ascii="Calibri" w:hAnsi="Calibri"/>
                <w:sz w:val="18"/>
                <w:szCs w:val="22"/>
              </w:rPr>
            </w:pPr>
            <w:r w:rsidRPr="00B831AA">
              <w:rPr>
                <w:rFonts w:ascii="Calibri" w:hAnsi="Calibri"/>
                <w:sz w:val="18"/>
                <w:szCs w:val="22"/>
              </w:rPr>
              <w:t>18.9505</w:t>
            </w:r>
          </w:p>
        </w:tc>
        <w:tc>
          <w:tcPr>
            <w:tcW w:w="943" w:type="dxa"/>
            <w:tcBorders>
              <w:top w:val="nil"/>
              <w:left w:val="nil"/>
              <w:bottom w:val="nil"/>
              <w:right w:val="nil"/>
            </w:tcBorders>
            <w:shd w:val="clear" w:color="auto" w:fill="auto"/>
            <w:noWrap/>
            <w:vAlign w:val="bottom"/>
          </w:tcPr>
          <w:p w14:paraId="3B3775E1" w14:textId="77777777" w:rsidR="0039051A" w:rsidRPr="00B831AA" w:rsidRDefault="0039051A" w:rsidP="0039051A">
            <w:pPr>
              <w:jc w:val="right"/>
              <w:rPr>
                <w:rFonts w:ascii="Calibri" w:hAnsi="Calibri"/>
                <w:sz w:val="18"/>
                <w:szCs w:val="22"/>
              </w:rPr>
            </w:pPr>
            <w:r w:rsidRPr="00B831AA">
              <w:rPr>
                <w:rFonts w:ascii="Calibri" w:hAnsi="Calibri"/>
                <w:sz w:val="18"/>
                <w:szCs w:val="22"/>
              </w:rPr>
              <w:t>19.7085</w:t>
            </w:r>
          </w:p>
        </w:tc>
        <w:tc>
          <w:tcPr>
            <w:tcW w:w="943" w:type="dxa"/>
            <w:tcBorders>
              <w:top w:val="nil"/>
              <w:left w:val="nil"/>
              <w:bottom w:val="nil"/>
              <w:right w:val="nil"/>
            </w:tcBorders>
            <w:shd w:val="clear" w:color="auto" w:fill="auto"/>
            <w:noWrap/>
            <w:vAlign w:val="bottom"/>
          </w:tcPr>
          <w:p w14:paraId="59B1FB59" w14:textId="77777777" w:rsidR="0039051A" w:rsidRPr="00B831AA" w:rsidRDefault="0039051A" w:rsidP="0039051A">
            <w:pPr>
              <w:jc w:val="right"/>
              <w:rPr>
                <w:rFonts w:ascii="Calibri" w:hAnsi="Calibri"/>
                <w:sz w:val="18"/>
                <w:szCs w:val="22"/>
              </w:rPr>
            </w:pPr>
            <w:r w:rsidRPr="00B831AA">
              <w:rPr>
                <w:rFonts w:ascii="Calibri" w:hAnsi="Calibri"/>
                <w:sz w:val="18"/>
                <w:szCs w:val="22"/>
              </w:rPr>
              <w:t>20.4968</w:t>
            </w:r>
          </w:p>
        </w:tc>
        <w:tc>
          <w:tcPr>
            <w:tcW w:w="943" w:type="dxa"/>
            <w:tcBorders>
              <w:top w:val="nil"/>
              <w:left w:val="nil"/>
              <w:bottom w:val="nil"/>
              <w:right w:val="nil"/>
            </w:tcBorders>
            <w:shd w:val="clear" w:color="auto" w:fill="auto"/>
            <w:noWrap/>
            <w:vAlign w:val="bottom"/>
          </w:tcPr>
          <w:p w14:paraId="1C047188" w14:textId="77777777" w:rsidR="0039051A" w:rsidRPr="00B831AA" w:rsidRDefault="0039051A" w:rsidP="0039051A">
            <w:pPr>
              <w:jc w:val="right"/>
              <w:rPr>
                <w:rFonts w:ascii="Calibri" w:hAnsi="Calibri"/>
                <w:sz w:val="18"/>
                <w:szCs w:val="22"/>
              </w:rPr>
            </w:pPr>
            <w:r w:rsidRPr="00B831AA">
              <w:rPr>
                <w:rFonts w:ascii="Calibri" w:hAnsi="Calibri"/>
                <w:sz w:val="18"/>
                <w:szCs w:val="22"/>
              </w:rPr>
              <w:t>20.9066</w:t>
            </w:r>
          </w:p>
        </w:tc>
        <w:tc>
          <w:tcPr>
            <w:tcW w:w="943" w:type="dxa"/>
            <w:tcBorders>
              <w:top w:val="nil"/>
              <w:left w:val="nil"/>
              <w:bottom w:val="nil"/>
              <w:right w:val="nil"/>
            </w:tcBorders>
            <w:shd w:val="clear" w:color="auto" w:fill="auto"/>
            <w:noWrap/>
            <w:vAlign w:val="bottom"/>
          </w:tcPr>
          <w:p w14:paraId="71842CF8" w14:textId="77777777" w:rsidR="0039051A" w:rsidRPr="00B831AA" w:rsidRDefault="0039051A" w:rsidP="0039051A">
            <w:pPr>
              <w:jc w:val="right"/>
              <w:rPr>
                <w:rFonts w:ascii="Calibri" w:hAnsi="Calibri"/>
                <w:sz w:val="18"/>
                <w:szCs w:val="22"/>
              </w:rPr>
            </w:pPr>
            <w:r w:rsidRPr="00B831AA">
              <w:rPr>
                <w:rFonts w:ascii="Calibri" w:hAnsi="Calibri"/>
                <w:sz w:val="18"/>
                <w:szCs w:val="22"/>
              </w:rPr>
              <w:t>21.3248</w:t>
            </w:r>
          </w:p>
        </w:tc>
        <w:tc>
          <w:tcPr>
            <w:tcW w:w="943" w:type="dxa"/>
            <w:tcBorders>
              <w:top w:val="nil"/>
              <w:left w:val="nil"/>
              <w:bottom w:val="nil"/>
              <w:right w:val="nil"/>
            </w:tcBorders>
            <w:shd w:val="clear" w:color="auto" w:fill="auto"/>
            <w:noWrap/>
            <w:vAlign w:val="bottom"/>
          </w:tcPr>
          <w:p w14:paraId="76BE19A1" w14:textId="77777777" w:rsidR="0039051A" w:rsidRPr="00B831AA" w:rsidRDefault="0039051A" w:rsidP="0039051A">
            <w:pPr>
              <w:jc w:val="right"/>
              <w:rPr>
                <w:rFonts w:ascii="Calibri" w:hAnsi="Calibri"/>
                <w:sz w:val="18"/>
                <w:szCs w:val="22"/>
              </w:rPr>
            </w:pPr>
            <w:r w:rsidRPr="00B831AA">
              <w:rPr>
                <w:rFonts w:ascii="Calibri" w:hAnsi="Calibri"/>
                <w:sz w:val="18"/>
                <w:szCs w:val="22"/>
              </w:rPr>
              <w:t>21.7512</w:t>
            </w:r>
          </w:p>
        </w:tc>
        <w:tc>
          <w:tcPr>
            <w:tcW w:w="943" w:type="dxa"/>
            <w:tcBorders>
              <w:top w:val="nil"/>
              <w:left w:val="nil"/>
              <w:bottom w:val="nil"/>
              <w:right w:val="nil"/>
            </w:tcBorders>
            <w:shd w:val="clear" w:color="auto" w:fill="auto"/>
            <w:noWrap/>
            <w:vAlign w:val="bottom"/>
          </w:tcPr>
          <w:p w14:paraId="75EA3949" w14:textId="77777777" w:rsidR="0039051A" w:rsidRPr="00B831AA" w:rsidRDefault="0039051A" w:rsidP="0039051A">
            <w:pPr>
              <w:jc w:val="right"/>
              <w:rPr>
                <w:rFonts w:ascii="Calibri" w:hAnsi="Calibri"/>
                <w:sz w:val="18"/>
                <w:szCs w:val="22"/>
              </w:rPr>
            </w:pPr>
            <w:r w:rsidRPr="00B831AA">
              <w:rPr>
                <w:rFonts w:ascii="Calibri" w:hAnsi="Calibri"/>
                <w:sz w:val="18"/>
                <w:szCs w:val="22"/>
              </w:rPr>
              <w:t>22.1863</w:t>
            </w:r>
          </w:p>
        </w:tc>
        <w:tc>
          <w:tcPr>
            <w:tcW w:w="943" w:type="dxa"/>
            <w:tcBorders>
              <w:top w:val="nil"/>
              <w:left w:val="nil"/>
              <w:bottom w:val="nil"/>
              <w:right w:val="nil"/>
            </w:tcBorders>
            <w:shd w:val="clear" w:color="auto" w:fill="auto"/>
            <w:noWrap/>
            <w:vAlign w:val="bottom"/>
          </w:tcPr>
          <w:p w14:paraId="35A492D7" w14:textId="77777777" w:rsidR="0039051A" w:rsidRPr="00B831AA" w:rsidRDefault="0039051A" w:rsidP="0039051A">
            <w:pPr>
              <w:jc w:val="right"/>
              <w:rPr>
                <w:rFonts w:ascii="Calibri" w:hAnsi="Calibri"/>
                <w:sz w:val="18"/>
                <w:szCs w:val="22"/>
              </w:rPr>
            </w:pPr>
            <w:r w:rsidRPr="00B831AA">
              <w:rPr>
                <w:rFonts w:ascii="Calibri" w:hAnsi="Calibri"/>
                <w:sz w:val="18"/>
                <w:szCs w:val="22"/>
              </w:rPr>
              <w:t>22.6301</w:t>
            </w:r>
          </w:p>
        </w:tc>
        <w:tc>
          <w:tcPr>
            <w:tcW w:w="943" w:type="dxa"/>
            <w:tcBorders>
              <w:top w:val="nil"/>
              <w:left w:val="nil"/>
              <w:bottom w:val="nil"/>
              <w:right w:val="nil"/>
            </w:tcBorders>
            <w:shd w:val="clear" w:color="auto" w:fill="auto"/>
            <w:noWrap/>
            <w:vAlign w:val="bottom"/>
          </w:tcPr>
          <w:p w14:paraId="05A21C8C" w14:textId="77777777" w:rsidR="0039051A" w:rsidRPr="00B831AA" w:rsidRDefault="0039051A" w:rsidP="0039051A">
            <w:pPr>
              <w:jc w:val="right"/>
              <w:rPr>
                <w:rFonts w:ascii="Calibri" w:hAnsi="Calibri"/>
                <w:sz w:val="18"/>
                <w:szCs w:val="22"/>
              </w:rPr>
            </w:pPr>
            <w:r w:rsidRPr="00B831AA">
              <w:rPr>
                <w:rFonts w:ascii="Calibri" w:hAnsi="Calibri"/>
                <w:sz w:val="18"/>
                <w:szCs w:val="22"/>
              </w:rPr>
              <w:t>23.0827</w:t>
            </w:r>
          </w:p>
        </w:tc>
        <w:tc>
          <w:tcPr>
            <w:tcW w:w="943" w:type="dxa"/>
            <w:tcBorders>
              <w:top w:val="nil"/>
              <w:left w:val="nil"/>
              <w:bottom w:val="nil"/>
              <w:right w:val="nil"/>
            </w:tcBorders>
            <w:shd w:val="clear" w:color="auto" w:fill="auto"/>
            <w:noWrap/>
            <w:vAlign w:val="bottom"/>
          </w:tcPr>
          <w:p w14:paraId="372DE38D" w14:textId="77777777" w:rsidR="0039051A" w:rsidRPr="00B831AA" w:rsidRDefault="0039051A" w:rsidP="0039051A">
            <w:pPr>
              <w:jc w:val="right"/>
              <w:rPr>
                <w:rFonts w:ascii="Calibri" w:hAnsi="Calibri"/>
                <w:sz w:val="18"/>
                <w:szCs w:val="22"/>
              </w:rPr>
            </w:pPr>
            <w:r w:rsidRPr="00B831AA">
              <w:rPr>
                <w:rFonts w:ascii="Calibri" w:hAnsi="Calibri"/>
                <w:sz w:val="18"/>
                <w:szCs w:val="22"/>
              </w:rPr>
              <w:t>23.5442</w:t>
            </w:r>
          </w:p>
        </w:tc>
        <w:tc>
          <w:tcPr>
            <w:tcW w:w="943" w:type="dxa"/>
            <w:tcBorders>
              <w:top w:val="nil"/>
              <w:left w:val="nil"/>
              <w:bottom w:val="nil"/>
              <w:right w:val="nil"/>
            </w:tcBorders>
            <w:shd w:val="clear" w:color="auto" w:fill="auto"/>
            <w:noWrap/>
            <w:vAlign w:val="bottom"/>
          </w:tcPr>
          <w:p w14:paraId="767F7701" w14:textId="77777777" w:rsidR="0039051A" w:rsidRPr="00B831AA" w:rsidRDefault="0039051A" w:rsidP="0039051A">
            <w:pPr>
              <w:jc w:val="right"/>
              <w:rPr>
                <w:rFonts w:ascii="Calibri" w:hAnsi="Calibri"/>
                <w:sz w:val="18"/>
                <w:szCs w:val="22"/>
              </w:rPr>
            </w:pPr>
            <w:r w:rsidRPr="00B831AA">
              <w:rPr>
                <w:rFonts w:ascii="Calibri" w:hAnsi="Calibri"/>
                <w:sz w:val="18"/>
                <w:szCs w:val="22"/>
              </w:rPr>
              <w:t>24.0151</w:t>
            </w:r>
          </w:p>
        </w:tc>
      </w:tr>
      <w:tr w:rsidR="0039051A" w:rsidRPr="00B831AA" w14:paraId="0D3506AD" w14:textId="77777777" w:rsidTr="006D4EC2">
        <w:trPr>
          <w:trHeight w:val="263"/>
        </w:trPr>
        <w:tc>
          <w:tcPr>
            <w:tcW w:w="762" w:type="dxa"/>
            <w:tcBorders>
              <w:top w:val="nil"/>
              <w:left w:val="nil"/>
              <w:bottom w:val="nil"/>
              <w:right w:val="nil"/>
            </w:tcBorders>
            <w:shd w:val="clear" w:color="auto" w:fill="auto"/>
            <w:noWrap/>
            <w:vAlign w:val="bottom"/>
            <w:hideMark/>
          </w:tcPr>
          <w:p w14:paraId="4F323838"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54A3A34B"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75 HOUR</w:t>
            </w:r>
          </w:p>
        </w:tc>
        <w:tc>
          <w:tcPr>
            <w:tcW w:w="943" w:type="dxa"/>
            <w:tcBorders>
              <w:top w:val="nil"/>
              <w:left w:val="nil"/>
              <w:bottom w:val="nil"/>
              <w:right w:val="nil"/>
            </w:tcBorders>
            <w:shd w:val="clear" w:color="auto" w:fill="auto"/>
            <w:noWrap/>
            <w:vAlign w:val="bottom"/>
          </w:tcPr>
          <w:p w14:paraId="24BC641E"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15.7236</w:t>
            </w:r>
          </w:p>
        </w:tc>
        <w:tc>
          <w:tcPr>
            <w:tcW w:w="943" w:type="dxa"/>
            <w:tcBorders>
              <w:top w:val="nil"/>
              <w:left w:val="nil"/>
              <w:bottom w:val="nil"/>
              <w:right w:val="nil"/>
            </w:tcBorders>
            <w:shd w:val="clear" w:color="auto" w:fill="auto"/>
            <w:noWrap/>
            <w:vAlign w:val="bottom"/>
          </w:tcPr>
          <w:p w14:paraId="6A598DA4"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16.3525</w:t>
            </w:r>
          </w:p>
        </w:tc>
        <w:tc>
          <w:tcPr>
            <w:tcW w:w="943" w:type="dxa"/>
            <w:tcBorders>
              <w:top w:val="nil"/>
              <w:left w:val="nil"/>
              <w:bottom w:val="nil"/>
              <w:right w:val="nil"/>
            </w:tcBorders>
            <w:shd w:val="clear" w:color="auto" w:fill="auto"/>
            <w:noWrap/>
            <w:vAlign w:val="bottom"/>
          </w:tcPr>
          <w:p w14:paraId="089BB60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17.0067</w:t>
            </w:r>
          </w:p>
        </w:tc>
        <w:tc>
          <w:tcPr>
            <w:tcW w:w="943" w:type="dxa"/>
            <w:tcBorders>
              <w:top w:val="nil"/>
              <w:left w:val="nil"/>
              <w:bottom w:val="nil"/>
              <w:right w:val="nil"/>
            </w:tcBorders>
            <w:shd w:val="clear" w:color="auto" w:fill="auto"/>
            <w:noWrap/>
            <w:vAlign w:val="bottom"/>
          </w:tcPr>
          <w:p w14:paraId="58A20DA4" w14:textId="77777777" w:rsidR="0039051A" w:rsidRPr="00B831AA" w:rsidRDefault="0039051A" w:rsidP="0039051A">
            <w:pPr>
              <w:jc w:val="right"/>
              <w:rPr>
                <w:rFonts w:ascii="Calibri" w:hAnsi="Calibri"/>
                <w:sz w:val="18"/>
                <w:szCs w:val="22"/>
              </w:rPr>
            </w:pPr>
            <w:r w:rsidRPr="00B831AA">
              <w:rPr>
                <w:rFonts w:ascii="Calibri" w:hAnsi="Calibri"/>
                <w:sz w:val="18"/>
                <w:szCs w:val="22"/>
              </w:rPr>
              <w:t>17.6871</w:t>
            </w:r>
          </w:p>
        </w:tc>
        <w:tc>
          <w:tcPr>
            <w:tcW w:w="943" w:type="dxa"/>
            <w:tcBorders>
              <w:top w:val="nil"/>
              <w:left w:val="nil"/>
              <w:bottom w:val="nil"/>
              <w:right w:val="nil"/>
            </w:tcBorders>
            <w:shd w:val="clear" w:color="auto" w:fill="auto"/>
            <w:noWrap/>
            <w:vAlign w:val="bottom"/>
          </w:tcPr>
          <w:p w14:paraId="5BF23F24" w14:textId="77777777" w:rsidR="0039051A" w:rsidRPr="00B831AA" w:rsidRDefault="0039051A" w:rsidP="0039051A">
            <w:pPr>
              <w:jc w:val="right"/>
              <w:rPr>
                <w:rFonts w:ascii="Calibri" w:hAnsi="Calibri"/>
                <w:sz w:val="18"/>
                <w:szCs w:val="22"/>
              </w:rPr>
            </w:pPr>
            <w:r w:rsidRPr="00B831AA">
              <w:rPr>
                <w:rFonts w:ascii="Calibri" w:hAnsi="Calibri"/>
                <w:sz w:val="18"/>
                <w:szCs w:val="22"/>
              </w:rPr>
              <w:t>18.3946</w:t>
            </w:r>
          </w:p>
        </w:tc>
        <w:tc>
          <w:tcPr>
            <w:tcW w:w="943" w:type="dxa"/>
            <w:tcBorders>
              <w:top w:val="nil"/>
              <w:left w:val="nil"/>
              <w:bottom w:val="nil"/>
              <w:right w:val="nil"/>
            </w:tcBorders>
            <w:shd w:val="clear" w:color="auto" w:fill="auto"/>
            <w:noWrap/>
            <w:vAlign w:val="bottom"/>
          </w:tcPr>
          <w:p w14:paraId="776D3DDD" w14:textId="77777777" w:rsidR="0039051A" w:rsidRPr="00B831AA" w:rsidRDefault="0039051A" w:rsidP="0039051A">
            <w:pPr>
              <w:jc w:val="right"/>
              <w:rPr>
                <w:rFonts w:ascii="Calibri" w:hAnsi="Calibri"/>
                <w:sz w:val="18"/>
                <w:szCs w:val="22"/>
              </w:rPr>
            </w:pPr>
            <w:r w:rsidRPr="00B831AA">
              <w:rPr>
                <w:rFonts w:ascii="Calibri" w:hAnsi="Calibri"/>
                <w:sz w:val="18"/>
                <w:szCs w:val="22"/>
              </w:rPr>
              <w:t>19.1303</w:t>
            </w:r>
          </w:p>
        </w:tc>
        <w:tc>
          <w:tcPr>
            <w:tcW w:w="943" w:type="dxa"/>
            <w:tcBorders>
              <w:top w:val="nil"/>
              <w:left w:val="nil"/>
              <w:bottom w:val="nil"/>
              <w:right w:val="nil"/>
            </w:tcBorders>
            <w:shd w:val="clear" w:color="auto" w:fill="auto"/>
            <w:noWrap/>
            <w:vAlign w:val="bottom"/>
          </w:tcPr>
          <w:p w14:paraId="34EB35CE" w14:textId="77777777" w:rsidR="0039051A" w:rsidRPr="00B831AA" w:rsidRDefault="0039051A" w:rsidP="0039051A">
            <w:pPr>
              <w:jc w:val="right"/>
              <w:rPr>
                <w:rFonts w:ascii="Calibri" w:hAnsi="Calibri"/>
                <w:sz w:val="18"/>
                <w:szCs w:val="22"/>
              </w:rPr>
            </w:pPr>
            <w:r w:rsidRPr="00B831AA">
              <w:rPr>
                <w:rFonts w:ascii="Calibri" w:hAnsi="Calibri"/>
                <w:sz w:val="18"/>
                <w:szCs w:val="22"/>
              </w:rPr>
              <w:t>19.5129</w:t>
            </w:r>
          </w:p>
        </w:tc>
        <w:tc>
          <w:tcPr>
            <w:tcW w:w="943" w:type="dxa"/>
            <w:tcBorders>
              <w:top w:val="nil"/>
              <w:left w:val="nil"/>
              <w:bottom w:val="nil"/>
              <w:right w:val="nil"/>
            </w:tcBorders>
            <w:shd w:val="clear" w:color="auto" w:fill="auto"/>
            <w:noWrap/>
            <w:vAlign w:val="bottom"/>
          </w:tcPr>
          <w:p w14:paraId="3E7BF6AE" w14:textId="77777777" w:rsidR="0039051A" w:rsidRPr="00B831AA" w:rsidRDefault="0039051A" w:rsidP="0039051A">
            <w:pPr>
              <w:jc w:val="right"/>
              <w:rPr>
                <w:rFonts w:ascii="Calibri" w:hAnsi="Calibri"/>
                <w:sz w:val="18"/>
                <w:szCs w:val="22"/>
              </w:rPr>
            </w:pPr>
            <w:r w:rsidRPr="00B831AA">
              <w:rPr>
                <w:rFonts w:ascii="Calibri" w:hAnsi="Calibri"/>
                <w:sz w:val="18"/>
                <w:szCs w:val="22"/>
              </w:rPr>
              <w:t>19.9031</w:t>
            </w:r>
          </w:p>
        </w:tc>
        <w:tc>
          <w:tcPr>
            <w:tcW w:w="943" w:type="dxa"/>
            <w:tcBorders>
              <w:top w:val="nil"/>
              <w:left w:val="nil"/>
              <w:bottom w:val="nil"/>
              <w:right w:val="nil"/>
            </w:tcBorders>
            <w:shd w:val="clear" w:color="auto" w:fill="auto"/>
            <w:noWrap/>
            <w:vAlign w:val="bottom"/>
          </w:tcPr>
          <w:p w14:paraId="34B338B2" w14:textId="77777777" w:rsidR="0039051A" w:rsidRPr="00B831AA" w:rsidRDefault="0039051A" w:rsidP="0039051A">
            <w:pPr>
              <w:jc w:val="right"/>
              <w:rPr>
                <w:rFonts w:ascii="Calibri" w:hAnsi="Calibri"/>
                <w:sz w:val="18"/>
                <w:szCs w:val="22"/>
              </w:rPr>
            </w:pPr>
            <w:r w:rsidRPr="00B831AA">
              <w:rPr>
                <w:rFonts w:ascii="Calibri" w:hAnsi="Calibri"/>
                <w:sz w:val="18"/>
                <w:szCs w:val="22"/>
              </w:rPr>
              <w:t>20.3011</w:t>
            </w:r>
          </w:p>
        </w:tc>
        <w:tc>
          <w:tcPr>
            <w:tcW w:w="943" w:type="dxa"/>
            <w:tcBorders>
              <w:top w:val="nil"/>
              <w:left w:val="nil"/>
              <w:bottom w:val="nil"/>
              <w:right w:val="nil"/>
            </w:tcBorders>
            <w:shd w:val="clear" w:color="auto" w:fill="auto"/>
            <w:noWrap/>
            <w:vAlign w:val="bottom"/>
          </w:tcPr>
          <w:p w14:paraId="5A92C314" w14:textId="77777777" w:rsidR="0039051A" w:rsidRPr="00B831AA" w:rsidRDefault="0039051A" w:rsidP="0039051A">
            <w:pPr>
              <w:jc w:val="right"/>
              <w:rPr>
                <w:rFonts w:ascii="Calibri" w:hAnsi="Calibri"/>
                <w:sz w:val="18"/>
                <w:szCs w:val="22"/>
              </w:rPr>
            </w:pPr>
            <w:r w:rsidRPr="00B831AA">
              <w:rPr>
                <w:rFonts w:ascii="Calibri" w:hAnsi="Calibri"/>
                <w:sz w:val="18"/>
                <w:szCs w:val="22"/>
              </w:rPr>
              <w:t>20.7072</w:t>
            </w:r>
          </w:p>
        </w:tc>
        <w:tc>
          <w:tcPr>
            <w:tcW w:w="943" w:type="dxa"/>
            <w:tcBorders>
              <w:top w:val="nil"/>
              <w:left w:val="nil"/>
              <w:bottom w:val="nil"/>
              <w:right w:val="nil"/>
            </w:tcBorders>
            <w:shd w:val="clear" w:color="auto" w:fill="auto"/>
            <w:noWrap/>
            <w:vAlign w:val="bottom"/>
          </w:tcPr>
          <w:p w14:paraId="4B52BBDE" w14:textId="77777777" w:rsidR="0039051A" w:rsidRPr="00B831AA" w:rsidRDefault="0039051A" w:rsidP="0039051A">
            <w:pPr>
              <w:jc w:val="right"/>
              <w:rPr>
                <w:rFonts w:ascii="Calibri" w:hAnsi="Calibri"/>
                <w:sz w:val="18"/>
                <w:szCs w:val="22"/>
              </w:rPr>
            </w:pPr>
            <w:r w:rsidRPr="00B831AA">
              <w:rPr>
                <w:rFonts w:ascii="Calibri" w:hAnsi="Calibri"/>
                <w:sz w:val="18"/>
                <w:szCs w:val="22"/>
              </w:rPr>
              <w:t>21.1214</w:t>
            </w:r>
          </w:p>
        </w:tc>
        <w:tc>
          <w:tcPr>
            <w:tcW w:w="943" w:type="dxa"/>
            <w:tcBorders>
              <w:top w:val="nil"/>
              <w:left w:val="nil"/>
              <w:bottom w:val="nil"/>
              <w:right w:val="nil"/>
            </w:tcBorders>
            <w:shd w:val="clear" w:color="auto" w:fill="auto"/>
            <w:noWrap/>
            <w:vAlign w:val="bottom"/>
          </w:tcPr>
          <w:p w14:paraId="3FFE192D" w14:textId="77777777" w:rsidR="0039051A" w:rsidRPr="00B831AA" w:rsidRDefault="0039051A" w:rsidP="0039051A">
            <w:pPr>
              <w:jc w:val="right"/>
              <w:rPr>
                <w:rFonts w:ascii="Calibri" w:hAnsi="Calibri"/>
                <w:sz w:val="18"/>
                <w:szCs w:val="22"/>
              </w:rPr>
            </w:pPr>
            <w:r w:rsidRPr="00B831AA">
              <w:rPr>
                <w:rFonts w:ascii="Calibri" w:hAnsi="Calibri"/>
                <w:sz w:val="18"/>
                <w:szCs w:val="22"/>
              </w:rPr>
              <w:t>21.5439</w:t>
            </w:r>
          </w:p>
        </w:tc>
        <w:tc>
          <w:tcPr>
            <w:tcW w:w="943" w:type="dxa"/>
            <w:tcBorders>
              <w:top w:val="nil"/>
              <w:left w:val="nil"/>
              <w:bottom w:val="nil"/>
              <w:right w:val="nil"/>
            </w:tcBorders>
            <w:shd w:val="clear" w:color="auto" w:fill="auto"/>
            <w:noWrap/>
            <w:vAlign w:val="bottom"/>
          </w:tcPr>
          <w:p w14:paraId="1218B1E9" w14:textId="77777777" w:rsidR="0039051A" w:rsidRPr="00B831AA" w:rsidRDefault="0039051A" w:rsidP="0039051A">
            <w:pPr>
              <w:jc w:val="right"/>
              <w:rPr>
                <w:rFonts w:ascii="Calibri" w:hAnsi="Calibri"/>
                <w:sz w:val="18"/>
                <w:szCs w:val="22"/>
              </w:rPr>
            </w:pPr>
            <w:r w:rsidRPr="00B831AA">
              <w:rPr>
                <w:rFonts w:ascii="Calibri" w:hAnsi="Calibri"/>
                <w:sz w:val="18"/>
                <w:szCs w:val="22"/>
              </w:rPr>
              <w:t>21.9746</w:t>
            </w:r>
          </w:p>
        </w:tc>
        <w:tc>
          <w:tcPr>
            <w:tcW w:w="943" w:type="dxa"/>
            <w:tcBorders>
              <w:top w:val="nil"/>
              <w:left w:val="nil"/>
              <w:bottom w:val="nil"/>
              <w:right w:val="nil"/>
            </w:tcBorders>
            <w:shd w:val="clear" w:color="auto" w:fill="auto"/>
            <w:noWrap/>
            <w:vAlign w:val="bottom"/>
          </w:tcPr>
          <w:p w14:paraId="586DF3F6" w14:textId="77777777" w:rsidR="0039051A" w:rsidRPr="00B831AA" w:rsidRDefault="0039051A" w:rsidP="0039051A">
            <w:pPr>
              <w:jc w:val="right"/>
              <w:rPr>
                <w:rFonts w:ascii="Calibri" w:hAnsi="Calibri"/>
                <w:sz w:val="18"/>
                <w:szCs w:val="22"/>
              </w:rPr>
            </w:pPr>
            <w:r w:rsidRPr="00B831AA">
              <w:rPr>
                <w:rFonts w:ascii="Calibri" w:hAnsi="Calibri"/>
                <w:sz w:val="18"/>
                <w:szCs w:val="22"/>
              </w:rPr>
              <w:t>22.4141</w:t>
            </w:r>
          </w:p>
        </w:tc>
      </w:tr>
      <w:tr w:rsidR="0039051A" w:rsidRPr="00B831AA" w14:paraId="7A8A1DBB" w14:textId="77777777" w:rsidTr="006D4EC2">
        <w:trPr>
          <w:trHeight w:val="263"/>
        </w:trPr>
        <w:tc>
          <w:tcPr>
            <w:tcW w:w="762" w:type="dxa"/>
            <w:tcBorders>
              <w:top w:val="nil"/>
              <w:left w:val="nil"/>
              <w:bottom w:val="nil"/>
              <w:right w:val="nil"/>
            </w:tcBorders>
            <w:shd w:val="clear" w:color="auto" w:fill="auto"/>
            <w:noWrap/>
            <w:vAlign w:val="bottom"/>
            <w:hideMark/>
          </w:tcPr>
          <w:p w14:paraId="464DDA50"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33BD0322"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80 HOUR</w:t>
            </w:r>
          </w:p>
        </w:tc>
        <w:tc>
          <w:tcPr>
            <w:tcW w:w="943" w:type="dxa"/>
            <w:tcBorders>
              <w:top w:val="nil"/>
              <w:left w:val="nil"/>
              <w:bottom w:val="nil"/>
              <w:right w:val="nil"/>
            </w:tcBorders>
            <w:shd w:val="clear" w:color="auto" w:fill="auto"/>
            <w:noWrap/>
            <w:vAlign w:val="bottom"/>
          </w:tcPr>
          <w:p w14:paraId="752E018C"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14.7409</w:t>
            </w:r>
          </w:p>
        </w:tc>
        <w:tc>
          <w:tcPr>
            <w:tcW w:w="943" w:type="dxa"/>
            <w:tcBorders>
              <w:top w:val="nil"/>
              <w:left w:val="nil"/>
              <w:bottom w:val="nil"/>
              <w:right w:val="nil"/>
            </w:tcBorders>
            <w:shd w:val="clear" w:color="auto" w:fill="auto"/>
            <w:noWrap/>
            <w:vAlign w:val="bottom"/>
          </w:tcPr>
          <w:p w14:paraId="00FE3BAB"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15.3305</w:t>
            </w:r>
          </w:p>
        </w:tc>
        <w:tc>
          <w:tcPr>
            <w:tcW w:w="943" w:type="dxa"/>
            <w:tcBorders>
              <w:top w:val="nil"/>
              <w:left w:val="nil"/>
              <w:bottom w:val="nil"/>
              <w:right w:val="nil"/>
            </w:tcBorders>
            <w:shd w:val="clear" w:color="auto" w:fill="auto"/>
            <w:noWrap/>
            <w:vAlign w:val="bottom"/>
          </w:tcPr>
          <w:p w14:paraId="3443C08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15.9438</w:t>
            </w:r>
          </w:p>
        </w:tc>
        <w:tc>
          <w:tcPr>
            <w:tcW w:w="943" w:type="dxa"/>
            <w:tcBorders>
              <w:top w:val="nil"/>
              <w:left w:val="nil"/>
              <w:bottom w:val="nil"/>
              <w:right w:val="nil"/>
            </w:tcBorders>
            <w:shd w:val="clear" w:color="auto" w:fill="auto"/>
            <w:noWrap/>
            <w:vAlign w:val="bottom"/>
          </w:tcPr>
          <w:p w14:paraId="263CBCE1" w14:textId="77777777" w:rsidR="0039051A" w:rsidRPr="00B831AA" w:rsidRDefault="0039051A" w:rsidP="0039051A">
            <w:pPr>
              <w:jc w:val="right"/>
              <w:rPr>
                <w:rFonts w:ascii="Calibri" w:hAnsi="Calibri"/>
                <w:sz w:val="18"/>
                <w:szCs w:val="22"/>
              </w:rPr>
            </w:pPr>
            <w:r w:rsidRPr="00B831AA">
              <w:rPr>
                <w:rFonts w:ascii="Calibri" w:hAnsi="Calibri"/>
                <w:sz w:val="18"/>
                <w:szCs w:val="22"/>
              </w:rPr>
              <w:t>16.5817</w:t>
            </w:r>
          </w:p>
        </w:tc>
        <w:tc>
          <w:tcPr>
            <w:tcW w:w="943" w:type="dxa"/>
            <w:tcBorders>
              <w:top w:val="nil"/>
              <w:left w:val="nil"/>
              <w:bottom w:val="nil"/>
              <w:right w:val="nil"/>
            </w:tcBorders>
            <w:shd w:val="clear" w:color="auto" w:fill="auto"/>
            <w:noWrap/>
            <w:vAlign w:val="bottom"/>
          </w:tcPr>
          <w:p w14:paraId="0326C292" w14:textId="77777777" w:rsidR="0039051A" w:rsidRPr="00B831AA" w:rsidRDefault="0039051A" w:rsidP="0039051A">
            <w:pPr>
              <w:jc w:val="right"/>
              <w:rPr>
                <w:rFonts w:ascii="Calibri" w:hAnsi="Calibri"/>
                <w:sz w:val="18"/>
                <w:szCs w:val="22"/>
              </w:rPr>
            </w:pPr>
            <w:r w:rsidRPr="00B831AA">
              <w:rPr>
                <w:rFonts w:ascii="Calibri" w:hAnsi="Calibri"/>
                <w:sz w:val="18"/>
                <w:szCs w:val="22"/>
              </w:rPr>
              <w:t>17.2449</w:t>
            </w:r>
          </w:p>
        </w:tc>
        <w:tc>
          <w:tcPr>
            <w:tcW w:w="943" w:type="dxa"/>
            <w:tcBorders>
              <w:top w:val="nil"/>
              <w:left w:val="nil"/>
              <w:bottom w:val="nil"/>
              <w:right w:val="nil"/>
            </w:tcBorders>
            <w:shd w:val="clear" w:color="auto" w:fill="auto"/>
            <w:noWrap/>
            <w:vAlign w:val="bottom"/>
          </w:tcPr>
          <w:p w14:paraId="01030710" w14:textId="77777777" w:rsidR="0039051A" w:rsidRPr="00B831AA" w:rsidRDefault="0039051A" w:rsidP="0039051A">
            <w:pPr>
              <w:jc w:val="right"/>
              <w:rPr>
                <w:rFonts w:ascii="Calibri" w:hAnsi="Calibri"/>
                <w:sz w:val="18"/>
                <w:szCs w:val="22"/>
              </w:rPr>
            </w:pPr>
            <w:r w:rsidRPr="00B831AA">
              <w:rPr>
                <w:rFonts w:ascii="Calibri" w:hAnsi="Calibri"/>
                <w:sz w:val="18"/>
                <w:szCs w:val="22"/>
              </w:rPr>
              <w:t>17.9347</w:t>
            </w:r>
          </w:p>
        </w:tc>
        <w:tc>
          <w:tcPr>
            <w:tcW w:w="943" w:type="dxa"/>
            <w:tcBorders>
              <w:top w:val="nil"/>
              <w:left w:val="nil"/>
              <w:bottom w:val="nil"/>
              <w:right w:val="nil"/>
            </w:tcBorders>
            <w:shd w:val="clear" w:color="auto" w:fill="auto"/>
            <w:noWrap/>
            <w:vAlign w:val="bottom"/>
          </w:tcPr>
          <w:p w14:paraId="6C32AC7E" w14:textId="77777777" w:rsidR="0039051A" w:rsidRPr="00B831AA" w:rsidRDefault="0039051A" w:rsidP="0039051A">
            <w:pPr>
              <w:jc w:val="right"/>
              <w:rPr>
                <w:rFonts w:ascii="Calibri" w:hAnsi="Calibri"/>
                <w:sz w:val="18"/>
                <w:szCs w:val="22"/>
              </w:rPr>
            </w:pPr>
            <w:r w:rsidRPr="00B831AA">
              <w:rPr>
                <w:rFonts w:ascii="Calibri" w:hAnsi="Calibri"/>
                <w:sz w:val="18"/>
                <w:szCs w:val="22"/>
              </w:rPr>
              <w:t>18.2933</w:t>
            </w:r>
          </w:p>
        </w:tc>
        <w:tc>
          <w:tcPr>
            <w:tcW w:w="943" w:type="dxa"/>
            <w:tcBorders>
              <w:top w:val="nil"/>
              <w:left w:val="nil"/>
              <w:bottom w:val="nil"/>
              <w:right w:val="nil"/>
            </w:tcBorders>
            <w:shd w:val="clear" w:color="auto" w:fill="auto"/>
            <w:noWrap/>
            <w:vAlign w:val="bottom"/>
          </w:tcPr>
          <w:p w14:paraId="6F105563" w14:textId="77777777" w:rsidR="0039051A" w:rsidRPr="00B831AA" w:rsidRDefault="0039051A" w:rsidP="0039051A">
            <w:pPr>
              <w:jc w:val="right"/>
              <w:rPr>
                <w:rFonts w:ascii="Calibri" w:hAnsi="Calibri"/>
                <w:sz w:val="18"/>
                <w:szCs w:val="22"/>
              </w:rPr>
            </w:pPr>
            <w:r w:rsidRPr="00B831AA">
              <w:rPr>
                <w:rFonts w:ascii="Calibri" w:hAnsi="Calibri"/>
                <w:sz w:val="18"/>
                <w:szCs w:val="22"/>
              </w:rPr>
              <w:t>18.6592</w:t>
            </w:r>
          </w:p>
        </w:tc>
        <w:tc>
          <w:tcPr>
            <w:tcW w:w="943" w:type="dxa"/>
            <w:tcBorders>
              <w:top w:val="nil"/>
              <w:left w:val="nil"/>
              <w:bottom w:val="nil"/>
              <w:right w:val="nil"/>
            </w:tcBorders>
            <w:shd w:val="clear" w:color="auto" w:fill="auto"/>
            <w:noWrap/>
            <w:vAlign w:val="bottom"/>
          </w:tcPr>
          <w:p w14:paraId="60A8B6DE" w14:textId="77777777" w:rsidR="0039051A" w:rsidRPr="00B831AA" w:rsidRDefault="0039051A" w:rsidP="0039051A">
            <w:pPr>
              <w:jc w:val="right"/>
              <w:rPr>
                <w:rFonts w:ascii="Calibri" w:hAnsi="Calibri"/>
                <w:sz w:val="18"/>
                <w:szCs w:val="22"/>
              </w:rPr>
            </w:pPr>
            <w:r w:rsidRPr="00B831AA">
              <w:rPr>
                <w:rFonts w:ascii="Calibri" w:hAnsi="Calibri"/>
                <w:sz w:val="18"/>
                <w:szCs w:val="22"/>
              </w:rPr>
              <w:t>19.0323</w:t>
            </w:r>
          </w:p>
        </w:tc>
        <w:tc>
          <w:tcPr>
            <w:tcW w:w="943" w:type="dxa"/>
            <w:tcBorders>
              <w:top w:val="nil"/>
              <w:left w:val="nil"/>
              <w:bottom w:val="nil"/>
              <w:right w:val="nil"/>
            </w:tcBorders>
            <w:shd w:val="clear" w:color="auto" w:fill="auto"/>
            <w:noWrap/>
            <w:vAlign w:val="bottom"/>
          </w:tcPr>
          <w:p w14:paraId="437C3EE3" w14:textId="77777777" w:rsidR="0039051A" w:rsidRPr="00B831AA" w:rsidRDefault="0039051A" w:rsidP="0039051A">
            <w:pPr>
              <w:jc w:val="right"/>
              <w:rPr>
                <w:rFonts w:ascii="Calibri" w:hAnsi="Calibri"/>
                <w:sz w:val="18"/>
                <w:szCs w:val="22"/>
              </w:rPr>
            </w:pPr>
            <w:r w:rsidRPr="00B831AA">
              <w:rPr>
                <w:rFonts w:ascii="Calibri" w:hAnsi="Calibri"/>
                <w:sz w:val="18"/>
                <w:szCs w:val="22"/>
              </w:rPr>
              <w:t>19.4130</w:t>
            </w:r>
          </w:p>
        </w:tc>
        <w:tc>
          <w:tcPr>
            <w:tcW w:w="943" w:type="dxa"/>
            <w:tcBorders>
              <w:top w:val="nil"/>
              <w:left w:val="nil"/>
              <w:bottom w:val="nil"/>
              <w:right w:val="nil"/>
            </w:tcBorders>
            <w:shd w:val="clear" w:color="auto" w:fill="auto"/>
            <w:noWrap/>
            <w:vAlign w:val="bottom"/>
          </w:tcPr>
          <w:p w14:paraId="108554F2" w14:textId="77777777" w:rsidR="0039051A" w:rsidRPr="00B831AA" w:rsidRDefault="0039051A" w:rsidP="0039051A">
            <w:pPr>
              <w:jc w:val="right"/>
              <w:rPr>
                <w:rFonts w:ascii="Calibri" w:hAnsi="Calibri"/>
                <w:sz w:val="18"/>
                <w:szCs w:val="22"/>
              </w:rPr>
            </w:pPr>
            <w:r w:rsidRPr="00B831AA">
              <w:rPr>
                <w:rFonts w:ascii="Calibri" w:hAnsi="Calibri"/>
                <w:sz w:val="18"/>
                <w:szCs w:val="22"/>
              </w:rPr>
              <w:t>19.8013</w:t>
            </w:r>
          </w:p>
        </w:tc>
        <w:tc>
          <w:tcPr>
            <w:tcW w:w="943" w:type="dxa"/>
            <w:tcBorders>
              <w:top w:val="nil"/>
              <w:left w:val="nil"/>
              <w:bottom w:val="nil"/>
              <w:right w:val="nil"/>
            </w:tcBorders>
            <w:shd w:val="clear" w:color="auto" w:fill="auto"/>
            <w:noWrap/>
            <w:vAlign w:val="bottom"/>
          </w:tcPr>
          <w:p w14:paraId="66189085" w14:textId="77777777" w:rsidR="0039051A" w:rsidRPr="00B831AA" w:rsidRDefault="0039051A" w:rsidP="0039051A">
            <w:pPr>
              <w:jc w:val="right"/>
              <w:rPr>
                <w:rFonts w:ascii="Calibri" w:hAnsi="Calibri"/>
                <w:sz w:val="18"/>
                <w:szCs w:val="22"/>
              </w:rPr>
            </w:pPr>
            <w:r w:rsidRPr="00B831AA">
              <w:rPr>
                <w:rFonts w:ascii="Calibri" w:hAnsi="Calibri"/>
                <w:sz w:val="18"/>
                <w:szCs w:val="22"/>
              </w:rPr>
              <w:t>20.1974</w:t>
            </w:r>
          </w:p>
        </w:tc>
        <w:tc>
          <w:tcPr>
            <w:tcW w:w="943" w:type="dxa"/>
            <w:tcBorders>
              <w:top w:val="nil"/>
              <w:left w:val="nil"/>
              <w:bottom w:val="nil"/>
              <w:right w:val="nil"/>
            </w:tcBorders>
            <w:shd w:val="clear" w:color="auto" w:fill="auto"/>
            <w:noWrap/>
            <w:vAlign w:val="bottom"/>
          </w:tcPr>
          <w:p w14:paraId="576D1887" w14:textId="77777777" w:rsidR="0039051A" w:rsidRPr="00B831AA" w:rsidRDefault="0039051A" w:rsidP="0039051A">
            <w:pPr>
              <w:jc w:val="right"/>
              <w:rPr>
                <w:rFonts w:ascii="Calibri" w:hAnsi="Calibri"/>
                <w:sz w:val="18"/>
                <w:szCs w:val="22"/>
              </w:rPr>
            </w:pPr>
            <w:r w:rsidRPr="00B831AA">
              <w:rPr>
                <w:rFonts w:ascii="Calibri" w:hAnsi="Calibri"/>
                <w:sz w:val="18"/>
                <w:szCs w:val="22"/>
              </w:rPr>
              <w:t>20.6012</w:t>
            </w:r>
          </w:p>
        </w:tc>
        <w:tc>
          <w:tcPr>
            <w:tcW w:w="943" w:type="dxa"/>
            <w:tcBorders>
              <w:top w:val="nil"/>
              <w:left w:val="nil"/>
              <w:bottom w:val="nil"/>
              <w:right w:val="nil"/>
            </w:tcBorders>
            <w:shd w:val="clear" w:color="auto" w:fill="auto"/>
            <w:noWrap/>
            <w:vAlign w:val="bottom"/>
          </w:tcPr>
          <w:p w14:paraId="0F52E78F" w14:textId="77777777" w:rsidR="0039051A" w:rsidRPr="00B831AA" w:rsidRDefault="0039051A" w:rsidP="0039051A">
            <w:pPr>
              <w:jc w:val="right"/>
              <w:rPr>
                <w:rFonts w:ascii="Calibri" w:hAnsi="Calibri"/>
                <w:sz w:val="18"/>
                <w:szCs w:val="22"/>
              </w:rPr>
            </w:pPr>
            <w:r w:rsidRPr="00B831AA">
              <w:rPr>
                <w:rFonts w:ascii="Calibri" w:hAnsi="Calibri"/>
                <w:sz w:val="18"/>
                <w:szCs w:val="22"/>
              </w:rPr>
              <w:t>21.0132</w:t>
            </w:r>
          </w:p>
        </w:tc>
      </w:tr>
      <w:tr w:rsidR="0039051A" w:rsidRPr="00B831AA" w14:paraId="061D0A4F" w14:textId="77777777" w:rsidTr="006D4EC2">
        <w:trPr>
          <w:trHeight w:val="263"/>
        </w:trPr>
        <w:tc>
          <w:tcPr>
            <w:tcW w:w="762" w:type="dxa"/>
            <w:tcBorders>
              <w:top w:val="nil"/>
              <w:left w:val="nil"/>
              <w:bottom w:val="nil"/>
              <w:right w:val="nil"/>
            </w:tcBorders>
            <w:shd w:val="clear" w:color="auto" w:fill="auto"/>
            <w:noWrap/>
            <w:vAlign w:val="bottom"/>
            <w:hideMark/>
          </w:tcPr>
          <w:p w14:paraId="1FA38566"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5F415446"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BI-WEEKLY</w:t>
            </w:r>
          </w:p>
        </w:tc>
        <w:tc>
          <w:tcPr>
            <w:tcW w:w="943" w:type="dxa"/>
            <w:tcBorders>
              <w:top w:val="nil"/>
              <w:left w:val="nil"/>
              <w:bottom w:val="nil"/>
              <w:right w:val="nil"/>
            </w:tcBorders>
            <w:shd w:val="clear" w:color="auto" w:fill="auto"/>
            <w:noWrap/>
            <w:vAlign w:val="bottom"/>
          </w:tcPr>
          <w:p w14:paraId="684AE070"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1,179.27</w:t>
            </w:r>
          </w:p>
        </w:tc>
        <w:tc>
          <w:tcPr>
            <w:tcW w:w="943" w:type="dxa"/>
            <w:tcBorders>
              <w:top w:val="nil"/>
              <w:left w:val="nil"/>
              <w:bottom w:val="nil"/>
              <w:right w:val="nil"/>
            </w:tcBorders>
            <w:shd w:val="clear" w:color="auto" w:fill="auto"/>
            <w:noWrap/>
            <w:vAlign w:val="bottom"/>
          </w:tcPr>
          <w:p w14:paraId="1B910ED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1,226.44</w:t>
            </w:r>
          </w:p>
        </w:tc>
        <w:tc>
          <w:tcPr>
            <w:tcW w:w="943" w:type="dxa"/>
            <w:tcBorders>
              <w:top w:val="nil"/>
              <w:left w:val="nil"/>
              <w:bottom w:val="nil"/>
              <w:right w:val="nil"/>
            </w:tcBorders>
            <w:shd w:val="clear" w:color="auto" w:fill="auto"/>
            <w:noWrap/>
            <w:vAlign w:val="bottom"/>
          </w:tcPr>
          <w:p w14:paraId="26F2318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1,275.50</w:t>
            </w:r>
          </w:p>
        </w:tc>
        <w:tc>
          <w:tcPr>
            <w:tcW w:w="943" w:type="dxa"/>
            <w:tcBorders>
              <w:top w:val="nil"/>
              <w:left w:val="nil"/>
              <w:bottom w:val="nil"/>
              <w:right w:val="nil"/>
            </w:tcBorders>
            <w:shd w:val="clear" w:color="auto" w:fill="auto"/>
            <w:noWrap/>
            <w:vAlign w:val="bottom"/>
          </w:tcPr>
          <w:p w14:paraId="346209F1" w14:textId="77777777" w:rsidR="0039051A" w:rsidRPr="00B831AA" w:rsidRDefault="0039051A" w:rsidP="0039051A">
            <w:pPr>
              <w:jc w:val="right"/>
              <w:rPr>
                <w:rFonts w:ascii="Calibri" w:hAnsi="Calibri"/>
                <w:sz w:val="18"/>
                <w:szCs w:val="22"/>
              </w:rPr>
            </w:pPr>
            <w:r w:rsidRPr="00B831AA">
              <w:rPr>
                <w:rFonts w:ascii="Calibri" w:hAnsi="Calibri"/>
                <w:sz w:val="18"/>
                <w:szCs w:val="22"/>
              </w:rPr>
              <w:t>1,326.54</w:t>
            </w:r>
          </w:p>
        </w:tc>
        <w:tc>
          <w:tcPr>
            <w:tcW w:w="943" w:type="dxa"/>
            <w:tcBorders>
              <w:top w:val="nil"/>
              <w:left w:val="nil"/>
              <w:bottom w:val="nil"/>
              <w:right w:val="nil"/>
            </w:tcBorders>
            <w:shd w:val="clear" w:color="auto" w:fill="auto"/>
            <w:noWrap/>
            <w:vAlign w:val="bottom"/>
          </w:tcPr>
          <w:p w14:paraId="3024217E" w14:textId="77777777" w:rsidR="0039051A" w:rsidRPr="00B831AA" w:rsidRDefault="0039051A" w:rsidP="0039051A">
            <w:pPr>
              <w:jc w:val="right"/>
              <w:rPr>
                <w:rFonts w:ascii="Calibri" w:hAnsi="Calibri"/>
                <w:sz w:val="18"/>
                <w:szCs w:val="22"/>
              </w:rPr>
            </w:pPr>
            <w:r w:rsidRPr="00B831AA">
              <w:rPr>
                <w:rFonts w:ascii="Calibri" w:hAnsi="Calibri"/>
                <w:sz w:val="18"/>
                <w:szCs w:val="22"/>
              </w:rPr>
              <w:t>1,379.59</w:t>
            </w:r>
          </w:p>
        </w:tc>
        <w:tc>
          <w:tcPr>
            <w:tcW w:w="943" w:type="dxa"/>
            <w:tcBorders>
              <w:top w:val="nil"/>
              <w:left w:val="nil"/>
              <w:bottom w:val="nil"/>
              <w:right w:val="nil"/>
            </w:tcBorders>
            <w:shd w:val="clear" w:color="auto" w:fill="auto"/>
            <w:noWrap/>
            <w:vAlign w:val="bottom"/>
          </w:tcPr>
          <w:p w14:paraId="7525A86D" w14:textId="77777777" w:rsidR="0039051A" w:rsidRPr="00B831AA" w:rsidRDefault="0039051A" w:rsidP="0039051A">
            <w:pPr>
              <w:jc w:val="right"/>
              <w:rPr>
                <w:rFonts w:ascii="Calibri" w:hAnsi="Calibri"/>
                <w:sz w:val="18"/>
                <w:szCs w:val="22"/>
              </w:rPr>
            </w:pPr>
            <w:r w:rsidRPr="00B831AA">
              <w:rPr>
                <w:rFonts w:ascii="Calibri" w:hAnsi="Calibri"/>
                <w:sz w:val="18"/>
                <w:szCs w:val="22"/>
              </w:rPr>
              <w:t>1,434.78</w:t>
            </w:r>
          </w:p>
        </w:tc>
        <w:tc>
          <w:tcPr>
            <w:tcW w:w="943" w:type="dxa"/>
            <w:tcBorders>
              <w:top w:val="nil"/>
              <w:left w:val="nil"/>
              <w:bottom w:val="nil"/>
              <w:right w:val="nil"/>
            </w:tcBorders>
            <w:shd w:val="clear" w:color="auto" w:fill="auto"/>
            <w:noWrap/>
            <w:vAlign w:val="bottom"/>
          </w:tcPr>
          <w:p w14:paraId="40BB4CA4" w14:textId="77777777" w:rsidR="0039051A" w:rsidRPr="00B831AA" w:rsidRDefault="0039051A" w:rsidP="0039051A">
            <w:pPr>
              <w:jc w:val="right"/>
              <w:rPr>
                <w:rFonts w:ascii="Calibri" w:hAnsi="Calibri"/>
                <w:sz w:val="18"/>
                <w:szCs w:val="22"/>
              </w:rPr>
            </w:pPr>
            <w:r w:rsidRPr="00B831AA">
              <w:rPr>
                <w:rFonts w:ascii="Calibri" w:hAnsi="Calibri"/>
                <w:sz w:val="18"/>
                <w:szCs w:val="22"/>
              </w:rPr>
              <w:t>1,463.46</w:t>
            </w:r>
          </w:p>
        </w:tc>
        <w:tc>
          <w:tcPr>
            <w:tcW w:w="943" w:type="dxa"/>
            <w:tcBorders>
              <w:top w:val="nil"/>
              <w:left w:val="nil"/>
              <w:bottom w:val="nil"/>
              <w:right w:val="nil"/>
            </w:tcBorders>
            <w:shd w:val="clear" w:color="auto" w:fill="auto"/>
            <w:noWrap/>
            <w:vAlign w:val="bottom"/>
          </w:tcPr>
          <w:p w14:paraId="6C7810E8" w14:textId="77777777" w:rsidR="0039051A" w:rsidRPr="00B831AA" w:rsidRDefault="0039051A" w:rsidP="0039051A">
            <w:pPr>
              <w:jc w:val="right"/>
              <w:rPr>
                <w:rFonts w:ascii="Calibri" w:hAnsi="Calibri"/>
                <w:sz w:val="18"/>
                <w:szCs w:val="22"/>
              </w:rPr>
            </w:pPr>
            <w:r w:rsidRPr="00B831AA">
              <w:rPr>
                <w:rFonts w:ascii="Calibri" w:hAnsi="Calibri"/>
                <w:sz w:val="18"/>
                <w:szCs w:val="22"/>
              </w:rPr>
              <w:t>1,492.74</w:t>
            </w:r>
          </w:p>
        </w:tc>
        <w:tc>
          <w:tcPr>
            <w:tcW w:w="943" w:type="dxa"/>
            <w:tcBorders>
              <w:top w:val="nil"/>
              <w:left w:val="nil"/>
              <w:bottom w:val="nil"/>
              <w:right w:val="nil"/>
            </w:tcBorders>
            <w:shd w:val="clear" w:color="auto" w:fill="auto"/>
            <w:noWrap/>
            <w:vAlign w:val="bottom"/>
          </w:tcPr>
          <w:p w14:paraId="552D929C" w14:textId="77777777" w:rsidR="0039051A" w:rsidRPr="00B831AA" w:rsidRDefault="0039051A" w:rsidP="0039051A">
            <w:pPr>
              <w:jc w:val="right"/>
              <w:rPr>
                <w:rFonts w:ascii="Calibri" w:hAnsi="Calibri"/>
                <w:sz w:val="18"/>
                <w:szCs w:val="22"/>
              </w:rPr>
            </w:pPr>
            <w:r w:rsidRPr="00B831AA">
              <w:rPr>
                <w:rFonts w:ascii="Calibri" w:hAnsi="Calibri"/>
                <w:sz w:val="18"/>
                <w:szCs w:val="22"/>
              </w:rPr>
              <w:t>1,522.58</w:t>
            </w:r>
          </w:p>
        </w:tc>
        <w:tc>
          <w:tcPr>
            <w:tcW w:w="943" w:type="dxa"/>
            <w:tcBorders>
              <w:top w:val="nil"/>
              <w:left w:val="nil"/>
              <w:bottom w:val="nil"/>
              <w:right w:val="nil"/>
            </w:tcBorders>
            <w:shd w:val="clear" w:color="auto" w:fill="auto"/>
            <w:noWrap/>
            <w:vAlign w:val="bottom"/>
          </w:tcPr>
          <w:p w14:paraId="505E4E1A" w14:textId="77777777" w:rsidR="0039051A" w:rsidRPr="00B831AA" w:rsidRDefault="0039051A" w:rsidP="0039051A">
            <w:pPr>
              <w:jc w:val="right"/>
              <w:rPr>
                <w:rFonts w:ascii="Calibri" w:hAnsi="Calibri"/>
                <w:sz w:val="18"/>
                <w:szCs w:val="22"/>
              </w:rPr>
            </w:pPr>
            <w:r w:rsidRPr="00B831AA">
              <w:rPr>
                <w:rFonts w:ascii="Calibri" w:hAnsi="Calibri"/>
                <w:sz w:val="18"/>
                <w:szCs w:val="22"/>
              </w:rPr>
              <w:t>1,553.04</w:t>
            </w:r>
          </w:p>
        </w:tc>
        <w:tc>
          <w:tcPr>
            <w:tcW w:w="943" w:type="dxa"/>
            <w:tcBorders>
              <w:top w:val="nil"/>
              <w:left w:val="nil"/>
              <w:bottom w:val="nil"/>
              <w:right w:val="nil"/>
            </w:tcBorders>
            <w:shd w:val="clear" w:color="auto" w:fill="auto"/>
            <w:noWrap/>
            <w:vAlign w:val="bottom"/>
          </w:tcPr>
          <w:p w14:paraId="4CE716B5" w14:textId="77777777" w:rsidR="0039051A" w:rsidRPr="00B831AA" w:rsidRDefault="0039051A" w:rsidP="0039051A">
            <w:pPr>
              <w:jc w:val="right"/>
              <w:rPr>
                <w:rFonts w:ascii="Calibri" w:hAnsi="Calibri"/>
                <w:sz w:val="18"/>
                <w:szCs w:val="22"/>
              </w:rPr>
            </w:pPr>
            <w:r w:rsidRPr="00B831AA">
              <w:rPr>
                <w:rFonts w:ascii="Calibri" w:hAnsi="Calibri"/>
                <w:sz w:val="18"/>
                <w:szCs w:val="22"/>
              </w:rPr>
              <w:t>1,584.10</w:t>
            </w:r>
          </w:p>
        </w:tc>
        <w:tc>
          <w:tcPr>
            <w:tcW w:w="943" w:type="dxa"/>
            <w:tcBorders>
              <w:top w:val="nil"/>
              <w:left w:val="nil"/>
              <w:bottom w:val="nil"/>
              <w:right w:val="nil"/>
            </w:tcBorders>
            <w:shd w:val="clear" w:color="auto" w:fill="auto"/>
            <w:noWrap/>
            <w:vAlign w:val="bottom"/>
          </w:tcPr>
          <w:p w14:paraId="585F00BC" w14:textId="77777777" w:rsidR="0039051A" w:rsidRPr="00B831AA" w:rsidRDefault="0039051A" w:rsidP="0039051A">
            <w:pPr>
              <w:jc w:val="right"/>
              <w:rPr>
                <w:rFonts w:ascii="Calibri" w:hAnsi="Calibri"/>
                <w:sz w:val="18"/>
                <w:szCs w:val="22"/>
              </w:rPr>
            </w:pPr>
            <w:r w:rsidRPr="00B831AA">
              <w:rPr>
                <w:rFonts w:ascii="Calibri" w:hAnsi="Calibri"/>
                <w:sz w:val="18"/>
                <w:szCs w:val="22"/>
              </w:rPr>
              <w:t>1,615.79</w:t>
            </w:r>
          </w:p>
        </w:tc>
        <w:tc>
          <w:tcPr>
            <w:tcW w:w="943" w:type="dxa"/>
            <w:tcBorders>
              <w:top w:val="nil"/>
              <w:left w:val="nil"/>
              <w:bottom w:val="nil"/>
              <w:right w:val="nil"/>
            </w:tcBorders>
            <w:shd w:val="clear" w:color="auto" w:fill="auto"/>
            <w:noWrap/>
            <w:vAlign w:val="bottom"/>
          </w:tcPr>
          <w:p w14:paraId="4FAC041D" w14:textId="77777777" w:rsidR="0039051A" w:rsidRPr="00B831AA" w:rsidRDefault="0039051A" w:rsidP="0039051A">
            <w:pPr>
              <w:jc w:val="right"/>
              <w:rPr>
                <w:rFonts w:ascii="Calibri" w:hAnsi="Calibri"/>
                <w:sz w:val="18"/>
                <w:szCs w:val="22"/>
              </w:rPr>
            </w:pPr>
            <w:r w:rsidRPr="00B831AA">
              <w:rPr>
                <w:rFonts w:ascii="Calibri" w:hAnsi="Calibri"/>
                <w:sz w:val="18"/>
                <w:szCs w:val="22"/>
              </w:rPr>
              <w:t>1,648.10</w:t>
            </w:r>
          </w:p>
        </w:tc>
        <w:tc>
          <w:tcPr>
            <w:tcW w:w="943" w:type="dxa"/>
            <w:tcBorders>
              <w:top w:val="nil"/>
              <w:left w:val="nil"/>
              <w:bottom w:val="nil"/>
              <w:right w:val="nil"/>
            </w:tcBorders>
            <w:shd w:val="clear" w:color="auto" w:fill="auto"/>
            <w:noWrap/>
            <w:vAlign w:val="bottom"/>
          </w:tcPr>
          <w:p w14:paraId="1526A1E2" w14:textId="77777777" w:rsidR="0039051A" w:rsidRPr="00B831AA" w:rsidRDefault="0039051A" w:rsidP="0039051A">
            <w:pPr>
              <w:jc w:val="right"/>
              <w:rPr>
                <w:rFonts w:ascii="Calibri" w:hAnsi="Calibri"/>
                <w:sz w:val="18"/>
                <w:szCs w:val="22"/>
              </w:rPr>
            </w:pPr>
            <w:r w:rsidRPr="00B831AA">
              <w:rPr>
                <w:rFonts w:ascii="Calibri" w:hAnsi="Calibri"/>
                <w:sz w:val="18"/>
                <w:szCs w:val="22"/>
              </w:rPr>
              <w:t>1,681.06</w:t>
            </w:r>
          </w:p>
        </w:tc>
      </w:tr>
      <w:tr w:rsidR="0039051A" w:rsidRPr="00B831AA" w14:paraId="216E38D3" w14:textId="77777777" w:rsidTr="006D4EC2">
        <w:trPr>
          <w:trHeight w:val="80"/>
        </w:trPr>
        <w:tc>
          <w:tcPr>
            <w:tcW w:w="762" w:type="dxa"/>
            <w:tcBorders>
              <w:top w:val="nil"/>
              <w:left w:val="nil"/>
              <w:bottom w:val="nil"/>
              <w:right w:val="nil"/>
            </w:tcBorders>
            <w:shd w:val="clear" w:color="auto" w:fill="auto"/>
            <w:noWrap/>
            <w:vAlign w:val="bottom"/>
            <w:hideMark/>
          </w:tcPr>
          <w:p w14:paraId="23213CD0" w14:textId="77777777" w:rsidR="0039051A" w:rsidRPr="00B831AA" w:rsidRDefault="0039051A" w:rsidP="0039051A">
            <w:pPr>
              <w:autoSpaceDE/>
              <w:autoSpaceDN/>
              <w:adjustRightInd/>
              <w:jc w:val="right"/>
              <w:rPr>
                <w:rFonts w:ascii="Calibri" w:hAnsi="Calibri" w:cs="Calibri"/>
                <w:sz w:val="14"/>
                <w:szCs w:val="16"/>
              </w:rPr>
            </w:pPr>
          </w:p>
        </w:tc>
        <w:tc>
          <w:tcPr>
            <w:tcW w:w="1205" w:type="dxa"/>
            <w:tcBorders>
              <w:top w:val="nil"/>
              <w:left w:val="nil"/>
              <w:bottom w:val="nil"/>
              <w:right w:val="nil"/>
            </w:tcBorders>
            <w:shd w:val="clear" w:color="auto" w:fill="auto"/>
            <w:noWrap/>
            <w:vAlign w:val="bottom"/>
            <w:hideMark/>
          </w:tcPr>
          <w:p w14:paraId="4D26AF4F" w14:textId="77777777" w:rsidR="0039051A" w:rsidRPr="00B831AA" w:rsidRDefault="0039051A" w:rsidP="0039051A">
            <w:pPr>
              <w:autoSpaceDE/>
              <w:autoSpaceDN/>
              <w:adjustRightInd/>
              <w:jc w:val="center"/>
              <w:rPr>
                <w:sz w:val="14"/>
                <w:szCs w:val="16"/>
              </w:rPr>
            </w:pPr>
          </w:p>
        </w:tc>
        <w:tc>
          <w:tcPr>
            <w:tcW w:w="943" w:type="dxa"/>
            <w:tcBorders>
              <w:top w:val="nil"/>
              <w:left w:val="nil"/>
              <w:bottom w:val="nil"/>
              <w:right w:val="nil"/>
            </w:tcBorders>
            <w:shd w:val="clear" w:color="auto" w:fill="auto"/>
            <w:noWrap/>
            <w:vAlign w:val="bottom"/>
          </w:tcPr>
          <w:p w14:paraId="602048EE" w14:textId="77777777" w:rsidR="0039051A" w:rsidRPr="00B831AA" w:rsidRDefault="0039051A" w:rsidP="0039051A">
            <w:pPr>
              <w:jc w:val="right"/>
              <w:rPr>
                <w:rFonts w:ascii="Calibri" w:hAnsi="Calibri"/>
                <w:sz w:val="18"/>
                <w:szCs w:val="22"/>
              </w:rPr>
            </w:pPr>
          </w:p>
        </w:tc>
        <w:tc>
          <w:tcPr>
            <w:tcW w:w="943" w:type="dxa"/>
            <w:tcBorders>
              <w:top w:val="nil"/>
              <w:left w:val="nil"/>
              <w:bottom w:val="nil"/>
              <w:right w:val="nil"/>
            </w:tcBorders>
            <w:shd w:val="clear" w:color="auto" w:fill="auto"/>
            <w:noWrap/>
            <w:vAlign w:val="bottom"/>
          </w:tcPr>
          <w:p w14:paraId="519ACD7E"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3ACA3E5B"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7BC6EBE4"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9548AEF"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5B62A51A"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7264ABB6"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B1C5A15"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9B89FF0"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2ADC7888"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6708B1AD"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5395237F"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1B7F9D53" w14:textId="77777777" w:rsidR="0039051A" w:rsidRPr="00B831AA" w:rsidRDefault="0039051A" w:rsidP="0039051A">
            <w:pPr>
              <w:rPr>
                <w:sz w:val="18"/>
                <w:szCs w:val="20"/>
              </w:rPr>
            </w:pPr>
          </w:p>
        </w:tc>
        <w:tc>
          <w:tcPr>
            <w:tcW w:w="943" w:type="dxa"/>
            <w:tcBorders>
              <w:top w:val="nil"/>
              <w:left w:val="nil"/>
              <w:bottom w:val="nil"/>
              <w:right w:val="nil"/>
            </w:tcBorders>
            <w:shd w:val="clear" w:color="auto" w:fill="auto"/>
            <w:noWrap/>
            <w:vAlign w:val="bottom"/>
          </w:tcPr>
          <w:p w14:paraId="09C338FF" w14:textId="77777777" w:rsidR="0039051A" w:rsidRPr="00B831AA" w:rsidRDefault="0039051A" w:rsidP="0039051A">
            <w:pPr>
              <w:rPr>
                <w:sz w:val="18"/>
                <w:szCs w:val="20"/>
              </w:rPr>
            </w:pPr>
          </w:p>
        </w:tc>
      </w:tr>
      <w:tr w:rsidR="0039051A" w:rsidRPr="00B831AA" w14:paraId="288309D3" w14:textId="77777777" w:rsidTr="006D4EC2">
        <w:trPr>
          <w:trHeight w:val="263"/>
        </w:trPr>
        <w:tc>
          <w:tcPr>
            <w:tcW w:w="762" w:type="dxa"/>
            <w:tcBorders>
              <w:top w:val="nil"/>
              <w:left w:val="nil"/>
              <w:bottom w:val="nil"/>
              <w:right w:val="nil"/>
            </w:tcBorders>
            <w:shd w:val="clear" w:color="auto" w:fill="auto"/>
            <w:noWrap/>
            <w:vAlign w:val="bottom"/>
            <w:hideMark/>
          </w:tcPr>
          <w:p w14:paraId="1C86B43F" w14:textId="77777777" w:rsidR="0039051A" w:rsidRPr="00B831AA" w:rsidRDefault="0039051A" w:rsidP="0039051A">
            <w:pPr>
              <w:autoSpaceDE/>
              <w:autoSpaceDN/>
              <w:adjustRightInd/>
              <w:jc w:val="center"/>
              <w:rPr>
                <w:rFonts w:ascii="Calibri" w:hAnsi="Calibri" w:cs="Calibri"/>
                <w:b/>
                <w:bCs/>
                <w:color w:val="000000"/>
                <w:sz w:val="18"/>
                <w:szCs w:val="16"/>
              </w:rPr>
            </w:pPr>
            <w:r w:rsidRPr="00B831AA">
              <w:rPr>
                <w:rFonts w:ascii="Calibri" w:hAnsi="Calibri" w:cs="Calibri"/>
                <w:b/>
                <w:bCs/>
                <w:color w:val="000000"/>
                <w:sz w:val="18"/>
                <w:szCs w:val="16"/>
              </w:rPr>
              <w:t>7</w:t>
            </w:r>
          </w:p>
        </w:tc>
        <w:tc>
          <w:tcPr>
            <w:tcW w:w="1205" w:type="dxa"/>
            <w:tcBorders>
              <w:top w:val="nil"/>
              <w:left w:val="nil"/>
              <w:bottom w:val="nil"/>
              <w:right w:val="nil"/>
            </w:tcBorders>
            <w:shd w:val="clear" w:color="auto" w:fill="auto"/>
            <w:vAlign w:val="center"/>
            <w:hideMark/>
          </w:tcPr>
          <w:p w14:paraId="76BD9433" w14:textId="77777777" w:rsidR="0039051A" w:rsidRPr="00B831AA" w:rsidRDefault="0039051A" w:rsidP="0039051A">
            <w:pPr>
              <w:autoSpaceDE/>
              <w:autoSpaceDN/>
              <w:adjustRightInd/>
              <w:jc w:val="right"/>
              <w:rPr>
                <w:rFonts w:ascii="Calibri" w:hAnsi="Calibri" w:cs="Calibri"/>
                <w:b/>
                <w:bCs/>
                <w:color w:val="000000"/>
                <w:sz w:val="18"/>
                <w:szCs w:val="16"/>
              </w:rPr>
            </w:pPr>
            <w:r w:rsidRPr="00B831AA">
              <w:rPr>
                <w:rFonts w:ascii="Calibri" w:hAnsi="Calibri" w:cs="Calibri"/>
                <w:b/>
                <w:bCs/>
                <w:color w:val="000000"/>
                <w:sz w:val="18"/>
                <w:szCs w:val="16"/>
              </w:rPr>
              <w:t>ANNUALIZED</w:t>
            </w:r>
          </w:p>
        </w:tc>
        <w:tc>
          <w:tcPr>
            <w:tcW w:w="943" w:type="dxa"/>
            <w:tcBorders>
              <w:top w:val="nil"/>
              <w:left w:val="nil"/>
              <w:bottom w:val="nil"/>
              <w:right w:val="nil"/>
            </w:tcBorders>
            <w:shd w:val="clear" w:color="auto" w:fill="auto"/>
            <w:noWrap/>
            <w:vAlign w:val="bottom"/>
          </w:tcPr>
          <w:p w14:paraId="61EB5506"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1C29A19F" w14:textId="77777777" w:rsidR="0039051A" w:rsidRPr="00B831AA" w:rsidRDefault="0039051A" w:rsidP="0039051A">
            <w:pPr>
              <w:jc w:val="center"/>
              <w:rPr>
                <w:rFonts w:ascii="Calibri" w:hAnsi="Calibri"/>
                <w:sz w:val="18"/>
                <w:szCs w:val="22"/>
              </w:rPr>
            </w:pPr>
            <w:r w:rsidRPr="00B831AA">
              <w:rPr>
                <w:rFonts w:ascii="Calibri" w:hAnsi="Calibri"/>
                <w:sz w:val="18"/>
                <w:szCs w:val="22"/>
              </w:rPr>
              <w:t>N/A</w:t>
            </w:r>
          </w:p>
        </w:tc>
        <w:tc>
          <w:tcPr>
            <w:tcW w:w="943" w:type="dxa"/>
            <w:tcBorders>
              <w:top w:val="nil"/>
              <w:left w:val="nil"/>
              <w:bottom w:val="nil"/>
              <w:right w:val="nil"/>
            </w:tcBorders>
            <w:shd w:val="clear" w:color="auto" w:fill="auto"/>
            <w:noWrap/>
            <w:vAlign w:val="bottom"/>
          </w:tcPr>
          <w:p w14:paraId="042A0D75" w14:textId="77777777" w:rsidR="0039051A" w:rsidRPr="00B831AA" w:rsidRDefault="0039051A" w:rsidP="0039051A">
            <w:pPr>
              <w:jc w:val="center"/>
              <w:rPr>
                <w:rFonts w:ascii="Calibri" w:hAnsi="Calibri"/>
                <w:sz w:val="18"/>
                <w:szCs w:val="22"/>
              </w:rPr>
            </w:pPr>
            <w:r w:rsidRPr="00B831AA">
              <w:rPr>
                <w:rFonts w:ascii="Calibri" w:hAnsi="Calibri"/>
                <w:sz w:val="18"/>
                <w:szCs w:val="22"/>
              </w:rPr>
              <w:t>35,185.72</w:t>
            </w:r>
          </w:p>
        </w:tc>
        <w:tc>
          <w:tcPr>
            <w:tcW w:w="943" w:type="dxa"/>
            <w:tcBorders>
              <w:top w:val="nil"/>
              <w:left w:val="nil"/>
              <w:bottom w:val="nil"/>
              <w:right w:val="nil"/>
            </w:tcBorders>
            <w:shd w:val="clear" w:color="auto" w:fill="auto"/>
            <w:noWrap/>
            <w:vAlign w:val="bottom"/>
          </w:tcPr>
          <w:p w14:paraId="5C52F9EC" w14:textId="77777777" w:rsidR="0039051A" w:rsidRPr="00B831AA" w:rsidRDefault="0039051A" w:rsidP="0039051A">
            <w:pPr>
              <w:jc w:val="center"/>
              <w:rPr>
                <w:rFonts w:ascii="Calibri" w:hAnsi="Calibri"/>
                <w:sz w:val="18"/>
                <w:szCs w:val="22"/>
              </w:rPr>
            </w:pPr>
            <w:r w:rsidRPr="00B831AA">
              <w:rPr>
                <w:rFonts w:ascii="Calibri" w:hAnsi="Calibri"/>
                <w:sz w:val="18"/>
                <w:szCs w:val="22"/>
              </w:rPr>
              <w:t>36,593.24</w:t>
            </w:r>
          </w:p>
        </w:tc>
        <w:tc>
          <w:tcPr>
            <w:tcW w:w="943" w:type="dxa"/>
            <w:tcBorders>
              <w:top w:val="nil"/>
              <w:left w:val="nil"/>
              <w:bottom w:val="nil"/>
              <w:right w:val="nil"/>
            </w:tcBorders>
            <w:shd w:val="clear" w:color="auto" w:fill="auto"/>
            <w:noWrap/>
            <w:vAlign w:val="bottom"/>
          </w:tcPr>
          <w:p w14:paraId="764ACA51" w14:textId="77777777" w:rsidR="0039051A" w:rsidRPr="00B831AA" w:rsidRDefault="0039051A" w:rsidP="0039051A">
            <w:pPr>
              <w:jc w:val="center"/>
              <w:rPr>
                <w:rFonts w:ascii="Calibri" w:hAnsi="Calibri"/>
                <w:sz w:val="18"/>
                <w:szCs w:val="22"/>
              </w:rPr>
            </w:pPr>
            <w:r w:rsidRPr="00B831AA">
              <w:rPr>
                <w:rFonts w:ascii="Calibri" w:hAnsi="Calibri"/>
                <w:sz w:val="18"/>
                <w:szCs w:val="22"/>
              </w:rPr>
              <w:t>38,057.14</w:t>
            </w:r>
          </w:p>
        </w:tc>
        <w:tc>
          <w:tcPr>
            <w:tcW w:w="943" w:type="dxa"/>
            <w:tcBorders>
              <w:top w:val="nil"/>
              <w:left w:val="nil"/>
              <w:bottom w:val="nil"/>
              <w:right w:val="nil"/>
            </w:tcBorders>
            <w:shd w:val="clear" w:color="auto" w:fill="auto"/>
            <w:noWrap/>
            <w:vAlign w:val="bottom"/>
          </w:tcPr>
          <w:p w14:paraId="2E4081BC" w14:textId="77777777" w:rsidR="0039051A" w:rsidRPr="00B831AA" w:rsidRDefault="0039051A" w:rsidP="0039051A">
            <w:pPr>
              <w:jc w:val="center"/>
              <w:rPr>
                <w:rFonts w:ascii="Calibri" w:hAnsi="Calibri"/>
                <w:sz w:val="18"/>
                <w:szCs w:val="22"/>
              </w:rPr>
            </w:pPr>
            <w:r w:rsidRPr="00B831AA">
              <w:rPr>
                <w:rFonts w:ascii="Calibri" w:hAnsi="Calibri"/>
                <w:sz w:val="18"/>
                <w:szCs w:val="22"/>
              </w:rPr>
              <w:t>39,579.29</w:t>
            </w:r>
          </w:p>
        </w:tc>
        <w:tc>
          <w:tcPr>
            <w:tcW w:w="943" w:type="dxa"/>
            <w:tcBorders>
              <w:top w:val="nil"/>
              <w:left w:val="nil"/>
              <w:bottom w:val="nil"/>
              <w:right w:val="nil"/>
            </w:tcBorders>
            <w:shd w:val="clear" w:color="auto" w:fill="auto"/>
            <w:noWrap/>
            <w:vAlign w:val="bottom"/>
          </w:tcPr>
          <w:p w14:paraId="7BBDC9F5" w14:textId="77777777" w:rsidR="0039051A" w:rsidRPr="00B831AA" w:rsidRDefault="0039051A" w:rsidP="0039051A">
            <w:pPr>
              <w:jc w:val="center"/>
              <w:rPr>
                <w:rFonts w:ascii="Calibri" w:hAnsi="Calibri"/>
                <w:sz w:val="18"/>
                <w:szCs w:val="22"/>
              </w:rPr>
            </w:pPr>
            <w:r w:rsidRPr="00B831AA">
              <w:rPr>
                <w:rFonts w:ascii="Calibri" w:hAnsi="Calibri"/>
                <w:sz w:val="18"/>
                <w:szCs w:val="22"/>
              </w:rPr>
              <w:t>40,370.64</w:t>
            </w:r>
          </w:p>
        </w:tc>
        <w:tc>
          <w:tcPr>
            <w:tcW w:w="943" w:type="dxa"/>
            <w:tcBorders>
              <w:top w:val="nil"/>
              <w:left w:val="nil"/>
              <w:bottom w:val="nil"/>
              <w:right w:val="nil"/>
            </w:tcBorders>
            <w:shd w:val="clear" w:color="auto" w:fill="auto"/>
            <w:noWrap/>
            <w:vAlign w:val="bottom"/>
          </w:tcPr>
          <w:p w14:paraId="3AF9B2D7" w14:textId="77777777" w:rsidR="0039051A" w:rsidRPr="00B831AA" w:rsidRDefault="0039051A" w:rsidP="0039051A">
            <w:pPr>
              <w:jc w:val="center"/>
              <w:rPr>
                <w:rFonts w:ascii="Calibri" w:hAnsi="Calibri"/>
                <w:sz w:val="18"/>
                <w:szCs w:val="22"/>
              </w:rPr>
            </w:pPr>
            <w:r w:rsidRPr="00B831AA">
              <w:rPr>
                <w:rFonts w:ascii="Calibri" w:hAnsi="Calibri"/>
                <w:sz w:val="18"/>
                <w:szCs w:val="22"/>
              </w:rPr>
              <w:t>41,178.07</w:t>
            </w:r>
          </w:p>
        </w:tc>
        <w:tc>
          <w:tcPr>
            <w:tcW w:w="943" w:type="dxa"/>
            <w:tcBorders>
              <w:top w:val="nil"/>
              <w:left w:val="nil"/>
              <w:bottom w:val="nil"/>
              <w:right w:val="nil"/>
            </w:tcBorders>
            <w:shd w:val="clear" w:color="auto" w:fill="auto"/>
            <w:noWrap/>
            <w:vAlign w:val="bottom"/>
          </w:tcPr>
          <w:p w14:paraId="184EBF3E" w14:textId="77777777" w:rsidR="0039051A" w:rsidRPr="00B831AA" w:rsidRDefault="0039051A" w:rsidP="0039051A">
            <w:pPr>
              <w:jc w:val="center"/>
              <w:rPr>
                <w:rFonts w:ascii="Calibri" w:hAnsi="Calibri"/>
                <w:sz w:val="18"/>
                <w:szCs w:val="22"/>
              </w:rPr>
            </w:pPr>
            <w:r w:rsidRPr="00B831AA">
              <w:rPr>
                <w:rFonts w:ascii="Calibri" w:hAnsi="Calibri"/>
                <w:sz w:val="18"/>
                <w:szCs w:val="22"/>
              </w:rPr>
              <w:t>42,001.58</w:t>
            </w:r>
          </w:p>
        </w:tc>
        <w:tc>
          <w:tcPr>
            <w:tcW w:w="943" w:type="dxa"/>
            <w:tcBorders>
              <w:top w:val="nil"/>
              <w:left w:val="nil"/>
              <w:bottom w:val="nil"/>
              <w:right w:val="nil"/>
            </w:tcBorders>
            <w:shd w:val="clear" w:color="auto" w:fill="auto"/>
            <w:noWrap/>
            <w:vAlign w:val="bottom"/>
          </w:tcPr>
          <w:p w14:paraId="200B7EE6" w14:textId="77777777" w:rsidR="0039051A" w:rsidRPr="00B831AA" w:rsidRDefault="0039051A" w:rsidP="0039051A">
            <w:pPr>
              <w:jc w:val="center"/>
              <w:rPr>
                <w:rFonts w:ascii="Calibri" w:hAnsi="Calibri"/>
                <w:sz w:val="18"/>
                <w:szCs w:val="22"/>
              </w:rPr>
            </w:pPr>
            <w:r w:rsidRPr="00B831AA">
              <w:rPr>
                <w:rFonts w:ascii="Calibri" w:hAnsi="Calibri"/>
                <w:sz w:val="18"/>
                <w:szCs w:val="22"/>
              </w:rPr>
              <w:t>42,841.79</w:t>
            </w:r>
          </w:p>
        </w:tc>
        <w:tc>
          <w:tcPr>
            <w:tcW w:w="943" w:type="dxa"/>
            <w:tcBorders>
              <w:top w:val="nil"/>
              <w:left w:val="nil"/>
              <w:bottom w:val="nil"/>
              <w:right w:val="nil"/>
            </w:tcBorders>
            <w:shd w:val="clear" w:color="auto" w:fill="auto"/>
            <w:noWrap/>
            <w:vAlign w:val="bottom"/>
          </w:tcPr>
          <w:p w14:paraId="740FFB11" w14:textId="77777777" w:rsidR="0039051A" w:rsidRPr="00B831AA" w:rsidRDefault="0039051A" w:rsidP="0039051A">
            <w:pPr>
              <w:jc w:val="center"/>
              <w:rPr>
                <w:rFonts w:ascii="Calibri" w:hAnsi="Calibri"/>
                <w:sz w:val="18"/>
                <w:szCs w:val="22"/>
              </w:rPr>
            </w:pPr>
            <w:r w:rsidRPr="00B831AA">
              <w:rPr>
                <w:rFonts w:ascii="Calibri" w:hAnsi="Calibri"/>
                <w:sz w:val="18"/>
                <w:szCs w:val="22"/>
              </w:rPr>
              <w:t>43,698.71</w:t>
            </w:r>
          </w:p>
        </w:tc>
        <w:tc>
          <w:tcPr>
            <w:tcW w:w="943" w:type="dxa"/>
            <w:tcBorders>
              <w:top w:val="nil"/>
              <w:left w:val="nil"/>
              <w:bottom w:val="nil"/>
              <w:right w:val="nil"/>
            </w:tcBorders>
            <w:shd w:val="clear" w:color="auto" w:fill="auto"/>
            <w:noWrap/>
            <w:vAlign w:val="bottom"/>
          </w:tcPr>
          <w:p w14:paraId="241FC040" w14:textId="77777777" w:rsidR="0039051A" w:rsidRPr="00B831AA" w:rsidRDefault="0039051A" w:rsidP="0039051A">
            <w:pPr>
              <w:jc w:val="center"/>
              <w:rPr>
                <w:rFonts w:ascii="Calibri" w:hAnsi="Calibri"/>
                <w:sz w:val="18"/>
                <w:szCs w:val="22"/>
              </w:rPr>
            </w:pPr>
            <w:r w:rsidRPr="00B831AA">
              <w:rPr>
                <w:rFonts w:ascii="Calibri" w:hAnsi="Calibri"/>
                <w:sz w:val="18"/>
                <w:szCs w:val="22"/>
              </w:rPr>
              <w:t>44,572.74</w:t>
            </w:r>
          </w:p>
        </w:tc>
        <w:tc>
          <w:tcPr>
            <w:tcW w:w="943" w:type="dxa"/>
            <w:tcBorders>
              <w:top w:val="nil"/>
              <w:left w:val="nil"/>
              <w:bottom w:val="nil"/>
              <w:right w:val="nil"/>
            </w:tcBorders>
            <w:shd w:val="clear" w:color="auto" w:fill="auto"/>
            <w:noWrap/>
            <w:vAlign w:val="bottom"/>
          </w:tcPr>
          <w:p w14:paraId="711F2180" w14:textId="77777777" w:rsidR="0039051A" w:rsidRPr="00B831AA" w:rsidRDefault="0039051A" w:rsidP="0039051A">
            <w:pPr>
              <w:jc w:val="center"/>
              <w:rPr>
                <w:rFonts w:ascii="Calibri" w:hAnsi="Calibri"/>
                <w:sz w:val="18"/>
                <w:szCs w:val="22"/>
              </w:rPr>
            </w:pPr>
            <w:r w:rsidRPr="00B831AA">
              <w:rPr>
                <w:rFonts w:ascii="Calibri" w:hAnsi="Calibri"/>
                <w:sz w:val="18"/>
                <w:szCs w:val="22"/>
              </w:rPr>
              <w:t>45,464.11</w:t>
            </w:r>
          </w:p>
        </w:tc>
        <w:tc>
          <w:tcPr>
            <w:tcW w:w="943" w:type="dxa"/>
            <w:tcBorders>
              <w:top w:val="nil"/>
              <w:left w:val="nil"/>
              <w:bottom w:val="nil"/>
              <w:right w:val="nil"/>
            </w:tcBorders>
            <w:shd w:val="clear" w:color="auto" w:fill="auto"/>
            <w:noWrap/>
            <w:vAlign w:val="bottom"/>
          </w:tcPr>
          <w:p w14:paraId="52552BED" w14:textId="77777777" w:rsidR="0039051A" w:rsidRPr="00B831AA" w:rsidRDefault="0039051A" w:rsidP="0039051A">
            <w:pPr>
              <w:jc w:val="center"/>
              <w:rPr>
                <w:rFonts w:ascii="Calibri" w:hAnsi="Calibri"/>
                <w:sz w:val="18"/>
                <w:szCs w:val="22"/>
              </w:rPr>
            </w:pPr>
            <w:r w:rsidRPr="00B831AA">
              <w:rPr>
                <w:rFonts w:ascii="Calibri" w:hAnsi="Calibri"/>
                <w:sz w:val="18"/>
                <w:szCs w:val="22"/>
              </w:rPr>
              <w:t>46,373.44</w:t>
            </w:r>
          </w:p>
        </w:tc>
      </w:tr>
      <w:tr w:rsidR="0039051A" w:rsidRPr="00B831AA" w14:paraId="0583323D" w14:textId="77777777" w:rsidTr="006D4EC2">
        <w:trPr>
          <w:trHeight w:val="263"/>
        </w:trPr>
        <w:tc>
          <w:tcPr>
            <w:tcW w:w="762" w:type="dxa"/>
            <w:tcBorders>
              <w:top w:val="nil"/>
              <w:left w:val="nil"/>
              <w:bottom w:val="nil"/>
              <w:right w:val="nil"/>
            </w:tcBorders>
            <w:shd w:val="clear" w:color="auto" w:fill="auto"/>
            <w:noWrap/>
            <w:vAlign w:val="bottom"/>
            <w:hideMark/>
          </w:tcPr>
          <w:p w14:paraId="461CBE9E"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vAlign w:val="center"/>
            <w:hideMark/>
          </w:tcPr>
          <w:p w14:paraId="57C97A81" w14:textId="77777777" w:rsidR="0039051A" w:rsidRPr="00B831AA" w:rsidRDefault="0039051A" w:rsidP="0039051A">
            <w:pPr>
              <w:autoSpaceDE/>
              <w:autoSpaceDN/>
              <w:adjustRightInd/>
              <w:jc w:val="right"/>
              <w:rPr>
                <w:rFonts w:ascii="Calibri" w:hAnsi="Calibri" w:cs="Calibri"/>
                <w:color w:val="000000"/>
                <w:sz w:val="18"/>
                <w:szCs w:val="16"/>
              </w:rPr>
            </w:pPr>
            <w:r w:rsidRPr="00B831AA">
              <w:rPr>
                <w:rFonts w:ascii="Calibri" w:hAnsi="Calibri" w:cs="Calibri"/>
                <w:color w:val="000000"/>
                <w:sz w:val="18"/>
                <w:szCs w:val="16"/>
              </w:rPr>
              <w:t>PAYROLL YEAR</w:t>
            </w:r>
          </w:p>
        </w:tc>
        <w:tc>
          <w:tcPr>
            <w:tcW w:w="943" w:type="dxa"/>
            <w:tcBorders>
              <w:top w:val="nil"/>
              <w:left w:val="nil"/>
              <w:bottom w:val="nil"/>
              <w:right w:val="nil"/>
            </w:tcBorders>
            <w:shd w:val="clear" w:color="auto" w:fill="auto"/>
            <w:noWrap/>
            <w:vAlign w:val="bottom"/>
          </w:tcPr>
          <w:p w14:paraId="676D8F29"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32,406.61</w:t>
            </w:r>
          </w:p>
        </w:tc>
        <w:tc>
          <w:tcPr>
            <w:tcW w:w="943" w:type="dxa"/>
            <w:tcBorders>
              <w:top w:val="nil"/>
              <w:left w:val="nil"/>
              <w:bottom w:val="nil"/>
              <w:right w:val="nil"/>
            </w:tcBorders>
            <w:shd w:val="clear" w:color="auto" w:fill="auto"/>
            <w:noWrap/>
            <w:vAlign w:val="bottom"/>
          </w:tcPr>
          <w:p w14:paraId="711A121A"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33,702.86</w:t>
            </w:r>
          </w:p>
        </w:tc>
        <w:tc>
          <w:tcPr>
            <w:tcW w:w="943" w:type="dxa"/>
            <w:tcBorders>
              <w:top w:val="nil"/>
              <w:left w:val="nil"/>
              <w:bottom w:val="nil"/>
              <w:right w:val="nil"/>
            </w:tcBorders>
            <w:shd w:val="clear" w:color="auto" w:fill="auto"/>
            <w:noWrap/>
            <w:vAlign w:val="bottom"/>
          </w:tcPr>
          <w:p w14:paraId="1035531A" w14:textId="77777777" w:rsidR="0039051A" w:rsidRPr="00B831AA" w:rsidRDefault="0039051A" w:rsidP="0039051A">
            <w:pPr>
              <w:jc w:val="right"/>
              <w:rPr>
                <w:rFonts w:ascii="Calibri" w:hAnsi="Calibri"/>
                <w:sz w:val="18"/>
                <w:szCs w:val="22"/>
              </w:rPr>
            </w:pPr>
            <w:r w:rsidRPr="00B831AA">
              <w:rPr>
                <w:rFonts w:ascii="Calibri" w:hAnsi="Calibri"/>
                <w:sz w:val="18"/>
                <w:szCs w:val="22"/>
              </w:rPr>
              <w:t>35,050.91</w:t>
            </w:r>
          </w:p>
        </w:tc>
        <w:tc>
          <w:tcPr>
            <w:tcW w:w="943" w:type="dxa"/>
            <w:tcBorders>
              <w:top w:val="nil"/>
              <w:left w:val="nil"/>
              <w:bottom w:val="nil"/>
              <w:right w:val="nil"/>
            </w:tcBorders>
            <w:shd w:val="clear" w:color="auto" w:fill="auto"/>
            <w:noWrap/>
            <w:vAlign w:val="bottom"/>
          </w:tcPr>
          <w:p w14:paraId="68C1D666" w14:textId="77777777" w:rsidR="0039051A" w:rsidRPr="00B831AA" w:rsidRDefault="0039051A" w:rsidP="0039051A">
            <w:pPr>
              <w:jc w:val="right"/>
              <w:rPr>
                <w:rFonts w:ascii="Calibri" w:hAnsi="Calibri"/>
                <w:sz w:val="18"/>
                <w:szCs w:val="22"/>
              </w:rPr>
            </w:pPr>
            <w:r w:rsidRPr="00B831AA">
              <w:rPr>
                <w:rFonts w:ascii="Calibri" w:hAnsi="Calibri"/>
                <w:sz w:val="18"/>
                <w:szCs w:val="22"/>
              </w:rPr>
              <w:t>36,453.04</w:t>
            </w:r>
          </w:p>
        </w:tc>
        <w:tc>
          <w:tcPr>
            <w:tcW w:w="943" w:type="dxa"/>
            <w:tcBorders>
              <w:top w:val="nil"/>
              <w:left w:val="nil"/>
              <w:bottom w:val="nil"/>
              <w:right w:val="nil"/>
            </w:tcBorders>
            <w:shd w:val="clear" w:color="auto" w:fill="auto"/>
            <w:noWrap/>
            <w:vAlign w:val="bottom"/>
          </w:tcPr>
          <w:p w14:paraId="6F4AEB9B" w14:textId="77777777" w:rsidR="0039051A" w:rsidRPr="00B831AA" w:rsidRDefault="0039051A" w:rsidP="0039051A">
            <w:pPr>
              <w:jc w:val="right"/>
              <w:rPr>
                <w:rFonts w:ascii="Calibri" w:hAnsi="Calibri"/>
                <w:sz w:val="18"/>
                <w:szCs w:val="22"/>
              </w:rPr>
            </w:pPr>
            <w:r w:rsidRPr="00B831AA">
              <w:rPr>
                <w:rFonts w:ascii="Calibri" w:hAnsi="Calibri"/>
                <w:sz w:val="18"/>
                <w:szCs w:val="22"/>
              </w:rPr>
              <w:t>37,911.33</w:t>
            </w:r>
          </w:p>
        </w:tc>
        <w:tc>
          <w:tcPr>
            <w:tcW w:w="943" w:type="dxa"/>
            <w:tcBorders>
              <w:top w:val="nil"/>
              <w:left w:val="nil"/>
              <w:bottom w:val="nil"/>
              <w:right w:val="nil"/>
            </w:tcBorders>
            <w:shd w:val="clear" w:color="auto" w:fill="auto"/>
            <w:noWrap/>
            <w:vAlign w:val="bottom"/>
          </w:tcPr>
          <w:p w14:paraId="283D905F" w14:textId="77777777" w:rsidR="0039051A" w:rsidRPr="00B831AA" w:rsidRDefault="0039051A" w:rsidP="0039051A">
            <w:pPr>
              <w:jc w:val="right"/>
              <w:rPr>
                <w:rFonts w:ascii="Calibri" w:hAnsi="Calibri"/>
                <w:sz w:val="18"/>
                <w:szCs w:val="22"/>
              </w:rPr>
            </w:pPr>
            <w:r w:rsidRPr="00B831AA">
              <w:rPr>
                <w:rFonts w:ascii="Calibri" w:hAnsi="Calibri"/>
                <w:sz w:val="18"/>
                <w:szCs w:val="22"/>
              </w:rPr>
              <w:t>39,427.65</w:t>
            </w:r>
          </w:p>
        </w:tc>
        <w:tc>
          <w:tcPr>
            <w:tcW w:w="943" w:type="dxa"/>
            <w:tcBorders>
              <w:top w:val="nil"/>
              <w:left w:val="nil"/>
              <w:bottom w:val="nil"/>
              <w:right w:val="nil"/>
            </w:tcBorders>
            <w:shd w:val="clear" w:color="auto" w:fill="auto"/>
            <w:noWrap/>
            <w:vAlign w:val="bottom"/>
          </w:tcPr>
          <w:p w14:paraId="5CD8581D" w14:textId="77777777" w:rsidR="0039051A" w:rsidRPr="00B831AA" w:rsidRDefault="0039051A" w:rsidP="0039051A">
            <w:pPr>
              <w:jc w:val="right"/>
              <w:rPr>
                <w:rFonts w:ascii="Calibri" w:hAnsi="Calibri"/>
                <w:sz w:val="18"/>
                <w:szCs w:val="22"/>
              </w:rPr>
            </w:pPr>
            <w:r w:rsidRPr="00B831AA">
              <w:rPr>
                <w:rFonts w:ascii="Calibri" w:hAnsi="Calibri"/>
                <w:sz w:val="18"/>
                <w:szCs w:val="22"/>
              </w:rPr>
              <w:t>40,215.97</w:t>
            </w:r>
          </w:p>
        </w:tc>
        <w:tc>
          <w:tcPr>
            <w:tcW w:w="943" w:type="dxa"/>
            <w:tcBorders>
              <w:top w:val="nil"/>
              <w:left w:val="nil"/>
              <w:bottom w:val="nil"/>
              <w:right w:val="nil"/>
            </w:tcBorders>
            <w:shd w:val="clear" w:color="auto" w:fill="auto"/>
            <w:noWrap/>
            <w:vAlign w:val="bottom"/>
          </w:tcPr>
          <w:p w14:paraId="72B934F0" w14:textId="77777777" w:rsidR="0039051A" w:rsidRPr="00B831AA" w:rsidRDefault="0039051A" w:rsidP="0039051A">
            <w:pPr>
              <w:jc w:val="right"/>
              <w:rPr>
                <w:rFonts w:ascii="Calibri" w:hAnsi="Calibri"/>
                <w:sz w:val="18"/>
                <w:szCs w:val="22"/>
              </w:rPr>
            </w:pPr>
            <w:r w:rsidRPr="00B831AA">
              <w:rPr>
                <w:rFonts w:ascii="Calibri" w:hAnsi="Calibri"/>
                <w:sz w:val="18"/>
                <w:szCs w:val="22"/>
              </w:rPr>
              <w:t>41,020.30</w:t>
            </w:r>
          </w:p>
        </w:tc>
        <w:tc>
          <w:tcPr>
            <w:tcW w:w="943" w:type="dxa"/>
            <w:tcBorders>
              <w:top w:val="nil"/>
              <w:left w:val="nil"/>
              <w:bottom w:val="nil"/>
              <w:right w:val="nil"/>
            </w:tcBorders>
            <w:shd w:val="clear" w:color="auto" w:fill="auto"/>
            <w:noWrap/>
            <w:vAlign w:val="bottom"/>
          </w:tcPr>
          <w:p w14:paraId="4630C450" w14:textId="77777777" w:rsidR="0039051A" w:rsidRPr="00B831AA" w:rsidRDefault="0039051A" w:rsidP="0039051A">
            <w:pPr>
              <w:jc w:val="right"/>
              <w:rPr>
                <w:rFonts w:ascii="Calibri" w:hAnsi="Calibri"/>
                <w:sz w:val="18"/>
                <w:szCs w:val="22"/>
              </w:rPr>
            </w:pPr>
            <w:r w:rsidRPr="00B831AA">
              <w:rPr>
                <w:rFonts w:ascii="Calibri" w:hAnsi="Calibri"/>
                <w:sz w:val="18"/>
                <w:szCs w:val="22"/>
              </w:rPr>
              <w:t>41,840.66</w:t>
            </w:r>
          </w:p>
        </w:tc>
        <w:tc>
          <w:tcPr>
            <w:tcW w:w="943" w:type="dxa"/>
            <w:tcBorders>
              <w:top w:val="nil"/>
              <w:left w:val="nil"/>
              <w:bottom w:val="nil"/>
              <w:right w:val="nil"/>
            </w:tcBorders>
            <w:shd w:val="clear" w:color="auto" w:fill="auto"/>
            <w:noWrap/>
            <w:vAlign w:val="bottom"/>
          </w:tcPr>
          <w:p w14:paraId="57E804E8" w14:textId="77777777" w:rsidR="0039051A" w:rsidRPr="00B831AA" w:rsidRDefault="0039051A" w:rsidP="0039051A">
            <w:pPr>
              <w:jc w:val="right"/>
              <w:rPr>
                <w:rFonts w:ascii="Calibri" w:hAnsi="Calibri"/>
                <w:sz w:val="18"/>
                <w:szCs w:val="22"/>
              </w:rPr>
            </w:pPr>
            <w:r w:rsidRPr="00B831AA">
              <w:rPr>
                <w:rFonts w:ascii="Calibri" w:hAnsi="Calibri"/>
                <w:sz w:val="18"/>
                <w:szCs w:val="22"/>
              </w:rPr>
              <w:t>42,677.65</w:t>
            </w:r>
          </w:p>
        </w:tc>
        <w:tc>
          <w:tcPr>
            <w:tcW w:w="943" w:type="dxa"/>
            <w:tcBorders>
              <w:top w:val="nil"/>
              <w:left w:val="nil"/>
              <w:bottom w:val="nil"/>
              <w:right w:val="nil"/>
            </w:tcBorders>
            <w:shd w:val="clear" w:color="auto" w:fill="auto"/>
            <w:noWrap/>
            <w:vAlign w:val="bottom"/>
          </w:tcPr>
          <w:p w14:paraId="7B111BEF" w14:textId="77777777" w:rsidR="0039051A" w:rsidRPr="00B831AA" w:rsidRDefault="0039051A" w:rsidP="0039051A">
            <w:pPr>
              <w:jc w:val="right"/>
              <w:rPr>
                <w:rFonts w:ascii="Calibri" w:hAnsi="Calibri"/>
                <w:sz w:val="18"/>
                <w:szCs w:val="22"/>
              </w:rPr>
            </w:pPr>
            <w:r w:rsidRPr="00B831AA">
              <w:rPr>
                <w:rFonts w:ascii="Calibri" w:hAnsi="Calibri"/>
                <w:sz w:val="18"/>
                <w:szCs w:val="22"/>
              </w:rPr>
              <w:t>43,531.28</w:t>
            </w:r>
          </w:p>
        </w:tc>
        <w:tc>
          <w:tcPr>
            <w:tcW w:w="943" w:type="dxa"/>
            <w:tcBorders>
              <w:top w:val="nil"/>
              <w:left w:val="nil"/>
              <w:bottom w:val="nil"/>
              <w:right w:val="nil"/>
            </w:tcBorders>
            <w:shd w:val="clear" w:color="auto" w:fill="auto"/>
            <w:noWrap/>
            <w:vAlign w:val="bottom"/>
          </w:tcPr>
          <w:p w14:paraId="5A698FFE" w14:textId="77777777" w:rsidR="0039051A" w:rsidRPr="00B831AA" w:rsidRDefault="0039051A" w:rsidP="0039051A">
            <w:pPr>
              <w:jc w:val="right"/>
              <w:rPr>
                <w:rFonts w:ascii="Calibri" w:hAnsi="Calibri"/>
                <w:sz w:val="18"/>
                <w:szCs w:val="22"/>
              </w:rPr>
            </w:pPr>
            <w:r w:rsidRPr="00B831AA">
              <w:rPr>
                <w:rFonts w:ascii="Calibri" w:hAnsi="Calibri"/>
                <w:sz w:val="18"/>
                <w:szCs w:val="22"/>
              </w:rPr>
              <w:t>44,401.97</w:t>
            </w:r>
          </w:p>
        </w:tc>
        <w:tc>
          <w:tcPr>
            <w:tcW w:w="943" w:type="dxa"/>
            <w:tcBorders>
              <w:top w:val="nil"/>
              <w:left w:val="nil"/>
              <w:bottom w:val="nil"/>
              <w:right w:val="nil"/>
            </w:tcBorders>
            <w:shd w:val="clear" w:color="auto" w:fill="auto"/>
            <w:noWrap/>
            <w:vAlign w:val="bottom"/>
          </w:tcPr>
          <w:p w14:paraId="1EC5D9F8" w14:textId="77777777" w:rsidR="0039051A" w:rsidRPr="00B831AA" w:rsidRDefault="0039051A" w:rsidP="0039051A">
            <w:pPr>
              <w:jc w:val="right"/>
              <w:rPr>
                <w:rFonts w:ascii="Calibri" w:hAnsi="Calibri"/>
                <w:sz w:val="18"/>
                <w:szCs w:val="22"/>
              </w:rPr>
            </w:pPr>
            <w:r w:rsidRPr="00B831AA">
              <w:rPr>
                <w:rFonts w:ascii="Calibri" w:hAnsi="Calibri"/>
                <w:sz w:val="18"/>
                <w:szCs w:val="22"/>
              </w:rPr>
              <w:t>45,289.92</w:t>
            </w:r>
          </w:p>
        </w:tc>
        <w:tc>
          <w:tcPr>
            <w:tcW w:w="943" w:type="dxa"/>
            <w:tcBorders>
              <w:top w:val="nil"/>
              <w:left w:val="nil"/>
              <w:bottom w:val="nil"/>
              <w:right w:val="nil"/>
            </w:tcBorders>
            <w:shd w:val="clear" w:color="auto" w:fill="auto"/>
            <w:noWrap/>
            <w:vAlign w:val="bottom"/>
          </w:tcPr>
          <w:p w14:paraId="2747B8A4" w14:textId="77777777" w:rsidR="0039051A" w:rsidRPr="00B831AA" w:rsidRDefault="0039051A" w:rsidP="0039051A">
            <w:pPr>
              <w:jc w:val="right"/>
              <w:rPr>
                <w:rFonts w:ascii="Calibri" w:hAnsi="Calibri"/>
                <w:sz w:val="18"/>
                <w:szCs w:val="22"/>
              </w:rPr>
            </w:pPr>
            <w:r w:rsidRPr="00B831AA">
              <w:rPr>
                <w:rFonts w:ascii="Calibri" w:hAnsi="Calibri"/>
                <w:sz w:val="18"/>
                <w:szCs w:val="22"/>
              </w:rPr>
              <w:t>46,195.76</w:t>
            </w:r>
          </w:p>
        </w:tc>
      </w:tr>
      <w:tr w:rsidR="0039051A" w:rsidRPr="00B831AA" w14:paraId="4FB62A77" w14:textId="77777777" w:rsidTr="006D4EC2">
        <w:trPr>
          <w:trHeight w:val="263"/>
        </w:trPr>
        <w:tc>
          <w:tcPr>
            <w:tcW w:w="762" w:type="dxa"/>
            <w:tcBorders>
              <w:top w:val="nil"/>
              <w:left w:val="nil"/>
              <w:bottom w:val="nil"/>
              <w:right w:val="nil"/>
            </w:tcBorders>
            <w:shd w:val="clear" w:color="auto" w:fill="auto"/>
            <w:noWrap/>
            <w:vAlign w:val="bottom"/>
            <w:hideMark/>
          </w:tcPr>
          <w:p w14:paraId="152B0CA7"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2F9128E1"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70 HOUR</w:t>
            </w:r>
          </w:p>
        </w:tc>
        <w:tc>
          <w:tcPr>
            <w:tcW w:w="943" w:type="dxa"/>
            <w:tcBorders>
              <w:top w:val="nil"/>
              <w:left w:val="nil"/>
              <w:bottom w:val="nil"/>
              <w:right w:val="nil"/>
            </w:tcBorders>
            <w:shd w:val="clear" w:color="auto" w:fill="auto"/>
            <w:noWrap/>
            <w:vAlign w:val="bottom"/>
          </w:tcPr>
          <w:p w14:paraId="6ED9FAC7"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17.8058</w:t>
            </w:r>
          </w:p>
        </w:tc>
        <w:tc>
          <w:tcPr>
            <w:tcW w:w="943" w:type="dxa"/>
            <w:tcBorders>
              <w:top w:val="nil"/>
              <w:left w:val="nil"/>
              <w:bottom w:val="nil"/>
              <w:right w:val="nil"/>
            </w:tcBorders>
            <w:shd w:val="clear" w:color="auto" w:fill="auto"/>
            <w:noWrap/>
            <w:vAlign w:val="bottom"/>
          </w:tcPr>
          <w:p w14:paraId="3B76A997"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18.5181</w:t>
            </w:r>
          </w:p>
        </w:tc>
        <w:tc>
          <w:tcPr>
            <w:tcW w:w="943" w:type="dxa"/>
            <w:tcBorders>
              <w:top w:val="nil"/>
              <w:left w:val="nil"/>
              <w:bottom w:val="nil"/>
              <w:right w:val="nil"/>
            </w:tcBorders>
            <w:shd w:val="clear" w:color="auto" w:fill="auto"/>
            <w:noWrap/>
            <w:vAlign w:val="bottom"/>
          </w:tcPr>
          <w:p w14:paraId="5254E517" w14:textId="77777777" w:rsidR="0039051A" w:rsidRPr="00B831AA" w:rsidRDefault="0039051A" w:rsidP="0039051A">
            <w:pPr>
              <w:jc w:val="right"/>
              <w:rPr>
                <w:rFonts w:ascii="Calibri" w:hAnsi="Calibri"/>
                <w:sz w:val="18"/>
                <w:szCs w:val="22"/>
              </w:rPr>
            </w:pPr>
            <w:r w:rsidRPr="00B831AA">
              <w:rPr>
                <w:rFonts w:ascii="Calibri" w:hAnsi="Calibri"/>
                <w:sz w:val="18"/>
                <w:szCs w:val="22"/>
              </w:rPr>
              <w:t>19.2587</w:t>
            </w:r>
          </w:p>
        </w:tc>
        <w:tc>
          <w:tcPr>
            <w:tcW w:w="943" w:type="dxa"/>
            <w:tcBorders>
              <w:top w:val="nil"/>
              <w:left w:val="nil"/>
              <w:bottom w:val="nil"/>
              <w:right w:val="nil"/>
            </w:tcBorders>
            <w:shd w:val="clear" w:color="auto" w:fill="auto"/>
            <w:noWrap/>
            <w:vAlign w:val="bottom"/>
          </w:tcPr>
          <w:p w14:paraId="1DE57807" w14:textId="77777777" w:rsidR="0039051A" w:rsidRPr="00B831AA" w:rsidRDefault="0039051A" w:rsidP="0039051A">
            <w:pPr>
              <w:jc w:val="right"/>
              <w:rPr>
                <w:rFonts w:ascii="Calibri" w:hAnsi="Calibri"/>
                <w:sz w:val="18"/>
                <w:szCs w:val="22"/>
              </w:rPr>
            </w:pPr>
            <w:r w:rsidRPr="00B831AA">
              <w:rPr>
                <w:rFonts w:ascii="Calibri" w:hAnsi="Calibri"/>
                <w:sz w:val="18"/>
                <w:szCs w:val="22"/>
              </w:rPr>
              <w:t>20.0291</w:t>
            </w:r>
          </w:p>
        </w:tc>
        <w:tc>
          <w:tcPr>
            <w:tcW w:w="943" w:type="dxa"/>
            <w:tcBorders>
              <w:top w:val="nil"/>
              <w:left w:val="nil"/>
              <w:bottom w:val="nil"/>
              <w:right w:val="nil"/>
            </w:tcBorders>
            <w:shd w:val="clear" w:color="auto" w:fill="auto"/>
            <w:noWrap/>
            <w:vAlign w:val="bottom"/>
          </w:tcPr>
          <w:p w14:paraId="073A61C3" w14:textId="77777777" w:rsidR="0039051A" w:rsidRPr="00B831AA" w:rsidRDefault="0039051A" w:rsidP="0039051A">
            <w:pPr>
              <w:jc w:val="right"/>
              <w:rPr>
                <w:rFonts w:ascii="Calibri" w:hAnsi="Calibri"/>
                <w:sz w:val="18"/>
                <w:szCs w:val="22"/>
              </w:rPr>
            </w:pPr>
            <w:r w:rsidRPr="00B831AA">
              <w:rPr>
                <w:rFonts w:ascii="Calibri" w:hAnsi="Calibri"/>
                <w:sz w:val="18"/>
                <w:szCs w:val="22"/>
              </w:rPr>
              <w:t>20.8304</w:t>
            </w:r>
          </w:p>
        </w:tc>
        <w:tc>
          <w:tcPr>
            <w:tcW w:w="943" w:type="dxa"/>
            <w:tcBorders>
              <w:top w:val="nil"/>
              <w:left w:val="nil"/>
              <w:bottom w:val="nil"/>
              <w:right w:val="nil"/>
            </w:tcBorders>
            <w:shd w:val="clear" w:color="auto" w:fill="auto"/>
            <w:noWrap/>
            <w:vAlign w:val="bottom"/>
          </w:tcPr>
          <w:p w14:paraId="65C538AD" w14:textId="77777777" w:rsidR="0039051A" w:rsidRPr="00B831AA" w:rsidRDefault="0039051A" w:rsidP="0039051A">
            <w:pPr>
              <w:jc w:val="right"/>
              <w:rPr>
                <w:rFonts w:ascii="Calibri" w:hAnsi="Calibri"/>
                <w:sz w:val="18"/>
                <w:szCs w:val="22"/>
              </w:rPr>
            </w:pPr>
            <w:r w:rsidRPr="00B831AA">
              <w:rPr>
                <w:rFonts w:ascii="Calibri" w:hAnsi="Calibri"/>
                <w:sz w:val="18"/>
                <w:szCs w:val="22"/>
              </w:rPr>
              <w:t>21.6635</w:t>
            </w:r>
          </w:p>
        </w:tc>
        <w:tc>
          <w:tcPr>
            <w:tcW w:w="943" w:type="dxa"/>
            <w:tcBorders>
              <w:top w:val="nil"/>
              <w:left w:val="nil"/>
              <w:bottom w:val="nil"/>
              <w:right w:val="nil"/>
            </w:tcBorders>
            <w:shd w:val="clear" w:color="auto" w:fill="auto"/>
            <w:noWrap/>
            <w:vAlign w:val="bottom"/>
          </w:tcPr>
          <w:p w14:paraId="5A1C1F96" w14:textId="77777777" w:rsidR="0039051A" w:rsidRPr="00B831AA" w:rsidRDefault="0039051A" w:rsidP="0039051A">
            <w:pPr>
              <w:jc w:val="right"/>
              <w:rPr>
                <w:rFonts w:ascii="Calibri" w:hAnsi="Calibri"/>
                <w:sz w:val="18"/>
                <w:szCs w:val="22"/>
              </w:rPr>
            </w:pPr>
            <w:r w:rsidRPr="00B831AA">
              <w:rPr>
                <w:rFonts w:ascii="Calibri" w:hAnsi="Calibri"/>
                <w:sz w:val="18"/>
                <w:szCs w:val="22"/>
              </w:rPr>
              <w:t>22.0967</w:t>
            </w:r>
          </w:p>
        </w:tc>
        <w:tc>
          <w:tcPr>
            <w:tcW w:w="943" w:type="dxa"/>
            <w:tcBorders>
              <w:top w:val="nil"/>
              <w:left w:val="nil"/>
              <w:bottom w:val="nil"/>
              <w:right w:val="nil"/>
            </w:tcBorders>
            <w:shd w:val="clear" w:color="auto" w:fill="auto"/>
            <w:noWrap/>
            <w:vAlign w:val="bottom"/>
          </w:tcPr>
          <w:p w14:paraId="03F49610" w14:textId="77777777" w:rsidR="0039051A" w:rsidRPr="00B831AA" w:rsidRDefault="0039051A" w:rsidP="0039051A">
            <w:pPr>
              <w:jc w:val="right"/>
              <w:rPr>
                <w:rFonts w:ascii="Calibri" w:hAnsi="Calibri"/>
                <w:sz w:val="18"/>
                <w:szCs w:val="22"/>
              </w:rPr>
            </w:pPr>
            <w:r w:rsidRPr="00B831AA">
              <w:rPr>
                <w:rFonts w:ascii="Calibri" w:hAnsi="Calibri"/>
                <w:sz w:val="18"/>
                <w:szCs w:val="22"/>
              </w:rPr>
              <w:t>22.5386</w:t>
            </w:r>
          </w:p>
        </w:tc>
        <w:tc>
          <w:tcPr>
            <w:tcW w:w="943" w:type="dxa"/>
            <w:tcBorders>
              <w:top w:val="nil"/>
              <w:left w:val="nil"/>
              <w:bottom w:val="nil"/>
              <w:right w:val="nil"/>
            </w:tcBorders>
            <w:shd w:val="clear" w:color="auto" w:fill="auto"/>
            <w:noWrap/>
            <w:vAlign w:val="bottom"/>
          </w:tcPr>
          <w:p w14:paraId="592D8BC0" w14:textId="77777777" w:rsidR="0039051A" w:rsidRPr="00B831AA" w:rsidRDefault="0039051A" w:rsidP="0039051A">
            <w:pPr>
              <w:jc w:val="right"/>
              <w:rPr>
                <w:rFonts w:ascii="Calibri" w:hAnsi="Calibri"/>
                <w:sz w:val="18"/>
                <w:szCs w:val="22"/>
              </w:rPr>
            </w:pPr>
            <w:r w:rsidRPr="00B831AA">
              <w:rPr>
                <w:rFonts w:ascii="Calibri" w:hAnsi="Calibri"/>
                <w:sz w:val="18"/>
                <w:szCs w:val="22"/>
              </w:rPr>
              <w:t>22.9894</w:t>
            </w:r>
          </w:p>
        </w:tc>
        <w:tc>
          <w:tcPr>
            <w:tcW w:w="943" w:type="dxa"/>
            <w:tcBorders>
              <w:top w:val="nil"/>
              <w:left w:val="nil"/>
              <w:bottom w:val="nil"/>
              <w:right w:val="nil"/>
            </w:tcBorders>
            <w:shd w:val="clear" w:color="auto" w:fill="auto"/>
            <w:noWrap/>
            <w:vAlign w:val="bottom"/>
          </w:tcPr>
          <w:p w14:paraId="43571779" w14:textId="77777777" w:rsidR="0039051A" w:rsidRPr="00B831AA" w:rsidRDefault="0039051A" w:rsidP="0039051A">
            <w:pPr>
              <w:jc w:val="right"/>
              <w:rPr>
                <w:rFonts w:ascii="Calibri" w:hAnsi="Calibri"/>
                <w:sz w:val="18"/>
                <w:szCs w:val="22"/>
              </w:rPr>
            </w:pPr>
            <w:r w:rsidRPr="00B831AA">
              <w:rPr>
                <w:rFonts w:ascii="Calibri" w:hAnsi="Calibri"/>
                <w:sz w:val="18"/>
                <w:szCs w:val="22"/>
              </w:rPr>
              <w:t>23.4493</w:t>
            </w:r>
          </w:p>
        </w:tc>
        <w:tc>
          <w:tcPr>
            <w:tcW w:w="943" w:type="dxa"/>
            <w:tcBorders>
              <w:top w:val="nil"/>
              <w:left w:val="nil"/>
              <w:bottom w:val="nil"/>
              <w:right w:val="nil"/>
            </w:tcBorders>
            <w:shd w:val="clear" w:color="auto" w:fill="auto"/>
            <w:noWrap/>
            <w:vAlign w:val="bottom"/>
          </w:tcPr>
          <w:p w14:paraId="7F2C44CF" w14:textId="77777777" w:rsidR="0039051A" w:rsidRPr="00B831AA" w:rsidRDefault="0039051A" w:rsidP="0039051A">
            <w:pPr>
              <w:jc w:val="right"/>
              <w:rPr>
                <w:rFonts w:ascii="Calibri" w:hAnsi="Calibri"/>
                <w:sz w:val="18"/>
                <w:szCs w:val="22"/>
              </w:rPr>
            </w:pPr>
            <w:r w:rsidRPr="00B831AA">
              <w:rPr>
                <w:rFonts w:ascii="Calibri" w:hAnsi="Calibri"/>
                <w:sz w:val="18"/>
                <w:szCs w:val="22"/>
              </w:rPr>
              <w:t>23.9183</w:t>
            </w:r>
          </w:p>
        </w:tc>
        <w:tc>
          <w:tcPr>
            <w:tcW w:w="943" w:type="dxa"/>
            <w:tcBorders>
              <w:top w:val="nil"/>
              <w:left w:val="nil"/>
              <w:bottom w:val="nil"/>
              <w:right w:val="nil"/>
            </w:tcBorders>
            <w:shd w:val="clear" w:color="auto" w:fill="auto"/>
            <w:noWrap/>
            <w:vAlign w:val="bottom"/>
          </w:tcPr>
          <w:p w14:paraId="6058C0D1" w14:textId="77777777" w:rsidR="0039051A" w:rsidRPr="00B831AA" w:rsidRDefault="0039051A" w:rsidP="0039051A">
            <w:pPr>
              <w:jc w:val="right"/>
              <w:rPr>
                <w:rFonts w:ascii="Calibri" w:hAnsi="Calibri"/>
                <w:sz w:val="18"/>
                <w:szCs w:val="22"/>
              </w:rPr>
            </w:pPr>
            <w:r w:rsidRPr="00B831AA">
              <w:rPr>
                <w:rFonts w:ascii="Calibri" w:hAnsi="Calibri"/>
                <w:sz w:val="18"/>
                <w:szCs w:val="22"/>
              </w:rPr>
              <w:t>24.3967</w:t>
            </w:r>
          </w:p>
        </w:tc>
        <w:tc>
          <w:tcPr>
            <w:tcW w:w="943" w:type="dxa"/>
            <w:tcBorders>
              <w:top w:val="nil"/>
              <w:left w:val="nil"/>
              <w:bottom w:val="nil"/>
              <w:right w:val="nil"/>
            </w:tcBorders>
            <w:shd w:val="clear" w:color="auto" w:fill="auto"/>
            <w:noWrap/>
            <w:vAlign w:val="bottom"/>
          </w:tcPr>
          <w:p w14:paraId="47EA0970" w14:textId="77777777" w:rsidR="0039051A" w:rsidRPr="00B831AA" w:rsidRDefault="0039051A" w:rsidP="0039051A">
            <w:pPr>
              <w:jc w:val="right"/>
              <w:rPr>
                <w:rFonts w:ascii="Calibri" w:hAnsi="Calibri"/>
                <w:sz w:val="18"/>
                <w:szCs w:val="22"/>
              </w:rPr>
            </w:pPr>
            <w:r w:rsidRPr="00B831AA">
              <w:rPr>
                <w:rFonts w:ascii="Calibri" w:hAnsi="Calibri"/>
                <w:sz w:val="18"/>
                <w:szCs w:val="22"/>
              </w:rPr>
              <w:t>24.8846</w:t>
            </w:r>
          </w:p>
        </w:tc>
        <w:tc>
          <w:tcPr>
            <w:tcW w:w="943" w:type="dxa"/>
            <w:tcBorders>
              <w:top w:val="nil"/>
              <w:left w:val="nil"/>
              <w:bottom w:val="nil"/>
              <w:right w:val="nil"/>
            </w:tcBorders>
            <w:shd w:val="clear" w:color="auto" w:fill="auto"/>
            <w:noWrap/>
            <w:vAlign w:val="bottom"/>
          </w:tcPr>
          <w:p w14:paraId="7878DCA9" w14:textId="77777777" w:rsidR="0039051A" w:rsidRPr="00B831AA" w:rsidRDefault="0039051A" w:rsidP="0039051A">
            <w:pPr>
              <w:jc w:val="right"/>
              <w:rPr>
                <w:rFonts w:ascii="Calibri" w:hAnsi="Calibri"/>
                <w:sz w:val="18"/>
                <w:szCs w:val="22"/>
              </w:rPr>
            </w:pPr>
            <w:r w:rsidRPr="00B831AA">
              <w:rPr>
                <w:rFonts w:ascii="Calibri" w:hAnsi="Calibri"/>
                <w:sz w:val="18"/>
                <w:szCs w:val="22"/>
              </w:rPr>
              <w:t>25.3823</w:t>
            </w:r>
          </w:p>
        </w:tc>
      </w:tr>
      <w:tr w:rsidR="0039051A" w:rsidRPr="00B831AA" w14:paraId="2F0FDA1A" w14:textId="77777777" w:rsidTr="006D4EC2">
        <w:trPr>
          <w:trHeight w:val="263"/>
        </w:trPr>
        <w:tc>
          <w:tcPr>
            <w:tcW w:w="762" w:type="dxa"/>
            <w:tcBorders>
              <w:top w:val="nil"/>
              <w:left w:val="nil"/>
              <w:bottom w:val="nil"/>
              <w:right w:val="nil"/>
            </w:tcBorders>
            <w:shd w:val="clear" w:color="auto" w:fill="auto"/>
            <w:noWrap/>
            <w:vAlign w:val="bottom"/>
            <w:hideMark/>
          </w:tcPr>
          <w:p w14:paraId="1A8806CD"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6F79ABB4"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75 HOUR</w:t>
            </w:r>
          </w:p>
        </w:tc>
        <w:tc>
          <w:tcPr>
            <w:tcW w:w="943" w:type="dxa"/>
            <w:tcBorders>
              <w:top w:val="nil"/>
              <w:left w:val="nil"/>
              <w:bottom w:val="nil"/>
              <w:right w:val="nil"/>
            </w:tcBorders>
            <w:shd w:val="clear" w:color="auto" w:fill="auto"/>
            <w:noWrap/>
            <w:vAlign w:val="bottom"/>
          </w:tcPr>
          <w:p w14:paraId="29BD124D"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16.6188</w:t>
            </w:r>
          </w:p>
        </w:tc>
        <w:tc>
          <w:tcPr>
            <w:tcW w:w="943" w:type="dxa"/>
            <w:tcBorders>
              <w:top w:val="nil"/>
              <w:left w:val="nil"/>
              <w:bottom w:val="nil"/>
              <w:right w:val="nil"/>
            </w:tcBorders>
            <w:shd w:val="clear" w:color="auto" w:fill="auto"/>
            <w:noWrap/>
            <w:vAlign w:val="bottom"/>
          </w:tcPr>
          <w:p w14:paraId="5573DBD4"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17.2835</w:t>
            </w:r>
          </w:p>
        </w:tc>
        <w:tc>
          <w:tcPr>
            <w:tcW w:w="943" w:type="dxa"/>
            <w:tcBorders>
              <w:top w:val="nil"/>
              <w:left w:val="nil"/>
              <w:bottom w:val="nil"/>
              <w:right w:val="nil"/>
            </w:tcBorders>
            <w:shd w:val="clear" w:color="auto" w:fill="auto"/>
            <w:noWrap/>
            <w:vAlign w:val="bottom"/>
          </w:tcPr>
          <w:p w14:paraId="58C53545" w14:textId="77777777" w:rsidR="0039051A" w:rsidRPr="00B831AA" w:rsidRDefault="0039051A" w:rsidP="0039051A">
            <w:pPr>
              <w:jc w:val="right"/>
              <w:rPr>
                <w:rFonts w:ascii="Calibri" w:hAnsi="Calibri"/>
                <w:sz w:val="18"/>
                <w:szCs w:val="22"/>
              </w:rPr>
            </w:pPr>
            <w:r w:rsidRPr="00B831AA">
              <w:rPr>
                <w:rFonts w:ascii="Calibri" w:hAnsi="Calibri"/>
                <w:sz w:val="18"/>
                <w:szCs w:val="22"/>
              </w:rPr>
              <w:t>17.9748</w:t>
            </w:r>
          </w:p>
        </w:tc>
        <w:tc>
          <w:tcPr>
            <w:tcW w:w="943" w:type="dxa"/>
            <w:tcBorders>
              <w:top w:val="nil"/>
              <w:left w:val="nil"/>
              <w:bottom w:val="nil"/>
              <w:right w:val="nil"/>
            </w:tcBorders>
            <w:shd w:val="clear" w:color="auto" w:fill="auto"/>
            <w:noWrap/>
            <w:vAlign w:val="bottom"/>
          </w:tcPr>
          <w:p w14:paraId="20998F6E" w14:textId="77777777" w:rsidR="0039051A" w:rsidRPr="00B831AA" w:rsidRDefault="0039051A" w:rsidP="0039051A">
            <w:pPr>
              <w:jc w:val="right"/>
              <w:rPr>
                <w:rFonts w:ascii="Calibri" w:hAnsi="Calibri"/>
                <w:sz w:val="18"/>
                <w:szCs w:val="22"/>
              </w:rPr>
            </w:pPr>
            <w:r w:rsidRPr="00B831AA">
              <w:rPr>
                <w:rFonts w:ascii="Calibri" w:hAnsi="Calibri"/>
                <w:sz w:val="18"/>
                <w:szCs w:val="22"/>
              </w:rPr>
              <w:t>18.6939</w:t>
            </w:r>
          </w:p>
        </w:tc>
        <w:tc>
          <w:tcPr>
            <w:tcW w:w="943" w:type="dxa"/>
            <w:tcBorders>
              <w:top w:val="nil"/>
              <w:left w:val="nil"/>
              <w:bottom w:val="nil"/>
              <w:right w:val="nil"/>
            </w:tcBorders>
            <w:shd w:val="clear" w:color="auto" w:fill="auto"/>
            <w:noWrap/>
            <w:vAlign w:val="bottom"/>
          </w:tcPr>
          <w:p w14:paraId="3E203000" w14:textId="77777777" w:rsidR="0039051A" w:rsidRPr="00B831AA" w:rsidRDefault="0039051A" w:rsidP="0039051A">
            <w:pPr>
              <w:jc w:val="right"/>
              <w:rPr>
                <w:rFonts w:ascii="Calibri" w:hAnsi="Calibri"/>
                <w:sz w:val="18"/>
                <w:szCs w:val="22"/>
              </w:rPr>
            </w:pPr>
            <w:r w:rsidRPr="00B831AA">
              <w:rPr>
                <w:rFonts w:ascii="Calibri" w:hAnsi="Calibri"/>
                <w:sz w:val="18"/>
                <w:szCs w:val="22"/>
              </w:rPr>
              <w:t>19.4417</w:t>
            </w:r>
          </w:p>
        </w:tc>
        <w:tc>
          <w:tcPr>
            <w:tcW w:w="943" w:type="dxa"/>
            <w:tcBorders>
              <w:top w:val="nil"/>
              <w:left w:val="nil"/>
              <w:bottom w:val="nil"/>
              <w:right w:val="nil"/>
            </w:tcBorders>
            <w:shd w:val="clear" w:color="auto" w:fill="auto"/>
            <w:noWrap/>
            <w:vAlign w:val="bottom"/>
          </w:tcPr>
          <w:p w14:paraId="73DE3CF3" w14:textId="77777777" w:rsidR="0039051A" w:rsidRPr="00B831AA" w:rsidRDefault="0039051A" w:rsidP="0039051A">
            <w:pPr>
              <w:jc w:val="right"/>
              <w:rPr>
                <w:rFonts w:ascii="Calibri" w:hAnsi="Calibri"/>
                <w:sz w:val="18"/>
                <w:szCs w:val="22"/>
              </w:rPr>
            </w:pPr>
            <w:r w:rsidRPr="00B831AA">
              <w:rPr>
                <w:rFonts w:ascii="Calibri" w:hAnsi="Calibri"/>
                <w:sz w:val="18"/>
                <w:szCs w:val="22"/>
              </w:rPr>
              <w:t>20.2193</w:t>
            </w:r>
          </w:p>
        </w:tc>
        <w:tc>
          <w:tcPr>
            <w:tcW w:w="943" w:type="dxa"/>
            <w:tcBorders>
              <w:top w:val="nil"/>
              <w:left w:val="nil"/>
              <w:bottom w:val="nil"/>
              <w:right w:val="nil"/>
            </w:tcBorders>
            <w:shd w:val="clear" w:color="auto" w:fill="auto"/>
            <w:noWrap/>
            <w:vAlign w:val="bottom"/>
          </w:tcPr>
          <w:p w14:paraId="2FD52506" w14:textId="77777777" w:rsidR="0039051A" w:rsidRPr="00B831AA" w:rsidRDefault="0039051A" w:rsidP="0039051A">
            <w:pPr>
              <w:jc w:val="right"/>
              <w:rPr>
                <w:rFonts w:ascii="Calibri" w:hAnsi="Calibri"/>
                <w:sz w:val="18"/>
                <w:szCs w:val="22"/>
              </w:rPr>
            </w:pPr>
            <w:r w:rsidRPr="00B831AA">
              <w:rPr>
                <w:rFonts w:ascii="Calibri" w:hAnsi="Calibri"/>
                <w:sz w:val="18"/>
                <w:szCs w:val="22"/>
              </w:rPr>
              <w:t>20.6236</w:t>
            </w:r>
          </w:p>
        </w:tc>
        <w:tc>
          <w:tcPr>
            <w:tcW w:w="943" w:type="dxa"/>
            <w:tcBorders>
              <w:top w:val="nil"/>
              <w:left w:val="nil"/>
              <w:bottom w:val="nil"/>
              <w:right w:val="nil"/>
            </w:tcBorders>
            <w:shd w:val="clear" w:color="auto" w:fill="auto"/>
            <w:noWrap/>
            <w:vAlign w:val="bottom"/>
          </w:tcPr>
          <w:p w14:paraId="1EFA1CA4" w14:textId="77777777" w:rsidR="0039051A" w:rsidRPr="00B831AA" w:rsidRDefault="0039051A" w:rsidP="0039051A">
            <w:pPr>
              <w:jc w:val="right"/>
              <w:rPr>
                <w:rFonts w:ascii="Calibri" w:hAnsi="Calibri"/>
                <w:sz w:val="18"/>
                <w:szCs w:val="22"/>
              </w:rPr>
            </w:pPr>
            <w:r w:rsidRPr="00B831AA">
              <w:rPr>
                <w:rFonts w:ascii="Calibri" w:hAnsi="Calibri"/>
                <w:sz w:val="18"/>
                <w:szCs w:val="22"/>
              </w:rPr>
              <w:t>21.0361</w:t>
            </w:r>
          </w:p>
        </w:tc>
        <w:tc>
          <w:tcPr>
            <w:tcW w:w="943" w:type="dxa"/>
            <w:tcBorders>
              <w:top w:val="nil"/>
              <w:left w:val="nil"/>
              <w:bottom w:val="nil"/>
              <w:right w:val="nil"/>
            </w:tcBorders>
            <w:shd w:val="clear" w:color="auto" w:fill="auto"/>
            <w:noWrap/>
            <w:vAlign w:val="bottom"/>
          </w:tcPr>
          <w:p w14:paraId="7C2981A9" w14:textId="77777777" w:rsidR="0039051A" w:rsidRPr="00B831AA" w:rsidRDefault="0039051A" w:rsidP="0039051A">
            <w:pPr>
              <w:jc w:val="right"/>
              <w:rPr>
                <w:rFonts w:ascii="Calibri" w:hAnsi="Calibri"/>
                <w:sz w:val="18"/>
                <w:szCs w:val="22"/>
              </w:rPr>
            </w:pPr>
            <w:r w:rsidRPr="00B831AA">
              <w:rPr>
                <w:rFonts w:ascii="Calibri" w:hAnsi="Calibri"/>
                <w:sz w:val="18"/>
                <w:szCs w:val="22"/>
              </w:rPr>
              <w:t>21.4567</w:t>
            </w:r>
          </w:p>
        </w:tc>
        <w:tc>
          <w:tcPr>
            <w:tcW w:w="943" w:type="dxa"/>
            <w:tcBorders>
              <w:top w:val="nil"/>
              <w:left w:val="nil"/>
              <w:bottom w:val="nil"/>
              <w:right w:val="nil"/>
            </w:tcBorders>
            <w:shd w:val="clear" w:color="auto" w:fill="auto"/>
            <w:noWrap/>
            <w:vAlign w:val="bottom"/>
          </w:tcPr>
          <w:p w14:paraId="5F60388A" w14:textId="77777777" w:rsidR="0039051A" w:rsidRPr="00B831AA" w:rsidRDefault="0039051A" w:rsidP="0039051A">
            <w:pPr>
              <w:jc w:val="right"/>
              <w:rPr>
                <w:rFonts w:ascii="Calibri" w:hAnsi="Calibri"/>
                <w:sz w:val="18"/>
                <w:szCs w:val="22"/>
              </w:rPr>
            </w:pPr>
            <w:r w:rsidRPr="00B831AA">
              <w:rPr>
                <w:rFonts w:ascii="Calibri" w:hAnsi="Calibri"/>
                <w:sz w:val="18"/>
                <w:szCs w:val="22"/>
              </w:rPr>
              <w:t>21.8860</w:t>
            </w:r>
          </w:p>
        </w:tc>
        <w:tc>
          <w:tcPr>
            <w:tcW w:w="943" w:type="dxa"/>
            <w:tcBorders>
              <w:top w:val="nil"/>
              <w:left w:val="nil"/>
              <w:bottom w:val="nil"/>
              <w:right w:val="nil"/>
            </w:tcBorders>
            <w:shd w:val="clear" w:color="auto" w:fill="auto"/>
            <w:noWrap/>
            <w:vAlign w:val="bottom"/>
          </w:tcPr>
          <w:p w14:paraId="0965E1A0" w14:textId="77777777" w:rsidR="0039051A" w:rsidRPr="00B831AA" w:rsidRDefault="0039051A" w:rsidP="0039051A">
            <w:pPr>
              <w:jc w:val="right"/>
              <w:rPr>
                <w:rFonts w:ascii="Calibri" w:hAnsi="Calibri"/>
                <w:sz w:val="18"/>
                <w:szCs w:val="22"/>
              </w:rPr>
            </w:pPr>
            <w:r w:rsidRPr="00B831AA">
              <w:rPr>
                <w:rFonts w:ascii="Calibri" w:hAnsi="Calibri"/>
                <w:sz w:val="18"/>
                <w:szCs w:val="22"/>
              </w:rPr>
              <w:t>22.3237</w:t>
            </w:r>
          </w:p>
        </w:tc>
        <w:tc>
          <w:tcPr>
            <w:tcW w:w="943" w:type="dxa"/>
            <w:tcBorders>
              <w:top w:val="nil"/>
              <w:left w:val="nil"/>
              <w:bottom w:val="nil"/>
              <w:right w:val="nil"/>
            </w:tcBorders>
            <w:shd w:val="clear" w:color="auto" w:fill="auto"/>
            <w:noWrap/>
            <w:vAlign w:val="bottom"/>
          </w:tcPr>
          <w:p w14:paraId="248D6249" w14:textId="77777777" w:rsidR="0039051A" w:rsidRPr="00B831AA" w:rsidRDefault="0039051A" w:rsidP="0039051A">
            <w:pPr>
              <w:jc w:val="right"/>
              <w:rPr>
                <w:rFonts w:ascii="Calibri" w:hAnsi="Calibri"/>
                <w:sz w:val="18"/>
                <w:szCs w:val="22"/>
              </w:rPr>
            </w:pPr>
            <w:r w:rsidRPr="00B831AA">
              <w:rPr>
                <w:rFonts w:ascii="Calibri" w:hAnsi="Calibri"/>
                <w:sz w:val="18"/>
                <w:szCs w:val="22"/>
              </w:rPr>
              <w:t>22.7702</w:t>
            </w:r>
          </w:p>
        </w:tc>
        <w:tc>
          <w:tcPr>
            <w:tcW w:w="943" w:type="dxa"/>
            <w:tcBorders>
              <w:top w:val="nil"/>
              <w:left w:val="nil"/>
              <w:bottom w:val="nil"/>
              <w:right w:val="nil"/>
            </w:tcBorders>
            <w:shd w:val="clear" w:color="auto" w:fill="auto"/>
            <w:noWrap/>
            <w:vAlign w:val="bottom"/>
          </w:tcPr>
          <w:p w14:paraId="5F0055F9" w14:textId="77777777" w:rsidR="0039051A" w:rsidRPr="00B831AA" w:rsidRDefault="0039051A" w:rsidP="0039051A">
            <w:pPr>
              <w:jc w:val="right"/>
              <w:rPr>
                <w:rFonts w:ascii="Calibri" w:hAnsi="Calibri"/>
                <w:sz w:val="18"/>
                <w:szCs w:val="22"/>
              </w:rPr>
            </w:pPr>
            <w:r w:rsidRPr="00B831AA">
              <w:rPr>
                <w:rFonts w:ascii="Calibri" w:hAnsi="Calibri"/>
                <w:sz w:val="18"/>
                <w:szCs w:val="22"/>
              </w:rPr>
              <w:t>23.2256</w:t>
            </w:r>
          </w:p>
        </w:tc>
        <w:tc>
          <w:tcPr>
            <w:tcW w:w="943" w:type="dxa"/>
            <w:tcBorders>
              <w:top w:val="nil"/>
              <w:left w:val="nil"/>
              <w:bottom w:val="nil"/>
              <w:right w:val="nil"/>
            </w:tcBorders>
            <w:shd w:val="clear" w:color="auto" w:fill="auto"/>
            <w:noWrap/>
            <w:vAlign w:val="bottom"/>
          </w:tcPr>
          <w:p w14:paraId="2AEF07ED" w14:textId="77777777" w:rsidR="0039051A" w:rsidRPr="00B831AA" w:rsidRDefault="0039051A" w:rsidP="0039051A">
            <w:pPr>
              <w:jc w:val="right"/>
              <w:rPr>
                <w:rFonts w:ascii="Calibri" w:hAnsi="Calibri"/>
                <w:sz w:val="18"/>
                <w:szCs w:val="22"/>
              </w:rPr>
            </w:pPr>
            <w:r w:rsidRPr="00B831AA">
              <w:rPr>
                <w:rFonts w:ascii="Calibri" w:hAnsi="Calibri"/>
                <w:sz w:val="18"/>
                <w:szCs w:val="22"/>
              </w:rPr>
              <w:t>23.6901</w:t>
            </w:r>
          </w:p>
        </w:tc>
      </w:tr>
      <w:tr w:rsidR="0039051A" w:rsidRPr="00B831AA" w14:paraId="122BEFF7" w14:textId="77777777" w:rsidTr="006D4EC2">
        <w:trPr>
          <w:trHeight w:val="263"/>
        </w:trPr>
        <w:tc>
          <w:tcPr>
            <w:tcW w:w="762" w:type="dxa"/>
            <w:tcBorders>
              <w:top w:val="nil"/>
              <w:left w:val="nil"/>
              <w:bottom w:val="nil"/>
              <w:right w:val="nil"/>
            </w:tcBorders>
            <w:shd w:val="clear" w:color="auto" w:fill="auto"/>
            <w:noWrap/>
            <w:vAlign w:val="bottom"/>
            <w:hideMark/>
          </w:tcPr>
          <w:p w14:paraId="0E2EEA78"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38E5BAF6"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80 HOUR</w:t>
            </w:r>
          </w:p>
        </w:tc>
        <w:tc>
          <w:tcPr>
            <w:tcW w:w="943" w:type="dxa"/>
            <w:tcBorders>
              <w:top w:val="nil"/>
              <w:left w:val="nil"/>
              <w:bottom w:val="nil"/>
              <w:right w:val="nil"/>
            </w:tcBorders>
            <w:shd w:val="clear" w:color="auto" w:fill="auto"/>
            <w:noWrap/>
            <w:vAlign w:val="bottom"/>
          </w:tcPr>
          <w:p w14:paraId="60424023"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15.5801</w:t>
            </w:r>
          </w:p>
        </w:tc>
        <w:tc>
          <w:tcPr>
            <w:tcW w:w="943" w:type="dxa"/>
            <w:tcBorders>
              <w:top w:val="nil"/>
              <w:left w:val="nil"/>
              <w:bottom w:val="nil"/>
              <w:right w:val="nil"/>
            </w:tcBorders>
            <w:shd w:val="clear" w:color="auto" w:fill="auto"/>
            <w:noWrap/>
            <w:vAlign w:val="bottom"/>
          </w:tcPr>
          <w:p w14:paraId="68A37792"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16.2033</w:t>
            </w:r>
          </w:p>
        </w:tc>
        <w:tc>
          <w:tcPr>
            <w:tcW w:w="943" w:type="dxa"/>
            <w:tcBorders>
              <w:top w:val="nil"/>
              <w:left w:val="nil"/>
              <w:bottom w:val="nil"/>
              <w:right w:val="nil"/>
            </w:tcBorders>
            <w:shd w:val="clear" w:color="auto" w:fill="auto"/>
            <w:noWrap/>
            <w:vAlign w:val="bottom"/>
          </w:tcPr>
          <w:p w14:paraId="622F1BB7" w14:textId="77777777" w:rsidR="0039051A" w:rsidRPr="00B831AA" w:rsidRDefault="0039051A" w:rsidP="0039051A">
            <w:pPr>
              <w:jc w:val="right"/>
              <w:rPr>
                <w:rFonts w:ascii="Calibri" w:hAnsi="Calibri"/>
                <w:sz w:val="18"/>
                <w:szCs w:val="22"/>
              </w:rPr>
            </w:pPr>
            <w:r w:rsidRPr="00B831AA">
              <w:rPr>
                <w:rFonts w:ascii="Calibri" w:hAnsi="Calibri"/>
                <w:sz w:val="18"/>
                <w:szCs w:val="22"/>
              </w:rPr>
              <w:t>16.8514</w:t>
            </w:r>
          </w:p>
        </w:tc>
        <w:tc>
          <w:tcPr>
            <w:tcW w:w="943" w:type="dxa"/>
            <w:tcBorders>
              <w:top w:val="nil"/>
              <w:left w:val="nil"/>
              <w:bottom w:val="nil"/>
              <w:right w:val="nil"/>
            </w:tcBorders>
            <w:shd w:val="clear" w:color="auto" w:fill="auto"/>
            <w:noWrap/>
            <w:vAlign w:val="bottom"/>
          </w:tcPr>
          <w:p w14:paraId="4447291A" w14:textId="77777777" w:rsidR="0039051A" w:rsidRPr="00B831AA" w:rsidRDefault="0039051A" w:rsidP="0039051A">
            <w:pPr>
              <w:jc w:val="right"/>
              <w:rPr>
                <w:rFonts w:ascii="Calibri" w:hAnsi="Calibri"/>
                <w:sz w:val="18"/>
                <w:szCs w:val="22"/>
              </w:rPr>
            </w:pPr>
            <w:r w:rsidRPr="00B831AA">
              <w:rPr>
                <w:rFonts w:ascii="Calibri" w:hAnsi="Calibri"/>
                <w:sz w:val="18"/>
                <w:szCs w:val="22"/>
              </w:rPr>
              <w:t>17.5255</w:t>
            </w:r>
          </w:p>
        </w:tc>
        <w:tc>
          <w:tcPr>
            <w:tcW w:w="943" w:type="dxa"/>
            <w:tcBorders>
              <w:top w:val="nil"/>
              <w:left w:val="nil"/>
              <w:bottom w:val="nil"/>
              <w:right w:val="nil"/>
            </w:tcBorders>
            <w:shd w:val="clear" w:color="auto" w:fill="auto"/>
            <w:noWrap/>
            <w:vAlign w:val="bottom"/>
          </w:tcPr>
          <w:p w14:paraId="79009A51" w14:textId="77777777" w:rsidR="0039051A" w:rsidRPr="00B831AA" w:rsidRDefault="0039051A" w:rsidP="0039051A">
            <w:pPr>
              <w:jc w:val="right"/>
              <w:rPr>
                <w:rFonts w:ascii="Calibri" w:hAnsi="Calibri"/>
                <w:sz w:val="18"/>
                <w:szCs w:val="22"/>
              </w:rPr>
            </w:pPr>
            <w:r w:rsidRPr="00B831AA">
              <w:rPr>
                <w:rFonts w:ascii="Calibri" w:hAnsi="Calibri"/>
                <w:sz w:val="18"/>
                <w:szCs w:val="22"/>
              </w:rPr>
              <w:t>18.2266</w:t>
            </w:r>
          </w:p>
        </w:tc>
        <w:tc>
          <w:tcPr>
            <w:tcW w:w="943" w:type="dxa"/>
            <w:tcBorders>
              <w:top w:val="nil"/>
              <w:left w:val="nil"/>
              <w:bottom w:val="nil"/>
              <w:right w:val="nil"/>
            </w:tcBorders>
            <w:shd w:val="clear" w:color="auto" w:fill="auto"/>
            <w:noWrap/>
            <w:vAlign w:val="bottom"/>
          </w:tcPr>
          <w:p w14:paraId="272D0765" w14:textId="77777777" w:rsidR="0039051A" w:rsidRPr="00B831AA" w:rsidRDefault="0039051A" w:rsidP="0039051A">
            <w:pPr>
              <w:jc w:val="right"/>
              <w:rPr>
                <w:rFonts w:ascii="Calibri" w:hAnsi="Calibri"/>
                <w:sz w:val="18"/>
                <w:szCs w:val="22"/>
              </w:rPr>
            </w:pPr>
            <w:r w:rsidRPr="00B831AA">
              <w:rPr>
                <w:rFonts w:ascii="Calibri" w:hAnsi="Calibri"/>
                <w:sz w:val="18"/>
                <w:szCs w:val="22"/>
              </w:rPr>
              <w:t>18.9556</w:t>
            </w:r>
          </w:p>
        </w:tc>
        <w:tc>
          <w:tcPr>
            <w:tcW w:w="943" w:type="dxa"/>
            <w:tcBorders>
              <w:top w:val="nil"/>
              <w:left w:val="nil"/>
              <w:bottom w:val="nil"/>
              <w:right w:val="nil"/>
            </w:tcBorders>
            <w:shd w:val="clear" w:color="auto" w:fill="auto"/>
            <w:noWrap/>
            <w:vAlign w:val="bottom"/>
          </w:tcPr>
          <w:p w14:paraId="05816BD0" w14:textId="77777777" w:rsidR="0039051A" w:rsidRPr="00B831AA" w:rsidRDefault="0039051A" w:rsidP="0039051A">
            <w:pPr>
              <w:jc w:val="right"/>
              <w:rPr>
                <w:rFonts w:ascii="Calibri" w:hAnsi="Calibri"/>
                <w:sz w:val="18"/>
                <w:szCs w:val="22"/>
              </w:rPr>
            </w:pPr>
            <w:r w:rsidRPr="00B831AA">
              <w:rPr>
                <w:rFonts w:ascii="Calibri" w:hAnsi="Calibri"/>
                <w:sz w:val="18"/>
                <w:szCs w:val="22"/>
              </w:rPr>
              <w:t>19.3346</w:t>
            </w:r>
          </w:p>
        </w:tc>
        <w:tc>
          <w:tcPr>
            <w:tcW w:w="943" w:type="dxa"/>
            <w:tcBorders>
              <w:top w:val="nil"/>
              <w:left w:val="nil"/>
              <w:bottom w:val="nil"/>
              <w:right w:val="nil"/>
            </w:tcBorders>
            <w:shd w:val="clear" w:color="auto" w:fill="auto"/>
            <w:noWrap/>
            <w:vAlign w:val="bottom"/>
          </w:tcPr>
          <w:p w14:paraId="5111ADEE" w14:textId="77777777" w:rsidR="0039051A" w:rsidRPr="00B831AA" w:rsidRDefault="0039051A" w:rsidP="0039051A">
            <w:pPr>
              <w:jc w:val="right"/>
              <w:rPr>
                <w:rFonts w:ascii="Calibri" w:hAnsi="Calibri"/>
                <w:sz w:val="18"/>
                <w:szCs w:val="22"/>
              </w:rPr>
            </w:pPr>
            <w:r w:rsidRPr="00B831AA">
              <w:rPr>
                <w:rFonts w:ascii="Calibri" w:hAnsi="Calibri"/>
                <w:sz w:val="18"/>
                <w:szCs w:val="22"/>
              </w:rPr>
              <w:t>19.7213</w:t>
            </w:r>
          </w:p>
        </w:tc>
        <w:tc>
          <w:tcPr>
            <w:tcW w:w="943" w:type="dxa"/>
            <w:tcBorders>
              <w:top w:val="nil"/>
              <w:left w:val="nil"/>
              <w:bottom w:val="nil"/>
              <w:right w:val="nil"/>
            </w:tcBorders>
            <w:shd w:val="clear" w:color="auto" w:fill="auto"/>
            <w:noWrap/>
            <w:vAlign w:val="bottom"/>
          </w:tcPr>
          <w:p w14:paraId="2E4A531C" w14:textId="77777777" w:rsidR="0039051A" w:rsidRPr="00B831AA" w:rsidRDefault="0039051A" w:rsidP="0039051A">
            <w:pPr>
              <w:jc w:val="right"/>
              <w:rPr>
                <w:rFonts w:ascii="Calibri" w:hAnsi="Calibri"/>
                <w:sz w:val="18"/>
                <w:szCs w:val="22"/>
              </w:rPr>
            </w:pPr>
            <w:r w:rsidRPr="00B831AA">
              <w:rPr>
                <w:rFonts w:ascii="Calibri" w:hAnsi="Calibri"/>
                <w:sz w:val="18"/>
                <w:szCs w:val="22"/>
              </w:rPr>
              <w:t>20.1157</w:t>
            </w:r>
          </w:p>
        </w:tc>
        <w:tc>
          <w:tcPr>
            <w:tcW w:w="943" w:type="dxa"/>
            <w:tcBorders>
              <w:top w:val="nil"/>
              <w:left w:val="nil"/>
              <w:bottom w:val="nil"/>
              <w:right w:val="nil"/>
            </w:tcBorders>
            <w:shd w:val="clear" w:color="auto" w:fill="auto"/>
            <w:noWrap/>
            <w:vAlign w:val="bottom"/>
          </w:tcPr>
          <w:p w14:paraId="7463363B" w14:textId="77777777" w:rsidR="0039051A" w:rsidRPr="00B831AA" w:rsidRDefault="0039051A" w:rsidP="0039051A">
            <w:pPr>
              <w:jc w:val="right"/>
              <w:rPr>
                <w:rFonts w:ascii="Calibri" w:hAnsi="Calibri"/>
                <w:sz w:val="18"/>
                <w:szCs w:val="22"/>
              </w:rPr>
            </w:pPr>
            <w:r w:rsidRPr="00B831AA">
              <w:rPr>
                <w:rFonts w:ascii="Calibri" w:hAnsi="Calibri"/>
                <w:sz w:val="18"/>
                <w:szCs w:val="22"/>
              </w:rPr>
              <w:t>20.5181</w:t>
            </w:r>
          </w:p>
        </w:tc>
        <w:tc>
          <w:tcPr>
            <w:tcW w:w="943" w:type="dxa"/>
            <w:tcBorders>
              <w:top w:val="nil"/>
              <w:left w:val="nil"/>
              <w:bottom w:val="nil"/>
              <w:right w:val="nil"/>
            </w:tcBorders>
            <w:shd w:val="clear" w:color="auto" w:fill="auto"/>
            <w:noWrap/>
            <w:vAlign w:val="bottom"/>
          </w:tcPr>
          <w:p w14:paraId="1D246634" w14:textId="77777777" w:rsidR="0039051A" w:rsidRPr="00B831AA" w:rsidRDefault="0039051A" w:rsidP="0039051A">
            <w:pPr>
              <w:jc w:val="right"/>
              <w:rPr>
                <w:rFonts w:ascii="Calibri" w:hAnsi="Calibri"/>
                <w:sz w:val="18"/>
                <w:szCs w:val="22"/>
              </w:rPr>
            </w:pPr>
            <w:r w:rsidRPr="00B831AA">
              <w:rPr>
                <w:rFonts w:ascii="Calibri" w:hAnsi="Calibri"/>
                <w:sz w:val="18"/>
                <w:szCs w:val="22"/>
              </w:rPr>
              <w:t>20.9285</w:t>
            </w:r>
          </w:p>
        </w:tc>
        <w:tc>
          <w:tcPr>
            <w:tcW w:w="943" w:type="dxa"/>
            <w:tcBorders>
              <w:top w:val="nil"/>
              <w:left w:val="nil"/>
              <w:bottom w:val="nil"/>
              <w:right w:val="nil"/>
            </w:tcBorders>
            <w:shd w:val="clear" w:color="auto" w:fill="auto"/>
            <w:noWrap/>
            <w:vAlign w:val="bottom"/>
          </w:tcPr>
          <w:p w14:paraId="18719A9B" w14:textId="77777777" w:rsidR="0039051A" w:rsidRPr="00B831AA" w:rsidRDefault="0039051A" w:rsidP="0039051A">
            <w:pPr>
              <w:jc w:val="right"/>
              <w:rPr>
                <w:rFonts w:ascii="Calibri" w:hAnsi="Calibri"/>
                <w:sz w:val="18"/>
                <w:szCs w:val="22"/>
              </w:rPr>
            </w:pPr>
            <w:r w:rsidRPr="00B831AA">
              <w:rPr>
                <w:rFonts w:ascii="Calibri" w:hAnsi="Calibri"/>
                <w:sz w:val="18"/>
                <w:szCs w:val="22"/>
              </w:rPr>
              <w:t>21.3471</w:t>
            </w:r>
          </w:p>
        </w:tc>
        <w:tc>
          <w:tcPr>
            <w:tcW w:w="943" w:type="dxa"/>
            <w:tcBorders>
              <w:top w:val="nil"/>
              <w:left w:val="nil"/>
              <w:bottom w:val="nil"/>
              <w:right w:val="nil"/>
            </w:tcBorders>
            <w:shd w:val="clear" w:color="auto" w:fill="auto"/>
            <w:noWrap/>
            <w:vAlign w:val="bottom"/>
          </w:tcPr>
          <w:p w14:paraId="5944EB3F" w14:textId="77777777" w:rsidR="0039051A" w:rsidRPr="00B831AA" w:rsidRDefault="0039051A" w:rsidP="0039051A">
            <w:pPr>
              <w:jc w:val="right"/>
              <w:rPr>
                <w:rFonts w:ascii="Calibri" w:hAnsi="Calibri"/>
                <w:sz w:val="18"/>
                <w:szCs w:val="22"/>
              </w:rPr>
            </w:pPr>
            <w:r w:rsidRPr="00B831AA">
              <w:rPr>
                <w:rFonts w:ascii="Calibri" w:hAnsi="Calibri"/>
                <w:sz w:val="18"/>
                <w:szCs w:val="22"/>
              </w:rPr>
              <w:t>21.7740</w:t>
            </w:r>
          </w:p>
        </w:tc>
        <w:tc>
          <w:tcPr>
            <w:tcW w:w="943" w:type="dxa"/>
            <w:tcBorders>
              <w:top w:val="nil"/>
              <w:left w:val="nil"/>
              <w:bottom w:val="nil"/>
              <w:right w:val="nil"/>
            </w:tcBorders>
            <w:shd w:val="clear" w:color="auto" w:fill="auto"/>
            <w:noWrap/>
            <w:vAlign w:val="bottom"/>
          </w:tcPr>
          <w:p w14:paraId="4401BFE8" w14:textId="77777777" w:rsidR="0039051A" w:rsidRPr="00B831AA" w:rsidRDefault="0039051A" w:rsidP="0039051A">
            <w:pPr>
              <w:jc w:val="right"/>
              <w:rPr>
                <w:rFonts w:ascii="Calibri" w:hAnsi="Calibri"/>
                <w:sz w:val="18"/>
                <w:szCs w:val="22"/>
              </w:rPr>
            </w:pPr>
            <w:r w:rsidRPr="00B831AA">
              <w:rPr>
                <w:rFonts w:ascii="Calibri" w:hAnsi="Calibri"/>
                <w:sz w:val="18"/>
                <w:szCs w:val="22"/>
              </w:rPr>
              <w:t>22.2095</w:t>
            </w:r>
          </w:p>
        </w:tc>
      </w:tr>
      <w:tr w:rsidR="0039051A" w:rsidRPr="00B831AA" w14:paraId="77AB6166" w14:textId="77777777" w:rsidTr="006D4EC2">
        <w:trPr>
          <w:trHeight w:val="263"/>
        </w:trPr>
        <w:tc>
          <w:tcPr>
            <w:tcW w:w="762" w:type="dxa"/>
            <w:tcBorders>
              <w:top w:val="nil"/>
              <w:left w:val="nil"/>
              <w:bottom w:val="nil"/>
              <w:right w:val="nil"/>
            </w:tcBorders>
            <w:shd w:val="clear" w:color="auto" w:fill="auto"/>
            <w:noWrap/>
            <w:vAlign w:val="bottom"/>
            <w:hideMark/>
          </w:tcPr>
          <w:p w14:paraId="3AA1918D" w14:textId="77777777" w:rsidR="0039051A" w:rsidRPr="00B831AA" w:rsidRDefault="0039051A" w:rsidP="0039051A">
            <w:pPr>
              <w:autoSpaceDE/>
              <w:autoSpaceDN/>
              <w:adjustRightInd/>
              <w:jc w:val="right"/>
              <w:rPr>
                <w:rFonts w:ascii="Calibri" w:hAnsi="Calibri" w:cs="Calibri"/>
                <w:sz w:val="18"/>
                <w:szCs w:val="16"/>
              </w:rPr>
            </w:pPr>
          </w:p>
        </w:tc>
        <w:tc>
          <w:tcPr>
            <w:tcW w:w="1205" w:type="dxa"/>
            <w:tcBorders>
              <w:top w:val="nil"/>
              <w:left w:val="nil"/>
              <w:bottom w:val="nil"/>
              <w:right w:val="nil"/>
            </w:tcBorders>
            <w:shd w:val="clear" w:color="auto" w:fill="auto"/>
            <w:hideMark/>
          </w:tcPr>
          <w:p w14:paraId="63599840" w14:textId="77777777" w:rsidR="0039051A" w:rsidRPr="00B831AA" w:rsidRDefault="0039051A" w:rsidP="0039051A">
            <w:pPr>
              <w:autoSpaceDE/>
              <w:autoSpaceDN/>
              <w:adjustRightInd/>
              <w:jc w:val="right"/>
              <w:rPr>
                <w:rFonts w:ascii="Calibri" w:hAnsi="Calibri" w:cs="Calibri"/>
                <w:sz w:val="18"/>
                <w:szCs w:val="16"/>
              </w:rPr>
            </w:pPr>
            <w:r w:rsidRPr="00B831AA">
              <w:rPr>
                <w:rFonts w:ascii="Calibri" w:hAnsi="Calibri" w:cs="Calibri"/>
                <w:sz w:val="18"/>
                <w:szCs w:val="16"/>
              </w:rPr>
              <w:t>BI-WEEKLY</w:t>
            </w:r>
          </w:p>
        </w:tc>
        <w:tc>
          <w:tcPr>
            <w:tcW w:w="943" w:type="dxa"/>
            <w:tcBorders>
              <w:top w:val="nil"/>
              <w:left w:val="nil"/>
              <w:bottom w:val="nil"/>
              <w:right w:val="nil"/>
            </w:tcBorders>
            <w:shd w:val="clear" w:color="auto" w:fill="auto"/>
            <w:noWrap/>
            <w:vAlign w:val="bottom"/>
          </w:tcPr>
          <w:p w14:paraId="7F32BAC5"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1,246.41</w:t>
            </w:r>
          </w:p>
        </w:tc>
        <w:tc>
          <w:tcPr>
            <w:tcW w:w="943" w:type="dxa"/>
            <w:tcBorders>
              <w:top w:val="nil"/>
              <w:left w:val="nil"/>
              <w:bottom w:val="nil"/>
              <w:right w:val="nil"/>
            </w:tcBorders>
            <w:shd w:val="clear" w:color="auto" w:fill="auto"/>
            <w:noWrap/>
            <w:vAlign w:val="bottom"/>
          </w:tcPr>
          <w:p w14:paraId="58340A81" w14:textId="77777777" w:rsidR="0039051A" w:rsidRPr="00B831AA" w:rsidRDefault="0039051A" w:rsidP="0039051A">
            <w:pPr>
              <w:jc w:val="right"/>
              <w:rPr>
                <w:rFonts w:ascii="Calibri" w:hAnsi="Calibri"/>
                <w:color w:val="FFFFFF"/>
                <w:sz w:val="18"/>
                <w:szCs w:val="22"/>
              </w:rPr>
            </w:pPr>
            <w:r w:rsidRPr="00B831AA">
              <w:rPr>
                <w:rFonts w:ascii="Calibri" w:hAnsi="Calibri"/>
                <w:color w:val="FFFFFF"/>
                <w:sz w:val="18"/>
                <w:szCs w:val="22"/>
              </w:rPr>
              <w:t>1,296.26</w:t>
            </w:r>
          </w:p>
        </w:tc>
        <w:tc>
          <w:tcPr>
            <w:tcW w:w="943" w:type="dxa"/>
            <w:tcBorders>
              <w:top w:val="nil"/>
              <w:left w:val="nil"/>
              <w:bottom w:val="nil"/>
              <w:right w:val="nil"/>
            </w:tcBorders>
            <w:shd w:val="clear" w:color="auto" w:fill="auto"/>
            <w:noWrap/>
            <w:vAlign w:val="bottom"/>
          </w:tcPr>
          <w:p w14:paraId="5F83E947" w14:textId="77777777" w:rsidR="0039051A" w:rsidRPr="00B831AA" w:rsidRDefault="0039051A" w:rsidP="0039051A">
            <w:pPr>
              <w:jc w:val="right"/>
              <w:rPr>
                <w:rFonts w:ascii="Calibri" w:hAnsi="Calibri"/>
                <w:sz w:val="18"/>
                <w:szCs w:val="22"/>
              </w:rPr>
            </w:pPr>
            <w:r w:rsidRPr="00B831AA">
              <w:rPr>
                <w:rFonts w:ascii="Calibri" w:hAnsi="Calibri"/>
                <w:sz w:val="18"/>
                <w:szCs w:val="22"/>
              </w:rPr>
              <w:t>1,348.11</w:t>
            </w:r>
          </w:p>
        </w:tc>
        <w:tc>
          <w:tcPr>
            <w:tcW w:w="943" w:type="dxa"/>
            <w:tcBorders>
              <w:top w:val="nil"/>
              <w:left w:val="nil"/>
              <w:bottom w:val="nil"/>
              <w:right w:val="nil"/>
            </w:tcBorders>
            <w:shd w:val="clear" w:color="auto" w:fill="auto"/>
            <w:noWrap/>
            <w:vAlign w:val="bottom"/>
          </w:tcPr>
          <w:p w14:paraId="629930A4" w14:textId="77777777" w:rsidR="0039051A" w:rsidRPr="00B831AA" w:rsidRDefault="0039051A" w:rsidP="0039051A">
            <w:pPr>
              <w:jc w:val="right"/>
              <w:rPr>
                <w:rFonts w:ascii="Calibri" w:hAnsi="Calibri"/>
                <w:sz w:val="18"/>
                <w:szCs w:val="22"/>
              </w:rPr>
            </w:pPr>
            <w:r w:rsidRPr="00B831AA">
              <w:rPr>
                <w:rFonts w:ascii="Calibri" w:hAnsi="Calibri"/>
                <w:sz w:val="18"/>
                <w:szCs w:val="22"/>
              </w:rPr>
              <w:t>1,402.04</w:t>
            </w:r>
          </w:p>
        </w:tc>
        <w:tc>
          <w:tcPr>
            <w:tcW w:w="943" w:type="dxa"/>
            <w:tcBorders>
              <w:top w:val="nil"/>
              <w:left w:val="nil"/>
              <w:bottom w:val="nil"/>
              <w:right w:val="nil"/>
            </w:tcBorders>
            <w:shd w:val="clear" w:color="auto" w:fill="auto"/>
            <w:noWrap/>
            <w:vAlign w:val="bottom"/>
          </w:tcPr>
          <w:p w14:paraId="29EBFA57" w14:textId="77777777" w:rsidR="0039051A" w:rsidRPr="00B831AA" w:rsidRDefault="0039051A" w:rsidP="0039051A">
            <w:pPr>
              <w:jc w:val="right"/>
              <w:rPr>
                <w:rFonts w:ascii="Calibri" w:hAnsi="Calibri"/>
                <w:sz w:val="18"/>
                <w:szCs w:val="22"/>
              </w:rPr>
            </w:pPr>
            <w:r w:rsidRPr="00B831AA">
              <w:rPr>
                <w:rFonts w:ascii="Calibri" w:hAnsi="Calibri"/>
                <w:sz w:val="18"/>
                <w:szCs w:val="22"/>
              </w:rPr>
              <w:t>1,458.13</w:t>
            </w:r>
          </w:p>
        </w:tc>
        <w:tc>
          <w:tcPr>
            <w:tcW w:w="943" w:type="dxa"/>
            <w:tcBorders>
              <w:top w:val="nil"/>
              <w:left w:val="nil"/>
              <w:bottom w:val="nil"/>
              <w:right w:val="nil"/>
            </w:tcBorders>
            <w:shd w:val="clear" w:color="auto" w:fill="auto"/>
            <w:noWrap/>
            <w:vAlign w:val="bottom"/>
          </w:tcPr>
          <w:p w14:paraId="5CEFB19F" w14:textId="77777777" w:rsidR="0039051A" w:rsidRPr="00B831AA" w:rsidRDefault="0039051A" w:rsidP="0039051A">
            <w:pPr>
              <w:jc w:val="right"/>
              <w:rPr>
                <w:rFonts w:ascii="Calibri" w:hAnsi="Calibri"/>
                <w:sz w:val="18"/>
                <w:szCs w:val="22"/>
              </w:rPr>
            </w:pPr>
            <w:r w:rsidRPr="00B831AA">
              <w:rPr>
                <w:rFonts w:ascii="Calibri" w:hAnsi="Calibri"/>
                <w:sz w:val="18"/>
                <w:szCs w:val="22"/>
              </w:rPr>
              <w:t>1,516.45</w:t>
            </w:r>
          </w:p>
        </w:tc>
        <w:tc>
          <w:tcPr>
            <w:tcW w:w="943" w:type="dxa"/>
            <w:tcBorders>
              <w:top w:val="nil"/>
              <w:left w:val="nil"/>
              <w:bottom w:val="nil"/>
              <w:right w:val="nil"/>
            </w:tcBorders>
            <w:shd w:val="clear" w:color="auto" w:fill="auto"/>
            <w:noWrap/>
            <w:vAlign w:val="bottom"/>
          </w:tcPr>
          <w:p w14:paraId="727E0EAE" w14:textId="77777777" w:rsidR="0039051A" w:rsidRPr="00B831AA" w:rsidRDefault="0039051A" w:rsidP="0039051A">
            <w:pPr>
              <w:jc w:val="right"/>
              <w:rPr>
                <w:rFonts w:ascii="Calibri" w:hAnsi="Calibri"/>
                <w:sz w:val="18"/>
                <w:szCs w:val="22"/>
              </w:rPr>
            </w:pPr>
            <w:r w:rsidRPr="00B831AA">
              <w:rPr>
                <w:rFonts w:ascii="Calibri" w:hAnsi="Calibri"/>
                <w:sz w:val="18"/>
                <w:szCs w:val="22"/>
              </w:rPr>
              <w:t>1,546.77</w:t>
            </w:r>
          </w:p>
        </w:tc>
        <w:tc>
          <w:tcPr>
            <w:tcW w:w="943" w:type="dxa"/>
            <w:tcBorders>
              <w:top w:val="nil"/>
              <w:left w:val="nil"/>
              <w:bottom w:val="nil"/>
              <w:right w:val="nil"/>
            </w:tcBorders>
            <w:shd w:val="clear" w:color="auto" w:fill="auto"/>
            <w:noWrap/>
            <w:vAlign w:val="bottom"/>
          </w:tcPr>
          <w:p w14:paraId="690614F5" w14:textId="77777777" w:rsidR="0039051A" w:rsidRPr="00B831AA" w:rsidRDefault="0039051A" w:rsidP="0039051A">
            <w:pPr>
              <w:jc w:val="right"/>
              <w:rPr>
                <w:rFonts w:ascii="Calibri" w:hAnsi="Calibri"/>
                <w:sz w:val="18"/>
                <w:szCs w:val="22"/>
              </w:rPr>
            </w:pPr>
            <w:r w:rsidRPr="00B831AA">
              <w:rPr>
                <w:rFonts w:ascii="Calibri" w:hAnsi="Calibri"/>
                <w:sz w:val="18"/>
                <w:szCs w:val="22"/>
              </w:rPr>
              <w:t>1,577.70</w:t>
            </w:r>
          </w:p>
        </w:tc>
        <w:tc>
          <w:tcPr>
            <w:tcW w:w="943" w:type="dxa"/>
            <w:tcBorders>
              <w:top w:val="nil"/>
              <w:left w:val="nil"/>
              <w:bottom w:val="nil"/>
              <w:right w:val="nil"/>
            </w:tcBorders>
            <w:shd w:val="clear" w:color="auto" w:fill="auto"/>
            <w:noWrap/>
            <w:vAlign w:val="bottom"/>
          </w:tcPr>
          <w:p w14:paraId="295EDCA3" w14:textId="77777777" w:rsidR="0039051A" w:rsidRPr="00B831AA" w:rsidRDefault="0039051A" w:rsidP="0039051A">
            <w:pPr>
              <w:jc w:val="right"/>
              <w:rPr>
                <w:rFonts w:ascii="Calibri" w:hAnsi="Calibri"/>
                <w:sz w:val="18"/>
                <w:szCs w:val="22"/>
              </w:rPr>
            </w:pPr>
            <w:r w:rsidRPr="00B831AA">
              <w:rPr>
                <w:rFonts w:ascii="Calibri" w:hAnsi="Calibri"/>
                <w:sz w:val="18"/>
                <w:szCs w:val="22"/>
              </w:rPr>
              <w:t>1,609.26</w:t>
            </w:r>
          </w:p>
        </w:tc>
        <w:tc>
          <w:tcPr>
            <w:tcW w:w="943" w:type="dxa"/>
            <w:tcBorders>
              <w:top w:val="nil"/>
              <w:left w:val="nil"/>
              <w:bottom w:val="nil"/>
              <w:right w:val="nil"/>
            </w:tcBorders>
            <w:shd w:val="clear" w:color="auto" w:fill="auto"/>
            <w:noWrap/>
            <w:vAlign w:val="bottom"/>
          </w:tcPr>
          <w:p w14:paraId="374326B1" w14:textId="77777777" w:rsidR="0039051A" w:rsidRPr="00B831AA" w:rsidRDefault="0039051A" w:rsidP="0039051A">
            <w:pPr>
              <w:jc w:val="right"/>
              <w:rPr>
                <w:rFonts w:ascii="Calibri" w:hAnsi="Calibri"/>
                <w:sz w:val="18"/>
                <w:szCs w:val="22"/>
              </w:rPr>
            </w:pPr>
            <w:r w:rsidRPr="00B831AA">
              <w:rPr>
                <w:rFonts w:ascii="Calibri" w:hAnsi="Calibri"/>
                <w:sz w:val="18"/>
                <w:szCs w:val="22"/>
              </w:rPr>
              <w:t>1,641.45</w:t>
            </w:r>
          </w:p>
        </w:tc>
        <w:tc>
          <w:tcPr>
            <w:tcW w:w="943" w:type="dxa"/>
            <w:tcBorders>
              <w:top w:val="nil"/>
              <w:left w:val="nil"/>
              <w:bottom w:val="nil"/>
              <w:right w:val="nil"/>
            </w:tcBorders>
            <w:shd w:val="clear" w:color="auto" w:fill="auto"/>
            <w:noWrap/>
            <w:vAlign w:val="bottom"/>
          </w:tcPr>
          <w:p w14:paraId="26302719" w14:textId="77777777" w:rsidR="0039051A" w:rsidRPr="00B831AA" w:rsidRDefault="0039051A" w:rsidP="0039051A">
            <w:pPr>
              <w:jc w:val="right"/>
              <w:rPr>
                <w:rFonts w:ascii="Calibri" w:hAnsi="Calibri"/>
                <w:sz w:val="18"/>
                <w:szCs w:val="22"/>
              </w:rPr>
            </w:pPr>
            <w:r w:rsidRPr="00B831AA">
              <w:rPr>
                <w:rFonts w:ascii="Calibri" w:hAnsi="Calibri"/>
                <w:sz w:val="18"/>
                <w:szCs w:val="22"/>
              </w:rPr>
              <w:t>1,674.28</w:t>
            </w:r>
          </w:p>
        </w:tc>
        <w:tc>
          <w:tcPr>
            <w:tcW w:w="943" w:type="dxa"/>
            <w:tcBorders>
              <w:top w:val="nil"/>
              <w:left w:val="nil"/>
              <w:bottom w:val="nil"/>
              <w:right w:val="nil"/>
            </w:tcBorders>
            <w:shd w:val="clear" w:color="auto" w:fill="auto"/>
            <w:noWrap/>
            <w:vAlign w:val="bottom"/>
          </w:tcPr>
          <w:p w14:paraId="2058B8E9" w14:textId="77777777" w:rsidR="0039051A" w:rsidRPr="00B831AA" w:rsidRDefault="0039051A" w:rsidP="0039051A">
            <w:pPr>
              <w:jc w:val="right"/>
              <w:rPr>
                <w:rFonts w:ascii="Calibri" w:hAnsi="Calibri"/>
                <w:sz w:val="18"/>
                <w:szCs w:val="22"/>
              </w:rPr>
            </w:pPr>
            <w:r w:rsidRPr="00B831AA">
              <w:rPr>
                <w:rFonts w:ascii="Calibri" w:hAnsi="Calibri"/>
                <w:sz w:val="18"/>
                <w:szCs w:val="22"/>
              </w:rPr>
              <w:t>1,707.77</w:t>
            </w:r>
          </w:p>
        </w:tc>
        <w:tc>
          <w:tcPr>
            <w:tcW w:w="943" w:type="dxa"/>
            <w:tcBorders>
              <w:top w:val="nil"/>
              <w:left w:val="nil"/>
              <w:bottom w:val="nil"/>
              <w:right w:val="nil"/>
            </w:tcBorders>
            <w:shd w:val="clear" w:color="auto" w:fill="auto"/>
            <w:noWrap/>
            <w:vAlign w:val="bottom"/>
          </w:tcPr>
          <w:p w14:paraId="06BA796C" w14:textId="77777777" w:rsidR="0039051A" w:rsidRPr="00B831AA" w:rsidRDefault="0039051A" w:rsidP="0039051A">
            <w:pPr>
              <w:jc w:val="right"/>
              <w:rPr>
                <w:rFonts w:ascii="Calibri" w:hAnsi="Calibri"/>
                <w:sz w:val="18"/>
                <w:szCs w:val="22"/>
              </w:rPr>
            </w:pPr>
            <w:r w:rsidRPr="00B831AA">
              <w:rPr>
                <w:rFonts w:ascii="Calibri" w:hAnsi="Calibri"/>
                <w:sz w:val="18"/>
                <w:szCs w:val="22"/>
              </w:rPr>
              <w:t>1,741.92</w:t>
            </w:r>
          </w:p>
        </w:tc>
        <w:tc>
          <w:tcPr>
            <w:tcW w:w="943" w:type="dxa"/>
            <w:tcBorders>
              <w:top w:val="nil"/>
              <w:left w:val="nil"/>
              <w:bottom w:val="nil"/>
              <w:right w:val="nil"/>
            </w:tcBorders>
            <w:shd w:val="clear" w:color="auto" w:fill="auto"/>
            <w:noWrap/>
            <w:vAlign w:val="bottom"/>
          </w:tcPr>
          <w:p w14:paraId="3AD0CF3E" w14:textId="77777777" w:rsidR="0039051A" w:rsidRPr="00B831AA" w:rsidRDefault="0039051A" w:rsidP="0039051A">
            <w:pPr>
              <w:jc w:val="right"/>
              <w:rPr>
                <w:rFonts w:ascii="Calibri" w:hAnsi="Calibri"/>
                <w:sz w:val="18"/>
                <w:szCs w:val="22"/>
              </w:rPr>
            </w:pPr>
            <w:r w:rsidRPr="00B831AA">
              <w:rPr>
                <w:rFonts w:ascii="Calibri" w:hAnsi="Calibri"/>
                <w:sz w:val="18"/>
                <w:szCs w:val="22"/>
              </w:rPr>
              <w:t>1,776.76</w:t>
            </w:r>
          </w:p>
        </w:tc>
      </w:tr>
    </w:tbl>
    <w:p w14:paraId="04C48B22" w14:textId="77777777" w:rsidR="0039051A" w:rsidRPr="00B831AA" w:rsidRDefault="0039051A" w:rsidP="0039051A">
      <w:pPr>
        <w:autoSpaceDE/>
        <w:autoSpaceDN/>
        <w:adjustRightInd/>
        <w:spacing w:line="259" w:lineRule="auto"/>
        <w:jc w:val="center"/>
        <w:rPr>
          <w:rFonts w:eastAsiaTheme="minorHAnsi"/>
          <w:szCs w:val="22"/>
        </w:rPr>
      </w:pPr>
      <w:r w:rsidRPr="00B831AA">
        <w:rPr>
          <w:rFonts w:eastAsiaTheme="minorHAnsi"/>
          <w:szCs w:val="22"/>
        </w:rPr>
        <w:t>2023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39051A" w:rsidRPr="00B831AA" w14:paraId="245C5F53" w14:textId="77777777" w:rsidTr="00A65C40">
        <w:trPr>
          <w:trHeight w:val="263"/>
        </w:trPr>
        <w:tc>
          <w:tcPr>
            <w:tcW w:w="762" w:type="dxa"/>
            <w:tcBorders>
              <w:top w:val="nil"/>
              <w:left w:val="nil"/>
              <w:bottom w:val="nil"/>
              <w:right w:val="nil"/>
            </w:tcBorders>
            <w:shd w:val="clear" w:color="auto" w:fill="auto"/>
            <w:noWrap/>
            <w:vAlign w:val="bottom"/>
            <w:hideMark/>
          </w:tcPr>
          <w:p w14:paraId="031A3B3F"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205F9397" w14:textId="77777777" w:rsidR="0039051A" w:rsidRPr="00B831AA" w:rsidRDefault="0039051A" w:rsidP="00A65C40">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0DADC813"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5EE13E91"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022A2D53"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27198B2B"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19FCA513"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0C559A14"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4B04B261"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0E3C0729"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2FEB7428"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76D3E836"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3A805CF9"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697B91F3"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449AFAC8"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0893ACE4" w14:textId="77777777" w:rsidR="0039051A" w:rsidRPr="00B831AA" w:rsidRDefault="0039051A"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39051A" w:rsidRPr="00B831AA" w14:paraId="5909B95D" w14:textId="77777777" w:rsidTr="00A65C40">
        <w:trPr>
          <w:trHeight w:val="80"/>
        </w:trPr>
        <w:tc>
          <w:tcPr>
            <w:tcW w:w="762" w:type="dxa"/>
            <w:tcBorders>
              <w:top w:val="nil"/>
              <w:left w:val="nil"/>
              <w:bottom w:val="nil"/>
              <w:right w:val="nil"/>
            </w:tcBorders>
            <w:shd w:val="clear" w:color="auto" w:fill="auto"/>
            <w:noWrap/>
            <w:vAlign w:val="bottom"/>
            <w:hideMark/>
          </w:tcPr>
          <w:p w14:paraId="06C1CB59" w14:textId="77777777" w:rsidR="0039051A" w:rsidRPr="00B831AA" w:rsidRDefault="0039051A" w:rsidP="00A65C40">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53A2C0CA" w14:textId="77777777" w:rsidR="0039051A" w:rsidRPr="00B831AA" w:rsidRDefault="0039051A" w:rsidP="00A65C40">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25CAECB6" w14:textId="77777777" w:rsidR="0039051A" w:rsidRPr="00B831AA" w:rsidRDefault="0039051A" w:rsidP="00A65C40">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74E7C819"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AF459F2"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B2B844A"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F7EC99A"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E08CDB1"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2C7FAB6"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CE9D1D0"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122ED28"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3F0F425"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DD2F667"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143816A"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5C8C1F5" w14:textId="77777777" w:rsidR="0039051A" w:rsidRPr="00B831AA" w:rsidRDefault="0039051A"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1C5B6FC" w14:textId="77777777" w:rsidR="0039051A" w:rsidRPr="00B831AA" w:rsidRDefault="0039051A" w:rsidP="00A65C40">
            <w:pPr>
              <w:autoSpaceDE/>
              <w:autoSpaceDN/>
              <w:adjustRightInd/>
              <w:rPr>
                <w:sz w:val="14"/>
                <w:szCs w:val="18"/>
              </w:rPr>
            </w:pPr>
          </w:p>
        </w:tc>
      </w:tr>
      <w:tr w:rsidR="00A65C40" w:rsidRPr="00B831AA" w14:paraId="54F25299" w14:textId="77777777" w:rsidTr="00A65C40">
        <w:trPr>
          <w:trHeight w:val="263"/>
        </w:trPr>
        <w:tc>
          <w:tcPr>
            <w:tcW w:w="762" w:type="dxa"/>
            <w:tcBorders>
              <w:top w:val="nil"/>
              <w:left w:val="nil"/>
              <w:bottom w:val="nil"/>
              <w:right w:val="nil"/>
            </w:tcBorders>
            <w:shd w:val="clear" w:color="auto" w:fill="auto"/>
            <w:noWrap/>
            <w:vAlign w:val="bottom"/>
          </w:tcPr>
          <w:p w14:paraId="6518FA20" w14:textId="77777777" w:rsidR="00A65C40" w:rsidRPr="00B831AA" w:rsidRDefault="00A65C40" w:rsidP="00A65C40">
            <w:pPr>
              <w:autoSpaceDE/>
              <w:autoSpaceDN/>
              <w:adjustRightInd/>
              <w:jc w:val="center"/>
              <w:rPr>
                <w:rFonts w:ascii="Calibri" w:hAnsi="Calibri"/>
                <w:b/>
                <w:bCs/>
                <w:color w:val="000000"/>
                <w:sz w:val="18"/>
                <w:szCs w:val="18"/>
              </w:rPr>
            </w:pPr>
            <w:r w:rsidRPr="00B831AA">
              <w:rPr>
                <w:rFonts w:ascii="Calibri" w:hAnsi="Calibri"/>
                <w:b/>
                <w:bCs/>
                <w:color w:val="000000"/>
                <w:sz w:val="18"/>
                <w:szCs w:val="18"/>
              </w:rPr>
              <w:t>8</w:t>
            </w:r>
          </w:p>
        </w:tc>
        <w:tc>
          <w:tcPr>
            <w:tcW w:w="1205" w:type="dxa"/>
            <w:tcBorders>
              <w:top w:val="nil"/>
              <w:left w:val="nil"/>
              <w:bottom w:val="nil"/>
              <w:right w:val="nil"/>
            </w:tcBorders>
            <w:shd w:val="clear" w:color="auto" w:fill="auto"/>
            <w:vAlign w:val="center"/>
          </w:tcPr>
          <w:p w14:paraId="0A40998F"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6B4FC70F" w14:textId="77777777" w:rsidR="00A65C40" w:rsidRPr="00B831AA" w:rsidRDefault="00A65C40" w:rsidP="00A65C40">
            <w:pPr>
              <w:autoSpaceDE/>
              <w:autoSpaceDN/>
              <w:adjustRightInd/>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6E94688E" w14:textId="77777777" w:rsidR="00A65C40" w:rsidRPr="00B831AA" w:rsidRDefault="00A65C40" w:rsidP="00A65C40">
            <w:pPr>
              <w:jc w:val="center"/>
              <w:rPr>
                <w:rFonts w:ascii="Calibri" w:hAnsi="Calibri"/>
                <w:sz w:val="18"/>
                <w:szCs w:val="18"/>
              </w:rPr>
            </w:pPr>
            <w:r w:rsidRPr="00B831AA">
              <w:rPr>
                <w:rFonts w:ascii="Calibri" w:hAnsi="Calibri"/>
                <w:sz w:val="18"/>
                <w:szCs w:val="18"/>
              </w:rPr>
              <w:t>35,750.32</w:t>
            </w:r>
          </w:p>
        </w:tc>
        <w:tc>
          <w:tcPr>
            <w:tcW w:w="943" w:type="dxa"/>
            <w:tcBorders>
              <w:top w:val="nil"/>
              <w:left w:val="nil"/>
              <w:bottom w:val="nil"/>
              <w:right w:val="nil"/>
            </w:tcBorders>
            <w:shd w:val="clear" w:color="auto" w:fill="auto"/>
            <w:noWrap/>
            <w:vAlign w:val="bottom"/>
          </w:tcPr>
          <w:p w14:paraId="4E7C152F" w14:textId="77777777" w:rsidR="00A65C40" w:rsidRPr="00B831AA" w:rsidRDefault="00A65C40" w:rsidP="00A65C40">
            <w:pPr>
              <w:jc w:val="center"/>
              <w:rPr>
                <w:rFonts w:ascii="Calibri" w:hAnsi="Calibri"/>
                <w:sz w:val="18"/>
                <w:szCs w:val="18"/>
              </w:rPr>
            </w:pPr>
            <w:r w:rsidRPr="00B831AA">
              <w:rPr>
                <w:rFonts w:ascii="Calibri" w:hAnsi="Calibri"/>
                <w:sz w:val="18"/>
                <w:szCs w:val="18"/>
              </w:rPr>
              <w:t>37,180.39</w:t>
            </w:r>
          </w:p>
        </w:tc>
        <w:tc>
          <w:tcPr>
            <w:tcW w:w="943" w:type="dxa"/>
            <w:tcBorders>
              <w:top w:val="nil"/>
              <w:left w:val="nil"/>
              <w:bottom w:val="nil"/>
              <w:right w:val="nil"/>
            </w:tcBorders>
            <w:shd w:val="clear" w:color="auto" w:fill="auto"/>
            <w:noWrap/>
            <w:vAlign w:val="bottom"/>
          </w:tcPr>
          <w:p w14:paraId="094580D2" w14:textId="77777777" w:rsidR="00A65C40" w:rsidRPr="00B831AA" w:rsidRDefault="00A65C40" w:rsidP="00A65C40">
            <w:pPr>
              <w:jc w:val="center"/>
              <w:rPr>
                <w:rFonts w:ascii="Calibri" w:hAnsi="Calibri"/>
                <w:sz w:val="18"/>
                <w:szCs w:val="18"/>
              </w:rPr>
            </w:pPr>
            <w:r w:rsidRPr="00B831AA">
              <w:rPr>
                <w:rFonts w:ascii="Calibri" w:hAnsi="Calibri"/>
                <w:sz w:val="18"/>
                <w:szCs w:val="18"/>
              </w:rPr>
              <w:t>38,667.67</w:t>
            </w:r>
          </w:p>
        </w:tc>
        <w:tc>
          <w:tcPr>
            <w:tcW w:w="943" w:type="dxa"/>
            <w:tcBorders>
              <w:top w:val="nil"/>
              <w:left w:val="nil"/>
              <w:bottom w:val="nil"/>
              <w:right w:val="nil"/>
            </w:tcBorders>
            <w:shd w:val="clear" w:color="auto" w:fill="auto"/>
            <w:noWrap/>
            <w:vAlign w:val="bottom"/>
          </w:tcPr>
          <w:p w14:paraId="4A6BBC79" w14:textId="77777777" w:rsidR="00A65C40" w:rsidRPr="00B831AA" w:rsidRDefault="00A65C40" w:rsidP="00A65C40">
            <w:pPr>
              <w:jc w:val="center"/>
              <w:rPr>
                <w:rFonts w:ascii="Calibri" w:hAnsi="Calibri"/>
                <w:sz w:val="18"/>
                <w:szCs w:val="18"/>
              </w:rPr>
            </w:pPr>
            <w:r w:rsidRPr="00B831AA">
              <w:rPr>
                <w:rFonts w:ascii="Calibri" w:hAnsi="Calibri"/>
                <w:sz w:val="18"/>
                <w:szCs w:val="18"/>
              </w:rPr>
              <w:t>40,214.46</w:t>
            </w:r>
          </w:p>
        </w:tc>
        <w:tc>
          <w:tcPr>
            <w:tcW w:w="943" w:type="dxa"/>
            <w:tcBorders>
              <w:top w:val="nil"/>
              <w:left w:val="nil"/>
              <w:bottom w:val="nil"/>
              <w:right w:val="nil"/>
            </w:tcBorders>
            <w:shd w:val="clear" w:color="auto" w:fill="auto"/>
            <w:noWrap/>
            <w:vAlign w:val="bottom"/>
          </w:tcPr>
          <w:p w14:paraId="222A530A" w14:textId="77777777" w:rsidR="00A65C40" w:rsidRPr="00B831AA" w:rsidRDefault="00A65C40" w:rsidP="00A65C40">
            <w:pPr>
              <w:jc w:val="center"/>
              <w:rPr>
                <w:rFonts w:ascii="Calibri" w:hAnsi="Calibri"/>
                <w:sz w:val="18"/>
                <w:szCs w:val="18"/>
              </w:rPr>
            </w:pPr>
            <w:r w:rsidRPr="00B831AA">
              <w:rPr>
                <w:rFonts w:ascii="Calibri" w:hAnsi="Calibri"/>
                <w:sz w:val="18"/>
                <w:szCs w:val="18"/>
              </w:rPr>
              <w:t>41,822.85</w:t>
            </w:r>
          </w:p>
        </w:tc>
        <w:tc>
          <w:tcPr>
            <w:tcW w:w="943" w:type="dxa"/>
            <w:tcBorders>
              <w:top w:val="nil"/>
              <w:left w:val="nil"/>
              <w:bottom w:val="nil"/>
              <w:right w:val="nil"/>
            </w:tcBorders>
            <w:shd w:val="clear" w:color="auto" w:fill="auto"/>
            <w:noWrap/>
            <w:vAlign w:val="bottom"/>
          </w:tcPr>
          <w:p w14:paraId="4CC05B62" w14:textId="77777777" w:rsidR="00A65C40" w:rsidRPr="00B831AA" w:rsidRDefault="00A65C40" w:rsidP="00A65C40">
            <w:pPr>
              <w:jc w:val="center"/>
              <w:rPr>
                <w:rFonts w:ascii="Calibri" w:hAnsi="Calibri"/>
                <w:sz w:val="18"/>
                <w:szCs w:val="18"/>
              </w:rPr>
            </w:pPr>
            <w:r w:rsidRPr="00B831AA">
              <w:rPr>
                <w:rFonts w:ascii="Calibri" w:hAnsi="Calibri"/>
                <w:sz w:val="18"/>
                <w:szCs w:val="18"/>
              </w:rPr>
              <w:t>42,659.30</w:t>
            </w:r>
          </w:p>
        </w:tc>
        <w:tc>
          <w:tcPr>
            <w:tcW w:w="943" w:type="dxa"/>
            <w:tcBorders>
              <w:top w:val="nil"/>
              <w:left w:val="nil"/>
              <w:bottom w:val="nil"/>
              <w:right w:val="nil"/>
            </w:tcBorders>
            <w:shd w:val="clear" w:color="auto" w:fill="auto"/>
            <w:noWrap/>
            <w:vAlign w:val="bottom"/>
          </w:tcPr>
          <w:p w14:paraId="0A7E93A6" w14:textId="77777777" w:rsidR="00A65C40" w:rsidRPr="00B831AA" w:rsidRDefault="00A65C40" w:rsidP="00A65C40">
            <w:pPr>
              <w:jc w:val="center"/>
              <w:rPr>
                <w:rFonts w:ascii="Calibri" w:hAnsi="Calibri"/>
                <w:sz w:val="18"/>
                <w:szCs w:val="18"/>
              </w:rPr>
            </w:pPr>
            <w:r w:rsidRPr="00B831AA">
              <w:rPr>
                <w:rFonts w:ascii="Calibri" w:hAnsi="Calibri"/>
                <w:sz w:val="18"/>
                <w:szCs w:val="18"/>
              </w:rPr>
              <w:t>43,512.67</w:t>
            </w:r>
          </w:p>
        </w:tc>
        <w:tc>
          <w:tcPr>
            <w:tcW w:w="943" w:type="dxa"/>
            <w:tcBorders>
              <w:top w:val="nil"/>
              <w:left w:val="nil"/>
              <w:bottom w:val="nil"/>
              <w:right w:val="nil"/>
            </w:tcBorders>
            <w:shd w:val="clear" w:color="auto" w:fill="auto"/>
            <w:noWrap/>
            <w:vAlign w:val="bottom"/>
          </w:tcPr>
          <w:p w14:paraId="34F30100" w14:textId="77777777" w:rsidR="00A65C40" w:rsidRPr="00B831AA" w:rsidRDefault="00A65C40" w:rsidP="00A65C40">
            <w:pPr>
              <w:jc w:val="center"/>
              <w:rPr>
                <w:rFonts w:ascii="Calibri" w:hAnsi="Calibri"/>
                <w:sz w:val="18"/>
                <w:szCs w:val="18"/>
              </w:rPr>
            </w:pPr>
            <w:r w:rsidRPr="00B831AA">
              <w:rPr>
                <w:rFonts w:ascii="Calibri" w:hAnsi="Calibri"/>
                <w:sz w:val="18"/>
                <w:szCs w:val="18"/>
              </w:rPr>
              <w:t>44,382.74</w:t>
            </w:r>
          </w:p>
        </w:tc>
        <w:tc>
          <w:tcPr>
            <w:tcW w:w="943" w:type="dxa"/>
            <w:tcBorders>
              <w:top w:val="nil"/>
              <w:left w:val="nil"/>
              <w:bottom w:val="nil"/>
              <w:right w:val="nil"/>
            </w:tcBorders>
            <w:shd w:val="clear" w:color="auto" w:fill="auto"/>
            <w:noWrap/>
            <w:vAlign w:val="bottom"/>
          </w:tcPr>
          <w:p w14:paraId="697A3198" w14:textId="77777777" w:rsidR="00A65C40" w:rsidRPr="00B831AA" w:rsidRDefault="00A65C40" w:rsidP="00A65C40">
            <w:pPr>
              <w:jc w:val="center"/>
              <w:rPr>
                <w:rFonts w:ascii="Calibri" w:hAnsi="Calibri"/>
                <w:sz w:val="18"/>
                <w:szCs w:val="18"/>
              </w:rPr>
            </w:pPr>
            <w:r w:rsidRPr="00B831AA">
              <w:rPr>
                <w:rFonts w:ascii="Calibri" w:hAnsi="Calibri"/>
                <w:sz w:val="18"/>
                <w:szCs w:val="18"/>
              </w:rPr>
              <w:t>45,270.35</w:t>
            </w:r>
          </w:p>
        </w:tc>
        <w:tc>
          <w:tcPr>
            <w:tcW w:w="943" w:type="dxa"/>
            <w:tcBorders>
              <w:top w:val="nil"/>
              <w:left w:val="nil"/>
              <w:bottom w:val="nil"/>
              <w:right w:val="nil"/>
            </w:tcBorders>
            <w:shd w:val="clear" w:color="auto" w:fill="auto"/>
            <w:noWrap/>
            <w:vAlign w:val="bottom"/>
          </w:tcPr>
          <w:p w14:paraId="0FCD70D5" w14:textId="77777777" w:rsidR="00A65C40" w:rsidRPr="00B831AA" w:rsidRDefault="00A65C40" w:rsidP="00A65C40">
            <w:pPr>
              <w:jc w:val="center"/>
              <w:rPr>
                <w:rFonts w:ascii="Calibri" w:hAnsi="Calibri"/>
                <w:sz w:val="18"/>
                <w:szCs w:val="18"/>
              </w:rPr>
            </w:pPr>
            <w:r w:rsidRPr="00B831AA">
              <w:rPr>
                <w:rFonts w:ascii="Calibri" w:hAnsi="Calibri"/>
                <w:sz w:val="18"/>
                <w:szCs w:val="18"/>
              </w:rPr>
              <w:t>46,175.91</w:t>
            </w:r>
          </w:p>
        </w:tc>
        <w:tc>
          <w:tcPr>
            <w:tcW w:w="943" w:type="dxa"/>
            <w:tcBorders>
              <w:top w:val="nil"/>
              <w:left w:val="nil"/>
              <w:bottom w:val="nil"/>
              <w:right w:val="nil"/>
            </w:tcBorders>
            <w:shd w:val="clear" w:color="auto" w:fill="auto"/>
            <w:noWrap/>
            <w:vAlign w:val="bottom"/>
          </w:tcPr>
          <w:p w14:paraId="576E6256" w14:textId="77777777" w:rsidR="00A65C40" w:rsidRPr="00B831AA" w:rsidRDefault="00A65C40" w:rsidP="00A65C40">
            <w:pPr>
              <w:jc w:val="center"/>
              <w:rPr>
                <w:rFonts w:ascii="Calibri" w:hAnsi="Calibri"/>
                <w:sz w:val="18"/>
                <w:szCs w:val="18"/>
              </w:rPr>
            </w:pPr>
            <w:r w:rsidRPr="00B831AA">
              <w:rPr>
                <w:rFonts w:ascii="Calibri" w:hAnsi="Calibri"/>
                <w:sz w:val="18"/>
                <w:szCs w:val="18"/>
              </w:rPr>
              <w:t>47,099.43</w:t>
            </w:r>
          </w:p>
        </w:tc>
        <w:tc>
          <w:tcPr>
            <w:tcW w:w="943" w:type="dxa"/>
            <w:tcBorders>
              <w:top w:val="nil"/>
              <w:left w:val="nil"/>
              <w:bottom w:val="nil"/>
              <w:right w:val="nil"/>
            </w:tcBorders>
            <w:shd w:val="clear" w:color="auto" w:fill="auto"/>
            <w:noWrap/>
            <w:vAlign w:val="bottom"/>
          </w:tcPr>
          <w:p w14:paraId="40BF579B" w14:textId="77777777" w:rsidR="00A65C40" w:rsidRPr="00B831AA" w:rsidRDefault="00A65C40" w:rsidP="00A65C40">
            <w:pPr>
              <w:jc w:val="center"/>
              <w:rPr>
                <w:rFonts w:ascii="Calibri" w:hAnsi="Calibri"/>
                <w:sz w:val="18"/>
                <w:szCs w:val="18"/>
              </w:rPr>
            </w:pPr>
            <w:r w:rsidRPr="00B831AA">
              <w:rPr>
                <w:rFonts w:ascii="Calibri" w:hAnsi="Calibri"/>
                <w:sz w:val="18"/>
                <w:szCs w:val="18"/>
              </w:rPr>
              <w:t>48,041.33</w:t>
            </w:r>
          </w:p>
        </w:tc>
        <w:tc>
          <w:tcPr>
            <w:tcW w:w="943" w:type="dxa"/>
            <w:tcBorders>
              <w:top w:val="nil"/>
              <w:left w:val="nil"/>
              <w:bottom w:val="nil"/>
              <w:right w:val="nil"/>
            </w:tcBorders>
            <w:shd w:val="clear" w:color="auto" w:fill="auto"/>
            <w:noWrap/>
            <w:vAlign w:val="bottom"/>
          </w:tcPr>
          <w:p w14:paraId="0790B166" w14:textId="77777777" w:rsidR="00A65C40" w:rsidRPr="00B831AA" w:rsidRDefault="00A65C40" w:rsidP="00A65C40">
            <w:pPr>
              <w:jc w:val="center"/>
              <w:rPr>
                <w:rFonts w:ascii="Calibri" w:hAnsi="Calibri"/>
                <w:sz w:val="18"/>
                <w:szCs w:val="18"/>
              </w:rPr>
            </w:pPr>
            <w:r w:rsidRPr="00B831AA">
              <w:rPr>
                <w:rFonts w:ascii="Calibri" w:hAnsi="Calibri"/>
                <w:sz w:val="18"/>
                <w:szCs w:val="18"/>
              </w:rPr>
              <w:t>49,002.44</w:t>
            </w:r>
          </w:p>
        </w:tc>
      </w:tr>
      <w:tr w:rsidR="00A65C40" w:rsidRPr="00B831AA" w14:paraId="6AFC9EE0" w14:textId="77777777" w:rsidTr="00A65C40">
        <w:trPr>
          <w:trHeight w:val="263"/>
        </w:trPr>
        <w:tc>
          <w:tcPr>
            <w:tcW w:w="762" w:type="dxa"/>
            <w:tcBorders>
              <w:top w:val="nil"/>
              <w:left w:val="nil"/>
              <w:bottom w:val="nil"/>
              <w:right w:val="nil"/>
            </w:tcBorders>
            <w:shd w:val="clear" w:color="auto" w:fill="auto"/>
            <w:noWrap/>
            <w:vAlign w:val="bottom"/>
          </w:tcPr>
          <w:p w14:paraId="6F57886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0C19BD6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5284D3F1" w14:textId="77777777" w:rsidR="00A65C40" w:rsidRPr="00B831AA" w:rsidRDefault="00A65C40" w:rsidP="00A65C40">
            <w:pPr>
              <w:jc w:val="right"/>
              <w:rPr>
                <w:rFonts w:ascii="Calibri" w:hAnsi="Calibri"/>
                <w:color w:val="FFFFFF"/>
                <w:sz w:val="18"/>
                <w:szCs w:val="18"/>
              </w:rPr>
            </w:pPr>
            <w:r w:rsidRPr="00B831AA">
              <w:rPr>
                <w:rFonts w:ascii="Calibri" w:hAnsi="Calibri"/>
                <w:color w:val="FFFFFF"/>
                <w:sz w:val="18"/>
                <w:szCs w:val="18"/>
              </w:rPr>
              <w:t>34,243.66</w:t>
            </w:r>
          </w:p>
        </w:tc>
        <w:tc>
          <w:tcPr>
            <w:tcW w:w="943" w:type="dxa"/>
            <w:tcBorders>
              <w:top w:val="nil"/>
              <w:left w:val="nil"/>
              <w:bottom w:val="nil"/>
              <w:right w:val="nil"/>
            </w:tcBorders>
            <w:shd w:val="clear" w:color="auto" w:fill="auto"/>
            <w:noWrap/>
            <w:vAlign w:val="bottom"/>
          </w:tcPr>
          <w:p w14:paraId="4CC39A1E" w14:textId="77777777" w:rsidR="00A65C40" w:rsidRPr="00B831AA" w:rsidRDefault="00A65C40" w:rsidP="00A65C40">
            <w:pPr>
              <w:jc w:val="right"/>
              <w:rPr>
                <w:rFonts w:ascii="Calibri" w:hAnsi="Calibri"/>
                <w:sz w:val="18"/>
                <w:szCs w:val="18"/>
              </w:rPr>
            </w:pPr>
            <w:r w:rsidRPr="00B831AA">
              <w:rPr>
                <w:rFonts w:ascii="Calibri" w:hAnsi="Calibri"/>
                <w:sz w:val="18"/>
                <w:szCs w:val="18"/>
              </w:rPr>
              <w:t>35,613.34</w:t>
            </w:r>
          </w:p>
        </w:tc>
        <w:tc>
          <w:tcPr>
            <w:tcW w:w="943" w:type="dxa"/>
            <w:tcBorders>
              <w:top w:val="nil"/>
              <w:left w:val="nil"/>
              <w:bottom w:val="nil"/>
              <w:right w:val="nil"/>
            </w:tcBorders>
            <w:shd w:val="clear" w:color="auto" w:fill="auto"/>
            <w:noWrap/>
            <w:vAlign w:val="bottom"/>
          </w:tcPr>
          <w:p w14:paraId="06FC5B60" w14:textId="77777777" w:rsidR="00A65C40" w:rsidRPr="00B831AA" w:rsidRDefault="00A65C40" w:rsidP="00A65C40">
            <w:pPr>
              <w:jc w:val="right"/>
              <w:rPr>
                <w:rFonts w:ascii="Calibri" w:hAnsi="Calibri"/>
                <w:sz w:val="18"/>
                <w:szCs w:val="18"/>
              </w:rPr>
            </w:pPr>
            <w:r w:rsidRPr="00B831AA">
              <w:rPr>
                <w:rFonts w:ascii="Calibri" w:hAnsi="Calibri"/>
                <w:sz w:val="18"/>
                <w:szCs w:val="18"/>
              </w:rPr>
              <w:t>37,037.94</w:t>
            </w:r>
          </w:p>
        </w:tc>
        <w:tc>
          <w:tcPr>
            <w:tcW w:w="943" w:type="dxa"/>
            <w:tcBorders>
              <w:top w:val="nil"/>
              <w:left w:val="nil"/>
              <w:bottom w:val="nil"/>
              <w:right w:val="nil"/>
            </w:tcBorders>
            <w:shd w:val="clear" w:color="auto" w:fill="auto"/>
            <w:noWrap/>
            <w:vAlign w:val="bottom"/>
          </w:tcPr>
          <w:p w14:paraId="1A4A29A0" w14:textId="77777777" w:rsidR="00A65C40" w:rsidRPr="00B831AA" w:rsidRDefault="00A65C40" w:rsidP="00A65C40">
            <w:pPr>
              <w:jc w:val="right"/>
              <w:rPr>
                <w:rFonts w:ascii="Calibri" w:hAnsi="Calibri"/>
                <w:sz w:val="18"/>
                <w:szCs w:val="18"/>
              </w:rPr>
            </w:pPr>
            <w:r w:rsidRPr="00B831AA">
              <w:rPr>
                <w:rFonts w:ascii="Calibri" w:hAnsi="Calibri"/>
                <w:sz w:val="18"/>
                <w:szCs w:val="18"/>
              </w:rPr>
              <w:t>38,519.52</w:t>
            </w:r>
          </w:p>
        </w:tc>
        <w:tc>
          <w:tcPr>
            <w:tcW w:w="943" w:type="dxa"/>
            <w:tcBorders>
              <w:top w:val="nil"/>
              <w:left w:val="nil"/>
              <w:bottom w:val="nil"/>
              <w:right w:val="nil"/>
            </w:tcBorders>
            <w:shd w:val="clear" w:color="auto" w:fill="auto"/>
            <w:noWrap/>
            <w:vAlign w:val="bottom"/>
          </w:tcPr>
          <w:p w14:paraId="2A2B97FF" w14:textId="77777777" w:rsidR="00A65C40" w:rsidRPr="00B831AA" w:rsidRDefault="00A65C40" w:rsidP="00A65C40">
            <w:pPr>
              <w:jc w:val="right"/>
              <w:rPr>
                <w:rFonts w:ascii="Calibri" w:hAnsi="Calibri"/>
                <w:sz w:val="18"/>
                <w:szCs w:val="18"/>
              </w:rPr>
            </w:pPr>
            <w:r w:rsidRPr="00B831AA">
              <w:rPr>
                <w:rFonts w:ascii="Calibri" w:hAnsi="Calibri"/>
                <w:sz w:val="18"/>
                <w:szCs w:val="18"/>
              </w:rPr>
              <w:t>40,060.38</w:t>
            </w:r>
          </w:p>
        </w:tc>
        <w:tc>
          <w:tcPr>
            <w:tcW w:w="943" w:type="dxa"/>
            <w:tcBorders>
              <w:top w:val="nil"/>
              <w:left w:val="nil"/>
              <w:bottom w:val="nil"/>
              <w:right w:val="nil"/>
            </w:tcBorders>
            <w:shd w:val="clear" w:color="auto" w:fill="auto"/>
            <w:noWrap/>
            <w:vAlign w:val="bottom"/>
          </w:tcPr>
          <w:p w14:paraId="6572E64E" w14:textId="77777777" w:rsidR="00A65C40" w:rsidRPr="00B831AA" w:rsidRDefault="00A65C40" w:rsidP="00A65C40">
            <w:pPr>
              <w:jc w:val="right"/>
              <w:rPr>
                <w:rFonts w:ascii="Calibri" w:hAnsi="Calibri"/>
                <w:sz w:val="18"/>
                <w:szCs w:val="18"/>
              </w:rPr>
            </w:pPr>
            <w:r w:rsidRPr="00B831AA">
              <w:rPr>
                <w:rFonts w:ascii="Calibri" w:hAnsi="Calibri"/>
                <w:sz w:val="18"/>
                <w:szCs w:val="18"/>
              </w:rPr>
              <w:t>41,662.61</w:t>
            </w:r>
          </w:p>
        </w:tc>
        <w:tc>
          <w:tcPr>
            <w:tcW w:w="943" w:type="dxa"/>
            <w:tcBorders>
              <w:top w:val="nil"/>
              <w:left w:val="nil"/>
              <w:bottom w:val="nil"/>
              <w:right w:val="nil"/>
            </w:tcBorders>
            <w:shd w:val="clear" w:color="auto" w:fill="auto"/>
            <w:noWrap/>
            <w:vAlign w:val="bottom"/>
          </w:tcPr>
          <w:p w14:paraId="03FA21EB" w14:textId="77777777" w:rsidR="00A65C40" w:rsidRPr="00B831AA" w:rsidRDefault="00A65C40" w:rsidP="00A65C40">
            <w:pPr>
              <w:jc w:val="right"/>
              <w:rPr>
                <w:rFonts w:ascii="Calibri" w:hAnsi="Calibri"/>
                <w:sz w:val="18"/>
                <w:szCs w:val="18"/>
              </w:rPr>
            </w:pPr>
            <w:r w:rsidRPr="00B831AA">
              <w:rPr>
                <w:rFonts w:ascii="Calibri" w:hAnsi="Calibri"/>
                <w:sz w:val="18"/>
                <w:szCs w:val="18"/>
              </w:rPr>
              <w:t>42,495.86</w:t>
            </w:r>
          </w:p>
        </w:tc>
        <w:tc>
          <w:tcPr>
            <w:tcW w:w="943" w:type="dxa"/>
            <w:tcBorders>
              <w:top w:val="nil"/>
              <w:left w:val="nil"/>
              <w:bottom w:val="nil"/>
              <w:right w:val="nil"/>
            </w:tcBorders>
            <w:shd w:val="clear" w:color="auto" w:fill="auto"/>
            <w:noWrap/>
            <w:vAlign w:val="bottom"/>
          </w:tcPr>
          <w:p w14:paraId="2DF3F735" w14:textId="77777777" w:rsidR="00A65C40" w:rsidRPr="00B831AA" w:rsidRDefault="00A65C40" w:rsidP="00A65C40">
            <w:pPr>
              <w:jc w:val="right"/>
              <w:rPr>
                <w:rFonts w:ascii="Calibri" w:hAnsi="Calibri"/>
                <w:sz w:val="18"/>
                <w:szCs w:val="18"/>
              </w:rPr>
            </w:pPr>
            <w:r w:rsidRPr="00B831AA">
              <w:rPr>
                <w:rFonts w:ascii="Calibri" w:hAnsi="Calibri"/>
                <w:sz w:val="18"/>
                <w:szCs w:val="18"/>
              </w:rPr>
              <w:t>43,345.95</w:t>
            </w:r>
          </w:p>
        </w:tc>
        <w:tc>
          <w:tcPr>
            <w:tcW w:w="943" w:type="dxa"/>
            <w:tcBorders>
              <w:top w:val="nil"/>
              <w:left w:val="nil"/>
              <w:bottom w:val="nil"/>
              <w:right w:val="nil"/>
            </w:tcBorders>
            <w:shd w:val="clear" w:color="auto" w:fill="auto"/>
            <w:noWrap/>
            <w:vAlign w:val="bottom"/>
          </w:tcPr>
          <w:p w14:paraId="035F86FF" w14:textId="77777777" w:rsidR="00A65C40" w:rsidRPr="00B831AA" w:rsidRDefault="00A65C40" w:rsidP="00A65C40">
            <w:pPr>
              <w:jc w:val="right"/>
              <w:rPr>
                <w:rFonts w:ascii="Calibri" w:hAnsi="Calibri"/>
                <w:sz w:val="18"/>
                <w:szCs w:val="18"/>
              </w:rPr>
            </w:pPr>
            <w:r w:rsidRPr="00B831AA">
              <w:rPr>
                <w:rFonts w:ascii="Calibri" w:hAnsi="Calibri"/>
                <w:sz w:val="18"/>
                <w:szCs w:val="18"/>
              </w:rPr>
              <w:t>44,212.69</w:t>
            </w:r>
          </w:p>
        </w:tc>
        <w:tc>
          <w:tcPr>
            <w:tcW w:w="943" w:type="dxa"/>
            <w:tcBorders>
              <w:top w:val="nil"/>
              <w:left w:val="nil"/>
              <w:bottom w:val="nil"/>
              <w:right w:val="nil"/>
            </w:tcBorders>
            <w:shd w:val="clear" w:color="auto" w:fill="auto"/>
            <w:noWrap/>
            <w:vAlign w:val="bottom"/>
          </w:tcPr>
          <w:p w14:paraId="02CA96D8" w14:textId="77777777" w:rsidR="00A65C40" w:rsidRPr="00B831AA" w:rsidRDefault="00A65C40" w:rsidP="00A65C40">
            <w:pPr>
              <w:jc w:val="right"/>
              <w:rPr>
                <w:rFonts w:ascii="Calibri" w:hAnsi="Calibri"/>
                <w:sz w:val="18"/>
                <w:szCs w:val="18"/>
              </w:rPr>
            </w:pPr>
            <w:r w:rsidRPr="00B831AA">
              <w:rPr>
                <w:rFonts w:ascii="Calibri" w:hAnsi="Calibri"/>
                <w:sz w:val="18"/>
                <w:szCs w:val="18"/>
              </w:rPr>
              <w:t>45,096.90</w:t>
            </w:r>
          </w:p>
        </w:tc>
        <w:tc>
          <w:tcPr>
            <w:tcW w:w="943" w:type="dxa"/>
            <w:tcBorders>
              <w:top w:val="nil"/>
              <w:left w:val="nil"/>
              <w:bottom w:val="nil"/>
              <w:right w:val="nil"/>
            </w:tcBorders>
            <w:shd w:val="clear" w:color="auto" w:fill="auto"/>
            <w:noWrap/>
            <w:vAlign w:val="bottom"/>
          </w:tcPr>
          <w:p w14:paraId="31098468" w14:textId="77777777" w:rsidR="00A65C40" w:rsidRPr="00B831AA" w:rsidRDefault="00A65C40" w:rsidP="00A65C40">
            <w:pPr>
              <w:jc w:val="right"/>
              <w:rPr>
                <w:rFonts w:ascii="Calibri" w:hAnsi="Calibri"/>
                <w:sz w:val="18"/>
                <w:szCs w:val="18"/>
              </w:rPr>
            </w:pPr>
            <w:r w:rsidRPr="00B831AA">
              <w:rPr>
                <w:rFonts w:ascii="Calibri" w:hAnsi="Calibri"/>
                <w:sz w:val="18"/>
                <w:szCs w:val="18"/>
              </w:rPr>
              <w:t>45,998.99</w:t>
            </w:r>
          </w:p>
        </w:tc>
        <w:tc>
          <w:tcPr>
            <w:tcW w:w="943" w:type="dxa"/>
            <w:tcBorders>
              <w:top w:val="nil"/>
              <w:left w:val="nil"/>
              <w:bottom w:val="nil"/>
              <w:right w:val="nil"/>
            </w:tcBorders>
            <w:shd w:val="clear" w:color="auto" w:fill="auto"/>
            <w:noWrap/>
            <w:vAlign w:val="bottom"/>
          </w:tcPr>
          <w:p w14:paraId="55295C81" w14:textId="77777777" w:rsidR="00A65C40" w:rsidRPr="00B831AA" w:rsidRDefault="00A65C40" w:rsidP="00A65C40">
            <w:pPr>
              <w:jc w:val="right"/>
              <w:rPr>
                <w:rFonts w:ascii="Calibri" w:hAnsi="Calibri"/>
                <w:sz w:val="18"/>
                <w:szCs w:val="18"/>
              </w:rPr>
            </w:pPr>
            <w:r w:rsidRPr="00B831AA">
              <w:rPr>
                <w:rFonts w:ascii="Calibri" w:hAnsi="Calibri"/>
                <w:sz w:val="18"/>
                <w:szCs w:val="18"/>
              </w:rPr>
              <w:t>46,918.98</w:t>
            </w:r>
          </w:p>
        </w:tc>
        <w:tc>
          <w:tcPr>
            <w:tcW w:w="943" w:type="dxa"/>
            <w:tcBorders>
              <w:top w:val="nil"/>
              <w:left w:val="nil"/>
              <w:bottom w:val="nil"/>
              <w:right w:val="nil"/>
            </w:tcBorders>
            <w:shd w:val="clear" w:color="auto" w:fill="auto"/>
            <w:noWrap/>
            <w:vAlign w:val="bottom"/>
          </w:tcPr>
          <w:p w14:paraId="2ECE9FB9" w14:textId="77777777" w:rsidR="00A65C40" w:rsidRPr="00B831AA" w:rsidRDefault="00A65C40" w:rsidP="00A65C40">
            <w:pPr>
              <w:jc w:val="right"/>
              <w:rPr>
                <w:rFonts w:ascii="Calibri" w:hAnsi="Calibri"/>
                <w:sz w:val="18"/>
                <w:szCs w:val="18"/>
              </w:rPr>
            </w:pPr>
            <w:r w:rsidRPr="00B831AA">
              <w:rPr>
                <w:rFonts w:ascii="Calibri" w:hAnsi="Calibri"/>
                <w:sz w:val="18"/>
                <w:szCs w:val="18"/>
              </w:rPr>
              <w:t>47,857.26</w:t>
            </w:r>
          </w:p>
        </w:tc>
        <w:tc>
          <w:tcPr>
            <w:tcW w:w="943" w:type="dxa"/>
            <w:tcBorders>
              <w:top w:val="nil"/>
              <w:left w:val="nil"/>
              <w:bottom w:val="nil"/>
              <w:right w:val="nil"/>
            </w:tcBorders>
            <w:shd w:val="clear" w:color="auto" w:fill="auto"/>
            <w:noWrap/>
            <w:vAlign w:val="bottom"/>
          </w:tcPr>
          <w:p w14:paraId="47D25466" w14:textId="77777777" w:rsidR="00A65C40" w:rsidRPr="00B831AA" w:rsidRDefault="00A65C40" w:rsidP="00A65C40">
            <w:pPr>
              <w:jc w:val="right"/>
              <w:rPr>
                <w:rFonts w:ascii="Calibri" w:hAnsi="Calibri"/>
                <w:sz w:val="18"/>
                <w:szCs w:val="18"/>
              </w:rPr>
            </w:pPr>
            <w:r w:rsidRPr="00B831AA">
              <w:rPr>
                <w:rFonts w:ascii="Calibri" w:hAnsi="Calibri"/>
                <w:sz w:val="18"/>
                <w:szCs w:val="18"/>
              </w:rPr>
              <w:t>48,814.69</w:t>
            </w:r>
          </w:p>
        </w:tc>
      </w:tr>
      <w:tr w:rsidR="00A65C40" w:rsidRPr="00B831AA" w14:paraId="78805E1B" w14:textId="77777777" w:rsidTr="00A65C40">
        <w:trPr>
          <w:trHeight w:val="263"/>
        </w:trPr>
        <w:tc>
          <w:tcPr>
            <w:tcW w:w="762" w:type="dxa"/>
            <w:tcBorders>
              <w:top w:val="nil"/>
              <w:left w:val="nil"/>
              <w:bottom w:val="nil"/>
              <w:right w:val="nil"/>
            </w:tcBorders>
            <w:shd w:val="clear" w:color="auto" w:fill="auto"/>
            <w:noWrap/>
            <w:vAlign w:val="bottom"/>
          </w:tcPr>
          <w:p w14:paraId="7867DEB3"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3D76573"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395BC053" w14:textId="77777777" w:rsidR="00A65C40" w:rsidRPr="00B831AA" w:rsidRDefault="00A65C40" w:rsidP="00A65C40">
            <w:pPr>
              <w:jc w:val="right"/>
              <w:rPr>
                <w:rFonts w:ascii="Calibri" w:hAnsi="Calibri"/>
                <w:color w:val="FFFFFF"/>
                <w:sz w:val="18"/>
                <w:szCs w:val="18"/>
              </w:rPr>
            </w:pPr>
            <w:r w:rsidRPr="00B831AA">
              <w:rPr>
                <w:rFonts w:ascii="Calibri" w:hAnsi="Calibri"/>
                <w:color w:val="FFFFFF"/>
                <w:sz w:val="18"/>
                <w:szCs w:val="18"/>
              </w:rPr>
              <w:t>18.8152</w:t>
            </w:r>
          </w:p>
        </w:tc>
        <w:tc>
          <w:tcPr>
            <w:tcW w:w="943" w:type="dxa"/>
            <w:tcBorders>
              <w:top w:val="nil"/>
              <w:left w:val="nil"/>
              <w:bottom w:val="nil"/>
              <w:right w:val="nil"/>
            </w:tcBorders>
            <w:shd w:val="clear" w:color="auto" w:fill="auto"/>
            <w:noWrap/>
            <w:vAlign w:val="bottom"/>
          </w:tcPr>
          <w:p w14:paraId="0FEDF7F0" w14:textId="77777777" w:rsidR="00A65C40" w:rsidRPr="00B831AA" w:rsidRDefault="00A65C40" w:rsidP="00A65C40">
            <w:pPr>
              <w:jc w:val="right"/>
              <w:rPr>
                <w:rFonts w:ascii="Calibri" w:hAnsi="Calibri"/>
                <w:sz w:val="18"/>
                <w:szCs w:val="18"/>
              </w:rPr>
            </w:pPr>
            <w:r w:rsidRPr="00B831AA">
              <w:rPr>
                <w:rFonts w:ascii="Calibri" w:hAnsi="Calibri"/>
                <w:sz w:val="18"/>
                <w:szCs w:val="18"/>
              </w:rPr>
              <w:t>19.5678</w:t>
            </w:r>
          </w:p>
        </w:tc>
        <w:tc>
          <w:tcPr>
            <w:tcW w:w="943" w:type="dxa"/>
            <w:tcBorders>
              <w:top w:val="nil"/>
              <w:left w:val="nil"/>
              <w:bottom w:val="nil"/>
              <w:right w:val="nil"/>
            </w:tcBorders>
            <w:shd w:val="clear" w:color="auto" w:fill="auto"/>
            <w:noWrap/>
            <w:vAlign w:val="bottom"/>
          </w:tcPr>
          <w:p w14:paraId="374D661D" w14:textId="77777777" w:rsidR="00A65C40" w:rsidRPr="00B831AA" w:rsidRDefault="00A65C40" w:rsidP="00A65C40">
            <w:pPr>
              <w:jc w:val="right"/>
              <w:rPr>
                <w:rFonts w:ascii="Calibri" w:hAnsi="Calibri"/>
                <w:sz w:val="18"/>
                <w:szCs w:val="18"/>
              </w:rPr>
            </w:pPr>
            <w:r w:rsidRPr="00B831AA">
              <w:rPr>
                <w:rFonts w:ascii="Calibri" w:hAnsi="Calibri"/>
                <w:sz w:val="18"/>
                <w:szCs w:val="18"/>
              </w:rPr>
              <w:t>20.3505</w:t>
            </w:r>
          </w:p>
        </w:tc>
        <w:tc>
          <w:tcPr>
            <w:tcW w:w="943" w:type="dxa"/>
            <w:tcBorders>
              <w:top w:val="nil"/>
              <w:left w:val="nil"/>
              <w:bottom w:val="nil"/>
              <w:right w:val="nil"/>
            </w:tcBorders>
            <w:shd w:val="clear" w:color="auto" w:fill="auto"/>
            <w:noWrap/>
            <w:vAlign w:val="bottom"/>
          </w:tcPr>
          <w:p w14:paraId="2F533BA8" w14:textId="77777777" w:rsidR="00A65C40" w:rsidRPr="00B831AA" w:rsidRDefault="00A65C40" w:rsidP="00A65C40">
            <w:pPr>
              <w:jc w:val="right"/>
              <w:rPr>
                <w:rFonts w:ascii="Calibri" w:hAnsi="Calibri"/>
                <w:sz w:val="18"/>
                <w:szCs w:val="18"/>
              </w:rPr>
            </w:pPr>
            <w:r w:rsidRPr="00B831AA">
              <w:rPr>
                <w:rFonts w:ascii="Calibri" w:hAnsi="Calibri"/>
                <w:sz w:val="18"/>
                <w:szCs w:val="18"/>
              </w:rPr>
              <w:t>21.1646</w:t>
            </w:r>
          </w:p>
        </w:tc>
        <w:tc>
          <w:tcPr>
            <w:tcW w:w="943" w:type="dxa"/>
            <w:tcBorders>
              <w:top w:val="nil"/>
              <w:left w:val="nil"/>
              <w:bottom w:val="nil"/>
              <w:right w:val="nil"/>
            </w:tcBorders>
            <w:shd w:val="clear" w:color="auto" w:fill="auto"/>
            <w:noWrap/>
            <w:vAlign w:val="bottom"/>
          </w:tcPr>
          <w:p w14:paraId="27245CB2" w14:textId="77777777" w:rsidR="00A65C40" w:rsidRPr="00B831AA" w:rsidRDefault="00A65C40" w:rsidP="00A65C40">
            <w:pPr>
              <w:jc w:val="right"/>
              <w:rPr>
                <w:rFonts w:ascii="Calibri" w:hAnsi="Calibri"/>
                <w:sz w:val="18"/>
                <w:szCs w:val="18"/>
              </w:rPr>
            </w:pPr>
            <w:r w:rsidRPr="00B831AA">
              <w:rPr>
                <w:rFonts w:ascii="Calibri" w:hAnsi="Calibri"/>
                <w:sz w:val="18"/>
                <w:szCs w:val="18"/>
              </w:rPr>
              <w:t>22.0112</w:t>
            </w:r>
          </w:p>
        </w:tc>
        <w:tc>
          <w:tcPr>
            <w:tcW w:w="943" w:type="dxa"/>
            <w:tcBorders>
              <w:top w:val="nil"/>
              <w:left w:val="nil"/>
              <w:bottom w:val="nil"/>
              <w:right w:val="nil"/>
            </w:tcBorders>
            <w:shd w:val="clear" w:color="auto" w:fill="auto"/>
            <w:noWrap/>
            <w:vAlign w:val="bottom"/>
          </w:tcPr>
          <w:p w14:paraId="3904E923" w14:textId="77777777" w:rsidR="00A65C40" w:rsidRPr="00B831AA" w:rsidRDefault="00A65C40" w:rsidP="00A65C40">
            <w:pPr>
              <w:jc w:val="right"/>
              <w:rPr>
                <w:rFonts w:ascii="Calibri" w:hAnsi="Calibri"/>
                <w:sz w:val="18"/>
                <w:szCs w:val="18"/>
              </w:rPr>
            </w:pPr>
            <w:r w:rsidRPr="00B831AA">
              <w:rPr>
                <w:rFonts w:ascii="Calibri" w:hAnsi="Calibri"/>
                <w:sz w:val="18"/>
                <w:szCs w:val="18"/>
              </w:rPr>
              <w:t>22.8915</w:t>
            </w:r>
          </w:p>
        </w:tc>
        <w:tc>
          <w:tcPr>
            <w:tcW w:w="943" w:type="dxa"/>
            <w:tcBorders>
              <w:top w:val="nil"/>
              <w:left w:val="nil"/>
              <w:bottom w:val="nil"/>
              <w:right w:val="nil"/>
            </w:tcBorders>
            <w:shd w:val="clear" w:color="auto" w:fill="auto"/>
            <w:noWrap/>
            <w:vAlign w:val="bottom"/>
          </w:tcPr>
          <w:p w14:paraId="0C70C0B4" w14:textId="77777777" w:rsidR="00A65C40" w:rsidRPr="00B831AA" w:rsidRDefault="00A65C40" w:rsidP="00A65C40">
            <w:pPr>
              <w:jc w:val="right"/>
              <w:rPr>
                <w:rFonts w:ascii="Calibri" w:hAnsi="Calibri"/>
                <w:sz w:val="18"/>
                <w:szCs w:val="18"/>
              </w:rPr>
            </w:pPr>
            <w:r w:rsidRPr="00B831AA">
              <w:rPr>
                <w:rFonts w:ascii="Calibri" w:hAnsi="Calibri"/>
                <w:sz w:val="18"/>
                <w:szCs w:val="18"/>
              </w:rPr>
              <w:t>23.3494</w:t>
            </w:r>
          </w:p>
        </w:tc>
        <w:tc>
          <w:tcPr>
            <w:tcW w:w="943" w:type="dxa"/>
            <w:tcBorders>
              <w:top w:val="nil"/>
              <w:left w:val="nil"/>
              <w:bottom w:val="nil"/>
              <w:right w:val="nil"/>
            </w:tcBorders>
            <w:shd w:val="clear" w:color="auto" w:fill="auto"/>
            <w:noWrap/>
            <w:vAlign w:val="bottom"/>
          </w:tcPr>
          <w:p w14:paraId="5C9D7CD3" w14:textId="77777777" w:rsidR="00A65C40" w:rsidRPr="00B831AA" w:rsidRDefault="00A65C40" w:rsidP="00A65C40">
            <w:pPr>
              <w:jc w:val="right"/>
              <w:rPr>
                <w:rFonts w:ascii="Calibri" w:hAnsi="Calibri"/>
                <w:sz w:val="18"/>
                <w:szCs w:val="18"/>
              </w:rPr>
            </w:pPr>
            <w:r w:rsidRPr="00B831AA">
              <w:rPr>
                <w:rFonts w:ascii="Calibri" w:hAnsi="Calibri"/>
                <w:sz w:val="18"/>
                <w:szCs w:val="18"/>
              </w:rPr>
              <w:t>23.8165</w:t>
            </w:r>
          </w:p>
        </w:tc>
        <w:tc>
          <w:tcPr>
            <w:tcW w:w="943" w:type="dxa"/>
            <w:tcBorders>
              <w:top w:val="nil"/>
              <w:left w:val="nil"/>
              <w:bottom w:val="nil"/>
              <w:right w:val="nil"/>
            </w:tcBorders>
            <w:shd w:val="clear" w:color="auto" w:fill="auto"/>
            <w:noWrap/>
            <w:vAlign w:val="bottom"/>
          </w:tcPr>
          <w:p w14:paraId="20CA96C7" w14:textId="77777777" w:rsidR="00A65C40" w:rsidRPr="00B831AA" w:rsidRDefault="00A65C40" w:rsidP="00A65C40">
            <w:pPr>
              <w:jc w:val="right"/>
              <w:rPr>
                <w:rFonts w:ascii="Calibri" w:hAnsi="Calibri"/>
                <w:sz w:val="18"/>
                <w:szCs w:val="18"/>
              </w:rPr>
            </w:pPr>
            <w:r w:rsidRPr="00B831AA">
              <w:rPr>
                <w:rFonts w:ascii="Calibri" w:hAnsi="Calibri"/>
                <w:sz w:val="18"/>
                <w:szCs w:val="18"/>
              </w:rPr>
              <w:t>24.2927</w:t>
            </w:r>
          </w:p>
        </w:tc>
        <w:tc>
          <w:tcPr>
            <w:tcW w:w="943" w:type="dxa"/>
            <w:tcBorders>
              <w:top w:val="nil"/>
              <w:left w:val="nil"/>
              <w:bottom w:val="nil"/>
              <w:right w:val="nil"/>
            </w:tcBorders>
            <w:shd w:val="clear" w:color="auto" w:fill="auto"/>
            <w:noWrap/>
            <w:vAlign w:val="bottom"/>
          </w:tcPr>
          <w:p w14:paraId="170707E5" w14:textId="77777777" w:rsidR="00A65C40" w:rsidRPr="00B831AA" w:rsidRDefault="00A65C40" w:rsidP="00A65C40">
            <w:pPr>
              <w:jc w:val="right"/>
              <w:rPr>
                <w:rFonts w:ascii="Calibri" w:hAnsi="Calibri"/>
                <w:sz w:val="18"/>
                <w:szCs w:val="18"/>
              </w:rPr>
            </w:pPr>
            <w:r w:rsidRPr="00B831AA">
              <w:rPr>
                <w:rFonts w:ascii="Calibri" w:hAnsi="Calibri"/>
                <w:sz w:val="18"/>
                <w:szCs w:val="18"/>
              </w:rPr>
              <w:t>24.7785</w:t>
            </w:r>
          </w:p>
        </w:tc>
        <w:tc>
          <w:tcPr>
            <w:tcW w:w="943" w:type="dxa"/>
            <w:tcBorders>
              <w:top w:val="nil"/>
              <w:left w:val="nil"/>
              <w:bottom w:val="nil"/>
              <w:right w:val="nil"/>
            </w:tcBorders>
            <w:shd w:val="clear" w:color="auto" w:fill="auto"/>
            <w:noWrap/>
            <w:vAlign w:val="bottom"/>
          </w:tcPr>
          <w:p w14:paraId="03C68721" w14:textId="77777777" w:rsidR="00A65C40" w:rsidRPr="00B831AA" w:rsidRDefault="00A65C40" w:rsidP="00A65C40">
            <w:pPr>
              <w:jc w:val="right"/>
              <w:rPr>
                <w:rFonts w:ascii="Calibri" w:hAnsi="Calibri"/>
                <w:sz w:val="18"/>
                <w:szCs w:val="18"/>
              </w:rPr>
            </w:pPr>
            <w:r w:rsidRPr="00B831AA">
              <w:rPr>
                <w:rFonts w:ascii="Calibri" w:hAnsi="Calibri"/>
                <w:sz w:val="18"/>
                <w:szCs w:val="18"/>
              </w:rPr>
              <w:t>25.2742</w:t>
            </w:r>
          </w:p>
        </w:tc>
        <w:tc>
          <w:tcPr>
            <w:tcW w:w="943" w:type="dxa"/>
            <w:tcBorders>
              <w:top w:val="nil"/>
              <w:left w:val="nil"/>
              <w:bottom w:val="nil"/>
              <w:right w:val="nil"/>
            </w:tcBorders>
            <w:shd w:val="clear" w:color="auto" w:fill="auto"/>
            <w:noWrap/>
            <w:vAlign w:val="bottom"/>
          </w:tcPr>
          <w:p w14:paraId="723AB389" w14:textId="77777777" w:rsidR="00A65C40" w:rsidRPr="00B831AA" w:rsidRDefault="00A65C40" w:rsidP="00A65C40">
            <w:pPr>
              <w:jc w:val="right"/>
              <w:rPr>
                <w:rFonts w:ascii="Calibri" w:hAnsi="Calibri"/>
                <w:sz w:val="18"/>
                <w:szCs w:val="18"/>
              </w:rPr>
            </w:pPr>
            <w:r w:rsidRPr="00B831AA">
              <w:rPr>
                <w:rFonts w:ascii="Calibri" w:hAnsi="Calibri"/>
                <w:sz w:val="18"/>
                <w:szCs w:val="18"/>
              </w:rPr>
              <w:t>25.7797</w:t>
            </w:r>
          </w:p>
        </w:tc>
        <w:tc>
          <w:tcPr>
            <w:tcW w:w="943" w:type="dxa"/>
            <w:tcBorders>
              <w:top w:val="nil"/>
              <w:left w:val="nil"/>
              <w:bottom w:val="nil"/>
              <w:right w:val="nil"/>
            </w:tcBorders>
            <w:shd w:val="clear" w:color="auto" w:fill="auto"/>
            <w:noWrap/>
            <w:vAlign w:val="bottom"/>
          </w:tcPr>
          <w:p w14:paraId="51067199" w14:textId="77777777" w:rsidR="00A65C40" w:rsidRPr="00B831AA" w:rsidRDefault="00A65C40" w:rsidP="00A65C40">
            <w:pPr>
              <w:jc w:val="right"/>
              <w:rPr>
                <w:rFonts w:ascii="Calibri" w:hAnsi="Calibri"/>
                <w:sz w:val="18"/>
                <w:szCs w:val="18"/>
              </w:rPr>
            </w:pPr>
            <w:r w:rsidRPr="00B831AA">
              <w:rPr>
                <w:rFonts w:ascii="Calibri" w:hAnsi="Calibri"/>
                <w:sz w:val="18"/>
                <w:szCs w:val="18"/>
              </w:rPr>
              <w:t>26.2952</w:t>
            </w:r>
          </w:p>
        </w:tc>
        <w:tc>
          <w:tcPr>
            <w:tcW w:w="943" w:type="dxa"/>
            <w:tcBorders>
              <w:top w:val="nil"/>
              <w:left w:val="nil"/>
              <w:bottom w:val="nil"/>
              <w:right w:val="nil"/>
            </w:tcBorders>
            <w:shd w:val="clear" w:color="auto" w:fill="auto"/>
            <w:noWrap/>
            <w:vAlign w:val="bottom"/>
          </w:tcPr>
          <w:p w14:paraId="7F40EAE5" w14:textId="77777777" w:rsidR="00A65C40" w:rsidRPr="00B831AA" w:rsidRDefault="00A65C40" w:rsidP="00A65C40">
            <w:pPr>
              <w:jc w:val="right"/>
              <w:rPr>
                <w:rFonts w:ascii="Calibri" w:hAnsi="Calibri"/>
                <w:sz w:val="18"/>
                <w:szCs w:val="18"/>
              </w:rPr>
            </w:pPr>
            <w:r w:rsidRPr="00B831AA">
              <w:rPr>
                <w:rFonts w:ascii="Calibri" w:hAnsi="Calibri"/>
                <w:sz w:val="18"/>
                <w:szCs w:val="18"/>
              </w:rPr>
              <w:t>26.8213</w:t>
            </w:r>
          </w:p>
        </w:tc>
      </w:tr>
      <w:tr w:rsidR="00A65C40" w:rsidRPr="00B831AA" w14:paraId="26FCA097" w14:textId="77777777" w:rsidTr="00A65C40">
        <w:trPr>
          <w:trHeight w:val="263"/>
        </w:trPr>
        <w:tc>
          <w:tcPr>
            <w:tcW w:w="762" w:type="dxa"/>
            <w:tcBorders>
              <w:top w:val="nil"/>
              <w:left w:val="nil"/>
              <w:bottom w:val="nil"/>
              <w:right w:val="nil"/>
            </w:tcBorders>
            <w:shd w:val="clear" w:color="auto" w:fill="auto"/>
            <w:noWrap/>
            <w:vAlign w:val="bottom"/>
          </w:tcPr>
          <w:p w14:paraId="6FA7290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7ADD7E5A"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1E45454C" w14:textId="77777777" w:rsidR="00A65C40" w:rsidRPr="00B831AA" w:rsidRDefault="00A65C40" w:rsidP="00A65C40">
            <w:pPr>
              <w:jc w:val="right"/>
              <w:rPr>
                <w:rFonts w:ascii="Calibri" w:hAnsi="Calibri"/>
                <w:color w:val="FFFFFF"/>
                <w:sz w:val="18"/>
                <w:szCs w:val="18"/>
              </w:rPr>
            </w:pPr>
            <w:r w:rsidRPr="00B831AA">
              <w:rPr>
                <w:rFonts w:ascii="Calibri" w:hAnsi="Calibri"/>
                <w:color w:val="FFFFFF"/>
                <w:sz w:val="18"/>
                <w:szCs w:val="18"/>
              </w:rPr>
              <w:t>17.5609</w:t>
            </w:r>
          </w:p>
        </w:tc>
        <w:tc>
          <w:tcPr>
            <w:tcW w:w="943" w:type="dxa"/>
            <w:tcBorders>
              <w:top w:val="nil"/>
              <w:left w:val="nil"/>
              <w:bottom w:val="nil"/>
              <w:right w:val="nil"/>
            </w:tcBorders>
            <w:shd w:val="clear" w:color="auto" w:fill="auto"/>
            <w:noWrap/>
            <w:vAlign w:val="bottom"/>
          </w:tcPr>
          <w:p w14:paraId="62803F29" w14:textId="77777777" w:rsidR="00A65C40" w:rsidRPr="00B831AA" w:rsidRDefault="00A65C40" w:rsidP="00A65C40">
            <w:pPr>
              <w:jc w:val="right"/>
              <w:rPr>
                <w:rFonts w:ascii="Calibri" w:hAnsi="Calibri"/>
                <w:sz w:val="18"/>
                <w:szCs w:val="18"/>
              </w:rPr>
            </w:pPr>
            <w:r w:rsidRPr="00B831AA">
              <w:rPr>
                <w:rFonts w:ascii="Calibri" w:hAnsi="Calibri"/>
                <w:sz w:val="18"/>
                <w:szCs w:val="18"/>
              </w:rPr>
              <w:t>18.2633</w:t>
            </w:r>
          </w:p>
        </w:tc>
        <w:tc>
          <w:tcPr>
            <w:tcW w:w="943" w:type="dxa"/>
            <w:tcBorders>
              <w:top w:val="nil"/>
              <w:left w:val="nil"/>
              <w:bottom w:val="nil"/>
              <w:right w:val="nil"/>
            </w:tcBorders>
            <w:shd w:val="clear" w:color="auto" w:fill="auto"/>
            <w:noWrap/>
            <w:vAlign w:val="bottom"/>
          </w:tcPr>
          <w:p w14:paraId="6D03FDD4" w14:textId="77777777" w:rsidR="00A65C40" w:rsidRPr="00B831AA" w:rsidRDefault="00A65C40" w:rsidP="00A65C40">
            <w:pPr>
              <w:jc w:val="right"/>
              <w:rPr>
                <w:rFonts w:ascii="Calibri" w:hAnsi="Calibri"/>
                <w:sz w:val="18"/>
                <w:szCs w:val="18"/>
              </w:rPr>
            </w:pPr>
            <w:r w:rsidRPr="00B831AA">
              <w:rPr>
                <w:rFonts w:ascii="Calibri" w:hAnsi="Calibri"/>
                <w:sz w:val="18"/>
                <w:szCs w:val="18"/>
              </w:rPr>
              <w:t>18.9938</w:t>
            </w:r>
          </w:p>
        </w:tc>
        <w:tc>
          <w:tcPr>
            <w:tcW w:w="943" w:type="dxa"/>
            <w:tcBorders>
              <w:top w:val="nil"/>
              <w:left w:val="nil"/>
              <w:bottom w:val="nil"/>
              <w:right w:val="nil"/>
            </w:tcBorders>
            <w:shd w:val="clear" w:color="auto" w:fill="auto"/>
            <w:noWrap/>
            <w:vAlign w:val="bottom"/>
          </w:tcPr>
          <w:p w14:paraId="4D2DAA79" w14:textId="77777777" w:rsidR="00A65C40" w:rsidRPr="00B831AA" w:rsidRDefault="00A65C40" w:rsidP="00A65C40">
            <w:pPr>
              <w:jc w:val="right"/>
              <w:rPr>
                <w:rFonts w:ascii="Calibri" w:hAnsi="Calibri"/>
                <w:sz w:val="18"/>
                <w:szCs w:val="18"/>
              </w:rPr>
            </w:pPr>
            <w:r w:rsidRPr="00B831AA">
              <w:rPr>
                <w:rFonts w:ascii="Calibri" w:hAnsi="Calibri"/>
                <w:sz w:val="18"/>
                <w:szCs w:val="18"/>
              </w:rPr>
              <w:t>19.7536</w:t>
            </w:r>
          </w:p>
        </w:tc>
        <w:tc>
          <w:tcPr>
            <w:tcW w:w="943" w:type="dxa"/>
            <w:tcBorders>
              <w:top w:val="nil"/>
              <w:left w:val="nil"/>
              <w:bottom w:val="nil"/>
              <w:right w:val="nil"/>
            </w:tcBorders>
            <w:shd w:val="clear" w:color="auto" w:fill="auto"/>
            <w:noWrap/>
            <w:vAlign w:val="bottom"/>
          </w:tcPr>
          <w:p w14:paraId="6BF1B28E" w14:textId="77777777" w:rsidR="00A65C40" w:rsidRPr="00B831AA" w:rsidRDefault="00A65C40" w:rsidP="00A65C40">
            <w:pPr>
              <w:jc w:val="right"/>
              <w:rPr>
                <w:rFonts w:ascii="Calibri" w:hAnsi="Calibri"/>
                <w:sz w:val="18"/>
                <w:szCs w:val="18"/>
              </w:rPr>
            </w:pPr>
            <w:r w:rsidRPr="00B831AA">
              <w:rPr>
                <w:rFonts w:ascii="Calibri" w:hAnsi="Calibri"/>
                <w:sz w:val="18"/>
                <w:szCs w:val="18"/>
              </w:rPr>
              <w:t>20.5438</w:t>
            </w:r>
          </w:p>
        </w:tc>
        <w:tc>
          <w:tcPr>
            <w:tcW w:w="943" w:type="dxa"/>
            <w:tcBorders>
              <w:top w:val="nil"/>
              <w:left w:val="nil"/>
              <w:bottom w:val="nil"/>
              <w:right w:val="nil"/>
            </w:tcBorders>
            <w:shd w:val="clear" w:color="auto" w:fill="auto"/>
            <w:noWrap/>
            <w:vAlign w:val="bottom"/>
          </w:tcPr>
          <w:p w14:paraId="325BE02E" w14:textId="77777777" w:rsidR="00A65C40" w:rsidRPr="00B831AA" w:rsidRDefault="00A65C40" w:rsidP="00A65C40">
            <w:pPr>
              <w:jc w:val="right"/>
              <w:rPr>
                <w:rFonts w:ascii="Calibri" w:hAnsi="Calibri"/>
                <w:sz w:val="18"/>
                <w:szCs w:val="18"/>
              </w:rPr>
            </w:pPr>
            <w:r w:rsidRPr="00B831AA">
              <w:rPr>
                <w:rFonts w:ascii="Calibri" w:hAnsi="Calibri"/>
                <w:sz w:val="18"/>
                <w:szCs w:val="18"/>
              </w:rPr>
              <w:t>21.3654</w:t>
            </w:r>
          </w:p>
        </w:tc>
        <w:tc>
          <w:tcPr>
            <w:tcW w:w="943" w:type="dxa"/>
            <w:tcBorders>
              <w:top w:val="nil"/>
              <w:left w:val="nil"/>
              <w:bottom w:val="nil"/>
              <w:right w:val="nil"/>
            </w:tcBorders>
            <w:shd w:val="clear" w:color="auto" w:fill="auto"/>
            <w:noWrap/>
            <w:vAlign w:val="bottom"/>
          </w:tcPr>
          <w:p w14:paraId="09B42273" w14:textId="77777777" w:rsidR="00A65C40" w:rsidRPr="00B831AA" w:rsidRDefault="00A65C40" w:rsidP="00A65C40">
            <w:pPr>
              <w:jc w:val="right"/>
              <w:rPr>
                <w:rFonts w:ascii="Calibri" w:hAnsi="Calibri"/>
                <w:sz w:val="18"/>
                <w:szCs w:val="18"/>
              </w:rPr>
            </w:pPr>
            <w:r w:rsidRPr="00B831AA">
              <w:rPr>
                <w:rFonts w:ascii="Calibri" w:hAnsi="Calibri"/>
                <w:sz w:val="18"/>
                <w:szCs w:val="18"/>
              </w:rPr>
              <w:t>21.7927</w:t>
            </w:r>
          </w:p>
        </w:tc>
        <w:tc>
          <w:tcPr>
            <w:tcW w:w="943" w:type="dxa"/>
            <w:tcBorders>
              <w:top w:val="nil"/>
              <w:left w:val="nil"/>
              <w:bottom w:val="nil"/>
              <w:right w:val="nil"/>
            </w:tcBorders>
            <w:shd w:val="clear" w:color="auto" w:fill="auto"/>
            <w:noWrap/>
            <w:vAlign w:val="bottom"/>
          </w:tcPr>
          <w:p w14:paraId="5E9A522B" w14:textId="77777777" w:rsidR="00A65C40" w:rsidRPr="00B831AA" w:rsidRDefault="00A65C40" w:rsidP="00A65C40">
            <w:pPr>
              <w:jc w:val="right"/>
              <w:rPr>
                <w:rFonts w:ascii="Calibri" w:hAnsi="Calibri"/>
                <w:sz w:val="18"/>
                <w:szCs w:val="18"/>
              </w:rPr>
            </w:pPr>
            <w:r w:rsidRPr="00B831AA">
              <w:rPr>
                <w:rFonts w:ascii="Calibri" w:hAnsi="Calibri"/>
                <w:sz w:val="18"/>
                <w:szCs w:val="18"/>
              </w:rPr>
              <w:t>22.2287</w:t>
            </w:r>
          </w:p>
        </w:tc>
        <w:tc>
          <w:tcPr>
            <w:tcW w:w="943" w:type="dxa"/>
            <w:tcBorders>
              <w:top w:val="nil"/>
              <w:left w:val="nil"/>
              <w:bottom w:val="nil"/>
              <w:right w:val="nil"/>
            </w:tcBorders>
            <w:shd w:val="clear" w:color="auto" w:fill="auto"/>
            <w:noWrap/>
            <w:vAlign w:val="bottom"/>
          </w:tcPr>
          <w:p w14:paraId="614F24E5" w14:textId="77777777" w:rsidR="00A65C40" w:rsidRPr="00B831AA" w:rsidRDefault="00A65C40" w:rsidP="00A65C40">
            <w:pPr>
              <w:jc w:val="right"/>
              <w:rPr>
                <w:rFonts w:ascii="Calibri" w:hAnsi="Calibri"/>
                <w:sz w:val="18"/>
                <w:szCs w:val="18"/>
              </w:rPr>
            </w:pPr>
            <w:r w:rsidRPr="00B831AA">
              <w:rPr>
                <w:rFonts w:ascii="Calibri" w:hAnsi="Calibri"/>
                <w:sz w:val="18"/>
                <w:szCs w:val="18"/>
              </w:rPr>
              <w:t>22.6732</w:t>
            </w:r>
          </w:p>
        </w:tc>
        <w:tc>
          <w:tcPr>
            <w:tcW w:w="943" w:type="dxa"/>
            <w:tcBorders>
              <w:top w:val="nil"/>
              <w:left w:val="nil"/>
              <w:bottom w:val="nil"/>
              <w:right w:val="nil"/>
            </w:tcBorders>
            <w:shd w:val="clear" w:color="auto" w:fill="auto"/>
            <w:noWrap/>
            <w:vAlign w:val="bottom"/>
          </w:tcPr>
          <w:p w14:paraId="344746E6" w14:textId="77777777" w:rsidR="00A65C40" w:rsidRPr="00B831AA" w:rsidRDefault="00A65C40" w:rsidP="00A65C40">
            <w:pPr>
              <w:jc w:val="right"/>
              <w:rPr>
                <w:rFonts w:ascii="Calibri" w:hAnsi="Calibri"/>
                <w:sz w:val="18"/>
                <w:szCs w:val="18"/>
              </w:rPr>
            </w:pPr>
            <w:r w:rsidRPr="00B831AA">
              <w:rPr>
                <w:rFonts w:ascii="Calibri" w:hAnsi="Calibri"/>
                <w:sz w:val="18"/>
                <w:szCs w:val="18"/>
              </w:rPr>
              <w:t>23.1266</w:t>
            </w:r>
          </w:p>
        </w:tc>
        <w:tc>
          <w:tcPr>
            <w:tcW w:w="943" w:type="dxa"/>
            <w:tcBorders>
              <w:top w:val="nil"/>
              <w:left w:val="nil"/>
              <w:bottom w:val="nil"/>
              <w:right w:val="nil"/>
            </w:tcBorders>
            <w:shd w:val="clear" w:color="auto" w:fill="auto"/>
            <w:noWrap/>
            <w:vAlign w:val="bottom"/>
          </w:tcPr>
          <w:p w14:paraId="2D77BA00" w14:textId="77777777" w:rsidR="00A65C40" w:rsidRPr="00B831AA" w:rsidRDefault="00A65C40" w:rsidP="00A65C40">
            <w:pPr>
              <w:jc w:val="right"/>
              <w:rPr>
                <w:rFonts w:ascii="Calibri" w:hAnsi="Calibri"/>
                <w:sz w:val="18"/>
                <w:szCs w:val="18"/>
              </w:rPr>
            </w:pPr>
            <w:r w:rsidRPr="00B831AA">
              <w:rPr>
                <w:rFonts w:ascii="Calibri" w:hAnsi="Calibri"/>
                <w:sz w:val="18"/>
                <w:szCs w:val="18"/>
              </w:rPr>
              <w:t>23.5892</w:t>
            </w:r>
          </w:p>
        </w:tc>
        <w:tc>
          <w:tcPr>
            <w:tcW w:w="943" w:type="dxa"/>
            <w:tcBorders>
              <w:top w:val="nil"/>
              <w:left w:val="nil"/>
              <w:bottom w:val="nil"/>
              <w:right w:val="nil"/>
            </w:tcBorders>
            <w:shd w:val="clear" w:color="auto" w:fill="auto"/>
            <w:noWrap/>
            <w:vAlign w:val="bottom"/>
          </w:tcPr>
          <w:p w14:paraId="652760AC" w14:textId="77777777" w:rsidR="00A65C40" w:rsidRPr="00B831AA" w:rsidRDefault="00A65C40" w:rsidP="00A65C40">
            <w:pPr>
              <w:jc w:val="right"/>
              <w:rPr>
                <w:rFonts w:ascii="Calibri" w:hAnsi="Calibri"/>
                <w:sz w:val="18"/>
                <w:szCs w:val="18"/>
              </w:rPr>
            </w:pPr>
            <w:r w:rsidRPr="00B831AA">
              <w:rPr>
                <w:rFonts w:ascii="Calibri" w:hAnsi="Calibri"/>
                <w:sz w:val="18"/>
                <w:szCs w:val="18"/>
              </w:rPr>
              <w:t>24.0610</w:t>
            </w:r>
          </w:p>
        </w:tc>
        <w:tc>
          <w:tcPr>
            <w:tcW w:w="943" w:type="dxa"/>
            <w:tcBorders>
              <w:top w:val="nil"/>
              <w:left w:val="nil"/>
              <w:bottom w:val="nil"/>
              <w:right w:val="nil"/>
            </w:tcBorders>
            <w:shd w:val="clear" w:color="auto" w:fill="auto"/>
            <w:noWrap/>
            <w:vAlign w:val="bottom"/>
          </w:tcPr>
          <w:p w14:paraId="32B49C0C" w14:textId="77777777" w:rsidR="00A65C40" w:rsidRPr="00B831AA" w:rsidRDefault="00A65C40" w:rsidP="00A65C40">
            <w:pPr>
              <w:jc w:val="right"/>
              <w:rPr>
                <w:rFonts w:ascii="Calibri" w:hAnsi="Calibri"/>
                <w:sz w:val="18"/>
                <w:szCs w:val="18"/>
              </w:rPr>
            </w:pPr>
            <w:r w:rsidRPr="00B831AA">
              <w:rPr>
                <w:rFonts w:ascii="Calibri" w:hAnsi="Calibri"/>
                <w:sz w:val="18"/>
                <w:szCs w:val="18"/>
              </w:rPr>
              <w:t>24.5422</w:t>
            </w:r>
          </w:p>
        </w:tc>
        <w:tc>
          <w:tcPr>
            <w:tcW w:w="943" w:type="dxa"/>
            <w:tcBorders>
              <w:top w:val="nil"/>
              <w:left w:val="nil"/>
              <w:bottom w:val="nil"/>
              <w:right w:val="nil"/>
            </w:tcBorders>
            <w:shd w:val="clear" w:color="auto" w:fill="auto"/>
            <w:noWrap/>
            <w:vAlign w:val="bottom"/>
          </w:tcPr>
          <w:p w14:paraId="55D351F9" w14:textId="77777777" w:rsidR="00A65C40" w:rsidRPr="00B831AA" w:rsidRDefault="00A65C40" w:rsidP="00A65C40">
            <w:pPr>
              <w:jc w:val="right"/>
              <w:rPr>
                <w:rFonts w:ascii="Calibri" w:hAnsi="Calibri"/>
                <w:sz w:val="18"/>
                <w:szCs w:val="18"/>
              </w:rPr>
            </w:pPr>
            <w:r w:rsidRPr="00B831AA">
              <w:rPr>
                <w:rFonts w:ascii="Calibri" w:hAnsi="Calibri"/>
                <w:sz w:val="18"/>
                <w:szCs w:val="18"/>
              </w:rPr>
              <w:t>25.0332</w:t>
            </w:r>
          </w:p>
        </w:tc>
      </w:tr>
      <w:tr w:rsidR="00A65C40" w:rsidRPr="00B831AA" w14:paraId="4CBC8AD1" w14:textId="77777777" w:rsidTr="00A65C40">
        <w:trPr>
          <w:trHeight w:val="263"/>
        </w:trPr>
        <w:tc>
          <w:tcPr>
            <w:tcW w:w="762" w:type="dxa"/>
            <w:tcBorders>
              <w:top w:val="nil"/>
              <w:left w:val="nil"/>
              <w:bottom w:val="nil"/>
              <w:right w:val="nil"/>
            </w:tcBorders>
            <w:shd w:val="clear" w:color="auto" w:fill="auto"/>
            <w:noWrap/>
            <w:vAlign w:val="bottom"/>
          </w:tcPr>
          <w:p w14:paraId="44A9803F"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35A9BDFD"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4BEA693A" w14:textId="77777777" w:rsidR="00A65C40" w:rsidRPr="00B831AA" w:rsidRDefault="00A65C40" w:rsidP="00A65C40">
            <w:pPr>
              <w:jc w:val="right"/>
              <w:rPr>
                <w:rFonts w:ascii="Calibri" w:hAnsi="Calibri"/>
                <w:color w:val="FFFFFF"/>
                <w:sz w:val="18"/>
                <w:szCs w:val="18"/>
              </w:rPr>
            </w:pPr>
            <w:r w:rsidRPr="00B831AA">
              <w:rPr>
                <w:rFonts w:ascii="Calibri" w:hAnsi="Calibri"/>
                <w:color w:val="FFFFFF"/>
                <w:sz w:val="18"/>
                <w:szCs w:val="18"/>
              </w:rPr>
              <w:t>16.4633</w:t>
            </w:r>
          </w:p>
        </w:tc>
        <w:tc>
          <w:tcPr>
            <w:tcW w:w="943" w:type="dxa"/>
            <w:tcBorders>
              <w:top w:val="nil"/>
              <w:left w:val="nil"/>
              <w:bottom w:val="nil"/>
              <w:right w:val="nil"/>
            </w:tcBorders>
            <w:shd w:val="clear" w:color="auto" w:fill="auto"/>
            <w:noWrap/>
            <w:vAlign w:val="bottom"/>
          </w:tcPr>
          <w:p w14:paraId="7AD3B97F" w14:textId="77777777" w:rsidR="00A65C40" w:rsidRPr="00B831AA" w:rsidRDefault="00A65C40" w:rsidP="00A65C40">
            <w:pPr>
              <w:jc w:val="right"/>
              <w:rPr>
                <w:rFonts w:ascii="Calibri" w:hAnsi="Calibri"/>
                <w:sz w:val="18"/>
                <w:szCs w:val="18"/>
              </w:rPr>
            </w:pPr>
            <w:r w:rsidRPr="00B831AA">
              <w:rPr>
                <w:rFonts w:ascii="Calibri" w:hAnsi="Calibri"/>
                <w:sz w:val="18"/>
                <w:szCs w:val="18"/>
              </w:rPr>
              <w:t>17.1218</w:t>
            </w:r>
          </w:p>
        </w:tc>
        <w:tc>
          <w:tcPr>
            <w:tcW w:w="943" w:type="dxa"/>
            <w:tcBorders>
              <w:top w:val="nil"/>
              <w:left w:val="nil"/>
              <w:bottom w:val="nil"/>
              <w:right w:val="nil"/>
            </w:tcBorders>
            <w:shd w:val="clear" w:color="auto" w:fill="auto"/>
            <w:noWrap/>
            <w:vAlign w:val="bottom"/>
          </w:tcPr>
          <w:p w14:paraId="27803EC4" w14:textId="77777777" w:rsidR="00A65C40" w:rsidRPr="00B831AA" w:rsidRDefault="00A65C40" w:rsidP="00A65C40">
            <w:pPr>
              <w:jc w:val="right"/>
              <w:rPr>
                <w:rFonts w:ascii="Calibri" w:hAnsi="Calibri"/>
                <w:sz w:val="18"/>
                <w:szCs w:val="18"/>
              </w:rPr>
            </w:pPr>
            <w:r w:rsidRPr="00B831AA">
              <w:rPr>
                <w:rFonts w:ascii="Calibri" w:hAnsi="Calibri"/>
                <w:sz w:val="18"/>
                <w:szCs w:val="18"/>
              </w:rPr>
              <w:t>17.8067</w:t>
            </w:r>
          </w:p>
        </w:tc>
        <w:tc>
          <w:tcPr>
            <w:tcW w:w="943" w:type="dxa"/>
            <w:tcBorders>
              <w:top w:val="nil"/>
              <w:left w:val="nil"/>
              <w:bottom w:val="nil"/>
              <w:right w:val="nil"/>
            </w:tcBorders>
            <w:shd w:val="clear" w:color="auto" w:fill="auto"/>
            <w:noWrap/>
            <w:vAlign w:val="bottom"/>
          </w:tcPr>
          <w:p w14:paraId="7DF4A1F7" w14:textId="77777777" w:rsidR="00A65C40" w:rsidRPr="00B831AA" w:rsidRDefault="00A65C40" w:rsidP="00A65C40">
            <w:pPr>
              <w:jc w:val="right"/>
              <w:rPr>
                <w:rFonts w:ascii="Calibri" w:hAnsi="Calibri"/>
                <w:sz w:val="18"/>
                <w:szCs w:val="18"/>
              </w:rPr>
            </w:pPr>
            <w:r w:rsidRPr="00B831AA">
              <w:rPr>
                <w:rFonts w:ascii="Calibri" w:hAnsi="Calibri"/>
                <w:sz w:val="18"/>
                <w:szCs w:val="18"/>
              </w:rPr>
              <w:t>18.5190</w:t>
            </w:r>
          </w:p>
        </w:tc>
        <w:tc>
          <w:tcPr>
            <w:tcW w:w="943" w:type="dxa"/>
            <w:tcBorders>
              <w:top w:val="nil"/>
              <w:left w:val="nil"/>
              <w:bottom w:val="nil"/>
              <w:right w:val="nil"/>
            </w:tcBorders>
            <w:shd w:val="clear" w:color="auto" w:fill="auto"/>
            <w:noWrap/>
            <w:vAlign w:val="bottom"/>
          </w:tcPr>
          <w:p w14:paraId="2CF68CD9" w14:textId="77777777" w:rsidR="00A65C40" w:rsidRPr="00B831AA" w:rsidRDefault="00A65C40" w:rsidP="00A65C40">
            <w:pPr>
              <w:jc w:val="right"/>
              <w:rPr>
                <w:rFonts w:ascii="Calibri" w:hAnsi="Calibri"/>
                <w:sz w:val="18"/>
                <w:szCs w:val="18"/>
              </w:rPr>
            </w:pPr>
            <w:r w:rsidRPr="00B831AA">
              <w:rPr>
                <w:rFonts w:ascii="Calibri" w:hAnsi="Calibri"/>
                <w:sz w:val="18"/>
                <w:szCs w:val="18"/>
              </w:rPr>
              <w:t>19.2598</w:t>
            </w:r>
          </w:p>
        </w:tc>
        <w:tc>
          <w:tcPr>
            <w:tcW w:w="943" w:type="dxa"/>
            <w:tcBorders>
              <w:top w:val="nil"/>
              <w:left w:val="nil"/>
              <w:bottom w:val="nil"/>
              <w:right w:val="nil"/>
            </w:tcBorders>
            <w:shd w:val="clear" w:color="auto" w:fill="auto"/>
            <w:noWrap/>
            <w:vAlign w:val="bottom"/>
          </w:tcPr>
          <w:p w14:paraId="09862E16" w14:textId="77777777" w:rsidR="00A65C40" w:rsidRPr="00B831AA" w:rsidRDefault="00A65C40" w:rsidP="00A65C40">
            <w:pPr>
              <w:jc w:val="right"/>
              <w:rPr>
                <w:rFonts w:ascii="Calibri" w:hAnsi="Calibri"/>
                <w:sz w:val="18"/>
                <w:szCs w:val="18"/>
              </w:rPr>
            </w:pPr>
            <w:r w:rsidRPr="00B831AA">
              <w:rPr>
                <w:rFonts w:ascii="Calibri" w:hAnsi="Calibri"/>
                <w:sz w:val="18"/>
                <w:szCs w:val="18"/>
              </w:rPr>
              <w:t>20.0301</w:t>
            </w:r>
          </w:p>
        </w:tc>
        <w:tc>
          <w:tcPr>
            <w:tcW w:w="943" w:type="dxa"/>
            <w:tcBorders>
              <w:top w:val="nil"/>
              <w:left w:val="nil"/>
              <w:bottom w:val="nil"/>
              <w:right w:val="nil"/>
            </w:tcBorders>
            <w:shd w:val="clear" w:color="auto" w:fill="auto"/>
            <w:noWrap/>
            <w:vAlign w:val="bottom"/>
          </w:tcPr>
          <w:p w14:paraId="7BA2BFE1" w14:textId="77777777" w:rsidR="00A65C40" w:rsidRPr="00B831AA" w:rsidRDefault="00A65C40" w:rsidP="00A65C40">
            <w:pPr>
              <w:jc w:val="right"/>
              <w:rPr>
                <w:rFonts w:ascii="Calibri" w:hAnsi="Calibri"/>
                <w:sz w:val="18"/>
                <w:szCs w:val="18"/>
              </w:rPr>
            </w:pPr>
            <w:r w:rsidRPr="00B831AA">
              <w:rPr>
                <w:rFonts w:ascii="Calibri" w:hAnsi="Calibri"/>
                <w:sz w:val="18"/>
                <w:szCs w:val="18"/>
              </w:rPr>
              <w:t>20.4307</w:t>
            </w:r>
          </w:p>
        </w:tc>
        <w:tc>
          <w:tcPr>
            <w:tcW w:w="943" w:type="dxa"/>
            <w:tcBorders>
              <w:top w:val="nil"/>
              <w:left w:val="nil"/>
              <w:bottom w:val="nil"/>
              <w:right w:val="nil"/>
            </w:tcBorders>
            <w:shd w:val="clear" w:color="auto" w:fill="auto"/>
            <w:noWrap/>
            <w:vAlign w:val="bottom"/>
          </w:tcPr>
          <w:p w14:paraId="2DA81C4A" w14:textId="77777777" w:rsidR="00A65C40" w:rsidRPr="00B831AA" w:rsidRDefault="00A65C40" w:rsidP="00A65C40">
            <w:pPr>
              <w:jc w:val="right"/>
              <w:rPr>
                <w:rFonts w:ascii="Calibri" w:hAnsi="Calibri"/>
                <w:sz w:val="18"/>
                <w:szCs w:val="18"/>
              </w:rPr>
            </w:pPr>
            <w:r w:rsidRPr="00B831AA">
              <w:rPr>
                <w:rFonts w:ascii="Calibri" w:hAnsi="Calibri"/>
                <w:sz w:val="18"/>
                <w:szCs w:val="18"/>
              </w:rPr>
              <w:t>20.8394</w:t>
            </w:r>
          </w:p>
        </w:tc>
        <w:tc>
          <w:tcPr>
            <w:tcW w:w="943" w:type="dxa"/>
            <w:tcBorders>
              <w:top w:val="nil"/>
              <w:left w:val="nil"/>
              <w:bottom w:val="nil"/>
              <w:right w:val="nil"/>
            </w:tcBorders>
            <w:shd w:val="clear" w:color="auto" w:fill="auto"/>
            <w:noWrap/>
            <w:vAlign w:val="bottom"/>
          </w:tcPr>
          <w:p w14:paraId="25521EF9" w14:textId="77777777" w:rsidR="00A65C40" w:rsidRPr="00B831AA" w:rsidRDefault="00A65C40" w:rsidP="00A65C40">
            <w:pPr>
              <w:jc w:val="right"/>
              <w:rPr>
                <w:rFonts w:ascii="Calibri" w:hAnsi="Calibri"/>
                <w:sz w:val="18"/>
                <w:szCs w:val="18"/>
              </w:rPr>
            </w:pPr>
            <w:r w:rsidRPr="00B831AA">
              <w:rPr>
                <w:rFonts w:ascii="Calibri" w:hAnsi="Calibri"/>
                <w:sz w:val="18"/>
                <w:szCs w:val="18"/>
              </w:rPr>
              <w:t>21.2561</w:t>
            </w:r>
          </w:p>
        </w:tc>
        <w:tc>
          <w:tcPr>
            <w:tcW w:w="943" w:type="dxa"/>
            <w:tcBorders>
              <w:top w:val="nil"/>
              <w:left w:val="nil"/>
              <w:bottom w:val="nil"/>
              <w:right w:val="nil"/>
            </w:tcBorders>
            <w:shd w:val="clear" w:color="auto" w:fill="auto"/>
            <w:noWrap/>
            <w:vAlign w:val="bottom"/>
          </w:tcPr>
          <w:p w14:paraId="5A7AF2FF" w14:textId="77777777" w:rsidR="00A65C40" w:rsidRPr="00B831AA" w:rsidRDefault="00A65C40" w:rsidP="00A65C40">
            <w:pPr>
              <w:jc w:val="right"/>
              <w:rPr>
                <w:rFonts w:ascii="Calibri" w:hAnsi="Calibri"/>
                <w:sz w:val="18"/>
                <w:szCs w:val="18"/>
              </w:rPr>
            </w:pPr>
            <w:r w:rsidRPr="00B831AA">
              <w:rPr>
                <w:rFonts w:ascii="Calibri" w:hAnsi="Calibri"/>
                <w:sz w:val="18"/>
                <w:szCs w:val="18"/>
              </w:rPr>
              <w:t>21.6812</w:t>
            </w:r>
          </w:p>
        </w:tc>
        <w:tc>
          <w:tcPr>
            <w:tcW w:w="943" w:type="dxa"/>
            <w:tcBorders>
              <w:top w:val="nil"/>
              <w:left w:val="nil"/>
              <w:bottom w:val="nil"/>
              <w:right w:val="nil"/>
            </w:tcBorders>
            <w:shd w:val="clear" w:color="auto" w:fill="auto"/>
            <w:noWrap/>
            <w:vAlign w:val="bottom"/>
          </w:tcPr>
          <w:p w14:paraId="39C917D9" w14:textId="77777777" w:rsidR="00A65C40" w:rsidRPr="00B831AA" w:rsidRDefault="00A65C40" w:rsidP="00A65C40">
            <w:pPr>
              <w:jc w:val="right"/>
              <w:rPr>
                <w:rFonts w:ascii="Calibri" w:hAnsi="Calibri"/>
                <w:sz w:val="18"/>
                <w:szCs w:val="18"/>
              </w:rPr>
            </w:pPr>
            <w:r w:rsidRPr="00B831AA">
              <w:rPr>
                <w:rFonts w:ascii="Calibri" w:hAnsi="Calibri"/>
                <w:sz w:val="18"/>
                <w:szCs w:val="18"/>
              </w:rPr>
              <w:t>22.1149</w:t>
            </w:r>
          </w:p>
        </w:tc>
        <w:tc>
          <w:tcPr>
            <w:tcW w:w="943" w:type="dxa"/>
            <w:tcBorders>
              <w:top w:val="nil"/>
              <w:left w:val="nil"/>
              <w:bottom w:val="nil"/>
              <w:right w:val="nil"/>
            </w:tcBorders>
            <w:shd w:val="clear" w:color="auto" w:fill="auto"/>
            <w:noWrap/>
            <w:vAlign w:val="bottom"/>
          </w:tcPr>
          <w:p w14:paraId="72A4B94B" w14:textId="77777777" w:rsidR="00A65C40" w:rsidRPr="00B831AA" w:rsidRDefault="00A65C40" w:rsidP="00A65C40">
            <w:pPr>
              <w:jc w:val="right"/>
              <w:rPr>
                <w:rFonts w:ascii="Calibri" w:hAnsi="Calibri"/>
                <w:sz w:val="18"/>
                <w:szCs w:val="18"/>
              </w:rPr>
            </w:pPr>
            <w:r w:rsidRPr="00B831AA">
              <w:rPr>
                <w:rFonts w:ascii="Calibri" w:hAnsi="Calibri"/>
                <w:sz w:val="18"/>
                <w:szCs w:val="18"/>
              </w:rPr>
              <w:t>22.5572</w:t>
            </w:r>
          </w:p>
        </w:tc>
        <w:tc>
          <w:tcPr>
            <w:tcW w:w="943" w:type="dxa"/>
            <w:tcBorders>
              <w:top w:val="nil"/>
              <w:left w:val="nil"/>
              <w:bottom w:val="nil"/>
              <w:right w:val="nil"/>
            </w:tcBorders>
            <w:shd w:val="clear" w:color="auto" w:fill="auto"/>
            <w:noWrap/>
            <w:vAlign w:val="bottom"/>
          </w:tcPr>
          <w:p w14:paraId="34656DCE" w14:textId="77777777" w:rsidR="00A65C40" w:rsidRPr="00B831AA" w:rsidRDefault="00A65C40" w:rsidP="00A65C40">
            <w:pPr>
              <w:jc w:val="right"/>
              <w:rPr>
                <w:rFonts w:ascii="Calibri" w:hAnsi="Calibri"/>
                <w:sz w:val="18"/>
                <w:szCs w:val="18"/>
              </w:rPr>
            </w:pPr>
            <w:r w:rsidRPr="00B831AA">
              <w:rPr>
                <w:rFonts w:ascii="Calibri" w:hAnsi="Calibri"/>
                <w:sz w:val="18"/>
                <w:szCs w:val="18"/>
              </w:rPr>
              <w:t>23.0083</w:t>
            </w:r>
          </w:p>
        </w:tc>
        <w:tc>
          <w:tcPr>
            <w:tcW w:w="943" w:type="dxa"/>
            <w:tcBorders>
              <w:top w:val="nil"/>
              <w:left w:val="nil"/>
              <w:bottom w:val="nil"/>
              <w:right w:val="nil"/>
            </w:tcBorders>
            <w:shd w:val="clear" w:color="auto" w:fill="auto"/>
            <w:noWrap/>
            <w:vAlign w:val="bottom"/>
          </w:tcPr>
          <w:p w14:paraId="32323F8B" w14:textId="77777777" w:rsidR="00A65C40" w:rsidRPr="00B831AA" w:rsidRDefault="00A65C40" w:rsidP="00A65C40">
            <w:pPr>
              <w:jc w:val="right"/>
              <w:rPr>
                <w:rFonts w:ascii="Calibri" w:hAnsi="Calibri"/>
                <w:sz w:val="18"/>
                <w:szCs w:val="18"/>
              </w:rPr>
            </w:pPr>
            <w:r w:rsidRPr="00B831AA">
              <w:rPr>
                <w:rFonts w:ascii="Calibri" w:hAnsi="Calibri"/>
                <w:sz w:val="18"/>
                <w:szCs w:val="18"/>
              </w:rPr>
              <w:t>23.4686</w:t>
            </w:r>
          </w:p>
        </w:tc>
      </w:tr>
      <w:tr w:rsidR="00A65C40" w:rsidRPr="00B831AA" w14:paraId="6F8210DF" w14:textId="77777777" w:rsidTr="00A65C40">
        <w:trPr>
          <w:trHeight w:val="263"/>
        </w:trPr>
        <w:tc>
          <w:tcPr>
            <w:tcW w:w="762" w:type="dxa"/>
            <w:tcBorders>
              <w:top w:val="nil"/>
              <w:left w:val="nil"/>
              <w:bottom w:val="nil"/>
              <w:right w:val="nil"/>
            </w:tcBorders>
            <w:shd w:val="clear" w:color="auto" w:fill="auto"/>
            <w:noWrap/>
            <w:vAlign w:val="bottom"/>
          </w:tcPr>
          <w:p w14:paraId="78264D2A"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706B2AE8"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5A5A00CA" w14:textId="77777777" w:rsidR="00A65C40" w:rsidRPr="00B831AA" w:rsidRDefault="00A65C40" w:rsidP="00A65C40">
            <w:pPr>
              <w:jc w:val="right"/>
              <w:rPr>
                <w:rFonts w:ascii="Calibri" w:hAnsi="Calibri"/>
                <w:color w:val="FFFFFF"/>
                <w:sz w:val="18"/>
                <w:szCs w:val="18"/>
              </w:rPr>
            </w:pPr>
            <w:r w:rsidRPr="00B831AA">
              <w:rPr>
                <w:rFonts w:ascii="Calibri" w:hAnsi="Calibri"/>
                <w:color w:val="FFFFFF"/>
                <w:sz w:val="18"/>
                <w:szCs w:val="18"/>
              </w:rPr>
              <w:t>1,317.06</w:t>
            </w:r>
          </w:p>
        </w:tc>
        <w:tc>
          <w:tcPr>
            <w:tcW w:w="943" w:type="dxa"/>
            <w:tcBorders>
              <w:top w:val="nil"/>
              <w:left w:val="nil"/>
              <w:bottom w:val="nil"/>
              <w:right w:val="nil"/>
            </w:tcBorders>
            <w:shd w:val="clear" w:color="auto" w:fill="auto"/>
            <w:noWrap/>
            <w:vAlign w:val="bottom"/>
          </w:tcPr>
          <w:p w14:paraId="49DD1E9F" w14:textId="77777777" w:rsidR="00A65C40" w:rsidRPr="00B831AA" w:rsidRDefault="00A65C40" w:rsidP="00A65C40">
            <w:pPr>
              <w:jc w:val="right"/>
              <w:rPr>
                <w:rFonts w:ascii="Calibri" w:hAnsi="Calibri"/>
                <w:sz w:val="18"/>
                <w:szCs w:val="18"/>
              </w:rPr>
            </w:pPr>
            <w:r w:rsidRPr="00B831AA">
              <w:rPr>
                <w:rFonts w:ascii="Calibri" w:hAnsi="Calibri"/>
                <w:sz w:val="18"/>
                <w:szCs w:val="18"/>
              </w:rPr>
              <w:t>1,369.74</w:t>
            </w:r>
          </w:p>
        </w:tc>
        <w:tc>
          <w:tcPr>
            <w:tcW w:w="943" w:type="dxa"/>
            <w:tcBorders>
              <w:top w:val="nil"/>
              <w:left w:val="nil"/>
              <w:bottom w:val="nil"/>
              <w:right w:val="nil"/>
            </w:tcBorders>
            <w:shd w:val="clear" w:color="auto" w:fill="auto"/>
            <w:noWrap/>
            <w:vAlign w:val="bottom"/>
          </w:tcPr>
          <w:p w14:paraId="42ECA06A" w14:textId="77777777" w:rsidR="00A65C40" w:rsidRPr="00B831AA" w:rsidRDefault="00A65C40" w:rsidP="00A65C40">
            <w:pPr>
              <w:jc w:val="right"/>
              <w:rPr>
                <w:rFonts w:ascii="Calibri" w:hAnsi="Calibri"/>
                <w:sz w:val="18"/>
                <w:szCs w:val="18"/>
              </w:rPr>
            </w:pPr>
            <w:r w:rsidRPr="00B831AA">
              <w:rPr>
                <w:rFonts w:ascii="Calibri" w:hAnsi="Calibri"/>
                <w:sz w:val="18"/>
                <w:szCs w:val="18"/>
              </w:rPr>
              <w:t>1,424.54</w:t>
            </w:r>
          </w:p>
        </w:tc>
        <w:tc>
          <w:tcPr>
            <w:tcW w:w="943" w:type="dxa"/>
            <w:tcBorders>
              <w:top w:val="nil"/>
              <w:left w:val="nil"/>
              <w:bottom w:val="nil"/>
              <w:right w:val="nil"/>
            </w:tcBorders>
            <w:shd w:val="clear" w:color="auto" w:fill="auto"/>
            <w:noWrap/>
            <w:vAlign w:val="bottom"/>
          </w:tcPr>
          <w:p w14:paraId="0AD2D682" w14:textId="77777777" w:rsidR="00A65C40" w:rsidRPr="00B831AA" w:rsidRDefault="00A65C40" w:rsidP="00A65C40">
            <w:pPr>
              <w:jc w:val="right"/>
              <w:rPr>
                <w:rFonts w:ascii="Calibri" w:hAnsi="Calibri"/>
                <w:sz w:val="18"/>
                <w:szCs w:val="18"/>
              </w:rPr>
            </w:pPr>
            <w:r w:rsidRPr="00B831AA">
              <w:rPr>
                <w:rFonts w:ascii="Calibri" w:hAnsi="Calibri"/>
                <w:sz w:val="18"/>
                <w:szCs w:val="18"/>
              </w:rPr>
              <w:t>1,481.52</w:t>
            </w:r>
          </w:p>
        </w:tc>
        <w:tc>
          <w:tcPr>
            <w:tcW w:w="943" w:type="dxa"/>
            <w:tcBorders>
              <w:top w:val="nil"/>
              <w:left w:val="nil"/>
              <w:bottom w:val="nil"/>
              <w:right w:val="nil"/>
            </w:tcBorders>
            <w:shd w:val="clear" w:color="auto" w:fill="auto"/>
            <w:noWrap/>
            <w:vAlign w:val="bottom"/>
          </w:tcPr>
          <w:p w14:paraId="557BDE17" w14:textId="77777777" w:rsidR="00A65C40" w:rsidRPr="00B831AA" w:rsidRDefault="00A65C40" w:rsidP="00A65C40">
            <w:pPr>
              <w:jc w:val="right"/>
              <w:rPr>
                <w:rFonts w:ascii="Calibri" w:hAnsi="Calibri"/>
                <w:sz w:val="18"/>
                <w:szCs w:val="18"/>
              </w:rPr>
            </w:pPr>
            <w:r w:rsidRPr="00B831AA">
              <w:rPr>
                <w:rFonts w:ascii="Calibri" w:hAnsi="Calibri"/>
                <w:sz w:val="18"/>
                <w:szCs w:val="18"/>
              </w:rPr>
              <w:t>1,540.78</w:t>
            </w:r>
          </w:p>
        </w:tc>
        <w:tc>
          <w:tcPr>
            <w:tcW w:w="943" w:type="dxa"/>
            <w:tcBorders>
              <w:top w:val="nil"/>
              <w:left w:val="nil"/>
              <w:bottom w:val="nil"/>
              <w:right w:val="nil"/>
            </w:tcBorders>
            <w:shd w:val="clear" w:color="auto" w:fill="auto"/>
            <w:noWrap/>
            <w:vAlign w:val="bottom"/>
          </w:tcPr>
          <w:p w14:paraId="0C040049" w14:textId="77777777" w:rsidR="00A65C40" w:rsidRPr="00B831AA" w:rsidRDefault="00A65C40" w:rsidP="00A65C40">
            <w:pPr>
              <w:jc w:val="right"/>
              <w:rPr>
                <w:rFonts w:ascii="Calibri" w:hAnsi="Calibri"/>
                <w:sz w:val="18"/>
                <w:szCs w:val="18"/>
              </w:rPr>
            </w:pPr>
            <w:r w:rsidRPr="00B831AA">
              <w:rPr>
                <w:rFonts w:ascii="Calibri" w:hAnsi="Calibri"/>
                <w:sz w:val="18"/>
                <w:szCs w:val="18"/>
              </w:rPr>
              <w:t>1,602.41</w:t>
            </w:r>
          </w:p>
        </w:tc>
        <w:tc>
          <w:tcPr>
            <w:tcW w:w="943" w:type="dxa"/>
            <w:tcBorders>
              <w:top w:val="nil"/>
              <w:left w:val="nil"/>
              <w:bottom w:val="nil"/>
              <w:right w:val="nil"/>
            </w:tcBorders>
            <w:shd w:val="clear" w:color="auto" w:fill="auto"/>
            <w:noWrap/>
            <w:vAlign w:val="bottom"/>
          </w:tcPr>
          <w:p w14:paraId="108BA187" w14:textId="77777777" w:rsidR="00A65C40" w:rsidRPr="00B831AA" w:rsidRDefault="00A65C40" w:rsidP="00A65C40">
            <w:pPr>
              <w:jc w:val="right"/>
              <w:rPr>
                <w:rFonts w:ascii="Calibri" w:hAnsi="Calibri"/>
                <w:sz w:val="18"/>
                <w:szCs w:val="18"/>
              </w:rPr>
            </w:pPr>
            <w:r w:rsidRPr="00B831AA">
              <w:rPr>
                <w:rFonts w:ascii="Calibri" w:hAnsi="Calibri"/>
                <w:sz w:val="18"/>
                <w:szCs w:val="18"/>
              </w:rPr>
              <w:t>1,634.46</w:t>
            </w:r>
          </w:p>
        </w:tc>
        <w:tc>
          <w:tcPr>
            <w:tcW w:w="943" w:type="dxa"/>
            <w:tcBorders>
              <w:top w:val="nil"/>
              <w:left w:val="nil"/>
              <w:bottom w:val="nil"/>
              <w:right w:val="nil"/>
            </w:tcBorders>
            <w:shd w:val="clear" w:color="auto" w:fill="auto"/>
            <w:noWrap/>
            <w:vAlign w:val="bottom"/>
          </w:tcPr>
          <w:p w14:paraId="57C06393" w14:textId="77777777" w:rsidR="00A65C40" w:rsidRPr="00B831AA" w:rsidRDefault="00A65C40" w:rsidP="00A65C40">
            <w:pPr>
              <w:jc w:val="right"/>
              <w:rPr>
                <w:rFonts w:ascii="Calibri" w:hAnsi="Calibri"/>
                <w:sz w:val="18"/>
                <w:szCs w:val="18"/>
              </w:rPr>
            </w:pPr>
            <w:r w:rsidRPr="00B831AA">
              <w:rPr>
                <w:rFonts w:ascii="Calibri" w:hAnsi="Calibri"/>
                <w:sz w:val="18"/>
                <w:szCs w:val="18"/>
              </w:rPr>
              <w:t>1,667.15</w:t>
            </w:r>
          </w:p>
        </w:tc>
        <w:tc>
          <w:tcPr>
            <w:tcW w:w="943" w:type="dxa"/>
            <w:tcBorders>
              <w:top w:val="nil"/>
              <w:left w:val="nil"/>
              <w:bottom w:val="nil"/>
              <w:right w:val="nil"/>
            </w:tcBorders>
            <w:shd w:val="clear" w:color="auto" w:fill="auto"/>
            <w:noWrap/>
            <w:vAlign w:val="bottom"/>
          </w:tcPr>
          <w:p w14:paraId="0AB8ECB3" w14:textId="77777777" w:rsidR="00A65C40" w:rsidRPr="00B831AA" w:rsidRDefault="00A65C40" w:rsidP="00A65C40">
            <w:pPr>
              <w:jc w:val="right"/>
              <w:rPr>
                <w:rFonts w:ascii="Calibri" w:hAnsi="Calibri"/>
                <w:sz w:val="18"/>
                <w:szCs w:val="18"/>
              </w:rPr>
            </w:pPr>
            <w:r w:rsidRPr="00B831AA">
              <w:rPr>
                <w:rFonts w:ascii="Calibri" w:hAnsi="Calibri"/>
                <w:sz w:val="18"/>
                <w:szCs w:val="18"/>
              </w:rPr>
              <w:t>1,700.49</w:t>
            </w:r>
          </w:p>
        </w:tc>
        <w:tc>
          <w:tcPr>
            <w:tcW w:w="943" w:type="dxa"/>
            <w:tcBorders>
              <w:top w:val="nil"/>
              <w:left w:val="nil"/>
              <w:bottom w:val="nil"/>
              <w:right w:val="nil"/>
            </w:tcBorders>
            <w:shd w:val="clear" w:color="auto" w:fill="auto"/>
            <w:noWrap/>
            <w:vAlign w:val="bottom"/>
          </w:tcPr>
          <w:p w14:paraId="735D50E3" w14:textId="77777777" w:rsidR="00A65C40" w:rsidRPr="00B831AA" w:rsidRDefault="00A65C40" w:rsidP="00A65C40">
            <w:pPr>
              <w:jc w:val="right"/>
              <w:rPr>
                <w:rFonts w:ascii="Calibri" w:hAnsi="Calibri"/>
                <w:sz w:val="18"/>
                <w:szCs w:val="18"/>
              </w:rPr>
            </w:pPr>
            <w:r w:rsidRPr="00B831AA">
              <w:rPr>
                <w:rFonts w:ascii="Calibri" w:hAnsi="Calibri"/>
                <w:sz w:val="18"/>
                <w:szCs w:val="18"/>
              </w:rPr>
              <w:t>1,734.50</w:t>
            </w:r>
          </w:p>
        </w:tc>
        <w:tc>
          <w:tcPr>
            <w:tcW w:w="943" w:type="dxa"/>
            <w:tcBorders>
              <w:top w:val="nil"/>
              <w:left w:val="nil"/>
              <w:bottom w:val="nil"/>
              <w:right w:val="nil"/>
            </w:tcBorders>
            <w:shd w:val="clear" w:color="auto" w:fill="auto"/>
            <w:noWrap/>
            <w:vAlign w:val="bottom"/>
          </w:tcPr>
          <w:p w14:paraId="5DF507B4" w14:textId="77777777" w:rsidR="00A65C40" w:rsidRPr="00B831AA" w:rsidRDefault="00A65C40" w:rsidP="00A65C40">
            <w:pPr>
              <w:jc w:val="right"/>
              <w:rPr>
                <w:rFonts w:ascii="Calibri" w:hAnsi="Calibri"/>
                <w:sz w:val="18"/>
                <w:szCs w:val="18"/>
              </w:rPr>
            </w:pPr>
            <w:r w:rsidRPr="00B831AA">
              <w:rPr>
                <w:rFonts w:ascii="Calibri" w:hAnsi="Calibri"/>
                <w:sz w:val="18"/>
                <w:szCs w:val="18"/>
              </w:rPr>
              <w:t>1,769.19</w:t>
            </w:r>
          </w:p>
        </w:tc>
        <w:tc>
          <w:tcPr>
            <w:tcW w:w="943" w:type="dxa"/>
            <w:tcBorders>
              <w:top w:val="nil"/>
              <w:left w:val="nil"/>
              <w:bottom w:val="nil"/>
              <w:right w:val="nil"/>
            </w:tcBorders>
            <w:shd w:val="clear" w:color="auto" w:fill="auto"/>
            <w:noWrap/>
            <w:vAlign w:val="bottom"/>
          </w:tcPr>
          <w:p w14:paraId="1C356C52" w14:textId="77777777" w:rsidR="00A65C40" w:rsidRPr="00B831AA" w:rsidRDefault="00A65C40" w:rsidP="00A65C40">
            <w:pPr>
              <w:jc w:val="right"/>
              <w:rPr>
                <w:rFonts w:ascii="Calibri" w:hAnsi="Calibri"/>
                <w:sz w:val="18"/>
                <w:szCs w:val="18"/>
              </w:rPr>
            </w:pPr>
            <w:r w:rsidRPr="00B831AA">
              <w:rPr>
                <w:rFonts w:ascii="Calibri" w:hAnsi="Calibri"/>
                <w:sz w:val="18"/>
                <w:szCs w:val="18"/>
              </w:rPr>
              <w:t>1,804.58</w:t>
            </w:r>
          </w:p>
        </w:tc>
        <w:tc>
          <w:tcPr>
            <w:tcW w:w="943" w:type="dxa"/>
            <w:tcBorders>
              <w:top w:val="nil"/>
              <w:left w:val="nil"/>
              <w:bottom w:val="nil"/>
              <w:right w:val="nil"/>
            </w:tcBorders>
            <w:shd w:val="clear" w:color="auto" w:fill="auto"/>
            <w:noWrap/>
            <w:vAlign w:val="bottom"/>
          </w:tcPr>
          <w:p w14:paraId="488936CB" w14:textId="77777777" w:rsidR="00A65C40" w:rsidRPr="00B831AA" w:rsidRDefault="00A65C40" w:rsidP="00A65C40">
            <w:pPr>
              <w:jc w:val="right"/>
              <w:rPr>
                <w:rFonts w:ascii="Calibri" w:hAnsi="Calibri"/>
                <w:sz w:val="18"/>
                <w:szCs w:val="18"/>
              </w:rPr>
            </w:pPr>
            <w:r w:rsidRPr="00B831AA">
              <w:rPr>
                <w:rFonts w:ascii="Calibri" w:hAnsi="Calibri"/>
                <w:sz w:val="18"/>
                <w:szCs w:val="18"/>
              </w:rPr>
              <w:t>1,840.66</w:t>
            </w:r>
          </w:p>
        </w:tc>
        <w:tc>
          <w:tcPr>
            <w:tcW w:w="943" w:type="dxa"/>
            <w:tcBorders>
              <w:top w:val="nil"/>
              <w:left w:val="nil"/>
              <w:bottom w:val="nil"/>
              <w:right w:val="nil"/>
            </w:tcBorders>
            <w:shd w:val="clear" w:color="auto" w:fill="auto"/>
            <w:noWrap/>
            <w:vAlign w:val="bottom"/>
          </w:tcPr>
          <w:p w14:paraId="5307DBA4" w14:textId="77777777" w:rsidR="00A65C40" w:rsidRPr="00B831AA" w:rsidRDefault="00A65C40" w:rsidP="00A65C40">
            <w:pPr>
              <w:jc w:val="right"/>
              <w:rPr>
                <w:rFonts w:ascii="Calibri" w:hAnsi="Calibri"/>
                <w:sz w:val="18"/>
                <w:szCs w:val="18"/>
              </w:rPr>
            </w:pPr>
            <w:r w:rsidRPr="00B831AA">
              <w:rPr>
                <w:rFonts w:ascii="Calibri" w:hAnsi="Calibri"/>
                <w:sz w:val="18"/>
                <w:szCs w:val="18"/>
              </w:rPr>
              <w:t>1,877.49</w:t>
            </w:r>
          </w:p>
        </w:tc>
      </w:tr>
      <w:tr w:rsidR="00A65C40" w:rsidRPr="00B831AA" w14:paraId="1AB801D8" w14:textId="77777777" w:rsidTr="00A65C40">
        <w:trPr>
          <w:trHeight w:val="123"/>
        </w:trPr>
        <w:tc>
          <w:tcPr>
            <w:tcW w:w="762" w:type="dxa"/>
            <w:tcBorders>
              <w:top w:val="nil"/>
              <w:left w:val="nil"/>
              <w:bottom w:val="nil"/>
              <w:right w:val="nil"/>
            </w:tcBorders>
            <w:shd w:val="clear" w:color="auto" w:fill="auto"/>
            <w:noWrap/>
            <w:vAlign w:val="bottom"/>
          </w:tcPr>
          <w:p w14:paraId="6BCE233C" w14:textId="77777777" w:rsidR="00A65C40" w:rsidRPr="00B831AA" w:rsidRDefault="00A65C40" w:rsidP="00A65C40">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5E2AA81C" w14:textId="77777777" w:rsidR="00A65C40" w:rsidRPr="00B831AA" w:rsidRDefault="00A65C40" w:rsidP="00A65C40">
            <w:pPr>
              <w:jc w:val="center"/>
              <w:rPr>
                <w:sz w:val="14"/>
                <w:szCs w:val="18"/>
              </w:rPr>
            </w:pPr>
          </w:p>
        </w:tc>
        <w:tc>
          <w:tcPr>
            <w:tcW w:w="943" w:type="dxa"/>
            <w:tcBorders>
              <w:top w:val="nil"/>
              <w:left w:val="nil"/>
              <w:bottom w:val="nil"/>
              <w:right w:val="nil"/>
            </w:tcBorders>
            <w:shd w:val="clear" w:color="auto" w:fill="auto"/>
            <w:noWrap/>
            <w:vAlign w:val="bottom"/>
          </w:tcPr>
          <w:p w14:paraId="258028FE" w14:textId="77777777" w:rsidR="00A65C40" w:rsidRPr="00B831AA" w:rsidRDefault="00A65C40" w:rsidP="00A65C40">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40B1648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706B4B9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F40B06F"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4FBD6977"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3083DD96"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4DD897C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943E120"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C2039B5"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4B528741"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381BB2CA"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19A6B19F"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AF8EA1E"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A3A5412" w14:textId="77777777" w:rsidR="00A65C40" w:rsidRPr="00B831AA" w:rsidRDefault="00A65C40" w:rsidP="00A65C40">
            <w:pPr>
              <w:rPr>
                <w:sz w:val="14"/>
                <w:szCs w:val="18"/>
              </w:rPr>
            </w:pPr>
          </w:p>
        </w:tc>
      </w:tr>
      <w:tr w:rsidR="00A65C40" w:rsidRPr="00B831AA" w14:paraId="2F024DC5" w14:textId="77777777" w:rsidTr="00A65C40">
        <w:trPr>
          <w:trHeight w:val="263"/>
        </w:trPr>
        <w:tc>
          <w:tcPr>
            <w:tcW w:w="762" w:type="dxa"/>
            <w:tcBorders>
              <w:top w:val="nil"/>
              <w:left w:val="nil"/>
              <w:bottom w:val="nil"/>
              <w:right w:val="nil"/>
            </w:tcBorders>
            <w:shd w:val="clear" w:color="auto" w:fill="auto"/>
            <w:noWrap/>
            <w:vAlign w:val="bottom"/>
          </w:tcPr>
          <w:p w14:paraId="202B8400"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9</w:t>
            </w:r>
          </w:p>
        </w:tc>
        <w:tc>
          <w:tcPr>
            <w:tcW w:w="1205" w:type="dxa"/>
            <w:tcBorders>
              <w:top w:val="nil"/>
              <w:left w:val="nil"/>
              <w:bottom w:val="nil"/>
              <w:right w:val="nil"/>
            </w:tcBorders>
            <w:shd w:val="clear" w:color="auto" w:fill="auto"/>
            <w:vAlign w:val="center"/>
          </w:tcPr>
          <w:p w14:paraId="4073C73F"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4AF8E29" w14:textId="77777777" w:rsidR="00A65C40" w:rsidRPr="00B831AA" w:rsidRDefault="00A65C40" w:rsidP="00A65C40">
            <w:pPr>
              <w:jc w:val="center"/>
              <w:rPr>
                <w:rFonts w:ascii="Calibri" w:hAnsi="Calibri"/>
                <w:sz w:val="18"/>
                <w:szCs w:val="18"/>
              </w:rPr>
            </w:pPr>
            <w:r w:rsidRPr="00B831AA">
              <w:rPr>
                <w:rFonts w:ascii="Calibri" w:hAnsi="Calibri"/>
                <w:sz w:val="18"/>
                <w:szCs w:val="18"/>
              </w:rPr>
              <w:t>36,496.15</w:t>
            </w:r>
          </w:p>
        </w:tc>
        <w:tc>
          <w:tcPr>
            <w:tcW w:w="943" w:type="dxa"/>
            <w:tcBorders>
              <w:top w:val="nil"/>
              <w:left w:val="nil"/>
              <w:bottom w:val="nil"/>
              <w:right w:val="nil"/>
            </w:tcBorders>
            <w:shd w:val="clear" w:color="auto" w:fill="auto"/>
            <w:noWrap/>
            <w:vAlign w:val="bottom"/>
          </w:tcPr>
          <w:p w14:paraId="4DED7F4E" w14:textId="77777777" w:rsidR="00A65C40" w:rsidRPr="00B831AA" w:rsidRDefault="00A65C40" w:rsidP="00A65C40">
            <w:pPr>
              <w:jc w:val="center"/>
              <w:rPr>
                <w:rFonts w:ascii="Calibri" w:hAnsi="Calibri"/>
                <w:sz w:val="18"/>
                <w:szCs w:val="18"/>
              </w:rPr>
            </w:pPr>
            <w:r w:rsidRPr="00B831AA">
              <w:rPr>
                <w:rFonts w:ascii="Calibri" w:hAnsi="Calibri"/>
                <w:sz w:val="18"/>
                <w:szCs w:val="18"/>
              </w:rPr>
              <w:t>37,956.29</w:t>
            </w:r>
          </w:p>
        </w:tc>
        <w:tc>
          <w:tcPr>
            <w:tcW w:w="943" w:type="dxa"/>
            <w:tcBorders>
              <w:top w:val="nil"/>
              <w:left w:val="nil"/>
              <w:bottom w:val="nil"/>
              <w:right w:val="nil"/>
            </w:tcBorders>
            <w:shd w:val="clear" w:color="auto" w:fill="auto"/>
            <w:noWrap/>
            <w:vAlign w:val="bottom"/>
          </w:tcPr>
          <w:p w14:paraId="2B39A6F5" w14:textId="77777777" w:rsidR="00A65C40" w:rsidRPr="00B831AA" w:rsidRDefault="00A65C40" w:rsidP="00A65C40">
            <w:pPr>
              <w:jc w:val="center"/>
              <w:rPr>
                <w:rFonts w:ascii="Calibri" w:hAnsi="Calibri"/>
                <w:sz w:val="18"/>
                <w:szCs w:val="18"/>
              </w:rPr>
            </w:pPr>
            <w:r w:rsidRPr="00B831AA">
              <w:rPr>
                <w:rFonts w:ascii="Calibri" w:hAnsi="Calibri"/>
                <w:sz w:val="18"/>
                <w:szCs w:val="18"/>
              </w:rPr>
              <w:t>39,474.27</w:t>
            </w:r>
          </w:p>
        </w:tc>
        <w:tc>
          <w:tcPr>
            <w:tcW w:w="943" w:type="dxa"/>
            <w:tcBorders>
              <w:top w:val="nil"/>
              <w:left w:val="nil"/>
              <w:bottom w:val="nil"/>
              <w:right w:val="nil"/>
            </w:tcBorders>
            <w:shd w:val="clear" w:color="auto" w:fill="auto"/>
            <w:noWrap/>
            <w:vAlign w:val="bottom"/>
          </w:tcPr>
          <w:p w14:paraId="5DC6D3C1" w14:textId="77777777" w:rsidR="00A65C40" w:rsidRPr="00B831AA" w:rsidRDefault="00A65C40" w:rsidP="00A65C40">
            <w:pPr>
              <w:jc w:val="center"/>
              <w:rPr>
                <w:rFonts w:ascii="Calibri" w:hAnsi="Calibri"/>
                <w:sz w:val="18"/>
                <w:szCs w:val="18"/>
              </w:rPr>
            </w:pPr>
            <w:r w:rsidRPr="00B831AA">
              <w:rPr>
                <w:rFonts w:ascii="Calibri" w:hAnsi="Calibri"/>
                <w:sz w:val="18"/>
                <w:szCs w:val="18"/>
              </w:rPr>
              <w:t>41,053.42</w:t>
            </w:r>
          </w:p>
        </w:tc>
        <w:tc>
          <w:tcPr>
            <w:tcW w:w="943" w:type="dxa"/>
            <w:tcBorders>
              <w:top w:val="nil"/>
              <w:left w:val="nil"/>
              <w:bottom w:val="nil"/>
              <w:right w:val="nil"/>
            </w:tcBorders>
            <w:shd w:val="clear" w:color="auto" w:fill="auto"/>
            <w:noWrap/>
            <w:vAlign w:val="bottom"/>
          </w:tcPr>
          <w:p w14:paraId="2FB66948" w14:textId="77777777" w:rsidR="00A65C40" w:rsidRPr="00B831AA" w:rsidRDefault="00A65C40" w:rsidP="00A65C40">
            <w:pPr>
              <w:jc w:val="center"/>
              <w:rPr>
                <w:rFonts w:ascii="Calibri" w:hAnsi="Calibri"/>
                <w:sz w:val="18"/>
                <w:szCs w:val="18"/>
              </w:rPr>
            </w:pPr>
            <w:r w:rsidRPr="00B831AA">
              <w:rPr>
                <w:rFonts w:ascii="Calibri" w:hAnsi="Calibri"/>
                <w:sz w:val="18"/>
                <w:szCs w:val="18"/>
              </w:rPr>
              <w:t>42,695.63</w:t>
            </w:r>
          </w:p>
        </w:tc>
        <w:tc>
          <w:tcPr>
            <w:tcW w:w="943" w:type="dxa"/>
            <w:tcBorders>
              <w:top w:val="nil"/>
              <w:left w:val="nil"/>
              <w:bottom w:val="nil"/>
              <w:right w:val="nil"/>
            </w:tcBorders>
            <w:shd w:val="clear" w:color="auto" w:fill="auto"/>
            <w:noWrap/>
            <w:vAlign w:val="bottom"/>
          </w:tcPr>
          <w:p w14:paraId="03F1C4A7" w14:textId="77777777" w:rsidR="00A65C40" w:rsidRPr="00B831AA" w:rsidRDefault="00A65C40" w:rsidP="00A65C40">
            <w:pPr>
              <w:jc w:val="center"/>
              <w:rPr>
                <w:rFonts w:ascii="Calibri" w:hAnsi="Calibri"/>
                <w:sz w:val="18"/>
                <w:szCs w:val="18"/>
              </w:rPr>
            </w:pPr>
            <w:r w:rsidRPr="00B831AA">
              <w:rPr>
                <w:rFonts w:ascii="Calibri" w:hAnsi="Calibri"/>
                <w:sz w:val="18"/>
                <w:szCs w:val="18"/>
              </w:rPr>
              <w:t>44,403.20</w:t>
            </w:r>
          </w:p>
        </w:tc>
        <w:tc>
          <w:tcPr>
            <w:tcW w:w="943" w:type="dxa"/>
            <w:tcBorders>
              <w:top w:val="nil"/>
              <w:left w:val="nil"/>
              <w:bottom w:val="nil"/>
              <w:right w:val="nil"/>
            </w:tcBorders>
            <w:shd w:val="clear" w:color="auto" w:fill="auto"/>
            <w:noWrap/>
            <w:vAlign w:val="bottom"/>
          </w:tcPr>
          <w:p w14:paraId="6D11F7CF" w14:textId="77777777" w:rsidR="00A65C40" w:rsidRPr="00B831AA" w:rsidRDefault="00A65C40" w:rsidP="00A65C40">
            <w:pPr>
              <w:jc w:val="center"/>
              <w:rPr>
                <w:rFonts w:ascii="Calibri" w:hAnsi="Calibri"/>
                <w:sz w:val="18"/>
                <w:szCs w:val="18"/>
              </w:rPr>
            </w:pPr>
            <w:r w:rsidRPr="00B831AA">
              <w:rPr>
                <w:rFonts w:ascii="Calibri" w:hAnsi="Calibri"/>
                <w:sz w:val="18"/>
                <w:szCs w:val="18"/>
              </w:rPr>
              <w:t>45,291.23</w:t>
            </w:r>
          </w:p>
        </w:tc>
        <w:tc>
          <w:tcPr>
            <w:tcW w:w="943" w:type="dxa"/>
            <w:tcBorders>
              <w:top w:val="nil"/>
              <w:left w:val="nil"/>
              <w:bottom w:val="nil"/>
              <w:right w:val="nil"/>
            </w:tcBorders>
            <w:shd w:val="clear" w:color="auto" w:fill="auto"/>
            <w:noWrap/>
            <w:vAlign w:val="bottom"/>
          </w:tcPr>
          <w:p w14:paraId="655CA26E" w14:textId="77777777" w:rsidR="00A65C40" w:rsidRPr="00B831AA" w:rsidRDefault="00A65C40" w:rsidP="00A65C40">
            <w:pPr>
              <w:jc w:val="center"/>
              <w:rPr>
                <w:rFonts w:ascii="Calibri" w:hAnsi="Calibri"/>
                <w:sz w:val="18"/>
                <w:szCs w:val="18"/>
              </w:rPr>
            </w:pPr>
            <w:r w:rsidRPr="00B831AA">
              <w:rPr>
                <w:rFonts w:ascii="Calibri" w:hAnsi="Calibri"/>
                <w:sz w:val="18"/>
                <w:szCs w:val="18"/>
              </w:rPr>
              <w:t>46,197.21</w:t>
            </w:r>
          </w:p>
        </w:tc>
        <w:tc>
          <w:tcPr>
            <w:tcW w:w="943" w:type="dxa"/>
            <w:tcBorders>
              <w:top w:val="nil"/>
              <w:left w:val="nil"/>
              <w:bottom w:val="nil"/>
              <w:right w:val="nil"/>
            </w:tcBorders>
            <w:shd w:val="clear" w:color="auto" w:fill="auto"/>
            <w:noWrap/>
            <w:vAlign w:val="bottom"/>
          </w:tcPr>
          <w:p w14:paraId="2DD034E6" w14:textId="77777777" w:rsidR="00A65C40" w:rsidRPr="00B831AA" w:rsidRDefault="00A65C40" w:rsidP="00A65C40">
            <w:pPr>
              <w:jc w:val="center"/>
              <w:rPr>
                <w:rFonts w:ascii="Calibri" w:hAnsi="Calibri"/>
                <w:sz w:val="18"/>
                <w:szCs w:val="18"/>
              </w:rPr>
            </w:pPr>
            <w:r w:rsidRPr="00B831AA">
              <w:rPr>
                <w:rFonts w:ascii="Calibri" w:hAnsi="Calibri"/>
                <w:sz w:val="18"/>
                <w:szCs w:val="18"/>
              </w:rPr>
              <w:t>47,121.15</w:t>
            </w:r>
          </w:p>
        </w:tc>
        <w:tc>
          <w:tcPr>
            <w:tcW w:w="943" w:type="dxa"/>
            <w:tcBorders>
              <w:top w:val="nil"/>
              <w:left w:val="nil"/>
              <w:bottom w:val="nil"/>
              <w:right w:val="nil"/>
            </w:tcBorders>
            <w:shd w:val="clear" w:color="auto" w:fill="auto"/>
            <w:noWrap/>
            <w:vAlign w:val="bottom"/>
          </w:tcPr>
          <w:p w14:paraId="278A145A" w14:textId="77777777" w:rsidR="00A65C40" w:rsidRPr="00B831AA" w:rsidRDefault="00A65C40" w:rsidP="00A65C40">
            <w:pPr>
              <w:jc w:val="center"/>
              <w:rPr>
                <w:rFonts w:ascii="Calibri" w:hAnsi="Calibri"/>
                <w:sz w:val="18"/>
                <w:szCs w:val="18"/>
              </w:rPr>
            </w:pPr>
            <w:r w:rsidRPr="00B831AA">
              <w:rPr>
                <w:rFonts w:ascii="Calibri" w:hAnsi="Calibri"/>
                <w:sz w:val="18"/>
                <w:szCs w:val="18"/>
              </w:rPr>
              <w:t>48,063.67</w:t>
            </w:r>
          </w:p>
        </w:tc>
        <w:tc>
          <w:tcPr>
            <w:tcW w:w="943" w:type="dxa"/>
            <w:tcBorders>
              <w:top w:val="nil"/>
              <w:left w:val="nil"/>
              <w:bottom w:val="nil"/>
              <w:right w:val="nil"/>
            </w:tcBorders>
            <w:shd w:val="clear" w:color="auto" w:fill="auto"/>
            <w:noWrap/>
            <w:vAlign w:val="bottom"/>
          </w:tcPr>
          <w:p w14:paraId="773B8E65" w14:textId="77777777" w:rsidR="00A65C40" w:rsidRPr="00B831AA" w:rsidRDefault="00A65C40" w:rsidP="00A65C40">
            <w:pPr>
              <w:jc w:val="center"/>
              <w:rPr>
                <w:rFonts w:ascii="Calibri" w:hAnsi="Calibri"/>
                <w:sz w:val="18"/>
                <w:szCs w:val="18"/>
              </w:rPr>
            </w:pPr>
            <w:r w:rsidRPr="00B831AA">
              <w:rPr>
                <w:rFonts w:ascii="Calibri" w:hAnsi="Calibri"/>
                <w:sz w:val="18"/>
                <w:szCs w:val="18"/>
              </w:rPr>
              <w:t>49,024.99</w:t>
            </w:r>
          </w:p>
        </w:tc>
        <w:tc>
          <w:tcPr>
            <w:tcW w:w="943" w:type="dxa"/>
            <w:tcBorders>
              <w:top w:val="nil"/>
              <w:left w:val="nil"/>
              <w:bottom w:val="nil"/>
              <w:right w:val="nil"/>
            </w:tcBorders>
            <w:shd w:val="clear" w:color="auto" w:fill="auto"/>
            <w:noWrap/>
            <w:vAlign w:val="bottom"/>
          </w:tcPr>
          <w:p w14:paraId="42D2A064" w14:textId="77777777" w:rsidR="00A65C40" w:rsidRPr="00B831AA" w:rsidRDefault="00A65C40" w:rsidP="00A65C40">
            <w:pPr>
              <w:jc w:val="center"/>
              <w:rPr>
                <w:rFonts w:ascii="Calibri" w:hAnsi="Calibri"/>
                <w:sz w:val="18"/>
                <w:szCs w:val="18"/>
              </w:rPr>
            </w:pPr>
            <w:r w:rsidRPr="00B831AA">
              <w:rPr>
                <w:rFonts w:ascii="Calibri" w:hAnsi="Calibri"/>
                <w:sz w:val="18"/>
                <w:szCs w:val="18"/>
              </w:rPr>
              <w:t>50,005.09</w:t>
            </w:r>
          </w:p>
        </w:tc>
        <w:tc>
          <w:tcPr>
            <w:tcW w:w="943" w:type="dxa"/>
            <w:tcBorders>
              <w:top w:val="nil"/>
              <w:left w:val="nil"/>
              <w:bottom w:val="nil"/>
              <w:right w:val="nil"/>
            </w:tcBorders>
            <w:shd w:val="clear" w:color="auto" w:fill="auto"/>
            <w:noWrap/>
            <w:vAlign w:val="bottom"/>
          </w:tcPr>
          <w:p w14:paraId="25600528" w14:textId="77777777" w:rsidR="00A65C40" w:rsidRPr="00B831AA" w:rsidRDefault="00A65C40" w:rsidP="00A65C40">
            <w:pPr>
              <w:jc w:val="center"/>
              <w:rPr>
                <w:rFonts w:ascii="Calibri" w:hAnsi="Calibri"/>
                <w:sz w:val="18"/>
                <w:szCs w:val="18"/>
              </w:rPr>
            </w:pPr>
            <w:r w:rsidRPr="00B831AA">
              <w:rPr>
                <w:rFonts w:ascii="Calibri" w:hAnsi="Calibri"/>
                <w:sz w:val="18"/>
                <w:szCs w:val="18"/>
              </w:rPr>
              <w:t>51,005.25</w:t>
            </w:r>
          </w:p>
        </w:tc>
        <w:tc>
          <w:tcPr>
            <w:tcW w:w="943" w:type="dxa"/>
            <w:tcBorders>
              <w:top w:val="nil"/>
              <w:left w:val="nil"/>
              <w:bottom w:val="nil"/>
              <w:right w:val="nil"/>
            </w:tcBorders>
            <w:shd w:val="clear" w:color="auto" w:fill="auto"/>
            <w:noWrap/>
            <w:vAlign w:val="bottom"/>
          </w:tcPr>
          <w:p w14:paraId="6FB2876D" w14:textId="77777777" w:rsidR="00A65C40" w:rsidRPr="00B831AA" w:rsidRDefault="00A65C40" w:rsidP="00A65C40">
            <w:pPr>
              <w:jc w:val="center"/>
              <w:rPr>
                <w:rFonts w:ascii="Calibri" w:hAnsi="Calibri"/>
                <w:sz w:val="18"/>
                <w:szCs w:val="18"/>
              </w:rPr>
            </w:pPr>
            <w:r w:rsidRPr="00B831AA">
              <w:rPr>
                <w:rFonts w:ascii="Calibri" w:hAnsi="Calibri"/>
                <w:sz w:val="18"/>
                <w:szCs w:val="18"/>
              </w:rPr>
              <w:t>52,025.44</w:t>
            </w:r>
          </w:p>
        </w:tc>
      </w:tr>
      <w:tr w:rsidR="00A65C40" w:rsidRPr="00B831AA" w14:paraId="7879BCC6" w14:textId="77777777" w:rsidTr="00A65C40">
        <w:trPr>
          <w:trHeight w:val="263"/>
        </w:trPr>
        <w:tc>
          <w:tcPr>
            <w:tcW w:w="762" w:type="dxa"/>
            <w:tcBorders>
              <w:top w:val="nil"/>
              <w:left w:val="nil"/>
              <w:bottom w:val="nil"/>
              <w:right w:val="nil"/>
            </w:tcBorders>
            <w:shd w:val="clear" w:color="auto" w:fill="auto"/>
            <w:noWrap/>
            <w:vAlign w:val="bottom"/>
          </w:tcPr>
          <w:p w14:paraId="066E4B1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5042B67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A5F1DFE" w14:textId="77777777" w:rsidR="00A65C40" w:rsidRPr="00B831AA" w:rsidRDefault="00A65C40" w:rsidP="00A65C40">
            <w:pPr>
              <w:jc w:val="right"/>
              <w:rPr>
                <w:rFonts w:ascii="Calibri" w:hAnsi="Calibri"/>
                <w:sz w:val="18"/>
                <w:szCs w:val="18"/>
              </w:rPr>
            </w:pPr>
            <w:r w:rsidRPr="00B831AA">
              <w:rPr>
                <w:rFonts w:ascii="Calibri" w:hAnsi="Calibri"/>
                <w:sz w:val="18"/>
                <w:szCs w:val="18"/>
              </w:rPr>
              <w:t>36,356.32</w:t>
            </w:r>
          </w:p>
        </w:tc>
        <w:tc>
          <w:tcPr>
            <w:tcW w:w="943" w:type="dxa"/>
            <w:tcBorders>
              <w:top w:val="nil"/>
              <w:left w:val="nil"/>
              <w:bottom w:val="nil"/>
              <w:right w:val="nil"/>
            </w:tcBorders>
            <w:shd w:val="clear" w:color="auto" w:fill="auto"/>
            <w:noWrap/>
            <w:vAlign w:val="bottom"/>
          </w:tcPr>
          <w:p w14:paraId="1E0E718B" w14:textId="77777777" w:rsidR="00A65C40" w:rsidRPr="00B831AA" w:rsidRDefault="00A65C40" w:rsidP="00A65C40">
            <w:pPr>
              <w:jc w:val="right"/>
              <w:rPr>
                <w:rFonts w:ascii="Calibri" w:hAnsi="Calibri"/>
                <w:sz w:val="18"/>
                <w:szCs w:val="18"/>
              </w:rPr>
            </w:pPr>
            <w:r w:rsidRPr="00B831AA">
              <w:rPr>
                <w:rFonts w:ascii="Calibri" w:hAnsi="Calibri"/>
                <w:sz w:val="18"/>
                <w:szCs w:val="18"/>
              </w:rPr>
              <w:t>37,810.86</w:t>
            </w:r>
          </w:p>
        </w:tc>
        <w:tc>
          <w:tcPr>
            <w:tcW w:w="943" w:type="dxa"/>
            <w:tcBorders>
              <w:top w:val="nil"/>
              <w:left w:val="nil"/>
              <w:bottom w:val="nil"/>
              <w:right w:val="nil"/>
            </w:tcBorders>
            <w:shd w:val="clear" w:color="auto" w:fill="auto"/>
            <w:noWrap/>
            <w:vAlign w:val="bottom"/>
          </w:tcPr>
          <w:p w14:paraId="2B2693ED" w14:textId="77777777" w:rsidR="00A65C40" w:rsidRPr="00B831AA" w:rsidRDefault="00A65C40" w:rsidP="00A65C40">
            <w:pPr>
              <w:jc w:val="right"/>
              <w:rPr>
                <w:rFonts w:ascii="Calibri" w:hAnsi="Calibri"/>
                <w:sz w:val="18"/>
                <w:szCs w:val="18"/>
              </w:rPr>
            </w:pPr>
            <w:r w:rsidRPr="00B831AA">
              <w:rPr>
                <w:rFonts w:ascii="Calibri" w:hAnsi="Calibri"/>
                <w:sz w:val="18"/>
                <w:szCs w:val="18"/>
              </w:rPr>
              <w:t>39,323.02</w:t>
            </w:r>
          </w:p>
        </w:tc>
        <w:tc>
          <w:tcPr>
            <w:tcW w:w="943" w:type="dxa"/>
            <w:tcBorders>
              <w:top w:val="nil"/>
              <w:left w:val="nil"/>
              <w:bottom w:val="nil"/>
              <w:right w:val="nil"/>
            </w:tcBorders>
            <w:shd w:val="clear" w:color="auto" w:fill="auto"/>
            <w:noWrap/>
            <w:vAlign w:val="bottom"/>
          </w:tcPr>
          <w:p w14:paraId="0205A7F2" w14:textId="77777777" w:rsidR="00A65C40" w:rsidRPr="00B831AA" w:rsidRDefault="00A65C40" w:rsidP="00A65C40">
            <w:pPr>
              <w:jc w:val="right"/>
              <w:rPr>
                <w:rFonts w:ascii="Calibri" w:hAnsi="Calibri"/>
                <w:sz w:val="18"/>
                <w:szCs w:val="18"/>
              </w:rPr>
            </w:pPr>
            <w:r w:rsidRPr="00B831AA">
              <w:rPr>
                <w:rFonts w:ascii="Calibri" w:hAnsi="Calibri"/>
                <w:sz w:val="18"/>
                <w:szCs w:val="18"/>
              </w:rPr>
              <w:t>40,896.13</w:t>
            </w:r>
          </w:p>
        </w:tc>
        <w:tc>
          <w:tcPr>
            <w:tcW w:w="943" w:type="dxa"/>
            <w:tcBorders>
              <w:top w:val="nil"/>
              <w:left w:val="nil"/>
              <w:bottom w:val="nil"/>
              <w:right w:val="nil"/>
            </w:tcBorders>
            <w:shd w:val="clear" w:color="auto" w:fill="auto"/>
            <w:noWrap/>
            <w:vAlign w:val="bottom"/>
          </w:tcPr>
          <w:p w14:paraId="2E088EE9" w14:textId="77777777" w:rsidR="00A65C40" w:rsidRPr="00B831AA" w:rsidRDefault="00A65C40" w:rsidP="00A65C40">
            <w:pPr>
              <w:jc w:val="right"/>
              <w:rPr>
                <w:rFonts w:ascii="Calibri" w:hAnsi="Calibri"/>
                <w:sz w:val="18"/>
                <w:szCs w:val="18"/>
              </w:rPr>
            </w:pPr>
            <w:r w:rsidRPr="00B831AA">
              <w:rPr>
                <w:rFonts w:ascii="Calibri" w:hAnsi="Calibri"/>
                <w:sz w:val="18"/>
                <w:szCs w:val="18"/>
              </w:rPr>
              <w:t>42,532.05</w:t>
            </w:r>
          </w:p>
        </w:tc>
        <w:tc>
          <w:tcPr>
            <w:tcW w:w="943" w:type="dxa"/>
            <w:tcBorders>
              <w:top w:val="nil"/>
              <w:left w:val="nil"/>
              <w:bottom w:val="nil"/>
              <w:right w:val="nil"/>
            </w:tcBorders>
            <w:shd w:val="clear" w:color="auto" w:fill="auto"/>
            <w:noWrap/>
            <w:vAlign w:val="bottom"/>
          </w:tcPr>
          <w:p w14:paraId="195F49A1" w14:textId="77777777" w:rsidR="00A65C40" w:rsidRPr="00B831AA" w:rsidRDefault="00A65C40" w:rsidP="00A65C40">
            <w:pPr>
              <w:jc w:val="right"/>
              <w:rPr>
                <w:rFonts w:ascii="Calibri" w:hAnsi="Calibri"/>
                <w:sz w:val="18"/>
                <w:szCs w:val="18"/>
              </w:rPr>
            </w:pPr>
            <w:r w:rsidRPr="00B831AA">
              <w:rPr>
                <w:rFonts w:ascii="Calibri" w:hAnsi="Calibri"/>
                <w:sz w:val="18"/>
                <w:szCs w:val="18"/>
              </w:rPr>
              <w:t>44,233.07</w:t>
            </w:r>
          </w:p>
        </w:tc>
        <w:tc>
          <w:tcPr>
            <w:tcW w:w="943" w:type="dxa"/>
            <w:tcBorders>
              <w:top w:val="nil"/>
              <w:left w:val="nil"/>
              <w:bottom w:val="nil"/>
              <w:right w:val="nil"/>
            </w:tcBorders>
            <w:shd w:val="clear" w:color="auto" w:fill="auto"/>
            <w:noWrap/>
            <w:vAlign w:val="bottom"/>
          </w:tcPr>
          <w:p w14:paraId="77986CD1" w14:textId="77777777" w:rsidR="00A65C40" w:rsidRPr="00B831AA" w:rsidRDefault="00A65C40" w:rsidP="00A65C40">
            <w:pPr>
              <w:jc w:val="right"/>
              <w:rPr>
                <w:rFonts w:ascii="Calibri" w:hAnsi="Calibri"/>
                <w:sz w:val="18"/>
                <w:szCs w:val="18"/>
              </w:rPr>
            </w:pPr>
            <w:r w:rsidRPr="00B831AA">
              <w:rPr>
                <w:rFonts w:ascii="Calibri" w:hAnsi="Calibri"/>
                <w:sz w:val="18"/>
                <w:szCs w:val="18"/>
              </w:rPr>
              <w:t>45,117.70</w:t>
            </w:r>
          </w:p>
        </w:tc>
        <w:tc>
          <w:tcPr>
            <w:tcW w:w="943" w:type="dxa"/>
            <w:tcBorders>
              <w:top w:val="nil"/>
              <w:left w:val="nil"/>
              <w:bottom w:val="nil"/>
              <w:right w:val="nil"/>
            </w:tcBorders>
            <w:shd w:val="clear" w:color="auto" w:fill="auto"/>
            <w:noWrap/>
            <w:vAlign w:val="bottom"/>
          </w:tcPr>
          <w:p w14:paraId="2D938B22" w14:textId="77777777" w:rsidR="00A65C40" w:rsidRPr="00B831AA" w:rsidRDefault="00A65C40" w:rsidP="00A65C40">
            <w:pPr>
              <w:jc w:val="right"/>
              <w:rPr>
                <w:rFonts w:ascii="Calibri" w:hAnsi="Calibri"/>
                <w:sz w:val="18"/>
                <w:szCs w:val="18"/>
              </w:rPr>
            </w:pPr>
            <w:r w:rsidRPr="00B831AA">
              <w:rPr>
                <w:rFonts w:ascii="Calibri" w:hAnsi="Calibri"/>
                <w:sz w:val="18"/>
                <w:szCs w:val="18"/>
              </w:rPr>
              <w:t>46,020.21</w:t>
            </w:r>
          </w:p>
        </w:tc>
        <w:tc>
          <w:tcPr>
            <w:tcW w:w="943" w:type="dxa"/>
            <w:tcBorders>
              <w:top w:val="nil"/>
              <w:left w:val="nil"/>
              <w:bottom w:val="nil"/>
              <w:right w:val="nil"/>
            </w:tcBorders>
            <w:shd w:val="clear" w:color="auto" w:fill="auto"/>
            <w:noWrap/>
            <w:vAlign w:val="bottom"/>
          </w:tcPr>
          <w:p w14:paraId="104D5EE9" w14:textId="77777777" w:rsidR="00A65C40" w:rsidRPr="00B831AA" w:rsidRDefault="00A65C40" w:rsidP="00A65C40">
            <w:pPr>
              <w:jc w:val="right"/>
              <w:rPr>
                <w:rFonts w:ascii="Calibri" w:hAnsi="Calibri"/>
                <w:sz w:val="18"/>
                <w:szCs w:val="18"/>
              </w:rPr>
            </w:pPr>
            <w:r w:rsidRPr="00B831AA">
              <w:rPr>
                <w:rFonts w:ascii="Calibri" w:hAnsi="Calibri"/>
                <w:sz w:val="18"/>
                <w:szCs w:val="18"/>
              </w:rPr>
              <w:t>46,940.61</w:t>
            </w:r>
          </w:p>
        </w:tc>
        <w:tc>
          <w:tcPr>
            <w:tcW w:w="943" w:type="dxa"/>
            <w:tcBorders>
              <w:top w:val="nil"/>
              <w:left w:val="nil"/>
              <w:bottom w:val="nil"/>
              <w:right w:val="nil"/>
            </w:tcBorders>
            <w:shd w:val="clear" w:color="auto" w:fill="auto"/>
            <w:noWrap/>
            <w:vAlign w:val="bottom"/>
          </w:tcPr>
          <w:p w14:paraId="033ED608" w14:textId="77777777" w:rsidR="00A65C40" w:rsidRPr="00B831AA" w:rsidRDefault="00A65C40" w:rsidP="00A65C40">
            <w:pPr>
              <w:jc w:val="right"/>
              <w:rPr>
                <w:rFonts w:ascii="Calibri" w:hAnsi="Calibri"/>
                <w:sz w:val="18"/>
                <w:szCs w:val="18"/>
              </w:rPr>
            </w:pPr>
            <w:r w:rsidRPr="00B831AA">
              <w:rPr>
                <w:rFonts w:ascii="Calibri" w:hAnsi="Calibri"/>
                <w:sz w:val="18"/>
                <w:szCs w:val="18"/>
              </w:rPr>
              <w:t>47,879.52</w:t>
            </w:r>
          </w:p>
        </w:tc>
        <w:tc>
          <w:tcPr>
            <w:tcW w:w="943" w:type="dxa"/>
            <w:tcBorders>
              <w:top w:val="nil"/>
              <w:left w:val="nil"/>
              <w:bottom w:val="nil"/>
              <w:right w:val="nil"/>
            </w:tcBorders>
            <w:shd w:val="clear" w:color="auto" w:fill="auto"/>
            <w:noWrap/>
            <w:vAlign w:val="bottom"/>
          </w:tcPr>
          <w:p w14:paraId="1CA5AC07" w14:textId="77777777" w:rsidR="00A65C40" w:rsidRPr="00B831AA" w:rsidRDefault="00A65C40" w:rsidP="00A65C40">
            <w:pPr>
              <w:jc w:val="right"/>
              <w:rPr>
                <w:rFonts w:ascii="Calibri" w:hAnsi="Calibri"/>
                <w:sz w:val="18"/>
                <w:szCs w:val="18"/>
              </w:rPr>
            </w:pPr>
            <w:r w:rsidRPr="00B831AA">
              <w:rPr>
                <w:rFonts w:ascii="Calibri" w:hAnsi="Calibri"/>
                <w:sz w:val="18"/>
                <w:szCs w:val="18"/>
              </w:rPr>
              <w:t>48,837.15</w:t>
            </w:r>
          </w:p>
        </w:tc>
        <w:tc>
          <w:tcPr>
            <w:tcW w:w="943" w:type="dxa"/>
            <w:tcBorders>
              <w:top w:val="nil"/>
              <w:left w:val="nil"/>
              <w:bottom w:val="nil"/>
              <w:right w:val="nil"/>
            </w:tcBorders>
            <w:shd w:val="clear" w:color="auto" w:fill="auto"/>
            <w:noWrap/>
            <w:vAlign w:val="bottom"/>
          </w:tcPr>
          <w:p w14:paraId="1AC54816" w14:textId="77777777" w:rsidR="00A65C40" w:rsidRPr="00B831AA" w:rsidRDefault="00A65C40" w:rsidP="00A65C40">
            <w:pPr>
              <w:jc w:val="right"/>
              <w:rPr>
                <w:rFonts w:ascii="Calibri" w:hAnsi="Calibri"/>
                <w:sz w:val="18"/>
                <w:szCs w:val="18"/>
              </w:rPr>
            </w:pPr>
            <w:r w:rsidRPr="00B831AA">
              <w:rPr>
                <w:rFonts w:ascii="Calibri" w:hAnsi="Calibri"/>
                <w:sz w:val="18"/>
                <w:szCs w:val="18"/>
              </w:rPr>
              <w:t>49,813.50</w:t>
            </w:r>
          </w:p>
        </w:tc>
        <w:tc>
          <w:tcPr>
            <w:tcW w:w="943" w:type="dxa"/>
            <w:tcBorders>
              <w:top w:val="nil"/>
              <w:left w:val="nil"/>
              <w:bottom w:val="nil"/>
              <w:right w:val="nil"/>
            </w:tcBorders>
            <w:shd w:val="clear" w:color="auto" w:fill="auto"/>
            <w:noWrap/>
            <w:vAlign w:val="bottom"/>
          </w:tcPr>
          <w:p w14:paraId="1D6B3FAC" w14:textId="77777777" w:rsidR="00A65C40" w:rsidRPr="00B831AA" w:rsidRDefault="00A65C40" w:rsidP="00A65C40">
            <w:pPr>
              <w:jc w:val="right"/>
              <w:rPr>
                <w:rFonts w:ascii="Calibri" w:hAnsi="Calibri"/>
                <w:sz w:val="18"/>
                <w:szCs w:val="18"/>
              </w:rPr>
            </w:pPr>
            <w:r w:rsidRPr="00B831AA">
              <w:rPr>
                <w:rFonts w:ascii="Calibri" w:hAnsi="Calibri"/>
                <w:sz w:val="18"/>
                <w:szCs w:val="18"/>
              </w:rPr>
              <w:t>50,809.82</w:t>
            </w:r>
          </w:p>
        </w:tc>
        <w:tc>
          <w:tcPr>
            <w:tcW w:w="943" w:type="dxa"/>
            <w:tcBorders>
              <w:top w:val="nil"/>
              <w:left w:val="nil"/>
              <w:bottom w:val="nil"/>
              <w:right w:val="nil"/>
            </w:tcBorders>
            <w:shd w:val="clear" w:color="auto" w:fill="auto"/>
            <w:noWrap/>
            <w:vAlign w:val="bottom"/>
          </w:tcPr>
          <w:p w14:paraId="36766E7F" w14:textId="77777777" w:rsidR="00A65C40" w:rsidRPr="00B831AA" w:rsidRDefault="00A65C40" w:rsidP="00A65C40">
            <w:pPr>
              <w:jc w:val="right"/>
              <w:rPr>
                <w:rFonts w:ascii="Calibri" w:hAnsi="Calibri"/>
                <w:sz w:val="18"/>
                <w:szCs w:val="18"/>
              </w:rPr>
            </w:pPr>
            <w:r w:rsidRPr="00B831AA">
              <w:rPr>
                <w:rFonts w:ascii="Calibri" w:hAnsi="Calibri"/>
                <w:sz w:val="18"/>
                <w:szCs w:val="18"/>
              </w:rPr>
              <w:t>51,826.11</w:t>
            </w:r>
          </w:p>
        </w:tc>
      </w:tr>
      <w:tr w:rsidR="00A65C40" w:rsidRPr="00B831AA" w14:paraId="3B1D163A" w14:textId="77777777" w:rsidTr="00A65C40">
        <w:trPr>
          <w:trHeight w:val="263"/>
        </w:trPr>
        <w:tc>
          <w:tcPr>
            <w:tcW w:w="762" w:type="dxa"/>
            <w:tcBorders>
              <w:top w:val="nil"/>
              <w:left w:val="nil"/>
              <w:bottom w:val="nil"/>
              <w:right w:val="nil"/>
            </w:tcBorders>
            <w:shd w:val="clear" w:color="auto" w:fill="auto"/>
            <w:noWrap/>
            <w:vAlign w:val="bottom"/>
          </w:tcPr>
          <w:p w14:paraId="714BF26F"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09A08BEE"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F24E9D2" w14:textId="77777777" w:rsidR="00A65C40" w:rsidRPr="00B831AA" w:rsidRDefault="00A65C40" w:rsidP="00A65C40">
            <w:pPr>
              <w:jc w:val="right"/>
              <w:rPr>
                <w:rFonts w:ascii="Calibri" w:hAnsi="Calibri"/>
                <w:sz w:val="18"/>
                <w:szCs w:val="18"/>
              </w:rPr>
            </w:pPr>
            <w:r w:rsidRPr="00B831AA">
              <w:rPr>
                <w:rFonts w:ascii="Calibri" w:hAnsi="Calibri"/>
                <w:sz w:val="18"/>
                <w:szCs w:val="18"/>
              </w:rPr>
              <w:t>19.9760</w:t>
            </w:r>
          </w:p>
        </w:tc>
        <w:tc>
          <w:tcPr>
            <w:tcW w:w="943" w:type="dxa"/>
            <w:tcBorders>
              <w:top w:val="nil"/>
              <w:left w:val="nil"/>
              <w:bottom w:val="nil"/>
              <w:right w:val="nil"/>
            </w:tcBorders>
            <w:shd w:val="clear" w:color="auto" w:fill="auto"/>
            <w:noWrap/>
            <w:vAlign w:val="bottom"/>
          </w:tcPr>
          <w:p w14:paraId="762B1E9D" w14:textId="77777777" w:rsidR="00A65C40" w:rsidRPr="00B831AA" w:rsidRDefault="00A65C40" w:rsidP="00A65C40">
            <w:pPr>
              <w:jc w:val="right"/>
              <w:rPr>
                <w:rFonts w:ascii="Calibri" w:hAnsi="Calibri"/>
                <w:sz w:val="18"/>
                <w:szCs w:val="18"/>
              </w:rPr>
            </w:pPr>
            <w:r w:rsidRPr="00B831AA">
              <w:rPr>
                <w:rFonts w:ascii="Calibri" w:hAnsi="Calibri"/>
                <w:sz w:val="18"/>
                <w:szCs w:val="18"/>
              </w:rPr>
              <w:t>20.7752</w:t>
            </w:r>
          </w:p>
        </w:tc>
        <w:tc>
          <w:tcPr>
            <w:tcW w:w="943" w:type="dxa"/>
            <w:tcBorders>
              <w:top w:val="nil"/>
              <w:left w:val="nil"/>
              <w:bottom w:val="nil"/>
              <w:right w:val="nil"/>
            </w:tcBorders>
            <w:shd w:val="clear" w:color="auto" w:fill="auto"/>
            <w:noWrap/>
            <w:vAlign w:val="bottom"/>
          </w:tcPr>
          <w:p w14:paraId="6F425AA7" w14:textId="77777777" w:rsidR="00A65C40" w:rsidRPr="00B831AA" w:rsidRDefault="00A65C40" w:rsidP="00A65C40">
            <w:pPr>
              <w:jc w:val="right"/>
              <w:rPr>
                <w:rFonts w:ascii="Calibri" w:hAnsi="Calibri"/>
                <w:sz w:val="18"/>
                <w:szCs w:val="18"/>
              </w:rPr>
            </w:pPr>
            <w:r w:rsidRPr="00B831AA">
              <w:rPr>
                <w:rFonts w:ascii="Calibri" w:hAnsi="Calibri"/>
                <w:sz w:val="18"/>
                <w:szCs w:val="18"/>
              </w:rPr>
              <w:t>21.6061</w:t>
            </w:r>
          </w:p>
        </w:tc>
        <w:tc>
          <w:tcPr>
            <w:tcW w:w="943" w:type="dxa"/>
            <w:tcBorders>
              <w:top w:val="nil"/>
              <w:left w:val="nil"/>
              <w:bottom w:val="nil"/>
              <w:right w:val="nil"/>
            </w:tcBorders>
            <w:shd w:val="clear" w:color="auto" w:fill="auto"/>
            <w:noWrap/>
            <w:vAlign w:val="bottom"/>
          </w:tcPr>
          <w:p w14:paraId="5F9CAEFA" w14:textId="77777777" w:rsidR="00A65C40" w:rsidRPr="00B831AA" w:rsidRDefault="00A65C40" w:rsidP="00A65C40">
            <w:pPr>
              <w:jc w:val="right"/>
              <w:rPr>
                <w:rFonts w:ascii="Calibri" w:hAnsi="Calibri"/>
                <w:sz w:val="18"/>
                <w:szCs w:val="18"/>
              </w:rPr>
            </w:pPr>
            <w:r w:rsidRPr="00B831AA">
              <w:rPr>
                <w:rFonts w:ascii="Calibri" w:hAnsi="Calibri"/>
                <w:sz w:val="18"/>
                <w:szCs w:val="18"/>
              </w:rPr>
              <w:t>22.4704</w:t>
            </w:r>
          </w:p>
        </w:tc>
        <w:tc>
          <w:tcPr>
            <w:tcW w:w="943" w:type="dxa"/>
            <w:tcBorders>
              <w:top w:val="nil"/>
              <w:left w:val="nil"/>
              <w:bottom w:val="nil"/>
              <w:right w:val="nil"/>
            </w:tcBorders>
            <w:shd w:val="clear" w:color="auto" w:fill="auto"/>
            <w:noWrap/>
            <w:vAlign w:val="bottom"/>
          </w:tcPr>
          <w:p w14:paraId="18F1A5D5" w14:textId="77777777" w:rsidR="00A65C40" w:rsidRPr="00B831AA" w:rsidRDefault="00A65C40" w:rsidP="00A65C40">
            <w:pPr>
              <w:jc w:val="right"/>
              <w:rPr>
                <w:rFonts w:ascii="Calibri" w:hAnsi="Calibri"/>
                <w:sz w:val="18"/>
                <w:szCs w:val="18"/>
              </w:rPr>
            </w:pPr>
            <w:r w:rsidRPr="00B831AA">
              <w:rPr>
                <w:rFonts w:ascii="Calibri" w:hAnsi="Calibri"/>
                <w:sz w:val="18"/>
                <w:szCs w:val="18"/>
              </w:rPr>
              <w:t>23.3693</w:t>
            </w:r>
          </w:p>
        </w:tc>
        <w:tc>
          <w:tcPr>
            <w:tcW w:w="943" w:type="dxa"/>
            <w:tcBorders>
              <w:top w:val="nil"/>
              <w:left w:val="nil"/>
              <w:bottom w:val="nil"/>
              <w:right w:val="nil"/>
            </w:tcBorders>
            <w:shd w:val="clear" w:color="auto" w:fill="auto"/>
            <w:noWrap/>
            <w:vAlign w:val="bottom"/>
          </w:tcPr>
          <w:p w14:paraId="09739D45" w14:textId="77777777" w:rsidR="00A65C40" w:rsidRPr="00B831AA" w:rsidRDefault="00A65C40" w:rsidP="00A65C40">
            <w:pPr>
              <w:jc w:val="right"/>
              <w:rPr>
                <w:rFonts w:ascii="Calibri" w:hAnsi="Calibri"/>
                <w:sz w:val="18"/>
                <w:szCs w:val="18"/>
              </w:rPr>
            </w:pPr>
            <w:r w:rsidRPr="00B831AA">
              <w:rPr>
                <w:rFonts w:ascii="Calibri" w:hAnsi="Calibri"/>
                <w:sz w:val="18"/>
                <w:szCs w:val="18"/>
              </w:rPr>
              <w:t>24.3039</w:t>
            </w:r>
          </w:p>
        </w:tc>
        <w:tc>
          <w:tcPr>
            <w:tcW w:w="943" w:type="dxa"/>
            <w:tcBorders>
              <w:top w:val="nil"/>
              <w:left w:val="nil"/>
              <w:bottom w:val="nil"/>
              <w:right w:val="nil"/>
            </w:tcBorders>
            <w:shd w:val="clear" w:color="auto" w:fill="auto"/>
            <w:noWrap/>
            <w:vAlign w:val="bottom"/>
          </w:tcPr>
          <w:p w14:paraId="33651F15" w14:textId="77777777" w:rsidR="00A65C40" w:rsidRPr="00B831AA" w:rsidRDefault="00A65C40" w:rsidP="00A65C40">
            <w:pPr>
              <w:jc w:val="right"/>
              <w:rPr>
                <w:rFonts w:ascii="Calibri" w:hAnsi="Calibri"/>
                <w:sz w:val="18"/>
                <w:szCs w:val="18"/>
              </w:rPr>
            </w:pPr>
            <w:r w:rsidRPr="00B831AA">
              <w:rPr>
                <w:rFonts w:ascii="Calibri" w:hAnsi="Calibri"/>
                <w:sz w:val="18"/>
                <w:szCs w:val="18"/>
              </w:rPr>
              <w:t>24.7899</w:t>
            </w:r>
          </w:p>
        </w:tc>
        <w:tc>
          <w:tcPr>
            <w:tcW w:w="943" w:type="dxa"/>
            <w:tcBorders>
              <w:top w:val="nil"/>
              <w:left w:val="nil"/>
              <w:bottom w:val="nil"/>
              <w:right w:val="nil"/>
            </w:tcBorders>
            <w:shd w:val="clear" w:color="auto" w:fill="auto"/>
            <w:noWrap/>
            <w:vAlign w:val="bottom"/>
          </w:tcPr>
          <w:p w14:paraId="49663940" w14:textId="77777777" w:rsidR="00A65C40" w:rsidRPr="00B831AA" w:rsidRDefault="00A65C40" w:rsidP="00A65C40">
            <w:pPr>
              <w:jc w:val="right"/>
              <w:rPr>
                <w:rFonts w:ascii="Calibri" w:hAnsi="Calibri"/>
                <w:sz w:val="18"/>
                <w:szCs w:val="18"/>
              </w:rPr>
            </w:pPr>
            <w:r w:rsidRPr="00B831AA">
              <w:rPr>
                <w:rFonts w:ascii="Calibri" w:hAnsi="Calibri"/>
                <w:sz w:val="18"/>
                <w:szCs w:val="18"/>
              </w:rPr>
              <w:t>25.2858</w:t>
            </w:r>
          </w:p>
        </w:tc>
        <w:tc>
          <w:tcPr>
            <w:tcW w:w="943" w:type="dxa"/>
            <w:tcBorders>
              <w:top w:val="nil"/>
              <w:left w:val="nil"/>
              <w:bottom w:val="nil"/>
              <w:right w:val="nil"/>
            </w:tcBorders>
            <w:shd w:val="clear" w:color="auto" w:fill="auto"/>
            <w:noWrap/>
            <w:vAlign w:val="bottom"/>
          </w:tcPr>
          <w:p w14:paraId="71AF372C" w14:textId="77777777" w:rsidR="00A65C40" w:rsidRPr="00B831AA" w:rsidRDefault="00A65C40" w:rsidP="00A65C40">
            <w:pPr>
              <w:jc w:val="right"/>
              <w:rPr>
                <w:rFonts w:ascii="Calibri" w:hAnsi="Calibri"/>
                <w:sz w:val="18"/>
                <w:szCs w:val="18"/>
              </w:rPr>
            </w:pPr>
            <w:r w:rsidRPr="00B831AA">
              <w:rPr>
                <w:rFonts w:ascii="Calibri" w:hAnsi="Calibri"/>
                <w:sz w:val="18"/>
                <w:szCs w:val="18"/>
              </w:rPr>
              <w:t>25.7915</w:t>
            </w:r>
          </w:p>
        </w:tc>
        <w:tc>
          <w:tcPr>
            <w:tcW w:w="943" w:type="dxa"/>
            <w:tcBorders>
              <w:top w:val="nil"/>
              <w:left w:val="nil"/>
              <w:bottom w:val="nil"/>
              <w:right w:val="nil"/>
            </w:tcBorders>
            <w:shd w:val="clear" w:color="auto" w:fill="auto"/>
            <w:noWrap/>
            <w:vAlign w:val="bottom"/>
          </w:tcPr>
          <w:p w14:paraId="69E4748A" w14:textId="77777777" w:rsidR="00A65C40" w:rsidRPr="00B831AA" w:rsidRDefault="00A65C40" w:rsidP="00A65C40">
            <w:pPr>
              <w:jc w:val="right"/>
              <w:rPr>
                <w:rFonts w:ascii="Calibri" w:hAnsi="Calibri"/>
                <w:sz w:val="18"/>
                <w:szCs w:val="18"/>
              </w:rPr>
            </w:pPr>
            <w:r w:rsidRPr="00B831AA">
              <w:rPr>
                <w:rFonts w:ascii="Calibri" w:hAnsi="Calibri"/>
                <w:sz w:val="18"/>
                <w:szCs w:val="18"/>
              </w:rPr>
              <w:t>26.3074</w:t>
            </w:r>
          </w:p>
        </w:tc>
        <w:tc>
          <w:tcPr>
            <w:tcW w:w="943" w:type="dxa"/>
            <w:tcBorders>
              <w:top w:val="nil"/>
              <w:left w:val="nil"/>
              <w:bottom w:val="nil"/>
              <w:right w:val="nil"/>
            </w:tcBorders>
            <w:shd w:val="clear" w:color="auto" w:fill="auto"/>
            <w:noWrap/>
            <w:vAlign w:val="bottom"/>
          </w:tcPr>
          <w:p w14:paraId="7C57BF26" w14:textId="77777777" w:rsidR="00A65C40" w:rsidRPr="00B831AA" w:rsidRDefault="00A65C40" w:rsidP="00A65C40">
            <w:pPr>
              <w:jc w:val="right"/>
              <w:rPr>
                <w:rFonts w:ascii="Calibri" w:hAnsi="Calibri"/>
                <w:sz w:val="18"/>
                <w:szCs w:val="18"/>
              </w:rPr>
            </w:pPr>
            <w:r w:rsidRPr="00B831AA">
              <w:rPr>
                <w:rFonts w:ascii="Calibri" w:hAnsi="Calibri"/>
                <w:sz w:val="18"/>
                <w:szCs w:val="18"/>
              </w:rPr>
              <w:t>26.8336</w:t>
            </w:r>
          </w:p>
        </w:tc>
        <w:tc>
          <w:tcPr>
            <w:tcW w:w="943" w:type="dxa"/>
            <w:tcBorders>
              <w:top w:val="nil"/>
              <w:left w:val="nil"/>
              <w:bottom w:val="nil"/>
              <w:right w:val="nil"/>
            </w:tcBorders>
            <w:shd w:val="clear" w:color="auto" w:fill="auto"/>
            <w:noWrap/>
            <w:vAlign w:val="bottom"/>
          </w:tcPr>
          <w:p w14:paraId="4D4D2005" w14:textId="77777777" w:rsidR="00A65C40" w:rsidRPr="00B831AA" w:rsidRDefault="00A65C40" w:rsidP="00A65C40">
            <w:pPr>
              <w:jc w:val="right"/>
              <w:rPr>
                <w:rFonts w:ascii="Calibri" w:hAnsi="Calibri"/>
                <w:sz w:val="18"/>
                <w:szCs w:val="18"/>
              </w:rPr>
            </w:pPr>
            <w:r w:rsidRPr="00B831AA">
              <w:rPr>
                <w:rFonts w:ascii="Calibri" w:hAnsi="Calibri"/>
                <w:sz w:val="18"/>
                <w:szCs w:val="18"/>
              </w:rPr>
              <w:t>27.3701</w:t>
            </w:r>
          </w:p>
        </w:tc>
        <w:tc>
          <w:tcPr>
            <w:tcW w:w="943" w:type="dxa"/>
            <w:tcBorders>
              <w:top w:val="nil"/>
              <w:left w:val="nil"/>
              <w:bottom w:val="nil"/>
              <w:right w:val="nil"/>
            </w:tcBorders>
            <w:shd w:val="clear" w:color="auto" w:fill="auto"/>
            <w:noWrap/>
            <w:vAlign w:val="bottom"/>
          </w:tcPr>
          <w:p w14:paraId="22D24C8A" w14:textId="77777777" w:rsidR="00A65C40" w:rsidRPr="00B831AA" w:rsidRDefault="00A65C40" w:rsidP="00A65C40">
            <w:pPr>
              <w:jc w:val="right"/>
              <w:rPr>
                <w:rFonts w:ascii="Calibri" w:hAnsi="Calibri"/>
                <w:sz w:val="18"/>
                <w:szCs w:val="18"/>
              </w:rPr>
            </w:pPr>
            <w:r w:rsidRPr="00B831AA">
              <w:rPr>
                <w:rFonts w:ascii="Calibri" w:hAnsi="Calibri"/>
                <w:sz w:val="18"/>
                <w:szCs w:val="18"/>
              </w:rPr>
              <w:t>27.9175</w:t>
            </w:r>
          </w:p>
        </w:tc>
        <w:tc>
          <w:tcPr>
            <w:tcW w:w="943" w:type="dxa"/>
            <w:tcBorders>
              <w:top w:val="nil"/>
              <w:left w:val="nil"/>
              <w:bottom w:val="nil"/>
              <w:right w:val="nil"/>
            </w:tcBorders>
            <w:shd w:val="clear" w:color="auto" w:fill="auto"/>
            <w:noWrap/>
            <w:vAlign w:val="bottom"/>
          </w:tcPr>
          <w:p w14:paraId="78CF131C" w14:textId="77777777" w:rsidR="00A65C40" w:rsidRPr="00B831AA" w:rsidRDefault="00A65C40" w:rsidP="00A65C40">
            <w:pPr>
              <w:jc w:val="right"/>
              <w:rPr>
                <w:rFonts w:ascii="Calibri" w:hAnsi="Calibri"/>
                <w:sz w:val="18"/>
                <w:szCs w:val="18"/>
              </w:rPr>
            </w:pPr>
            <w:r w:rsidRPr="00B831AA">
              <w:rPr>
                <w:rFonts w:ascii="Calibri" w:hAnsi="Calibri"/>
                <w:sz w:val="18"/>
                <w:szCs w:val="18"/>
              </w:rPr>
              <w:t>28.4759</w:t>
            </w:r>
          </w:p>
        </w:tc>
      </w:tr>
      <w:tr w:rsidR="00A65C40" w:rsidRPr="00B831AA" w14:paraId="65F77520" w14:textId="77777777" w:rsidTr="00A65C40">
        <w:trPr>
          <w:trHeight w:val="263"/>
        </w:trPr>
        <w:tc>
          <w:tcPr>
            <w:tcW w:w="762" w:type="dxa"/>
            <w:tcBorders>
              <w:top w:val="nil"/>
              <w:left w:val="nil"/>
              <w:bottom w:val="nil"/>
              <w:right w:val="nil"/>
            </w:tcBorders>
            <w:shd w:val="clear" w:color="auto" w:fill="auto"/>
            <w:noWrap/>
            <w:vAlign w:val="bottom"/>
          </w:tcPr>
          <w:p w14:paraId="65EA8F0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727ED9B5"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0772FBDA" w14:textId="77777777" w:rsidR="00A65C40" w:rsidRPr="00B831AA" w:rsidRDefault="00A65C40" w:rsidP="00A65C40">
            <w:pPr>
              <w:jc w:val="right"/>
              <w:rPr>
                <w:rFonts w:ascii="Calibri" w:hAnsi="Calibri"/>
                <w:sz w:val="18"/>
                <w:szCs w:val="18"/>
              </w:rPr>
            </w:pPr>
            <w:r w:rsidRPr="00B831AA">
              <w:rPr>
                <w:rFonts w:ascii="Calibri" w:hAnsi="Calibri"/>
                <w:sz w:val="18"/>
                <w:szCs w:val="18"/>
              </w:rPr>
              <w:t>18.6443</w:t>
            </w:r>
          </w:p>
        </w:tc>
        <w:tc>
          <w:tcPr>
            <w:tcW w:w="943" w:type="dxa"/>
            <w:tcBorders>
              <w:top w:val="nil"/>
              <w:left w:val="nil"/>
              <w:bottom w:val="nil"/>
              <w:right w:val="nil"/>
            </w:tcBorders>
            <w:shd w:val="clear" w:color="auto" w:fill="auto"/>
            <w:noWrap/>
            <w:vAlign w:val="bottom"/>
          </w:tcPr>
          <w:p w14:paraId="6134A0DA" w14:textId="77777777" w:rsidR="00A65C40" w:rsidRPr="00B831AA" w:rsidRDefault="00A65C40" w:rsidP="00A65C40">
            <w:pPr>
              <w:jc w:val="right"/>
              <w:rPr>
                <w:rFonts w:ascii="Calibri" w:hAnsi="Calibri"/>
                <w:sz w:val="18"/>
                <w:szCs w:val="18"/>
              </w:rPr>
            </w:pPr>
            <w:r w:rsidRPr="00B831AA">
              <w:rPr>
                <w:rFonts w:ascii="Calibri" w:hAnsi="Calibri"/>
                <w:sz w:val="18"/>
                <w:szCs w:val="18"/>
              </w:rPr>
              <w:t>19.3902</w:t>
            </w:r>
          </w:p>
        </w:tc>
        <w:tc>
          <w:tcPr>
            <w:tcW w:w="943" w:type="dxa"/>
            <w:tcBorders>
              <w:top w:val="nil"/>
              <w:left w:val="nil"/>
              <w:bottom w:val="nil"/>
              <w:right w:val="nil"/>
            </w:tcBorders>
            <w:shd w:val="clear" w:color="auto" w:fill="auto"/>
            <w:noWrap/>
            <w:vAlign w:val="bottom"/>
          </w:tcPr>
          <w:p w14:paraId="3B0BB00D" w14:textId="77777777" w:rsidR="00A65C40" w:rsidRPr="00B831AA" w:rsidRDefault="00A65C40" w:rsidP="00A65C40">
            <w:pPr>
              <w:jc w:val="right"/>
              <w:rPr>
                <w:rFonts w:ascii="Calibri" w:hAnsi="Calibri"/>
                <w:sz w:val="18"/>
                <w:szCs w:val="18"/>
              </w:rPr>
            </w:pPr>
            <w:r w:rsidRPr="00B831AA">
              <w:rPr>
                <w:rFonts w:ascii="Calibri" w:hAnsi="Calibri"/>
                <w:sz w:val="18"/>
                <w:szCs w:val="18"/>
              </w:rPr>
              <w:t>20.1657</w:t>
            </w:r>
          </w:p>
        </w:tc>
        <w:tc>
          <w:tcPr>
            <w:tcW w:w="943" w:type="dxa"/>
            <w:tcBorders>
              <w:top w:val="nil"/>
              <w:left w:val="nil"/>
              <w:bottom w:val="nil"/>
              <w:right w:val="nil"/>
            </w:tcBorders>
            <w:shd w:val="clear" w:color="auto" w:fill="auto"/>
            <w:noWrap/>
            <w:vAlign w:val="bottom"/>
          </w:tcPr>
          <w:p w14:paraId="4A6DA8EE" w14:textId="77777777" w:rsidR="00A65C40" w:rsidRPr="00B831AA" w:rsidRDefault="00A65C40" w:rsidP="00A65C40">
            <w:pPr>
              <w:jc w:val="right"/>
              <w:rPr>
                <w:rFonts w:ascii="Calibri" w:hAnsi="Calibri"/>
                <w:sz w:val="18"/>
                <w:szCs w:val="18"/>
              </w:rPr>
            </w:pPr>
            <w:r w:rsidRPr="00B831AA">
              <w:rPr>
                <w:rFonts w:ascii="Calibri" w:hAnsi="Calibri"/>
                <w:sz w:val="18"/>
                <w:szCs w:val="18"/>
              </w:rPr>
              <w:t>20.9724</w:t>
            </w:r>
          </w:p>
        </w:tc>
        <w:tc>
          <w:tcPr>
            <w:tcW w:w="943" w:type="dxa"/>
            <w:tcBorders>
              <w:top w:val="nil"/>
              <w:left w:val="nil"/>
              <w:bottom w:val="nil"/>
              <w:right w:val="nil"/>
            </w:tcBorders>
            <w:shd w:val="clear" w:color="auto" w:fill="auto"/>
            <w:noWrap/>
            <w:vAlign w:val="bottom"/>
          </w:tcPr>
          <w:p w14:paraId="6BF693DE" w14:textId="77777777" w:rsidR="00A65C40" w:rsidRPr="00B831AA" w:rsidRDefault="00A65C40" w:rsidP="00A65C40">
            <w:pPr>
              <w:jc w:val="right"/>
              <w:rPr>
                <w:rFonts w:ascii="Calibri" w:hAnsi="Calibri"/>
                <w:sz w:val="18"/>
                <w:szCs w:val="18"/>
              </w:rPr>
            </w:pPr>
            <w:r w:rsidRPr="00B831AA">
              <w:rPr>
                <w:rFonts w:ascii="Calibri" w:hAnsi="Calibri"/>
                <w:sz w:val="18"/>
                <w:szCs w:val="18"/>
              </w:rPr>
              <w:t>21.8113</w:t>
            </w:r>
          </w:p>
        </w:tc>
        <w:tc>
          <w:tcPr>
            <w:tcW w:w="943" w:type="dxa"/>
            <w:tcBorders>
              <w:top w:val="nil"/>
              <w:left w:val="nil"/>
              <w:bottom w:val="nil"/>
              <w:right w:val="nil"/>
            </w:tcBorders>
            <w:shd w:val="clear" w:color="auto" w:fill="auto"/>
            <w:noWrap/>
            <w:vAlign w:val="bottom"/>
          </w:tcPr>
          <w:p w14:paraId="6D938A95" w14:textId="77777777" w:rsidR="00A65C40" w:rsidRPr="00B831AA" w:rsidRDefault="00A65C40" w:rsidP="00A65C40">
            <w:pPr>
              <w:jc w:val="right"/>
              <w:rPr>
                <w:rFonts w:ascii="Calibri" w:hAnsi="Calibri"/>
                <w:sz w:val="18"/>
                <w:szCs w:val="18"/>
              </w:rPr>
            </w:pPr>
            <w:r w:rsidRPr="00B831AA">
              <w:rPr>
                <w:rFonts w:ascii="Calibri" w:hAnsi="Calibri"/>
                <w:sz w:val="18"/>
                <w:szCs w:val="18"/>
              </w:rPr>
              <w:t>22.6836</w:t>
            </w:r>
          </w:p>
        </w:tc>
        <w:tc>
          <w:tcPr>
            <w:tcW w:w="943" w:type="dxa"/>
            <w:tcBorders>
              <w:top w:val="nil"/>
              <w:left w:val="nil"/>
              <w:bottom w:val="nil"/>
              <w:right w:val="nil"/>
            </w:tcBorders>
            <w:shd w:val="clear" w:color="auto" w:fill="auto"/>
            <w:noWrap/>
            <w:vAlign w:val="bottom"/>
          </w:tcPr>
          <w:p w14:paraId="5038555D" w14:textId="77777777" w:rsidR="00A65C40" w:rsidRPr="00B831AA" w:rsidRDefault="00A65C40" w:rsidP="00A65C40">
            <w:pPr>
              <w:jc w:val="right"/>
              <w:rPr>
                <w:rFonts w:ascii="Calibri" w:hAnsi="Calibri"/>
                <w:sz w:val="18"/>
                <w:szCs w:val="18"/>
              </w:rPr>
            </w:pPr>
            <w:r w:rsidRPr="00B831AA">
              <w:rPr>
                <w:rFonts w:ascii="Calibri" w:hAnsi="Calibri"/>
                <w:sz w:val="18"/>
                <w:szCs w:val="18"/>
              </w:rPr>
              <w:t>23.1373</w:t>
            </w:r>
          </w:p>
        </w:tc>
        <w:tc>
          <w:tcPr>
            <w:tcW w:w="943" w:type="dxa"/>
            <w:tcBorders>
              <w:top w:val="nil"/>
              <w:left w:val="nil"/>
              <w:bottom w:val="nil"/>
              <w:right w:val="nil"/>
            </w:tcBorders>
            <w:shd w:val="clear" w:color="auto" w:fill="auto"/>
            <w:noWrap/>
            <w:vAlign w:val="bottom"/>
          </w:tcPr>
          <w:p w14:paraId="1C2FA588" w14:textId="77777777" w:rsidR="00A65C40" w:rsidRPr="00B831AA" w:rsidRDefault="00A65C40" w:rsidP="00A65C40">
            <w:pPr>
              <w:jc w:val="right"/>
              <w:rPr>
                <w:rFonts w:ascii="Calibri" w:hAnsi="Calibri"/>
                <w:sz w:val="18"/>
                <w:szCs w:val="18"/>
              </w:rPr>
            </w:pPr>
            <w:r w:rsidRPr="00B831AA">
              <w:rPr>
                <w:rFonts w:ascii="Calibri" w:hAnsi="Calibri"/>
                <w:sz w:val="18"/>
                <w:szCs w:val="18"/>
              </w:rPr>
              <w:t>23.6001</w:t>
            </w:r>
          </w:p>
        </w:tc>
        <w:tc>
          <w:tcPr>
            <w:tcW w:w="943" w:type="dxa"/>
            <w:tcBorders>
              <w:top w:val="nil"/>
              <w:left w:val="nil"/>
              <w:bottom w:val="nil"/>
              <w:right w:val="nil"/>
            </w:tcBorders>
            <w:shd w:val="clear" w:color="auto" w:fill="auto"/>
            <w:noWrap/>
            <w:vAlign w:val="bottom"/>
          </w:tcPr>
          <w:p w14:paraId="6AEE1697" w14:textId="77777777" w:rsidR="00A65C40" w:rsidRPr="00B831AA" w:rsidRDefault="00A65C40" w:rsidP="00A65C40">
            <w:pPr>
              <w:jc w:val="right"/>
              <w:rPr>
                <w:rFonts w:ascii="Calibri" w:hAnsi="Calibri"/>
                <w:sz w:val="18"/>
                <w:szCs w:val="18"/>
              </w:rPr>
            </w:pPr>
            <w:r w:rsidRPr="00B831AA">
              <w:rPr>
                <w:rFonts w:ascii="Calibri" w:hAnsi="Calibri"/>
                <w:sz w:val="18"/>
                <w:szCs w:val="18"/>
              </w:rPr>
              <w:t>24.0721</w:t>
            </w:r>
          </w:p>
        </w:tc>
        <w:tc>
          <w:tcPr>
            <w:tcW w:w="943" w:type="dxa"/>
            <w:tcBorders>
              <w:top w:val="nil"/>
              <w:left w:val="nil"/>
              <w:bottom w:val="nil"/>
              <w:right w:val="nil"/>
            </w:tcBorders>
            <w:shd w:val="clear" w:color="auto" w:fill="auto"/>
            <w:noWrap/>
            <w:vAlign w:val="bottom"/>
          </w:tcPr>
          <w:p w14:paraId="4AE583EF" w14:textId="77777777" w:rsidR="00A65C40" w:rsidRPr="00B831AA" w:rsidRDefault="00A65C40" w:rsidP="00A65C40">
            <w:pPr>
              <w:jc w:val="right"/>
              <w:rPr>
                <w:rFonts w:ascii="Calibri" w:hAnsi="Calibri"/>
                <w:sz w:val="18"/>
                <w:szCs w:val="18"/>
              </w:rPr>
            </w:pPr>
            <w:r w:rsidRPr="00B831AA">
              <w:rPr>
                <w:rFonts w:ascii="Calibri" w:hAnsi="Calibri"/>
                <w:sz w:val="18"/>
                <w:szCs w:val="18"/>
              </w:rPr>
              <w:t>24.5536</w:t>
            </w:r>
          </w:p>
        </w:tc>
        <w:tc>
          <w:tcPr>
            <w:tcW w:w="943" w:type="dxa"/>
            <w:tcBorders>
              <w:top w:val="nil"/>
              <w:left w:val="nil"/>
              <w:bottom w:val="nil"/>
              <w:right w:val="nil"/>
            </w:tcBorders>
            <w:shd w:val="clear" w:color="auto" w:fill="auto"/>
            <w:noWrap/>
            <w:vAlign w:val="bottom"/>
          </w:tcPr>
          <w:p w14:paraId="62034303" w14:textId="77777777" w:rsidR="00A65C40" w:rsidRPr="00B831AA" w:rsidRDefault="00A65C40" w:rsidP="00A65C40">
            <w:pPr>
              <w:jc w:val="right"/>
              <w:rPr>
                <w:rFonts w:ascii="Calibri" w:hAnsi="Calibri"/>
                <w:sz w:val="18"/>
                <w:szCs w:val="18"/>
              </w:rPr>
            </w:pPr>
            <w:r w:rsidRPr="00B831AA">
              <w:rPr>
                <w:rFonts w:ascii="Calibri" w:hAnsi="Calibri"/>
                <w:sz w:val="18"/>
                <w:szCs w:val="18"/>
              </w:rPr>
              <w:t>25.0447</w:t>
            </w:r>
          </w:p>
        </w:tc>
        <w:tc>
          <w:tcPr>
            <w:tcW w:w="943" w:type="dxa"/>
            <w:tcBorders>
              <w:top w:val="nil"/>
              <w:left w:val="nil"/>
              <w:bottom w:val="nil"/>
              <w:right w:val="nil"/>
            </w:tcBorders>
            <w:shd w:val="clear" w:color="auto" w:fill="auto"/>
            <w:noWrap/>
            <w:vAlign w:val="bottom"/>
          </w:tcPr>
          <w:p w14:paraId="322EA61A" w14:textId="77777777" w:rsidR="00A65C40" w:rsidRPr="00B831AA" w:rsidRDefault="00A65C40" w:rsidP="00A65C40">
            <w:pPr>
              <w:jc w:val="right"/>
              <w:rPr>
                <w:rFonts w:ascii="Calibri" w:hAnsi="Calibri"/>
                <w:sz w:val="18"/>
                <w:szCs w:val="18"/>
              </w:rPr>
            </w:pPr>
            <w:r w:rsidRPr="00B831AA">
              <w:rPr>
                <w:rFonts w:ascii="Calibri" w:hAnsi="Calibri"/>
                <w:sz w:val="18"/>
                <w:szCs w:val="18"/>
              </w:rPr>
              <w:t>25.5454</w:t>
            </w:r>
          </w:p>
        </w:tc>
        <w:tc>
          <w:tcPr>
            <w:tcW w:w="943" w:type="dxa"/>
            <w:tcBorders>
              <w:top w:val="nil"/>
              <w:left w:val="nil"/>
              <w:bottom w:val="nil"/>
              <w:right w:val="nil"/>
            </w:tcBorders>
            <w:shd w:val="clear" w:color="auto" w:fill="auto"/>
            <w:noWrap/>
            <w:vAlign w:val="bottom"/>
          </w:tcPr>
          <w:p w14:paraId="42A70F62" w14:textId="77777777" w:rsidR="00A65C40" w:rsidRPr="00B831AA" w:rsidRDefault="00A65C40" w:rsidP="00A65C40">
            <w:pPr>
              <w:jc w:val="right"/>
              <w:rPr>
                <w:rFonts w:ascii="Calibri" w:hAnsi="Calibri"/>
                <w:sz w:val="18"/>
                <w:szCs w:val="18"/>
              </w:rPr>
            </w:pPr>
            <w:r w:rsidRPr="00B831AA">
              <w:rPr>
                <w:rFonts w:ascii="Calibri" w:hAnsi="Calibri"/>
                <w:sz w:val="18"/>
                <w:szCs w:val="18"/>
              </w:rPr>
              <w:t>26.0563</w:t>
            </w:r>
          </w:p>
        </w:tc>
        <w:tc>
          <w:tcPr>
            <w:tcW w:w="943" w:type="dxa"/>
            <w:tcBorders>
              <w:top w:val="nil"/>
              <w:left w:val="nil"/>
              <w:bottom w:val="nil"/>
              <w:right w:val="nil"/>
            </w:tcBorders>
            <w:shd w:val="clear" w:color="auto" w:fill="auto"/>
            <w:noWrap/>
            <w:vAlign w:val="bottom"/>
          </w:tcPr>
          <w:p w14:paraId="1E05F793" w14:textId="77777777" w:rsidR="00A65C40" w:rsidRPr="00B831AA" w:rsidRDefault="00A65C40" w:rsidP="00A65C40">
            <w:pPr>
              <w:jc w:val="right"/>
              <w:rPr>
                <w:rFonts w:ascii="Calibri" w:hAnsi="Calibri"/>
                <w:sz w:val="18"/>
                <w:szCs w:val="18"/>
              </w:rPr>
            </w:pPr>
            <w:r w:rsidRPr="00B831AA">
              <w:rPr>
                <w:rFonts w:ascii="Calibri" w:hAnsi="Calibri"/>
                <w:sz w:val="18"/>
                <w:szCs w:val="18"/>
              </w:rPr>
              <w:t>26.5775</w:t>
            </w:r>
          </w:p>
        </w:tc>
      </w:tr>
      <w:tr w:rsidR="00A65C40" w:rsidRPr="00B831AA" w14:paraId="5D061C3F" w14:textId="77777777" w:rsidTr="00A65C40">
        <w:trPr>
          <w:trHeight w:val="263"/>
        </w:trPr>
        <w:tc>
          <w:tcPr>
            <w:tcW w:w="762" w:type="dxa"/>
            <w:tcBorders>
              <w:top w:val="nil"/>
              <w:left w:val="nil"/>
              <w:bottom w:val="nil"/>
              <w:right w:val="nil"/>
            </w:tcBorders>
            <w:shd w:val="clear" w:color="auto" w:fill="auto"/>
            <w:noWrap/>
            <w:vAlign w:val="bottom"/>
          </w:tcPr>
          <w:p w14:paraId="61554BB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04614A1"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3B922EF8" w14:textId="77777777" w:rsidR="00A65C40" w:rsidRPr="00B831AA" w:rsidRDefault="00A65C40" w:rsidP="00A65C40">
            <w:pPr>
              <w:jc w:val="right"/>
              <w:rPr>
                <w:rFonts w:ascii="Calibri" w:hAnsi="Calibri"/>
                <w:sz w:val="18"/>
                <w:szCs w:val="18"/>
              </w:rPr>
            </w:pPr>
            <w:r w:rsidRPr="00B831AA">
              <w:rPr>
                <w:rFonts w:ascii="Calibri" w:hAnsi="Calibri"/>
                <w:sz w:val="18"/>
                <w:szCs w:val="18"/>
              </w:rPr>
              <w:t>17.4790</w:t>
            </w:r>
          </w:p>
        </w:tc>
        <w:tc>
          <w:tcPr>
            <w:tcW w:w="943" w:type="dxa"/>
            <w:tcBorders>
              <w:top w:val="nil"/>
              <w:left w:val="nil"/>
              <w:bottom w:val="nil"/>
              <w:right w:val="nil"/>
            </w:tcBorders>
            <w:shd w:val="clear" w:color="auto" w:fill="auto"/>
            <w:noWrap/>
            <w:vAlign w:val="bottom"/>
          </w:tcPr>
          <w:p w14:paraId="7220A8B2" w14:textId="77777777" w:rsidR="00A65C40" w:rsidRPr="00B831AA" w:rsidRDefault="00A65C40" w:rsidP="00A65C40">
            <w:pPr>
              <w:jc w:val="right"/>
              <w:rPr>
                <w:rFonts w:ascii="Calibri" w:hAnsi="Calibri"/>
                <w:sz w:val="18"/>
                <w:szCs w:val="18"/>
              </w:rPr>
            </w:pPr>
            <w:r w:rsidRPr="00B831AA">
              <w:rPr>
                <w:rFonts w:ascii="Calibri" w:hAnsi="Calibri"/>
                <w:sz w:val="18"/>
                <w:szCs w:val="18"/>
              </w:rPr>
              <w:t>18.1783</w:t>
            </w:r>
          </w:p>
        </w:tc>
        <w:tc>
          <w:tcPr>
            <w:tcW w:w="943" w:type="dxa"/>
            <w:tcBorders>
              <w:top w:val="nil"/>
              <w:left w:val="nil"/>
              <w:bottom w:val="nil"/>
              <w:right w:val="nil"/>
            </w:tcBorders>
            <w:shd w:val="clear" w:color="auto" w:fill="auto"/>
            <w:noWrap/>
            <w:vAlign w:val="bottom"/>
          </w:tcPr>
          <w:p w14:paraId="69F4B53D" w14:textId="77777777" w:rsidR="00A65C40" w:rsidRPr="00B831AA" w:rsidRDefault="00A65C40" w:rsidP="00A65C40">
            <w:pPr>
              <w:jc w:val="right"/>
              <w:rPr>
                <w:rFonts w:ascii="Calibri" w:hAnsi="Calibri"/>
                <w:sz w:val="18"/>
                <w:szCs w:val="18"/>
              </w:rPr>
            </w:pPr>
            <w:r w:rsidRPr="00B831AA">
              <w:rPr>
                <w:rFonts w:ascii="Calibri" w:hAnsi="Calibri"/>
                <w:sz w:val="18"/>
                <w:szCs w:val="18"/>
              </w:rPr>
              <w:t>18.9053</w:t>
            </w:r>
          </w:p>
        </w:tc>
        <w:tc>
          <w:tcPr>
            <w:tcW w:w="943" w:type="dxa"/>
            <w:tcBorders>
              <w:top w:val="nil"/>
              <w:left w:val="nil"/>
              <w:bottom w:val="nil"/>
              <w:right w:val="nil"/>
            </w:tcBorders>
            <w:shd w:val="clear" w:color="auto" w:fill="auto"/>
            <w:noWrap/>
            <w:vAlign w:val="bottom"/>
          </w:tcPr>
          <w:p w14:paraId="6BD9D9AC" w14:textId="77777777" w:rsidR="00A65C40" w:rsidRPr="00B831AA" w:rsidRDefault="00A65C40" w:rsidP="00A65C40">
            <w:pPr>
              <w:jc w:val="right"/>
              <w:rPr>
                <w:rFonts w:ascii="Calibri" w:hAnsi="Calibri"/>
                <w:sz w:val="18"/>
                <w:szCs w:val="18"/>
              </w:rPr>
            </w:pPr>
            <w:r w:rsidRPr="00B831AA">
              <w:rPr>
                <w:rFonts w:ascii="Calibri" w:hAnsi="Calibri"/>
                <w:sz w:val="18"/>
                <w:szCs w:val="18"/>
              </w:rPr>
              <w:t>19.6616</w:t>
            </w:r>
          </w:p>
        </w:tc>
        <w:tc>
          <w:tcPr>
            <w:tcW w:w="943" w:type="dxa"/>
            <w:tcBorders>
              <w:top w:val="nil"/>
              <w:left w:val="nil"/>
              <w:bottom w:val="nil"/>
              <w:right w:val="nil"/>
            </w:tcBorders>
            <w:shd w:val="clear" w:color="auto" w:fill="auto"/>
            <w:noWrap/>
            <w:vAlign w:val="bottom"/>
          </w:tcPr>
          <w:p w14:paraId="1F8086A2" w14:textId="77777777" w:rsidR="00A65C40" w:rsidRPr="00B831AA" w:rsidRDefault="00A65C40" w:rsidP="00A65C40">
            <w:pPr>
              <w:jc w:val="right"/>
              <w:rPr>
                <w:rFonts w:ascii="Calibri" w:hAnsi="Calibri"/>
                <w:sz w:val="18"/>
                <w:szCs w:val="18"/>
              </w:rPr>
            </w:pPr>
            <w:r w:rsidRPr="00B831AA">
              <w:rPr>
                <w:rFonts w:ascii="Calibri" w:hAnsi="Calibri"/>
                <w:sz w:val="18"/>
                <w:szCs w:val="18"/>
              </w:rPr>
              <w:t>20.4481</w:t>
            </w:r>
          </w:p>
        </w:tc>
        <w:tc>
          <w:tcPr>
            <w:tcW w:w="943" w:type="dxa"/>
            <w:tcBorders>
              <w:top w:val="nil"/>
              <w:left w:val="nil"/>
              <w:bottom w:val="nil"/>
              <w:right w:val="nil"/>
            </w:tcBorders>
            <w:shd w:val="clear" w:color="auto" w:fill="auto"/>
            <w:noWrap/>
            <w:vAlign w:val="bottom"/>
          </w:tcPr>
          <w:p w14:paraId="20B9C51A" w14:textId="77777777" w:rsidR="00A65C40" w:rsidRPr="00B831AA" w:rsidRDefault="00A65C40" w:rsidP="00A65C40">
            <w:pPr>
              <w:jc w:val="right"/>
              <w:rPr>
                <w:rFonts w:ascii="Calibri" w:hAnsi="Calibri"/>
                <w:sz w:val="18"/>
                <w:szCs w:val="18"/>
              </w:rPr>
            </w:pPr>
            <w:r w:rsidRPr="00B831AA">
              <w:rPr>
                <w:rFonts w:ascii="Calibri" w:hAnsi="Calibri"/>
                <w:sz w:val="18"/>
                <w:szCs w:val="18"/>
              </w:rPr>
              <w:t>21.2659</w:t>
            </w:r>
          </w:p>
        </w:tc>
        <w:tc>
          <w:tcPr>
            <w:tcW w:w="943" w:type="dxa"/>
            <w:tcBorders>
              <w:top w:val="nil"/>
              <w:left w:val="nil"/>
              <w:bottom w:val="nil"/>
              <w:right w:val="nil"/>
            </w:tcBorders>
            <w:shd w:val="clear" w:color="auto" w:fill="auto"/>
            <w:noWrap/>
            <w:vAlign w:val="bottom"/>
          </w:tcPr>
          <w:p w14:paraId="11CB3E88" w14:textId="77777777" w:rsidR="00A65C40" w:rsidRPr="00B831AA" w:rsidRDefault="00A65C40" w:rsidP="00A65C40">
            <w:pPr>
              <w:jc w:val="right"/>
              <w:rPr>
                <w:rFonts w:ascii="Calibri" w:hAnsi="Calibri"/>
                <w:sz w:val="18"/>
                <w:szCs w:val="18"/>
              </w:rPr>
            </w:pPr>
            <w:r w:rsidRPr="00B831AA">
              <w:rPr>
                <w:rFonts w:ascii="Calibri" w:hAnsi="Calibri"/>
                <w:sz w:val="18"/>
                <w:szCs w:val="18"/>
              </w:rPr>
              <w:t>21.6912</w:t>
            </w:r>
          </w:p>
        </w:tc>
        <w:tc>
          <w:tcPr>
            <w:tcW w:w="943" w:type="dxa"/>
            <w:tcBorders>
              <w:top w:val="nil"/>
              <w:left w:val="nil"/>
              <w:bottom w:val="nil"/>
              <w:right w:val="nil"/>
            </w:tcBorders>
            <w:shd w:val="clear" w:color="auto" w:fill="auto"/>
            <w:noWrap/>
            <w:vAlign w:val="bottom"/>
          </w:tcPr>
          <w:p w14:paraId="3D2A90D8" w14:textId="77777777" w:rsidR="00A65C40" w:rsidRPr="00B831AA" w:rsidRDefault="00A65C40" w:rsidP="00A65C40">
            <w:pPr>
              <w:jc w:val="right"/>
              <w:rPr>
                <w:rFonts w:ascii="Calibri" w:hAnsi="Calibri"/>
                <w:sz w:val="18"/>
                <w:szCs w:val="18"/>
              </w:rPr>
            </w:pPr>
            <w:r w:rsidRPr="00B831AA">
              <w:rPr>
                <w:rFonts w:ascii="Calibri" w:hAnsi="Calibri"/>
                <w:sz w:val="18"/>
                <w:szCs w:val="18"/>
              </w:rPr>
              <w:t>22.1251</w:t>
            </w:r>
          </w:p>
        </w:tc>
        <w:tc>
          <w:tcPr>
            <w:tcW w:w="943" w:type="dxa"/>
            <w:tcBorders>
              <w:top w:val="nil"/>
              <w:left w:val="nil"/>
              <w:bottom w:val="nil"/>
              <w:right w:val="nil"/>
            </w:tcBorders>
            <w:shd w:val="clear" w:color="auto" w:fill="auto"/>
            <w:noWrap/>
            <w:vAlign w:val="bottom"/>
          </w:tcPr>
          <w:p w14:paraId="2503731B" w14:textId="77777777" w:rsidR="00A65C40" w:rsidRPr="00B831AA" w:rsidRDefault="00A65C40" w:rsidP="00A65C40">
            <w:pPr>
              <w:jc w:val="right"/>
              <w:rPr>
                <w:rFonts w:ascii="Calibri" w:hAnsi="Calibri"/>
                <w:sz w:val="18"/>
                <w:szCs w:val="18"/>
              </w:rPr>
            </w:pPr>
            <w:r w:rsidRPr="00B831AA">
              <w:rPr>
                <w:rFonts w:ascii="Calibri" w:hAnsi="Calibri"/>
                <w:sz w:val="18"/>
                <w:szCs w:val="18"/>
              </w:rPr>
              <w:t>22.5676</w:t>
            </w:r>
          </w:p>
        </w:tc>
        <w:tc>
          <w:tcPr>
            <w:tcW w:w="943" w:type="dxa"/>
            <w:tcBorders>
              <w:top w:val="nil"/>
              <w:left w:val="nil"/>
              <w:bottom w:val="nil"/>
              <w:right w:val="nil"/>
            </w:tcBorders>
            <w:shd w:val="clear" w:color="auto" w:fill="auto"/>
            <w:noWrap/>
            <w:vAlign w:val="bottom"/>
          </w:tcPr>
          <w:p w14:paraId="106394F9" w14:textId="77777777" w:rsidR="00A65C40" w:rsidRPr="00B831AA" w:rsidRDefault="00A65C40" w:rsidP="00A65C40">
            <w:pPr>
              <w:jc w:val="right"/>
              <w:rPr>
                <w:rFonts w:ascii="Calibri" w:hAnsi="Calibri"/>
                <w:sz w:val="18"/>
                <w:szCs w:val="18"/>
              </w:rPr>
            </w:pPr>
            <w:r w:rsidRPr="00B831AA">
              <w:rPr>
                <w:rFonts w:ascii="Calibri" w:hAnsi="Calibri"/>
                <w:sz w:val="18"/>
                <w:szCs w:val="18"/>
              </w:rPr>
              <w:t>23.0190</w:t>
            </w:r>
          </w:p>
        </w:tc>
        <w:tc>
          <w:tcPr>
            <w:tcW w:w="943" w:type="dxa"/>
            <w:tcBorders>
              <w:top w:val="nil"/>
              <w:left w:val="nil"/>
              <w:bottom w:val="nil"/>
              <w:right w:val="nil"/>
            </w:tcBorders>
            <w:shd w:val="clear" w:color="auto" w:fill="auto"/>
            <w:noWrap/>
            <w:vAlign w:val="bottom"/>
          </w:tcPr>
          <w:p w14:paraId="5756D6D8" w14:textId="77777777" w:rsidR="00A65C40" w:rsidRPr="00B831AA" w:rsidRDefault="00A65C40" w:rsidP="00A65C40">
            <w:pPr>
              <w:jc w:val="right"/>
              <w:rPr>
                <w:rFonts w:ascii="Calibri" w:hAnsi="Calibri"/>
                <w:sz w:val="18"/>
                <w:szCs w:val="18"/>
              </w:rPr>
            </w:pPr>
            <w:r w:rsidRPr="00B831AA">
              <w:rPr>
                <w:rFonts w:ascii="Calibri" w:hAnsi="Calibri"/>
                <w:sz w:val="18"/>
                <w:szCs w:val="18"/>
              </w:rPr>
              <w:t>23.4794</w:t>
            </w:r>
          </w:p>
        </w:tc>
        <w:tc>
          <w:tcPr>
            <w:tcW w:w="943" w:type="dxa"/>
            <w:tcBorders>
              <w:top w:val="nil"/>
              <w:left w:val="nil"/>
              <w:bottom w:val="nil"/>
              <w:right w:val="nil"/>
            </w:tcBorders>
            <w:shd w:val="clear" w:color="auto" w:fill="auto"/>
            <w:noWrap/>
            <w:vAlign w:val="bottom"/>
          </w:tcPr>
          <w:p w14:paraId="397CF3C3" w14:textId="77777777" w:rsidR="00A65C40" w:rsidRPr="00B831AA" w:rsidRDefault="00A65C40" w:rsidP="00A65C40">
            <w:pPr>
              <w:jc w:val="right"/>
              <w:rPr>
                <w:rFonts w:ascii="Calibri" w:hAnsi="Calibri"/>
                <w:sz w:val="18"/>
                <w:szCs w:val="18"/>
              </w:rPr>
            </w:pPr>
            <w:r w:rsidRPr="00B831AA">
              <w:rPr>
                <w:rFonts w:ascii="Calibri" w:hAnsi="Calibri"/>
                <w:sz w:val="18"/>
                <w:szCs w:val="18"/>
              </w:rPr>
              <w:t>23.9488</w:t>
            </w:r>
          </w:p>
        </w:tc>
        <w:tc>
          <w:tcPr>
            <w:tcW w:w="943" w:type="dxa"/>
            <w:tcBorders>
              <w:top w:val="nil"/>
              <w:left w:val="nil"/>
              <w:bottom w:val="nil"/>
              <w:right w:val="nil"/>
            </w:tcBorders>
            <w:shd w:val="clear" w:color="auto" w:fill="auto"/>
            <w:noWrap/>
            <w:vAlign w:val="bottom"/>
          </w:tcPr>
          <w:p w14:paraId="09A04AC6" w14:textId="77777777" w:rsidR="00A65C40" w:rsidRPr="00B831AA" w:rsidRDefault="00A65C40" w:rsidP="00A65C40">
            <w:pPr>
              <w:jc w:val="right"/>
              <w:rPr>
                <w:rFonts w:ascii="Calibri" w:hAnsi="Calibri"/>
                <w:sz w:val="18"/>
                <w:szCs w:val="18"/>
              </w:rPr>
            </w:pPr>
            <w:r w:rsidRPr="00B831AA">
              <w:rPr>
                <w:rFonts w:ascii="Calibri" w:hAnsi="Calibri"/>
                <w:sz w:val="18"/>
                <w:szCs w:val="18"/>
              </w:rPr>
              <w:t>24.4278</w:t>
            </w:r>
          </w:p>
        </w:tc>
        <w:tc>
          <w:tcPr>
            <w:tcW w:w="943" w:type="dxa"/>
            <w:tcBorders>
              <w:top w:val="nil"/>
              <w:left w:val="nil"/>
              <w:bottom w:val="nil"/>
              <w:right w:val="nil"/>
            </w:tcBorders>
            <w:shd w:val="clear" w:color="auto" w:fill="auto"/>
            <w:noWrap/>
            <w:vAlign w:val="bottom"/>
          </w:tcPr>
          <w:p w14:paraId="6561339E" w14:textId="77777777" w:rsidR="00A65C40" w:rsidRPr="00B831AA" w:rsidRDefault="00A65C40" w:rsidP="00A65C40">
            <w:pPr>
              <w:jc w:val="right"/>
              <w:rPr>
                <w:rFonts w:ascii="Calibri" w:hAnsi="Calibri"/>
                <w:sz w:val="18"/>
                <w:szCs w:val="18"/>
              </w:rPr>
            </w:pPr>
            <w:r w:rsidRPr="00B831AA">
              <w:rPr>
                <w:rFonts w:ascii="Calibri" w:hAnsi="Calibri"/>
                <w:sz w:val="18"/>
                <w:szCs w:val="18"/>
              </w:rPr>
              <w:t>24.9164</w:t>
            </w:r>
          </w:p>
        </w:tc>
      </w:tr>
      <w:tr w:rsidR="00A65C40" w:rsidRPr="00B831AA" w14:paraId="74597FB2" w14:textId="77777777" w:rsidTr="00A65C40">
        <w:trPr>
          <w:trHeight w:val="263"/>
        </w:trPr>
        <w:tc>
          <w:tcPr>
            <w:tcW w:w="762" w:type="dxa"/>
            <w:tcBorders>
              <w:top w:val="nil"/>
              <w:left w:val="nil"/>
              <w:bottom w:val="nil"/>
              <w:right w:val="nil"/>
            </w:tcBorders>
            <w:shd w:val="clear" w:color="auto" w:fill="auto"/>
            <w:noWrap/>
            <w:vAlign w:val="bottom"/>
          </w:tcPr>
          <w:p w14:paraId="4E7693A6"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360B1D53"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6370C0B5" w14:textId="77777777" w:rsidR="00A65C40" w:rsidRPr="00B831AA" w:rsidRDefault="00A65C40" w:rsidP="00A65C40">
            <w:pPr>
              <w:jc w:val="right"/>
              <w:rPr>
                <w:rFonts w:ascii="Calibri" w:hAnsi="Calibri"/>
                <w:sz w:val="18"/>
                <w:szCs w:val="18"/>
              </w:rPr>
            </w:pPr>
            <w:r w:rsidRPr="00B831AA">
              <w:rPr>
                <w:rFonts w:ascii="Calibri" w:hAnsi="Calibri"/>
                <w:sz w:val="18"/>
                <w:szCs w:val="18"/>
              </w:rPr>
              <w:t>1,398.32</w:t>
            </w:r>
          </w:p>
        </w:tc>
        <w:tc>
          <w:tcPr>
            <w:tcW w:w="943" w:type="dxa"/>
            <w:tcBorders>
              <w:top w:val="nil"/>
              <w:left w:val="nil"/>
              <w:bottom w:val="nil"/>
              <w:right w:val="nil"/>
            </w:tcBorders>
            <w:shd w:val="clear" w:color="auto" w:fill="auto"/>
            <w:noWrap/>
            <w:vAlign w:val="bottom"/>
          </w:tcPr>
          <w:p w14:paraId="779DCB7F" w14:textId="77777777" w:rsidR="00A65C40" w:rsidRPr="00B831AA" w:rsidRDefault="00A65C40" w:rsidP="00A65C40">
            <w:pPr>
              <w:jc w:val="right"/>
              <w:rPr>
                <w:rFonts w:ascii="Calibri" w:hAnsi="Calibri"/>
                <w:sz w:val="18"/>
                <w:szCs w:val="18"/>
              </w:rPr>
            </w:pPr>
            <w:r w:rsidRPr="00B831AA">
              <w:rPr>
                <w:rFonts w:ascii="Calibri" w:hAnsi="Calibri"/>
                <w:sz w:val="18"/>
                <w:szCs w:val="18"/>
              </w:rPr>
              <w:t>1,454.26</w:t>
            </w:r>
          </w:p>
        </w:tc>
        <w:tc>
          <w:tcPr>
            <w:tcW w:w="943" w:type="dxa"/>
            <w:tcBorders>
              <w:top w:val="nil"/>
              <w:left w:val="nil"/>
              <w:bottom w:val="nil"/>
              <w:right w:val="nil"/>
            </w:tcBorders>
            <w:shd w:val="clear" w:color="auto" w:fill="auto"/>
            <w:noWrap/>
            <w:vAlign w:val="bottom"/>
          </w:tcPr>
          <w:p w14:paraId="7B94CEFA" w14:textId="77777777" w:rsidR="00A65C40" w:rsidRPr="00B831AA" w:rsidRDefault="00A65C40" w:rsidP="00A65C40">
            <w:pPr>
              <w:jc w:val="right"/>
              <w:rPr>
                <w:rFonts w:ascii="Calibri" w:hAnsi="Calibri"/>
                <w:sz w:val="18"/>
                <w:szCs w:val="18"/>
              </w:rPr>
            </w:pPr>
            <w:r w:rsidRPr="00B831AA">
              <w:rPr>
                <w:rFonts w:ascii="Calibri" w:hAnsi="Calibri"/>
                <w:sz w:val="18"/>
                <w:szCs w:val="18"/>
              </w:rPr>
              <w:t>1,512.42</w:t>
            </w:r>
          </w:p>
        </w:tc>
        <w:tc>
          <w:tcPr>
            <w:tcW w:w="943" w:type="dxa"/>
            <w:tcBorders>
              <w:top w:val="nil"/>
              <w:left w:val="nil"/>
              <w:bottom w:val="nil"/>
              <w:right w:val="nil"/>
            </w:tcBorders>
            <w:shd w:val="clear" w:color="auto" w:fill="auto"/>
            <w:noWrap/>
            <w:vAlign w:val="bottom"/>
          </w:tcPr>
          <w:p w14:paraId="16D5592A" w14:textId="77777777" w:rsidR="00A65C40" w:rsidRPr="00B831AA" w:rsidRDefault="00A65C40" w:rsidP="00A65C40">
            <w:pPr>
              <w:jc w:val="right"/>
              <w:rPr>
                <w:rFonts w:ascii="Calibri" w:hAnsi="Calibri"/>
                <w:sz w:val="18"/>
                <w:szCs w:val="18"/>
              </w:rPr>
            </w:pPr>
            <w:r w:rsidRPr="00B831AA">
              <w:rPr>
                <w:rFonts w:ascii="Calibri" w:hAnsi="Calibri"/>
                <w:sz w:val="18"/>
                <w:szCs w:val="18"/>
              </w:rPr>
              <w:t>1,572.93</w:t>
            </w:r>
          </w:p>
        </w:tc>
        <w:tc>
          <w:tcPr>
            <w:tcW w:w="943" w:type="dxa"/>
            <w:tcBorders>
              <w:top w:val="nil"/>
              <w:left w:val="nil"/>
              <w:bottom w:val="nil"/>
              <w:right w:val="nil"/>
            </w:tcBorders>
            <w:shd w:val="clear" w:color="auto" w:fill="auto"/>
            <w:noWrap/>
            <w:vAlign w:val="bottom"/>
          </w:tcPr>
          <w:p w14:paraId="11CA5BFB" w14:textId="77777777" w:rsidR="00A65C40" w:rsidRPr="00B831AA" w:rsidRDefault="00A65C40" w:rsidP="00A65C40">
            <w:pPr>
              <w:jc w:val="right"/>
              <w:rPr>
                <w:rFonts w:ascii="Calibri" w:hAnsi="Calibri"/>
                <w:sz w:val="18"/>
                <w:szCs w:val="18"/>
              </w:rPr>
            </w:pPr>
            <w:r w:rsidRPr="00B831AA">
              <w:rPr>
                <w:rFonts w:ascii="Calibri" w:hAnsi="Calibri"/>
                <w:sz w:val="18"/>
                <w:szCs w:val="18"/>
              </w:rPr>
              <w:t>1,635.85</w:t>
            </w:r>
          </w:p>
        </w:tc>
        <w:tc>
          <w:tcPr>
            <w:tcW w:w="943" w:type="dxa"/>
            <w:tcBorders>
              <w:top w:val="nil"/>
              <w:left w:val="nil"/>
              <w:bottom w:val="nil"/>
              <w:right w:val="nil"/>
            </w:tcBorders>
            <w:shd w:val="clear" w:color="auto" w:fill="auto"/>
            <w:noWrap/>
            <w:vAlign w:val="bottom"/>
          </w:tcPr>
          <w:p w14:paraId="1B3756BF" w14:textId="77777777" w:rsidR="00A65C40" w:rsidRPr="00B831AA" w:rsidRDefault="00A65C40" w:rsidP="00A65C40">
            <w:pPr>
              <w:jc w:val="right"/>
              <w:rPr>
                <w:rFonts w:ascii="Calibri" w:hAnsi="Calibri"/>
                <w:sz w:val="18"/>
                <w:szCs w:val="18"/>
              </w:rPr>
            </w:pPr>
            <w:r w:rsidRPr="00B831AA">
              <w:rPr>
                <w:rFonts w:ascii="Calibri" w:hAnsi="Calibri"/>
                <w:sz w:val="18"/>
                <w:szCs w:val="18"/>
              </w:rPr>
              <w:t>1,701.27</w:t>
            </w:r>
          </w:p>
        </w:tc>
        <w:tc>
          <w:tcPr>
            <w:tcW w:w="943" w:type="dxa"/>
            <w:tcBorders>
              <w:top w:val="nil"/>
              <w:left w:val="nil"/>
              <w:bottom w:val="nil"/>
              <w:right w:val="nil"/>
            </w:tcBorders>
            <w:shd w:val="clear" w:color="auto" w:fill="auto"/>
            <w:noWrap/>
            <w:vAlign w:val="bottom"/>
          </w:tcPr>
          <w:p w14:paraId="35079775" w14:textId="77777777" w:rsidR="00A65C40" w:rsidRPr="00B831AA" w:rsidRDefault="00A65C40" w:rsidP="00A65C40">
            <w:pPr>
              <w:jc w:val="right"/>
              <w:rPr>
                <w:rFonts w:ascii="Calibri" w:hAnsi="Calibri"/>
                <w:sz w:val="18"/>
                <w:szCs w:val="18"/>
              </w:rPr>
            </w:pPr>
            <w:r w:rsidRPr="00B831AA">
              <w:rPr>
                <w:rFonts w:ascii="Calibri" w:hAnsi="Calibri"/>
                <w:sz w:val="18"/>
                <w:szCs w:val="18"/>
              </w:rPr>
              <w:t>1,735.30</w:t>
            </w:r>
          </w:p>
        </w:tc>
        <w:tc>
          <w:tcPr>
            <w:tcW w:w="943" w:type="dxa"/>
            <w:tcBorders>
              <w:top w:val="nil"/>
              <w:left w:val="nil"/>
              <w:bottom w:val="nil"/>
              <w:right w:val="nil"/>
            </w:tcBorders>
            <w:shd w:val="clear" w:color="auto" w:fill="auto"/>
            <w:noWrap/>
            <w:vAlign w:val="bottom"/>
          </w:tcPr>
          <w:p w14:paraId="7F4A3493" w14:textId="77777777" w:rsidR="00A65C40" w:rsidRPr="00B831AA" w:rsidRDefault="00A65C40" w:rsidP="00A65C40">
            <w:pPr>
              <w:jc w:val="right"/>
              <w:rPr>
                <w:rFonts w:ascii="Calibri" w:hAnsi="Calibri"/>
                <w:sz w:val="18"/>
                <w:szCs w:val="18"/>
              </w:rPr>
            </w:pPr>
            <w:r w:rsidRPr="00B831AA">
              <w:rPr>
                <w:rFonts w:ascii="Calibri" w:hAnsi="Calibri"/>
                <w:sz w:val="18"/>
                <w:szCs w:val="18"/>
              </w:rPr>
              <w:t>1,770.01</w:t>
            </w:r>
          </w:p>
        </w:tc>
        <w:tc>
          <w:tcPr>
            <w:tcW w:w="943" w:type="dxa"/>
            <w:tcBorders>
              <w:top w:val="nil"/>
              <w:left w:val="nil"/>
              <w:bottom w:val="nil"/>
              <w:right w:val="nil"/>
            </w:tcBorders>
            <w:shd w:val="clear" w:color="auto" w:fill="auto"/>
            <w:noWrap/>
            <w:vAlign w:val="bottom"/>
          </w:tcPr>
          <w:p w14:paraId="5CCFD9C5" w14:textId="77777777" w:rsidR="00A65C40" w:rsidRPr="00B831AA" w:rsidRDefault="00A65C40" w:rsidP="00A65C40">
            <w:pPr>
              <w:jc w:val="right"/>
              <w:rPr>
                <w:rFonts w:ascii="Calibri" w:hAnsi="Calibri"/>
                <w:sz w:val="18"/>
                <w:szCs w:val="18"/>
              </w:rPr>
            </w:pPr>
            <w:r w:rsidRPr="00B831AA">
              <w:rPr>
                <w:rFonts w:ascii="Calibri" w:hAnsi="Calibri"/>
                <w:sz w:val="18"/>
                <w:szCs w:val="18"/>
              </w:rPr>
              <w:t>1,805.41</w:t>
            </w:r>
          </w:p>
        </w:tc>
        <w:tc>
          <w:tcPr>
            <w:tcW w:w="943" w:type="dxa"/>
            <w:tcBorders>
              <w:top w:val="nil"/>
              <w:left w:val="nil"/>
              <w:bottom w:val="nil"/>
              <w:right w:val="nil"/>
            </w:tcBorders>
            <w:shd w:val="clear" w:color="auto" w:fill="auto"/>
            <w:noWrap/>
            <w:vAlign w:val="bottom"/>
          </w:tcPr>
          <w:p w14:paraId="2CE249D6" w14:textId="77777777" w:rsidR="00A65C40" w:rsidRPr="00B831AA" w:rsidRDefault="00A65C40" w:rsidP="00A65C40">
            <w:pPr>
              <w:jc w:val="right"/>
              <w:rPr>
                <w:rFonts w:ascii="Calibri" w:hAnsi="Calibri"/>
                <w:sz w:val="18"/>
                <w:szCs w:val="18"/>
              </w:rPr>
            </w:pPr>
            <w:r w:rsidRPr="00B831AA">
              <w:rPr>
                <w:rFonts w:ascii="Calibri" w:hAnsi="Calibri"/>
                <w:sz w:val="18"/>
                <w:szCs w:val="18"/>
              </w:rPr>
              <w:t>1,841.52</w:t>
            </w:r>
          </w:p>
        </w:tc>
        <w:tc>
          <w:tcPr>
            <w:tcW w:w="943" w:type="dxa"/>
            <w:tcBorders>
              <w:top w:val="nil"/>
              <w:left w:val="nil"/>
              <w:bottom w:val="nil"/>
              <w:right w:val="nil"/>
            </w:tcBorders>
            <w:shd w:val="clear" w:color="auto" w:fill="auto"/>
            <w:noWrap/>
            <w:vAlign w:val="bottom"/>
          </w:tcPr>
          <w:p w14:paraId="00376678" w14:textId="77777777" w:rsidR="00A65C40" w:rsidRPr="00B831AA" w:rsidRDefault="00A65C40" w:rsidP="00A65C40">
            <w:pPr>
              <w:jc w:val="right"/>
              <w:rPr>
                <w:rFonts w:ascii="Calibri" w:hAnsi="Calibri"/>
                <w:sz w:val="18"/>
                <w:szCs w:val="18"/>
              </w:rPr>
            </w:pPr>
            <w:r w:rsidRPr="00B831AA">
              <w:rPr>
                <w:rFonts w:ascii="Calibri" w:hAnsi="Calibri"/>
                <w:sz w:val="18"/>
                <w:szCs w:val="18"/>
              </w:rPr>
              <w:t>1,878.35</w:t>
            </w:r>
          </w:p>
        </w:tc>
        <w:tc>
          <w:tcPr>
            <w:tcW w:w="943" w:type="dxa"/>
            <w:tcBorders>
              <w:top w:val="nil"/>
              <w:left w:val="nil"/>
              <w:bottom w:val="nil"/>
              <w:right w:val="nil"/>
            </w:tcBorders>
            <w:shd w:val="clear" w:color="auto" w:fill="auto"/>
            <w:noWrap/>
            <w:vAlign w:val="bottom"/>
          </w:tcPr>
          <w:p w14:paraId="6862C742" w14:textId="77777777" w:rsidR="00A65C40" w:rsidRPr="00B831AA" w:rsidRDefault="00A65C40" w:rsidP="00A65C40">
            <w:pPr>
              <w:jc w:val="right"/>
              <w:rPr>
                <w:rFonts w:ascii="Calibri" w:hAnsi="Calibri"/>
                <w:sz w:val="18"/>
                <w:szCs w:val="18"/>
              </w:rPr>
            </w:pPr>
            <w:r w:rsidRPr="00B831AA">
              <w:rPr>
                <w:rFonts w:ascii="Calibri" w:hAnsi="Calibri"/>
                <w:sz w:val="18"/>
                <w:szCs w:val="18"/>
              </w:rPr>
              <w:t>1,915.90</w:t>
            </w:r>
          </w:p>
        </w:tc>
        <w:tc>
          <w:tcPr>
            <w:tcW w:w="943" w:type="dxa"/>
            <w:tcBorders>
              <w:top w:val="nil"/>
              <w:left w:val="nil"/>
              <w:bottom w:val="nil"/>
              <w:right w:val="nil"/>
            </w:tcBorders>
            <w:shd w:val="clear" w:color="auto" w:fill="auto"/>
            <w:noWrap/>
            <w:vAlign w:val="bottom"/>
          </w:tcPr>
          <w:p w14:paraId="30831BA0" w14:textId="77777777" w:rsidR="00A65C40" w:rsidRPr="00B831AA" w:rsidRDefault="00A65C40" w:rsidP="00A65C40">
            <w:pPr>
              <w:jc w:val="right"/>
              <w:rPr>
                <w:rFonts w:ascii="Calibri" w:hAnsi="Calibri"/>
                <w:sz w:val="18"/>
                <w:szCs w:val="18"/>
              </w:rPr>
            </w:pPr>
            <w:r w:rsidRPr="00B831AA">
              <w:rPr>
                <w:rFonts w:ascii="Calibri" w:hAnsi="Calibri"/>
                <w:sz w:val="18"/>
                <w:szCs w:val="18"/>
              </w:rPr>
              <w:t>1,954.22</w:t>
            </w:r>
          </w:p>
        </w:tc>
        <w:tc>
          <w:tcPr>
            <w:tcW w:w="943" w:type="dxa"/>
            <w:tcBorders>
              <w:top w:val="nil"/>
              <w:left w:val="nil"/>
              <w:bottom w:val="nil"/>
              <w:right w:val="nil"/>
            </w:tcBorders>
            <w:shd w:val="clear" w:color="auto" w:fill="auto"/>
            <w:noWrap/>
            <w:vAlign w:val="bottom"/>
          </w:tcPr>
          <w:p w14:paraId="30C79986" w14:textId="77777777" w:rsidR="00A65C40" w:rsidRPr="00B831AA" w:rsidRDefault="00A65C40" w:rsidP="00A65C40">
            <w:pPr>
              <w:jc w:val="right"/>
              <w:rPr>
                <w:rFonts w:ascii="Calibri" w:hAnsi="Calibri"/>
                <w:sz w:val="18"/>
                <w:szCs w:val="18"/>
              </w:rPr>
            </w:pPr>
            <w:r w:rsidRPr="00B831AA">
              <w:rPr>
                <w:rFonts w:ascii="Calibri" w:hAnsi="Calibri"/>
                <w:sz w:val="18"/>
                <w:szCs w:val="18"/>
              </w:rPr>
              <w:t>1,993.31</w:t>
            </w:r>
          </w:p>
        </w:tc>
      </w:tr>
      <w:tr w:rsidR="00A65C40" w:rsidRPr="00B831AA" w14:paraId="37991947" w14:textId="77777777" w:rsidTr="00A65C40">
        <w:trPr>
          <w:trHeight w:val="108"/>
        </w:trPr>
        <w:tc>
          <w:tcPr>
            <w:tcW w:w="762" w:type="dxa"/>
            <w:tcBorders>
              <w:top w:val="nil"/>
              <w:left w:val="nil"/>
              <w:bottom w:val="nil"/>
              <w:right w:val="nil"/>
            </w:tcBorders>
            <w:shd w:val="clear" w:color="auto" w:fill="auto"/>
            <w:noWrap/>
            <w:vAlign w:val="bottom"/>
          </w:tcPr>
          <w:p w14:paraId="2884BD96" w14:textId="77777777" w:rsidR="00A65C40" w:rsidRPr="00B831AA" w:rsidRDefault="00A65C40" w:rsidP="00A65C40">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0769E8F4" w14:textId="77777777" w:rsidR="00A65C40" w:rsidRPr="00B831AA" w:rsidRDefault="00A65C40" w:rsidP="00A65C40">
            <w:pPr>
              <w:jc w:val="center"/>
              <w:rPr>
                <w:sz w:val="14"/>
                <w:szCs w:val="18"/>
              </w:rPr>
            </w:pPr>
          </w:p>
        </w:tc>
        <w:tc>
          <w:tcPr>
            <w:tcW w:w="943" w:type="dxa"/>
            <w:tcBorders>
              <w:top w:val="nil"/>
              <w:left w:val="nil"/>
              <w:bottom w:val="nil"/>
              <w:right w:val="nil"/>
            </w:tcBorders>
            <w:shd w:val="clear" w:color="auto" w:fill="auto"/>
            <w:noWrap/>
            <w:vAlign w:val="bottom"/>
          </w:tcPr>
          <w:p w14:paraId="051A9ABB" w14:textId="77777777" w:rsidR="00A65C40" w:rsidRPr="00B831AA" w:rsidRDefault="00A65C40" w:rsidP="00A65C40">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68AEB35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11235F1C"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15047FBA"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68A4D224"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161EAB8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31A7754C"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04BA5E0"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71273DDE"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97D500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77417C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BC1E598"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4891D50E"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1DA755F3" w14:textId="77777777" w:rsidR="00A65C40" w:rsidRPr="00B831AA" w:rsidRDefault="00A65C40" w:rsidP="00A65C40">
            <w:pPr>
              <w:rPr>
                <w:sz w:val="14"/>
                <w:szCs w:val="18"/>
              </w:rPr>
            </w:pPr>
          </w:p>
        </w:tc>
      </w:tr>
      <w:tr w:rsidR="00A65C40" w:rsidRPr="00B831AA" w14:paraId="00070ECB" w14:textId="77777777" w:rsidTr="00A65C40">
        <w:trPr>
          <w:trHeight w:val="263"/>
        </w:trPr>
        <w:tc>
          <w:tcPr>
            <w:tcW w:w="762" w:type="dxa"/>
            <w:tcBorders>
              <w:top w:val="nil"/>
              <w:left w:val="nil"/>
              <w:bottom w:val="nil"/>
              <w:right w:val="nil"/>
            </w:tcBorders>
            <w:shd w:val="clear" w:color="auto" w:fill="auto"/>
            <w:noWrap/>
            <w:vAlign w:val="bottom"/>
          </w:tcPr>
          <w:p w14:paraId="076B9602"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10</w:t>
            </w:r>
          </w:p>
        </w:tc>
        <w:tc>
          <w:tcPr>
            <w:tcW w:w="1205" w:type="dxa"/>
            <w:tcBorders>
              <w:top w:val="nil"/>
              <w:left w:val="nil"/>
              <w:bottom w:val="nil"/>
              <w:right w:val="nil"/>
            </w:tcBorders>
            <w:shd w:val="clear" w:color="auto" w:fill="auto"/>
            <w:vAlign w:val="center"/>
          </w:tcPr>
          <w:p w14:paraId="45667CB4"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07CAE527" w14:textId="77777777" w:rsidR="00A65C40" w:rsidRPr="00B831AA" w:rsidRDefault="00A65C40" w:rsidP="00A65C40">
            <w:pPr>
              <w:jc w:val="center"/>
              <w:rPr>
                <w:rFonts w:ascii="Calibri" w:hAnsi="Calibri"/>
                <w:sz w:val="18"/>
                <w:szCs w:val="18"/>
              </w:rPr>
            </w:pPr>
            <w:r w:rsidRPr="00B831AA">
              <w:rPr>
                <w:rFonts w:ascii="Calibri" w:hAnsi="Calibri"/>
                <w:sz w:val="18"/>
                <w:szCs w:val="18"/>
              </w:rPr>
              <w:t>38,616.72</w:t>
            </w:r>
          </w:p>
        </w:tc>
        <w:tc>
          <w:tcPr>
            <w:tcW w:w="943" w:type="dxa"/>
            <w:tcBorders>
              <w:top w:val="nil"/>
              <w:left w:val="nil"/>
              <w:bottom w:val="nil"/>
              <w:right w:val="nil"/>
            </w:tcBorders>
            <w:shd w:val="clear" w:color="auto" w:fill="auto"/>
            <w:noWrap/>
            <w:vAlign w:val="bottom"/>
          </w:tcPr>
          <w:p w14:paraId="0DC5C1E4" w14:textId="77777777" w:rsidR="00A65C40" w:rsidRPr="00B831AA" w:rsidRDefault="00A65C40" w:rsidP="00A65C40">
            <w:pPr>
              <w:jc w:val="center"/>
              <w:rPr>
                <w:rFonts w:ascii="Calibri" w:hAnsi="Calibri"/>
                <w:sz w:val="18"/>
                <w:szCs w:val="18"/>
              </w:rPr>
            </w:pPr>
            <w:r w:rsidRPr="00B831AA">
              <w:rPr>
                <w:rFonts w:ascii="Calibri" w:hAnsi="Calibri"/>
                <w:sz w:val="18"/>
                <w:szCs w:val="18"/>
              </w:rPr>
              <w:t>40,161.43</w:t>
            </w:r>
          </w:p>
        </w:tc>
        <w:tc>
          <w:tcPr>
            <w:tcW w:w="943" w:type="dxa"/>
            <w:tcBorders>
              <w:top w:val="nil"/>
              <w:left w:val="nil"/>
              <w:bottom w:val="nil"/>
              <w:right w:val="nil"/>
            </w:tcBorders>
            <w:shd w:val="clear" w:color="auto" w:fill="auto"/>
            <w:noWrap/>
            <w:vAlign w:val="bottom"/>
          </w:tcPr>
          <w:p w14:paraId="76AC0E8F" w14:textId="77777777" w:rsidR="00A65C40" w:rsidRPr="00B831AA" w:rsidRDefault="00A65C40" w:rsidP="00A65C40">
            <w:pPr>
              <w:jc w:val="center"/>
              <w:rPr>
                <w:rFonts w:ascii="Calibri" w:hAnsi="Calibri"/>
                <w:sz w:val="18"/>
                <w:szCs w:val="18"/>
              </w:rPr>
            </w:pPr>
            <w:r w:rsidRPr="00B831AA">
              <w:rPr>
                <w:rFonts w:ascii="Calibri" w:hAnsi="Calibri"/>
                <w:sz w:val="18"/>
                <w:szCs w:val="18"/>
              </w:rPr>
              <w:t>41,767.73</w:t>
            </w:r>
          </w:p>
        </w:tc>
        <w:tc>
          <w:tcPr>
            <w:tcW w:w="943" w:type="dxa"/>
            <w:tcBorders>
              <w:top w:val="nil"/>
              <w:left w:val="nil"/>
              <w:bottom w:val="nil"/>
              <w:right w:val="nil"/>
            </w:tcBorders>
            <w:shd w:val="clear" w:color="auto" w:fill="auto"/>
            <w:noWrap/>
            <w:vAlign w:val="bottom"/>
          </w:tcPr>
          <w:p w14:paraId="41B76FC5" w14:textId="77777777" w:rsidR="00A65C40" w:rsidRPr="00B831AA" w:rsidRDefault="00A65C40" w:rsidP="00A65C40">
            <w:pPr>
              <w:jc w:val="center"/>
              <w:rPr>
                <w:rFonts w:ascii="Calibri" w:hAnsi="Calibri"/>
                <w:sz w:val="18"/>
                <w:szCs w:val="18"/>
              </w:rPr>
            </w:pPr>
            <w:r w:rsidRPr="00B831AA">
              <w:rPr>
                <w:rFonts w:ascii="Calibri" w:hAnsi="Calibri"/>
                <w:sz w:val="18"/>
                <w:szCs w:val="18"/>
              </w:rPr>
              <w:t>43,438.33</w:t>
            </w:r>
          </w:p>
        </w:tc>
        <w:tc>
          <w:tcPr>
            <w:tcW w:w="943" w:type="dxa"/>
            <w:tcBorders>
              <w:top w:val="nil"/>
              <w:left w:val="nil"/>
              <w:bottom w:val="nil"/>
              <w:right w:val="nil"/>
            </w:tcBorders>
            <w:shd w:val="clear" w:color="auto" w:fill="auto"/>
            <w:noWrap/>
            <w:vAlign w:val="bottom"/>
          </w:tcPr>
          <w:p w14:paraId="3547C118" w14:textId="77777777" w:rsidR="00A65C40" w:rsidRPr="00B831AA" w:rsidRDefault="00A65C40" w:rsidP="00A65C40">
            <w:pPr>
              <w:jc w:val="center"/>
              <w:rPr>
                <w:rFonts w:ascii="Calibri" w:hAnsi="Calibri"/>
                <w:sz w:val="18"/>
                <w:szCs w:val="18"/>
              </w:rPr>
            </w:pPr>
            <w:r w:rsidRPr="00B831AA">
              <w:rPr>
                <w:rFonts w:ascii="Calibri" w:hAnsi="Calibri"/>
                <w:sz w:val="18"/>
                <w:szCs w:val="18"/>
              </w:rPr>
              <w:t>45,176.18</w:t>
            </w:r>
          </w:p>
        </w:tc>
        <w:tc>
          <w:tcPr>
            <w:tcW w:w="943" w:type="dxa"/>
            <w:tcBorders>
              <w:top w:val="nil"/>
              <w:left w:val="nil"/>
              <w:bottom w:val="nil"/>
              <w:right w:val="nil"/>
            </w:tcBorders>
            <w:shd w:val="clear" w:color="auto" w:fill="auto"/>
            <w:noWrap/>
            <w:vAlign w:val="bottom"/>
          </w:tcPr>
          <w:p w14:paraId="1CC7781C" w14:textId="77777777" w:rsidR="00A65C40" w:rsidRPr="00B831AA" w:rsidRDefault="00A65C40" w:rsidP="00A65C40">
            <w:pPr>
              <w:jc w:val="center"/>
              <w:rPr>
                <w:rFonts w:ascii="Calibri" w:hAnsi="Calibri"/>
                <w:sz w:val="18"/>
                <w:szCs w:val="18"/>
              </w:rPr>
            </w:pPr>
            <w:r w:rsidRPr="00B831AA">
              <w:rPr>
                <w:rFonts w:ascii="Calibri" w:hAnsi="Calibri"/>
                <w:sz w:val="18"/>
                <w:szCs w:val="18"/>
              </w:rPr>
              <w:t>46,983.13</w:t>
            </w:r>
          </w:p>
        </w:tc>
        <w:tc>
          <w:tcPr>
            <w:tcW w:w="943" w:type="dxa"/>
            <w:tcBorders>
              <w:top w:val="nil"/>
              <w:left w:val="nil"/>
              <w:bottom w:val="nil"/>
              <w:right w:val="nil"/>
            </w:tcBorders>
            <w:shd w:val="clear" w:color="auto" w:fill="auto"/>
            <w:noWrap/>
            <w:vAlign w:val="bottom"/>
          </w:tcPr>
          <w:p w14:paraId="2B577B1A" w14:textId="77777777" w:rsidR="00A65C40" w:rsidRPr="00B831AA" w:rsidRDefault="00A65C40" w:rsidP="00A65C40">
            <w:pPr>
              <w:jc w:val="center"/>
              <w:rPr>
                <w:rFonts w:ascii="Calibri" w:hAnsi="Calibri"/>
                <w:sz w:val="18"/>
                <w:szCs w:val="18"/>
              </w:rPr>
            </w:pPr>
            <w:r w:rsidRPr="00B831AA">
              <w:rPr>
                <w:rFonts w:ascii="Calibri" w:hAnsi="Calibri"/>
                <w:sz w:val="18"/>
                <w:szCs w:val="18"/>
              </w:rPr>
              <w:t>47,922.73</w:t>
            </w:r>
          </w:p>
        </w:tc>
        <w:tc>
          <w:tcPr>
            <w:tcW w:w="943" w:type="dxa"/>
            <w:tcBorders>
              <w:top w:val="nil"/>
              <w:left w:val="nil"/>
              <w:bottom w:val="nil"/>
              <w:right w:val="nil"/>
            </w:tcBorders>
            <w:shd w:val="clear" w:color="auto" w:fill="auto"/>
            <w:noWrap/>
            <w:vAlign w:val="bottom"/>
          </w:tcPr>
          <w:p w14:paraId="561A5F5F" w14:textId="77777777" w:rsidR="00A65C40" w:rsidRPr="00B831AA" w:rsidRDefault="00A65C40" w:rsidP="00A65C40">
            <w:pPr>
              <w:jc w:val="center"/>
              <w:rPr>
                <w:rFonts w:ascii="Calibri" w:hAnsi="Calibri"/>
                <w:sz w:val="18"/>
                <w:szCs w:val="18"/>
              </w:rPr>
            </w:pPr>
            <w:r w:rsidRPr="00B831AA">
              <w:rPr>
                <w:rFonts w:ascii="Calibri" w:hAnsi="Calibri"/>
                <w:sz w:val="18"/>
                <w:szCs w:val="18"/>
              </w:rPr>
              <w:t>48,881.33</w:t>
            </w:r>
          </w:p>
        </w:tc>
        <w:tc>
          <w:tcPr>
            <w:tcW w:w="943" w:type="dxa"/>
            <w:tcBorders>
              <w:top w:val="nil"/>
              <w:left w:val="nil"/>
              <w:bottom w:val="nil"/>
              <w:right w:val="nil"/>
            </w:tcBorders>
            <w:shd w:val="clear" w:color="auto" w:fill="auto"/>
            <w:noWrap/>
            <w:vAlign w:val="bottom"/>
          </w:tcPr>
          <w:p w14:paraId="4CC9B1ED" w14:textId="77777777" w:rsidR="00A65C40" w:rsidRPr="00B831AA" w:rsidRDefault="00A65C40" w:rsidP="00A65C40">
            <w:pPr>
              <w:jc w:val="center"/>
              <w:rPr>
                <w:rFonts w:ascii="Calibri" w:hAnsi="Calibri"/>
                <w:sz w:val="18"/>
                <w:szCs w:val="18"/>
              </w:rPr>
            </w:pPr>
            <w:r w:rsidRPr="00B831AA">
              <w:rPr>
                <w:rFonts w:ascii="Calibri" w:hAnsi="Calibri"/>
                <w:sz w:val="18"/>
                <w:szCs w:val="18"/>
              </w:rPr>
              <w:t>49,858.73</w:t>
            </w:r>
          </w:p>
        </w:tc>
        <w:tc>
          <w:tcPr>
            <w:tcW w:w="943" w:type="dxa"/>
            <w:tcBorders>
              <w:top w:val="nil"/>
              <w:left w:val="nil"/>
              <w:bottom w:val="nil"/>
              <w:right w:val="nil"/>
            </w:tcBorders>
            <w:shd w:val="clear" w:color="auto" w:fill="auto"/>
            <w:noWrap/>
            <w:vAlign w:val="bottom"/>
          </w:tcPr>
          <w:p w14:paraId="70BBB8F2" w14:textId="77777777" w:rsidR="00A65C40" w:rsidRPr="00B831AA" w:rsidRDefault="00A65C40" w:rsidP="00A65C40">
            <w:pPr>
              <w:jc w:val="center"/>
              <w:rPr>
                <w:rFonts w:ascii="Calibri" w:hAnsi="Calibri"/>
                <w:sz w:val="18"/>
                <w:szCs w:val="18"/>
              </w:rPr>
            </w:pPr>
            <w:r w:rsidRPr="00B831AA">
              <w:rPr>
                <w:rFonts w:ascii="Calibri" w:hAnsi="Calibri"/>
                <w:sz w:val="18"/>
                <w:szCs w:val="18"/>
              </w:rPr>
              <w:t>50,855.95</w:t>
            </w:r>
          </w:p>
        </w:tc>
        <w:tc>
          <w:tcPr>
            <w:tcW w:w="943" w:type="dxa"/>
            <w:tcBorders>
              <w:top w:val="nil"/>
              <w:left w:val="nil"/>
              <w:bottom w:val="nil"/>
              <w:right w:val="nil"/>
            </w:tcBorders>
            <w:shd w:val="clear" w:color="auto" w:fill="auto"/>
            <w:noWrap/>
            <w:vAlign w:val="bottom"/>
          </w:tcPr>
          <w:p w14:paraId="6CB312AC" w14:textId="77777777" w:rsidR="00A65C40" w:rsidRPr="00B831AA" w:rsidRDefault="00A65C40" w:rsidP="00A65C40">
            <w:pPr>
              <w:jc w:val="center"/>
              <w:rPr>
                <w:rFonts w:ascii="Calibri" w:hAnsi="Calibri"/>
                <w:sz w:val="18"/>
                <w:szCs w:val="18"/>
              </w:rPr>
            </w:pPr>
            <w:r w:rsidRPr="00B831AA">
              <w:rPr>
                <w:rFonts w:ascii="Calibri" w:hAnsi="Calibri"/>
                <w:sz w:val="18"/>
                <w:szCs w:val="18"/>
              </w:rPr>
              <w:t>51,873.02</w:t>
            </w:r>
          </w:p>
        </w:tc>
        <w:tc>
          <w:tcPr>
            <w:tcW w:w="943" w:type="dxa"/>
            <w:tcBorders>
              <w:top w:val="nil"/>
              <w:left w:val="nil"/>
              <w:bottom w:val="nil"/>
              <w:right w:val="nil"/>
            </w:tcBorders>
            <w:shd w:val="clear" w:color="auto" w:fill="auto"/>
            <w:noWrap/>
            <w:vAlign w:val="bottom"/>
          </w:tcPr>
          <w:p w14:paraId="2CE04CF1" w14:textId="77777777" w:rsidR="00A65C40" w:rsidRPr="00B831AA" w:rsidRDefault="00A65C40" w:rsidP="00A65C40">
            <w:pPr>
              <w:jc w:val="center"/>
              <w:rPr>
                <w:rFonts w:ascii="Calibri" w:hAnsi="Calibri"/>
                <w:sz w:val="18"/>
                <w:szCs w:val="18"/>
              </w:rPr>
            </w:pPr>
            <w:r w:rsidRPr="00B831AA">
              <w:rPr>
                <w:rFonts w:ascii="Calibri" w:hAnsi="Calibri"/>
                <w:sz w:val="18"/>
                <w:szCs w:val="18"/>
              </w:rPr>
              <w:t>52,910.55</w:t>
            </w:r>
          </w:p>
        </w:tc>
        <w:tc>
          <w:tcPr>
            <w:tcW w:w="943" w:type="dxa"/>
            <w:tcBorders>
              <w:top w:val="nil"/>
              <w:left w:val="nil"/>
              <w:bottom w:val="nil"/>
              <w:right w:val="nil"/>
            </w:tcBorders>
            <w:shd w:val="clear" w:color="auto" w:fill="auto"/>
            <w:noWrap/>
            <w:vAlign w:val="bottom"/>
          </w:tcPr>
          <w:p w14:paraId="33F48827" w14:textId="77777777" w:rsidR="00A65C40" w:rsidRPr="00B831AA" w:rsidRDefault="00A65C40" w:rsidP="00A65C40">
            <w:pPr>
              <w:jc w:val="center"/>
              <w:rPr>
                <w:rFonts w:ascii="Calibri" w:hAnsi="Calibri"/>
                <w:sz w:val="18"/>
                <w:szCs w:val="18"/>
              </w:rPr>
            </w:pPr>
            <w:r w:rsidRPr="00B831AA">
              <w:rPr>
                <w:rFonts w:ascii="Calibri" w:hAnsi="Calibri"/>
                <w:sz w:val="18"/>
                <w:szCs w:val="18"/>
              </w:rPr>
              <w:t>53,968.54</w:t>
            </w:r>
          </w:p>
        </w:tc>
        <w:tc>
          <w:tcPr>
            <w:tcW w:w="943" w:type="dxa"/>
            <w:tcBorders>
              <w:top w:val="nil"/>
              <w:left w:val="nil"/>
              <w:bottom w:val="nil"/>
              <w:right w:val="nil"/>
            </w:tcBorders>
            <w:shd w:val="clear" w:color="auto" w:fill="auto"/>
            <w:noWrap/>
            <w:vAlign w:val="bottom"/>
          </w:tcPr>
          <w:p w14:paraId="47180866" w14:textId="77777777" w:rsidR="00A65C40" w:rsidRPr="00B831AA" w:rsidRDefault="00A65C40" w:rsidP="00A65C40">
            <w:pPr>
              <w:jc w:val="center"/>
              <w:rPr>
                <w:rFonts w:ascii="Calibri" w:hAnsi="Calibri"/>
                <w:sz w:val="18"/>
                <w:szCs w:val="18"/>
              </w:rPr>
            </w:pPr>
            <w:r w:rsidRPr="00B831AA">
              <w:rPr>
                <w:rFonts w:ascii="Calibri" w:hAnsi="Calibri"/>
                <w:sz w:val="18"/>
                <w:szCs w:val="18"/>
              </w:rPr>
              <w:t>55,048.24</w:t>
            </w:r>
          </w:p>
        </w:tc>
      </w:tr>
      <w:tr w:rsidR="00A65C40" w:rsidRPr="00B831AA" w14:paraId="01E83304" w14:textId="77777777" w:rsidTr="00A65C40">
        <w:trPr>
          <w:trHeight w:val="263"/>
        </w:trPr>
        <w:tc>
          <w:tcPr>
            <w:tcW w:w="762" w:type="dxa"/>
            <w:tcBorders>
              <w:top w:val="nil"/>
              <w:left w:val="nil"/>
              <w:bottom w:val="nil"/>
              <w:right w:val="nil"/>
            </w:tcBorders>
            <w:shd w:val="clear" w:color="auto" w:fill="auto"/>
            <w:noWrap/>
            <w:vAlign w:val="bottom"/>
          </w:tcPr>
          <w:p w14:paraId="29CF3E2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0E8FADFE"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3912B241" w14:textId="77777777" w:rsidR="00A65C40" w:rsidRPr="00B831AA" w:rsidRDefault="00A65C40" w:rsidP="00A65C40">
            <w:pPr>
              <w:jc w:val="right"/>
              <w:rPr>
                <w:rFonts w:ascii="Calibri" w:hAnsi="Calibri"/>
                <w:sz w:val="18"/>
                <w:szCs w:val="18"/>
              </w:rPr>
            </w:pPr>
            <w:r w:rsidRPr="00B831AA">
              <w:rPr>
                <w:rFonts w:ascii="Calibri" w:hAnsi="Calibri"/>
                <w:sz w:val="18"/>
                <w:szCs w:val="18"/>
              </w:rPr>
              <w:t>38,468.77</w:t>
            </w:r>
          </w:p>
        </w:tc>
        <w:tc>
          <w:tcPr>
            <w:tcW w:w="943" w:type="dxa"/>
            <w:tcBorders>
              <w:top w:val="nil"/>
              <w:left w:val="nil"/>
              <w:bottom w:val="nil"/>
              <w:right w:val="nil"/>
            </w:tcBorders>
            <w:shd w:val="clear" w:color="auto" w:fill="auto"/>
            <w:noWrap/>
            <w:vAlign w:val="bottom"/>
          </w:tcPr>
          <w:p w14:paraId="1D4D3E4F" w14:textId="77777777" w:rsidR="00A65C40" w:rsidRPr="00B831AA" w:rsidRDefault="00A65C40" w:rsidP="00A65C40">
            <w:pPr>
              <w:jc w:val="right"/>
              <w:rPr>
                <w:rFonts w:ascii="Calibri" w:hAnsi="Calibri"/>
                <w:sz w:val="18"/>
                <w:szCs w:val="18"/>
              </w:rPr>
            </w:pPr>
            <w:r w:rsidRPr="00B831AA">
              <w:rPr>
                <w:rFonts w:ascii="Calibri" w:hAnsi="Calibri"/>
                <w:sz w:val="18"/>
                <w:szCs w:val="18"/>
              </w:rPr>
              <w:t>40,007.55</w:t>
            </w:r>
          </w:p>
        </w:tc>
        <w:tc>
          <w:tcPr>
            <w:tcW w:w="943" w:type="dxa"/>
            <w:tcBorders>
              <w:top w:val="nil"/>
              <w:left w:val="nil"/>
              <w:bottom w:val="nil"/>
              <w:right w:val="nil"/>
            </w:tcBorders>
            <w:shd w:val="clear" w:color="auto" w:fill="auto"/>
            <w:noWrap/>
            <w:vAlign w:val="bottom"/>
          </w:tcPr>
          <w:p w14:paraId="375C163F" w14:textId="77777777" w:rsidR="00A65C40" w:rsidRPr="00B831AA" w:rsidRDefault="00A65C40" w:rsidP="00A65C40">
            <w:pPr>
              <w:jc w:val="right"/>
              <w:rPr>
                <w:rFonts w:ascii="Calibri" w:hAnsi="Calibri"/>
                <w:sz w:val="18"/>
                <w:szCs w:val="18"/>
              </w:rPr>
            </w:pPr>
            <w:r w:rsidRPr="00B831AA">
              <w:rPr>
                <w:rFonts w:ascii="Calibri" w:hAnsi="Calibri"/>
                <w:sz w:val="18"/>
                <w:szCs w:val="18"/>
              </w:rPr>
              <w:t>41,607.70</w:t>
            </w:r>
          </w:p>
        </w:tc>
        <w:tc>
          <w:tcPr>
            <w:tcW w:w="943" w:type="dxa"/>
            <w:tcBorders>
              <w:top w:val="nil"/>
              <w:left w:val="nil"/>
              <w:bottom w:val="nil"/>
              <w:right w:val="nil"/>
            </w:tcBorders>
            <w:shd w:val="clear" w:color="auto" w:fill="auto"/>
            <w:noWrap/>
            <w:vAlign w:val="bottom"/>
          </w:tcPr>
          <w:p w14:paraId="62CE358B" w14:textId="77777777" w:rsidR="00A65C40" w:rsidRPr="00B831AA" w:rsidRDefault="00A65C40" w:rsidP="00A65C40">
            <w:pPr>
              <w:jc w:val="right"/>
              <w:rPr>
                <w:rFonts w:ascii="Calibri" w:hAnsi="Calibri"/>
                <w:sz w:val="18"/>
                <w:szCs w:val="18"/>
              </w:rPr>
            </w:pPr>
            <w:r w:rsidRPr="00B831AA">
              <w:rPr>
                <w:rFonts w:ascii="Calibri" w:hAnsi="Calibri"/>
                <w:sz w:val="18"/>
                <w:szCs w:val="18"/>
              </w:rPr>
              <w:t>43,271.90</w:t>
            </w:r>
          </w:p>
        </w:tc>
        <w:tc>
          <w:tcPr>
            <w:tcW w:w="943" w:type="dxa"/>
            <w:tcBorders>
              <w:top w:val="nil"/>
              <w:left w:val="nil"/>
              <w:bottom w:val="nil"/>
              <w:right w:val="nil"/>
            </w:tcBorders>
            <w:shd w:val="clear" w:color="auto" w:fill="auto"/>
            <w:noWrap/>
            <w:vAlign w:val="bottom"/>
          </w:tcPr>
          <w:p w14:paraId="1BE8FA5A" w14:textId="77777777" w:rsidR="00A65C40" w:rsidRPr="00B831AA" w:rsidRDefault="00A65C40" w:rsidP="00A65C40">
            <w:pPr>
              <w:jc w:val="right"/>
              <w:rPr>
                <w:rFonts w:ascii="Calibri" w:hAnsi="Calibri"/>
                <w:sz w:val="18"/>
                <w:szCs w:val="18"/>
              </w:rPr>
            </w:pPr>
            <w:r w:rsidRPr="00B831AA">
              <w:rPr>
                <w:rFonts w:ascii="Calibri" w:hAnsi="Calibri"/>
                <w:sz w:val="18"/>
                <w:szCs w:val="18"/>
              </w:rPr>
              <w:t>45,003.09</w:t>
            </w:r>
          </w:p>
        </w:tc>
        <w:tc>
          <w:tcPr>
            <w:tcW w:w="943" w:type="dxa"/>
            <w:tcBorders>
              <w:top w:val="nil"/>
              <w:left w:val="nil"/>
              <w:bottom w:val="nil"/>
              <w:right w:val="nil"/>
            </w:tcBorders>
            <w:shd w:val="clear" w:color="auto" w:fill="auto"/>
            <w:noWrap/>
            <w:vAlign w:val="bottom"/>
          </w:tcPr>
          <w:p w14:paraId="53D914E7" w14:textId="77777777" w:rsidR="00A65C40" w:rsidRPr="00B831AA" w:rsidRDefault="00A65C40" w:rsidP="00A65C40">
            <w:pPr>
              <w:jc w:val="right"/>
              <w:rPr>
                <w:rFonts w:ascii="Calibri" w:hAnsi="Calibri"/>
                <w:sz w:val="18"/>
                <w:szCs w:val="18"/>
              </w:rPr>
            </w:pPr>
            <w:r w:rsidRPr="00B831AA">
              <w:rPr>
                <w:rFonts w:ascii="Calibri" w:hAnsi="Calibri"/>
                <w:sz w:val="18"/>
                <w:szCs w:val="18"/>
              </w:rPr>
              <w:t>46,803.12</w:t>
            </w:r>
          </w:p>
        </w:tc>
        <w:tc>
          <w:tcPr>
            <w:tcW w:w="943" w:type="dxa"/>
            <w:tcBorders>
              <w:top w:val="nil"/>
              <w:left w:val="nil"/>
              <w:bottom w:val="nil"/>
              <w:right w:val="nil"/>
            </w:tcBorders>
            <w:shd w:val="clear" w:color="auto" w:fill="auto"/>
            <w:noWrap/>
            <w:vAlign w:val="bottom"/>
          </w:tcPr>
          <w:p w14:paraId="4A03C353" w14:textId="77777777" w:rsidR="00A65C40" w:rsidRPr="00B831AA" w:rsidRDefault="00A65C40" w:rsidP="00A65C40">
            <w:pPr>
              <w:jc w:val="right"/>
              <w:rPr>
                <w:rFonts w:ascii="Calibri" w:hAnsi="Calibri"/>
                <w:sz w:val="18"/>
                <w:szCs w:val="18"/>
              </w:rPr>
            </w:pPr>
            <w:r w:rsidRPr="00B831AA">
              <w:rPr>
                <w:rFonts w:ascii="Calibri" w:hAnsi="Calibri"/>
                <w:sz w:val="18"/>
                <w:szCs w:val="18"/>
              </w:rPr>
              <w:t>47,739.12</w:t>
            </w:r>
          </w:p>
        </w:tc>
        <w:tc>
          <w:tcPr>
            <w:tcW w:w="943" w:type="dxa"/>
            <w:tcBorders>
              <w:top w:val="nil"/>
              <w:left w:val="nil"/>
              <w:bottom w:val="nil"/>
              <w:right w:val="nil"/>
            </w:tcBorders>
            <w:shd w:val="clear" w:color="auto" w:fill="auto"/>
            <w:noWrap/>
            <w:vAlign w:val="bottom"/>
          </w:tcPr>
          <w:p w14:paraId="0D692617" w14:textId="77777777" w:rsidR="00A65C40" w:rsidRPr="00B831AA" w:rsidRDefault="00A65C40" w:rsidP="00A65C40">
            <w:pPr>
              <w:jc w:val="right"/>
              <w:rPr>
                <w:rFonts w:ascii="Calibri" w:hAnsi="Calibri"/>
                <w:sz w:val="18"/>
                <w:szCs w:val="18"/>
              </w:rPr>
            </w:pPr>
            <w:r w:rsidRPr="00B831AA">
              <w:rPr>
                <w:rFonts w:ascii="Calibri" w:hAnsi="Calibri"/>
                <w:sz w:val="18"/>
                <w:szCs w:val="18"/>
              </w:rPr>
              <w:t>48,694.05</w:t>
            </w:r>
          </w:p>
        </w:tc>
        <w:tc>
          <w:tcPr>
            <w:tcW w:w="943" w:type="dxa"/>
            <w:tcBorders>
              <w:top w:val="nil"/>
              <w:left w:val="nil"/>
              <w:bottom w:val="nil"/>
              <w:right w:val="nil"/>
            </w:tcBorders>
            <w:shd w:val="clear" w:color="auto" w:fill="auto"/>
            <w:noWrap/>
            <w:vAlign w:val="bottom"/>
          </w:tcPr>
          <w:p w14:paraId="15E6F927" w14:textId="77777777" w:rsidR="00A65C40" w:rsidRPr="00B831AA" w:rsidRDefault="00A65C40" w:rsidP="00A65C40">
            <w:pPr>
              <w:jc w:val="right"/>
              <w:rPr>
                <w:rFonts w:ascii="Calibri" w:hAnsi="Calibri"/>
                <w:sz w:val="18"/>
                <w:szCs w:val="18"/>
              </w:rPr>
            </w:pPr>
            <w:r w:rsidRPr="00B831AA">
              <w:rPr>
                <w:rFonts w:ascii="Calibri" w:hAnsi="Calibri"/>
                <w:sz w:val="18"/>
                <w:szCs w:val="18"/>
              </w:rPr>
              <w:t>49,667.70</w:t>
            </w:r>
          </w:p>
        </w:tc>
        <w:tc>
          <w:tcPr>
            <w:tcW w:w="943" w:type="dxa"/>
            <w:tcBorders>
              <w:top w:val="nil"/>
              <w:left w:val="nil"/>
              <w:bottom w:val="nil"/>
              <w:right w:val="nil"/>
            </w:tcBorders>
            <w:shd w:val="clear" w:color="auto" w:fill="auto"/>
            <w:noWrap/>
            <w:vAlign w:val="bottom"/>
          </w:tcPr>
          <w:p w14:paraId="58F11ADE" w14:textId="77777777" w:rsidR="00A65C40" w:rsidRPr="00B831AA" w:rsidRDefault="00A65C40" w:rsidP="00A65C40">
            <w:pPr>
              <w:jc w:val="right"/>
              <w:rPr>
                <w:rFonts w:ascii="Calibri" w:hAnsi="Calibri"/>
                <w:sz w:val="18"/>
                <w:szCs w:val="18"/>
              </w:rPr>
            </w:pPr>
            <w:r w:rsidRPr="00B831AA">
              <w:rPr>
                <w:rFonts w:ascii="Calibri" w:hAnsi="Calibri"/>
                <w:sz w:val="18"/>
                <w:szCs w:val="18"/>
              </w:rPr>
              <w:t>50,661.10</w:t>
            </w:r>
          </w:p>
        </w:tc>
        <w:tc>
          <w:tcPr>
            <w:tcW w:w="943" w:type="dxa"/>
            <w:tcBorders>
              <w:top w:val="nil"/>
              <w:left w:val="nil"/>
              <w:bottom w:val="nil"/>
              <w:right w:val="nil"/>
            </w:tcBorders>
            <w:shd w:val="clear" w:color="auto" w:fill="auto"/>
            <w:noWrap/>
            <w:vAlign w:val="bottom"/>
          </w:tcPr>
          <w:p w14:paraId="34A09E5A" w14:textId="77777777" w:rsidR="00A65C40" w:rsidRPr="00B831AA" w:rsidRDefault="00A65C40" w:rsidP="00A65C40">
            <w:pPr>
              <w:jc w:val="right"/>
              <w:rPr>
                <w:rFonts w:ascii="Calibri" w:hAnsi="Calibri"/>
                <w:sz w:val="18"/>
                <w:szCs w:val="18"/>
              </w:rPr>
            </w:pPr>
            <w:r w:rsidRPr="00B831AA">
              <w:rPr>
                <w:rFonts w:ascii="Calibri" w:hAnsi="Calibri"/>
                <w:sz w:val="18"/>
                <w:szCs w:val="18"/>
              </w:rPr>
              <w:t>51,674.27</w:t>
            </w:r>
          </w:p>
        </w:tc>
        <w:tc>
          <w:tcPr>
            <w:tcW w:w="943" w:type="dxa"/>
            <w:tcBorders>
              <w:top w:val="nil"/>
              <w:left w:val="nil"/>
              <w:bottom w:val="nil"/>
              <w:right w:val="nil"/>
            </w:tcBorders>
            <w:shd w:val="clear" w:color="auto" w:fill="auto"/>
            <w:noWrap/>
            <w:vAlign w:val="bottom"/>
          </w:tcPr>
          <w:p w14:paraId="10E7A529" w14:textId="77777777" w:rsidR="00A65C40" w:rsidRPr="00B831AA" w:rsidRDefault="00A65C40" w:rsidP="00A65C40">
            <w:pPr>
              <w:jc w:val="right"/>
              <w:rPr>
                <w:rFonts w:ascii="Calibri" w:hAnsi="Calibri"/>
                <w:sz w:val="18"/>
                <w:szCs w:val="18"/>
              </w:rPr>
            </w:pPr>
            <w:r w:rsidRPr="00B831AA">
              <w:rPr>
                <w:rFonts w:ascii="Calibri" w:hAnsi="Calibri"/>
                <w:sz w:val="18"/>
                <w:szCs w:val="18"/>
              </w:rPr>
              <w:t>52,707.82</w:t>
            </w:r>
          </w:p>
        </w:tc>
        <w:tc>
          <w:tcPr>
            <w:tcW w:w="943" w:type="dxa"/>
            <w:tcBorders>
              <w:top w:val="nil"/>
              <w:left w:val="nil"/>
              <w:bottom w:val="nil"/>
              <w:right w:val="nil"/>
            </w:tcBorders>
            <w:shd w:val="clear" w:color="auto" w:fill="auto"/>
            <w:noWrap/>
            <w:vAlign w:val="bottom"/>
          </w:tcPr>
          <w:p w14:paraId="21B7CDCB" w14:textId="77777777" w:rsidR="00A65C40" w:rsidRPr="00B831AA" w:rsidRDefault="00A65C40" w:rsidP="00A65C40">
            <w:pPr>
              <w:jc w:val="right"/>
              <w:rPr>
                <w:rFonts w:ascii="Calibri" w:hAnsi="Calibri"/>
                <w:sz w:val="18"/>
                <w:szCs w:val="18"/>
              </w:rPr>
            </w:pPr>
            <w:r w:rsidRPr="00B831AA">
              <w:rPr>
                <w:rFonts w:ascii="Calibri" w:hAnsi="Calibri"/>
                <w:sz w:val="18"/>
                <w:szCs w:val="18"/>
              </w:rPr>
              <w:t>53,761.76</w:t>
            </w:r>
          </w:p>
        </w:tc>
        <w:tc>
          <w:tcPr>
            <w:tcW w:w="943" w:type="dxa"/>
            <w:tcBorders>
              <w:top w:val="nil"/>
              <w:left w:val="nil"/>
              <w:bottom w:val="nil"/>
              <w:right w:val="nil"/>
            </w:tcBorders>
            <w:shd w:val="clear" w:color="auto" w:fill="auto"/>
            <w:noWrap/>
            <w:vAlign w:val="bottom"/>
          </w:tcPr>
          <w:p w14:paraId="235EAB8E" w14:textId="77777777" w:rsidR="00A65C40" w:rsidRPr="00B831AA" w:rsidRDefault="00A65C40" w:rsidP="00A65C40">
            <w:pPr>
              <w:jc w:val="right"/>
              <w:rPr>
                <w:rFonts w:ascii="Calibri" w:hAnsi="Calibri"/>
                <w:sz w:val="18"/>
                <w:szCs w:val="18"/>
              </w:rPr>
            </w:pPr>
            <w:r w:rsidRPr="00B831AA">
              <w:rPr>
                <w:rFonts w:ascii="Calibri" w:hAnsi="Calibri"/>
                <w:sz w:val="18"/>
                <w:szCs w:val="18"/>
              </w:rPr>
              <w:t>54,837.33</w:t>
            </w:r>
          </w:p>
        </w:tc>
      </w:tr>
      <w:tr w:rsidR="00A65C40" w:rsidRPr="00B831AA" w14:paraId="72AAB86A" w14:textId="77777777" w:rsidTr="00A65C40">
        <w:trPr>
          <w:trHeight w:val="263"/>
        </w:trPr>
        <w:tc>
          <w:tcPr>
            <w:tcW w:w="762" w:type="dxa"/>
            <w:tcBorders>
              <w:top w:val="nil"/>
              <w:left w:val="nil"/>
              <w:bottom w:val="nil"/>
              <w:right w:val="nil"/>
            </w:tcBorders>
            <w:shd w:val="clear" w:color="auto" w:fill="auto"/>
            <w:noWrap/>
            <w:vAlign w:val="bottom"/>
          </w:tcPr>
          <w:p w14:paraId="43F9DE6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63D69107"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3986A870" w14:textId="77777777" w:rsidR="00A65C40" w:rsidRPr="00B831AA" w:rsidRDefault="00A65C40" w:rsidP="00A65C40">
            <w:pPr>
              <w:jc w:val="right"/>
              <w:rPr>
                <w:rFonts w:ascii="Calibri" w:hAnsi="Calibri"/>
                <w:sz w:val="18"/>
                <w:szCs w:val="18"/>
              </w:rPr>
            </w:pPr>
            <w:r w:rsidRPr="00B831AA">
              <w:rPr>
                <w:rFonts w:ascii="Calibri" w:hAnsi="Calibri"/>
                <w:sz w:val="18"/>
                <w:szCs w:val="18"/>
              </w:rPr>
              <w:t>21.1367</w:t>
            </w:r>
          </w:p>
        </w:tc>
        <w:tc>
          <w:tcPr>
            <w:tcW w:w="943" w:type="dxa"/>
            <w:tcBorders>
              <w:top w:val="nil"/>
              <w:left w:val="nil"/>
              <w:bottom w:val="nil"/>
              <w:right w:val="nil"/>
            </w:tcBorders>
            <w:shd w:val="clear" w:color="auto" w:fill="auto"/>
            <w:noWrap/>
            <w:vAlign w:val="bottom"/>
          </w:tcPr>
          <w:p w14:paraId="7DF8A3EE" w14:textId="77777777" w:rsidR="00A65C40" w:rsidRPr="00B831AA" w:rsidRDefault="00A65C40" w:rsidP="00A65C40">
            <w:pPr>
              <w:jc w:val="right"/>
              <w:rPr>
                <w:rFonts w:ascii="Calibri" w:hAnsi="Calibri"/>
                <w:sz w:val="18"/>
                <w:szCs w:val="18"/>
              </w:rPr>
            </w:pPr>
            <w:r w:rsidRPr="00B831AA">
              <w:rPr>
                <w:rFonts w:ascii="Calibri" w:hAnsi="Calibri"/>
                <w:sz w:val="18"/>
                <w:szCs w:val="18"/>
              </w:rPr>
              <w:t>21.9822</w:t>
            </w:r>
          </w:p>
        </w:tc>
        <w:tc>
          <w:tcPr>
            <w:tcW w:w="943" w:type="dxa"/>
            <w:tcBorders>
              <w:top w:val="nil"/>
              <w:left w:val="nil"/>
              <w:bottom w:val="nil"/>
              <w:right w:val="nil"/>
            </w:tcBorders>
            <w:shd w:val="clear" w:color="auto" w:fill="auto"/>
            <w:noWrap/>
            <w:vAlign w:val="bottom"/>
          </w:tcPr>
          <w:p w14:paraId="46B5DA18" w14:textId="77777777" w:rsidR="00A65C40" w:rsidRPr="00B831AA" w:rsidRDefault="00A65C40" w:rsidP="00A65C40">
            <w:pPr>
              <w:jc w:val="right"/>
              <w:rPr>
                <w:rFonts w:ascii="Calibri" w:hAnsi="Calibri"/>
                <w:sz w:val="18"/>
                <w:szCs w:val="18"/>
              </w:rPr>
            </w:pPr>
            <w:r w:rsidRPr="00B831AA">
              <w:rPr>
                <w:rFonts w:ascii="Calibri" w:hAnsi="Calibri"/>
                <w:sz w:val="18"/>
                <w:szCs w:val="18"/>
              </w:rPr>
              <w:t>22.8614</w:t>
            </w:r>
          </w:p>
        </w:tc>
        <w:tc>
          <w:tcPr>
            <w:tcW w:w="943" w:type="dxa"/>
            <w:tcBorders>
              <w:top w:val="nil"/>
              <w:left w:val="nil"/>
              <w:bottom w:val="nil"/>
              <w:right w:val="nil"/>
            </w:tcBorders>
            <w:shd w:val="clear" w:color="auto" w:fill="auto"/>
            <w:noWrap/>
            <w:vAlign w:val="bottom"/>
          </w:tcPr>
          <w:p w14:paraId="497CB5A4" w14:textId="77777777" w:rsidR="00A65C40" w:rsidRPr="00B831AA" w:rsidRDefault="00A65C40" w:rsidP="00A65C40">
            <w:pPr>
              <w:jc w:val="right"/>
              <w:rPr>
                <w:rFonts w:ascii="Calibri" w:hAnsi="Calibri"/>
                <w:sz w:val="18"/>
                <w:szCs w:val="18"/>
              </w:rPr>
            </w:pPr>
            <w:r w:rsidRPr="00B831AA">
              <w:rPr>
                <w:rFonts w:ascii="Calibri" w:hAnsi="Calibri"/>
                <w:sz w:val="18"/>
                <w:szCs w:val="18"/>
              </w:rPr>
              <w:t>23.7758</w:t>
            </w:r>
          </w:p>
        </w:tc>
        <w:tc>
          <w:tcPr>
            <w:tcW w:w="943" w:type="dxa"/>
            <w:tcBorders>
              <w:top w:val="nil"/>
              <w:left w:val="nil"/>
              <w:bottom w:val="nil"/>
              <w:right w:val="nil"/>
            </w:tcBorders>
            <w:shd w:val="clear" w:color="auto" w:fill="auto"/>
            <w:noWrap/>
            <w:vAlign w:val="bottom"/>
          </w:tcPr>
          <w:p w14:paraId="50513622" w14:textId="77777777" w:rsidR="00A65C40" w:rsidRPr="00B831AA" w:rsidRDefault="00A65C40" w:rsidP="00A65C40">
            <w:pPr>
              <w:jc w:val="right"/>
              <w:rPr>
                <w:rFonts w:ascii="Calibri" w:hAnsi="Calibri"/>
                <w:sz w:val="18"/>
                <w:szCs w:val="18"/>
              </w:rPr>
            </w:pPr>
            <w:r w:rsidRPr="00B831AA">
              <w:rPr>
                <w:rFonts w:ascii="Calibri" w:hAnsi="Calibri"/>
                <w:sz w:val="18"/>
                <w:szCs w:val="18"/>
              </w:rPr>
              <w:t>24.7270</w:t>
            </w:r>
          </w:p>
        </w:tc>
        <w:tc>
          <w:tcPr>
            <w:tcW w:w="943" w:type="dxa"/>
            <w:tcBorders>
              <w:top w:val="nil"/>
              <w:left w:val="nil"/>
              <w:bottom w:val="nil"/>
              <w:right w:val="nil"/>
            </w:tcBorders>
            <w:shd w:val="clear" w:color="auto" w:fill="auto"/>
            <w:noWrap/>
            <w:vAlign w:val="bottom"/>
          </w:tcPr>
          <w:p w14:paraId="5696A339" w14:textId="77777777" w:rsidR="00A65C40" w:rsidRPr="00B831AA" w:rsidRDefault="00A65C40" w:rsidP="00A65C40">
            <w:pPr>
              <w:jc w:val="right"/>
              <w:rPr>
                <w:rFonts w:ascii="Calibri" w:hAnsi="Calibri"/>
                <w:sz w:val="18"/>
                <w:szCs w:val="18"/>
              </w:rPr>
            </w:pPr>
            <w:r w:rsidRPr="00B831AA">
              <w:rPr>
                <w:rFonts w:ascii="Calibri" w:hAnsi="Calibri"/>
                <w:sz w:val="18"/>
                <w:szCs w:val="18"/>
              </w:rPr>
              <w:t>25.7160</w:t>
            </w:r>
          </w:p>
        </w:tc>
        <w:tc>
          <w:tcPr>
            <w:tcW w:w="943" w:type="dxa"/>
            <w:tcBorders>
              <w:top w:val="nil"/>
              <w:left w:val="nil"/>
              <w:bottom w:val="nil"/>
              <w:right w:val="nil"/>
            </w:tcBorders>
            <w:shd w:val="clear" w:color="auto" w:fill="auto"/>
            <w:noWrap/>
            <w:vAlign w:val="bottom"/>
          </w:tcPr>
          <w:p w14:paraId="6C00989F" w14:textId="77777777" w:rsidR="00A65C40" w:rsidRPr="00B831AA" w:rsidRDefault="00A65C40" w:rsidP="00A65C40">
            <w:pPr>
              <w:jc w:val="right"/>
              <w:rPr>
                <w:rFonts w:ascii="Calibri" w:hAnsi="Calibri"/>
                <w:sz w:val="18"/>
                <w:szCs w:val="18"/>
              </w:rPr>
            </w:pPr>
            <w:r w:rsidRPr="00B831AA">
              <w:rPr>
                <w:rFonts w:ascii="Calibri" w:hAnsi="Calibri"/>
                <w:sz w:val="18"/>
                <w:szCs w:val="18"/>
              </w:rPr>
              <w:t>26.2303</w:t>
            </w:r>
          </w:p>
        </w:tc>
        <w:tc>
          <w:tcPr>
            <w:tcW w:w="943" w:type="dxa"/>
            <w:tcBorders>
              <w:top w:val="nil"/>
              <w:left w:val="nil"/>
              <w:bottom w:val="nil"/>
              <w:right w:val="nil"/>
            </w:tcBorders>
            <w:shd w:val="clear" w:color="auto" w:fill="auto"/>
            <w:noWrap/>
            <w:vAlign w:val="bottom"/>
          </w:tcPr>
          <w:p w14:paraId="6DEC0093" w14:textId="77777777" w:rsidR="00A65C40" w:rsidRPr="00B831AA" w:rsidRDefault="00A65C40" w:rsidP="00A65C40">
            <w:pPr>
              <w:jc w:val="right"/>
              <w:rPr>
                <w:rFonts w:ascii="Calibri" w:hAnsi="Calibri"/>
                <w:sz w:val="18"/>
                <w:szCs w:val="18"/>
              </w:rPr>
            </w:pPr>
            <w:r w:rsidRPr="00B831AA">
              <w:rPr>
                <w:rFonts w:ascii="Calibri" w:hAnsi="Calibri"/>
                <w:sz w:val="18"/>
                <w:szCs w:val="18"/>
              </w:rPr>
              <w:t>26.7550</w:t>
            </w:r>
          </w:p>
        </w:tc>
        <w:tc>
          <w:tcPr>
            <w:tcW w:w="943" w:type="dxa"/>
            <w:tcBorders>
              <w:top w:val="nil"/>
              <w:left w:val="nil"/>
              <w:bottom w:val="nil"/>
              <w:right w:val="nil"/>
            </w:tcBorders>
            <w:shd w:val="clear" w:color="auto" w:fill="auto"/>
            <w:noWrap/>
            <w:vAlign w:val="bottom"/>
          </w:tcPr>
          <w:p w14:paraId="11DEE823" w14:textId="77777777" w:rsidR="00A65C40" w:rsidRPr="00B831AA" w:rsidRDefault="00A65C40" w:rsidP="00A65C40">
            <w:pPr>
              <w:jc w:val="right"/>
              <w:rPr>
                <w:rFonts w:ascii="Calibri" w:hAnsi="Calibri"/>
                <w:sz w:val="18"/>
                <w:szCs w:val="18"/>
              </w:rPr>
            </w:pPr>
            <w:r w:rsidRPr="00B831AA">
              <w:rPr>
                <w:rFonts w:ascii="Calibri" w:hAnsi="Calibri"/>
                <w:sz w:val="18"/>
                <w:szCs w:val="18"/>
              </w:rPr>
              <w:t>27.2899</w:t>
            </w:r>
          </w:p>
        </w:tc>
        <w:tc>
          <w:tcPr>
            <w:tcW w:w="943" w:type="dxa"/>
            <w:tcBorders>
              <w:top w:val="nil"/>
              <w:left w:val="nil"/>
              <w:bottom w:val="nil"/>
              <w:right w:val="nil"/>
            </w:tcBorders>
            <w:shd w:val="clear" w:color="auto" w:fill="auto"/>
            <w:noWrap/>
            <w:vAlign w:val="bottom"/>
          </w:tcPr>
          <w:p w14:paraId="2F7C4D60" w14:textId="77777777" w:rsidR="00A65C40" w:rsidRPr="00B831AA" w:rsidRDefault="00A65C40" w:rsidP="00A65C40">
            <w:pPr>
              <w:jc w:val="right"/>
              <w:rPr>
                <w:rFonts w:ascii="Calibri" w:hAnsi="Calibri"/>
                <w:sz w:val="18"/>
                <w:szCs w:val="18"/>
              </w:rPr>
            </w:pPr>
            <w:r w:rsidRPr="00B831AA">
              <w:rPr>
                <w:rFonts w:ascii="Calibri" w:hAnsi="Calibri"/>
                <w:sz w:val="18"/>
                <w:szCs w:val="18"/>
              </w:rPr>
              <w:t>27.8358</w:t>
            </w:r>
          </w:p>
        </w:tc>
        <w:tc>
          <w:tcPr>
            <w:tcW w:w="943" w:type="dxa"/>
            <w:tcBorders>
              <w:top w:val="nil"/>
              <w:left w:val="nil"/>
              <w:bottom w:val="nil"/>
              <w:right w:val="nil"/>
            </w:tcBorders>
            <w:shd w:val="clear" w:color="auto" w:fill="auto"/>
            <w:noWrap/>
            <w:vAlign w:val="bottom"/>
          </w:tcPr>
          <w:p w14:paraId="4EB11A5D" w14:textId="77777777" w:rsidR="00A65C40" w:rsidRPr="00B831AA" w:rsidRDefault="00A65C40" w:rsidP="00A65C40">
            <w:pPr>
              <w:jc w:val="right"/>
              <w:rPr>
                <w:rFonts w:ascii="Calibri" w:hAnsi="Calibri"/>
                <w:sz w:val="18"/>
                <w:szCs w:val="18"/>
              </w:rPr>
            </w:pPr>
            <w:r w:rsidRPr="00B831AA">
              <w:rPr>
                <w:rFonts w:ascii="Calibri" w:hAnsi="Calibri"/>
                <w:sz w:val="18"/>
                <w:szCs w:val="18"/>
              </w:rPr>
              <w:t>28.3925</w:t>
            </w:r>
          </w:p>
        </w:tc>
        <w:tc>
          <w:tcPr>
            <w:tcW w:w="943" w:type="dxa"/>
            <w:tcBorders>
              <w:top w:val="nil"/>
              <w:left w:val="nil"/>
              <w:bottom w:val="nil"/>
              <w:right w:val="nil"/>
            </w:tcBorders>
            <w:shd w:val="clear" w:color="auto" w:fill="auto"/>
            <w:noWrap/>
            <w:vAlign w:val="bottom"/>
          </w:tcPr>
          <w:p w14:paraId="7B4D4E5A" w14:textId="77777777" w:rsidR="00A65C40" w:rsidRPr="00B831AA" w:rsidRDefault="00A65C40" w:rsidP="00A65C40">
            <w:pPr>
              <w:jc w:val="right"/>
              <w:rPr>
                <w:rFonts w:ascii="Calibri" w:hAnsi="Calibri"/>
                <w:sz w:val="18"/>
                <w:szCs w:val="18"/>
              </w:rPr>
            </w:pPr>
            <w:r w:rsidRPr="00B831AA">
              <w:rPr>
                <w:rFonts w:ascii="Calibri" w:hAnsi="Calibri"/>
                <w:sz w:val="18"/>
                <w:szCs w:val="18"/>
              </w:rPr>
              <w:t>28.9603</w:t>
            </w:r>
          </w:p>
        </w:tc>
        <w:tc>
          <w:tcPr>
            <w:tcW w:w="943" w:type="dxa"/>
            <w:tcBorders>
              <w:top w:val="nil"/>
              <w:left w:val="nil"/>
              <w:bottom w:val="nil"/>
              <w:right w:val="nil"/>
            </w:tcBorders>
            <w:shd w:val="clear" w:color="auto" w:fill="auto"/>
            <w:noWrap/>
            <w:vAlign w:val="bottom"/>
          </w:tcPr>
          <w:p w14:paraId="5FC3DA77" w14:textId="77777777" w:rsidR="00A65C40" w:rsidRPr="00B831AA" w:rsidRDefault="00A65C40" w:rsidP="00A65C40">
            <w:pPr>
              <w:jc w:val="right"/>
              <w:rPr>
                <w:rFonts w:ascii="Calibri" w:hAnsi="Calibri"/>
                <w:sz w:val="18"/>
                <w:szCs w:val="18"/>
              </w:rPr>
            </w:pPr>
            <w:r w:rsidRPr="00B831AA">
              <w:rPr>
                <w:rFonts w:ascii="Calibri" w:hAnsi="Calibri"/>
                <w:sz w:val="18"/>
                <w:szCs w:val="18"/>
              </w:rPr>
              <w:t>29.5394</w:t>
            </w:r>
          </w:p>
        </w:tc>
        <w:tc>
          <w:tcPr>
            <w:tcW w:w="943" w:type="dxa"/>
            <w:tcBorders>
              <w:top w:val="nil"/>
              <w:left w:val="nil"/>
              <w:bottom w:val="nil"/>
              <w:right w:val="nil"/>
            </w:tcBorders>
            <w:shd w:val="clear" w:color="auto" w:fill="auto"/>
            <w:noWrap/>
            <w:vAlign w:val="bottom"/>
          </w:tcPr>
          <w:p w14:paraId="77A0E629" w14:textId="77777777" w:rsidR="00A65C40" w:rsidRPr="00B831AA" w:rsidRDefault="00A65C40" w:rsidP="00A65C40">
            <w:pPr>
              <w:jc w:val="right"/>
              <w:rPr>
                <w:rFonts w:ascii="Calibri" w:hAnsi="Calibri"/>
                <w:sz w:val="18"/>
                <w:szCs w:val="18"/>
              </w:rPr>
            </w:pPr>
            <w:r w:rsidRPr="00B831AA">
              <w:rPr>
                <w:rFonts w:ascii="Calibri" w:hAnsi="Calibri"/>
                <w:sz w:val="18"/>
                <w:szCs w:val="18"/>
              </w:rPr>
              <w:t>30.1304</w:t>
            </w:r>
          </w:p>
        </w:tc>
      </w:tr>
      <w:tr w:rsidR="00A65C40" w:rsidRPr="00B831AA" w14:paraId="20960D4F" w14:textId="77777777" w:rsidTr="00A65C40">
        <w:trPr>
          <w:trHeight w:val="263"/>
        </w:trPr>
        <w:tc>
          <w:tcPr>
            <w:tcW w:w="762" w:type="dxa"/>
            <w:tcBorders>
              <w:top w:val="nil"/>
              <w:left w:val="nil"/>
              <w:bottom w:val="nil"/>
              <w:right w:val="nil"/>
            </w:tcBorders>
            <w:shd w:val="clear" w:color="auto" w:fill="auto"/>
            <w:noWrap/>
            <w:vAlign w:val="bottom"/>
          </w:tcPr>
          <w:p w14:paraId="1A71AEB9"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1648BE8F"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7FC33522" w14:textId="77777777" w:rsidR="00A65C40" w:rsidRPr="00B831AA" w:rsidRDefault="00A65C40" w:rsidP="00A65C40">
            <w:pPr>
              <w:jc w:val="right"/>
              <w:rPr>
                <w:rFonts w:ascii="Calibri" w:hAnsi="Calibri"/>
                <w:sz w:val="18"/>
                <w:szCs w:val="18"/>
              </w:rPr>
            </w:pPr>
            <w:r w:rsidRPr="00B831AA">
              <w:rPr>
                <w:rFonts w:ascii="Calibri" w:hAnsi="Calibri"/>
                <w:sz w:val="18"/>
                <w:szCs w:val="18"/>
              </w:rPr>
              <w:t>19.7276</w:t>
            </w:r>
          </w:p>
        </w:tc>
        <w:tc>
          <w:tcPr>
            <w:tcW w:w="943" w:type="dxa"/>
            <w:tcBorders>
              <w:top w:val="nil"/>
              <w:left w:val="nil"/>
              <w:bottom w:val="nil"/>
              <w:right w:val="nil"/>
            </w:tcBorders>
            <w:shd w:val="clear" w:color="auto" w:fill="auto"/>
            <w:noWrap/>
            <w:vAlign w:val="bottom"/>
          </w:tcPr>
          <w:p w14:paraId="7EDA5A99" w14:textId="77777777" w:rsidR="00A65C40" w:rsidRPr="00B831AA" w:rsidRDefault="00A65C40" w:rsidP="00A65C40">
            <w:pPr>
              <w:jc w:val="right"/>
              <w:rPr>
                <w:rFonts w:ascii="Calibri" w:hAnsi="Calibri"/>
                <w:sz w:val="18"/>
                <w:szCs w:val="18"/>
              </w:rPr>
            </w:pPr>
            <w:r w:rsidRPr="00B831AA">
              <w:rPr>
                <w:rFonts w:ascii="Calibri" w:hAnsi="Calibri"/>
                <w:sz w:val="18"/>
                <w:szCs w:val="18"/>
              </w:rPr>
              <w:t>20.5167</w:t>
            </w:r>
          </w:p>
        </w:tc>
        <w:tc>
          <w:tcPr>
            <w:tcW w:w="943" w:type="dxa"/>
            <w:tcBorders>
              <w:top w:val="nil"/>
              <w:left w:val="nil"/>
              <w:bottom w:val="nil"/>
              <w:right w:val="nil"/>
            </w:tcBorders>
            <w:shd w:val="clear" w:color="auto" w:fill="auto"/>
            <w:noWrap/>
            <w:vAlign w:val="bottom"/>
          </w:tcPr>
          <w:p w14:paraId="19D2AC86" w14:textId="77777777" w:rsidR="00A65C40" w:rsidRPr="00B831AA" w:rsidRDefault="00A65C40" w:rsidP="00A65C40">
            <w:pPr>
              <w:jc w:val="right"/>
              <w:rPr>
                <w:rFonts w:ascii="Calibri" w:hAnsi="Calibri"/>
                <w:sz w:val="18"/>
                <w:szCs w:val="18"/>
              </w:rPr>
            </w:pPr>
            <w:r w:rsidRPr="00B831AA">
              <w:rPr>
                <w:rFonts w:ascii="Calibri" w:hAnsi="Calibri"/>
                <w:sz w:val="18"/>
                <w:szCs w:val="18"/>
              </w:rPr>
              <w:t>21.3373</w:t>
            </w:r>
          </w:p>
        </w:tc>
        <w:tc>
          <w:tcPr>
            <w:tcW w:w="943" w:type="dxa"/>
            <w:tcBorders>
              <w:top w:val="nil"/>
              <w:left w:val="nil"/>
              <w:bottom w:val="nil"/>
              <w:right w:val="nil"/>
            </w:tcBorders>
            <w:shd w:val="clear" w:color="auto" w:fill="auto"/>
            <w:noWrap/>
            <w:vAlign w:val="bottom"/>
          </w:tcPr>
          <w:p w14:paraId="42315DC8" w14:textId="77777777" w:rsidR="00A65C40" w:rsidRPr="00B831AA" w:rsidRDefault="00A65C40" w:rsidP="00A65C40">
            <w:pPr>
              <w:jc w:val="right"/>
              <w:rPr>
                <w:rFonts w:ascii="Calibri" w:hAnsi="Calibri"/>
                <w:sz w:val="18"/>
                <w:szCs w:val="18"/>
              </w:rPr>
            </w:pPr>
            <w:r w:rsidRPr="00B831AA">
              <w:rPr>
                <w:rFonts w:ascii="Calibri" w:hAnsi="Calibri"/>
                <w:sz w:val="18"/>
                <w:szCs w:val="18"/>
              </w:rPr>
              <w:t>22.1907</w:t>
            </w:r>
          </w:p>
        </w:tc>
        <w:tc>
          <w:tcPr>
            <w:tcW w:w="943" w:type="dxa"/>
            <w:tcBorders>
              <w:top w:val="nil"/>
              <w:left w:val="nil"/>
              <w:bottom w:val="nil"/>
              <w:right w:val="nil"/>
            </w:tcBorders>
            <w:shd w:val="clear" w:color="auto" w:fill="auto"/>
            <w:noWrap/>
            <w:vAlign w:val="bottom"/>
          </w:tcPr>
          <w:p w14:paraId="7AE797F8" w14:textId="77777777" w:rsidR="00A65C40" w:rsidRPr="00B831AA" w:rsidRDefault="00A65C40" w:rsidP="00A65C40">
            <w:pPr>
              <w:jc w:val="right"/>
              <w:rPr>
                <w:rFonts w:ascii="Calibri" w:hAnsi="Calibri"/>
                <w:sz w:val="18"/>
                <w:szCs w:val="18"/>
              </w:rPr>
            </w:pPr>
            <w:r w:rsidRPr="00B831AA">
              <w:rPr>
                <w:rFonts w:ascii="Calibri" w:hAnsi="Calibri"/>
                <w:sz w:val="18"/>
                <w:szCs w:val="18"/>
              </w:rPr>
              <w:t>23.0785</w:t>
            </w:r>
          </w:p>
        </w:tc>
        <w:tc>
          <w:tcPr>
            <w:tcW w:w="943" w:type="dxa"/>
            <w:tcBorders>
              <w:top w:val="nil"/>
              <w:left w:val="nil"/>
              <w:bottom w:val="nil"/>
              <w:right w:val="nil"/>
            </w:tcBorders>
            <w:shd w:val="clear" w:color="auto" w:fill="auto"/>
            <w:noWrap/>
            <w:vAlign w:val="bottom"/>
          </w:tcPr>
          <w:p w14:paraId="21BE0EE4" w14:textId="77777777" w:rsidR="00A65C40" w:rsidRPr="00B831AA" w:rsidRDefault="00A65C40" w:rsidP="00A65C40">
            <w:pPr>
              <w:jc w:val="right"/>
              <w:rPr>
                <w:rFonts w:ascii="Calibri" w:hAnsi="Calibri"/>
                <w:sz w:val="18"/>
                <w:szCs w:val="18"/>
              </w:rPr>
            </w:pPr>
            <w:r w:rsidRPr="00B831AA">
              <w:rPr>
                <w:rFonts w:ascii="Calibri" w:hAnsi="Calibri"/>
                <w:sz w:val="18"/>
                <w:szCs w:val="18"/>
              </w:rPr>
              <w:t>24.0016</w:t>
            </w:r>
          </w:p>
        </w:tc>
        <w:tc>
          <w:tcPr>
            <w:tcW w:w="943" w:type="dxa"/>
            <w:tcBorders>
              <w:top w:val="nil"/>
              <w:left w:val="nil"/>
              <w:bottom w:val="nil"/>
              <w:right w:val="nil"/>
            </w:tcBorders>
            <w:shd w:val="clear" w:color="auto" w:fill="auto"/>
            <w:noWrap/>
            <w:vAlign w:val="bottom"/>
          </w:tcPr>
          <w:p w14:paraId="134DF5CE" w14:textId="77777777" w:rsidR="00A65C40" w:rsidRPr="00B831AA" w:rsidRDefault="00A65C40" w:rsidP="00A65C40">
            <w:pPr>
              <w:jc w:val="right"/>
              <w:rPr>
                <w:rFonts w:ascii="Calibri" w:hAnsi="Calibri"/>
                <w:sz w:val="18"/>
                <w:szCs w:val="18"/>
              </w:rPr>
            </w:pPr>
            <w:r w:rsidRPr="00B831AA">
              <w:rPr>
                <w:rFonts w:ascii="Calibri" w:hAnsi="Calibri"/>
                <w:sz w:val="18"/>
                <w:szCs w:val="18"/>
              </w:rPr>
              <w:t>24.4816</w:t>
            </w:r>
          </w:p>
        </w:tc>
        <w:tc>
          <w:tcPr>
            <w:tcW w:w="943" w:type="dxa"/>
            <w:tcBorders>
              <w:top w:val="nil"/>
              <w:left w:val="nil"/>
              <w:bottom w:val="nil"/>
              <w:right w:val="nil"/>
            </w:tcBorders>
            <w:shd w:val="clear" w:color="auto" w:fill="auto"/>
            <w:noWrap/>
            <w:vAlign w:val="bottom"/>
          </w:tcPr>
          <w:p w14:paraId="30DBA36C" w14:textId="77777777" w:rsidR="00A65C40" w:rsidRPr="00B831AA" w:rsidRDefault="00A65C40" w:rsidP="00A65C40">
            <w:pPr>
              <w:jc w:val="right"/>
              <w:rPr>
                <w:rFonts w:ascii="Calibri" w:hAnsi="Calibri"/>
                <w:sz w:val="18"/>
                <w:szCs w:val="18"/>
              </w:rPr>
            </w:pPr>
            <w:r w:rsidRPr="00B831AA">
              <w:rPr>
                <w:rFonts w:ascii="Calibri" w:hAnsi="Calibri"/>
                <w:sz w:val="18"/>
                <w:szCs w:val="18"/>
              </w:rPr>
              <w:t>24.9713</w:t>
            </w:r>
          </w:p>
        </w:tc>
        <w:tc>
          <w:tcPr>
            <w:tcW w:w="943" w:type="dxa"/>
            <w:tcBorders>
              <w:top w:val="nil"/>
              <w:left w:val="nil"/>
              <w:bottom w:val="nil"/>
              <w:right w:val="nil"/>
            </w:tcBorders>
            <w:shd w:val="clear" w:color="auto" w:fill="auto"/>
            <w:noWrap/>
            <w:vAlign w:val="bottom"/>
          </w:tcPr>
          <w:p w14:paraId="751939ED" w14:textId="77777777" w:rsidR="00A65C40" w:rsidRPr="00B831AA" w:rsidRDefault="00A65C40" w:rsidP="00A65C40">
            <w:pPr>
              <w:jc w:val="right"/>
              <w:rPr>
                <w:rFonts w:ascii="Calibri" w:hAnsi="Calibri"/>
                <w:sz w:val="18"/>
                <w:szCs w:val="18"/>
              </w:rPr>
            </w:pPr>
            <w:r w:rsidRPr="00B831AA">
              <w:rPr>
                <w:rFonts w:ascii="Calibri" w:hAnsi="Calibri"/>
                <w:sz w:val="18"/>
                <w:szCs w:val="18"/>
              </w:rPr>
              <w:t>25.4706</w:t>
            </w:r>
          </w:p>
        </w:tc>
        <w:tc>
          <w:tcPr>
            <w:tcW w:w="943" w:type="dxa"/>
            <w:tcBorders>
              <w:top w:val="nil"/>
              <w:left w:val="nil"/>
              <w:bottom w:val="nil"/>
              <w:right w:val="nil"/>
            </w:tcBorders>
            <w:shd w:val="clear" w:color="auto" w:fill="auto"/>
            <w:noWrap/>
            <w:vAlign w:val="bottom"/>
          </w:tcPr>
          <w:p w14:paraId="63D0352D" w14:textId="77777777" w:rsidR="00A65C40" w:rsidRPr="00B831AA" w:rsidRDefault="00A65C40" w:rsidP="00A65C40">
            <w:pPr>
              <w:jc w:val="right"/>
              <w:rPr>
                <w:rFonts w:ascii="Calibri" w:hAnsi="Calibri"/>
                <w:sz w:val="18"/>
                <w:szCs w:val="18"/>
              </w:rPr>
            </w:pPr>
            <w:r w:rsidRPr="00B831AA">
              <w:rPr>
                <w:rFonts w:ascii="Calibri" w:hAnsi="Calibri"/>
                <w:sz w:val="18"/>
                <w:szCs w:val="18"/>
              </w:rPr>
              <w:t>25.9801</w:t>
            </w:r>
          </w:p>
        </w:tc>
        <w:tc>
          <w:tcPr>
            <w:tcW w:w="943" w:type="dxa"/>
            <w:tcBorders>
              <w:top w:val="nil"/>
              <w:left w:val="nil"/>
              <w:bottom w:val="nil"/>
              <w:right w:val="nil"/>
            </w:tcBorders>
            <w:shd w:val="clear" w:color="auto" w:fill="auto"/>
            <w:noWrap/>
            <w:vAlign w:val="bottom"/>
          </w:tcPr>
          <w:p w14:paraId="4594F7C2" w14:textId="77777777" w:rsidR="00A65C40" w:rsidRPr="00B831AA" w:rsidRDefault="00A65C40" w:rsidP="00A65C40">
            <w:pPr>
              <w:jc w:val="right"/>
              <w:rPr>
                <w:rFonts w:ascii="Calibri" w:hAnsi="Calibri"/>
                <w:sz w:val="18"/>
                <w:szCs w:val="18"/>
              </w:rPr>
            </w:pPr>
            <w:r w:rsidRPr="00B831AA">
              <w:rPr>
                <w:rFonts w:ascii="Calibri" w:hAnsi="Calibri"/>
                <w:sz w:val="18"/>
                <w:szCs w:val="18"/>
              </w:rPr>
              <w:t>26.4996</w:t>
            </w:r>
          </w:p>
        </w:tc>
        <w:tc>
          <w:tcPr>
            <w:tcW w:w="943" w:type="dxa"/>
            <w:tcBorders>
              <w:top w:val="nil"/>
              <w:left w:val="nil"/>
              <w:bottom w:val="nil"/>
              <w:right w:val="nil"/>
            </w:tcBorders>
            <w:shd w:val="clear" w:color="auto" w:fill="auto"/>
            <w:noWrap/>
            <w:vAlign w:val="bottom"/>
          </w:tcPr>
          <w:p w14:paraId="7EF1A357" w14:textId="77777777" w:rsidR="00A65C40" w:rsidRPr="00B831AA" w:rsidRDefault="00A65C40" w:rsidP="00A65C40">
            <w:pPr>
              <w:jc w:val="right"/>
              <w:rPr>
                <w:rFonts w:ascii="Calibri" w:hAnsi="Calibri"/>
                <w:sz w:val="18"/>
                <w:szCs w:val="18"/>
              </w:rPr>
            </w:pPr>
            <w:r w:rsidRPr="00B831AA">
              <w:rPr>
                <w:rFonts w:ascii="Calibri" w:hAnsi="Calibri"/>
                <w:sz w:val="18"/>
                <w:szCs w:val="18"/>
              </w:rPr>
              <w:t>27.0297</w:t>
            </w:r>
          </w:p>
        </w:tc>
        <w:tc>
          <w:tcPr>
            <w:tcW w:w="943" w:type="dxa"/>
            <w:tcBorders>
              <w:top w:val="nil"/>
              <w:left w:val="nil"/>
              <w:bottom w:val="nil"/>
              <w:right w:val="nil"/>
            </w:tcBorders>
            <w:shd w:val="clear" w:color="auto" w:fill="auto"/>
            <w:noWrap/>
            <w:vAlign w:val="bottom"/>
          </w:tcPr>
          <w:p w14:paraId="171446F4" w14:textId="77777777" w:rsidR="00A65C40" w:rsidRPr="00B831AA" w:rsidRDefault="00A65C40" w:rsidP="00A65C40">
            <w:pPr>
              <w:jc w:val="right"/>
              <w:rPr>
                <w:rFonts w:ascii="Calibri" w:hAnsi="Calibri"/>
                <w:sz w:val="18"/>
                <w:szCs w:val="18"/>
              </w:rPr>
            </w:pPr>
            <w:r w:rsidRPr="00B831AA">
              <w:rPr>
                <w:rFonts w:ascii="Calibri" w:hAnsi="Calibri"/>
                <w:sz w:val="18"/>
                <w:szCs w:val="18"/>
              </w:rPr>
              <w:t>27.5701</w:t>
            </w:r>
          </w:p>
        </w:tc>
        <w:tc>
          <w:tcPr>
            <w:tcW w:w="943" w:type="dxa"/>
            <w:tcBorders>
              <w:top w:val="nil"/>
              <w:left w:val="nil"/>
              <w:bottom w:val="nil"/>
              <w:right w:val="nil"/>
            </w:tcBorders>
            <w:shd w:val="clear" w:color="auto" w:fill="auto"/>
            <w:noWrap/>
            <w:vAlign w:val="bottom"/>
          </w:tcPr>
          <w:p w14:paraId="7FF2CC56" w14:textId="77777777" w:rsidR="00A65C40" w:rsidRPr="00B831AA" w:rsidRDefault="00A65C40" w:rsidP="00A65C40">
            <w:pPr>
              <w:jc w:val="right"/>
              <w:rPr>
                <w:rFonts w:ascii="Calibri" w:hAnsi="Calibri"/>
                <w:sz w:val="18"/>
                <w:szCs w:val="18"/>
              </w:rPr>
            </w:pPr>
            <w:r w:rsidRPr="00B831AA">
              <w:rPr>
                <w:rFonts w:ascii="Calibri" w:hAnsi="Calibri"/>
                <w:sz w:val="18"/>
                <w:szCs w:val="18"/>
              </w:rPr>
              <w:t>28.1217</w:t>
            </w:r>
          </w:p>
        </w:tc>
      </w:tr>
      <w:tr w:rsidR="00A65C40" w:rsidRPr="00B831AA" w14:paraId="1BD6F868" w14:textId="77777777" w:rsidTr="00A65C40">
        <w:trPr>
          <w:trHeight w:val="263"/>
        </w:trPr>
        <w:tc>
          <w:tcPr>
            <w:tcW w:w="762" w:type="dxa"/>
            <w:tcBorders>
              <w:top w:val="nil"/>
              <w:left w:val="nil"/>
              <w:bottom w:val="nil"/>
              <w:right w:val="nil"/>
            </w:tcBorders>
            <w:shd w:val="clear" w:color="auto" w:fill="auto"/>
            <w:noWrap/>
            <w:vAlign w:val="bottom"/>
          </w:tcPr>
          <w:p w14:paraId="37895229"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A21CD28"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6DC83E56" w14:textId="77777777" w:rsidR="00A65C40" w:rsidRPr="00B831AA" w:rsidRDefault="00A65C40" w:rsidP="00A65C40">
            <w:pPr>
              <w:jc w:val="right"/>
              <w:rPr>
                <w:rFonts w:ascii="Calibri" w:hAnsi="Calibri"/>
                <w:sz w:val="18"/>
                <w:szCs w:val="18"/>
              </w:rPr>
            </w:pPr>
            <w:r w:rsidRPr="00B831AA">
              <w:rPr>
                <w:rFonts w:ascii="Calibri" w:hAnsi="Calibri"/>
                <w:sz w:val="18"/>
                <w:szCs w:val="18"/>
              </w:rPr>
              <w:t>18.4946</w:t>
            </w:r>
          </w:p>
        </w:tc>
        <w:tc>
          <w:tcPr>
            <w:tcW w:w="943" w:type="dxa"/>
            <w:tcBorders>
              <w:top w:val="nil"/>
              <w:left w:val="nil"/>
              <w:bottom w:val="nil"/>
              <w:right w:val="nil"/>
            </w:tcBorders>
            <w:shd w:val="clear" w:color="auto" w:fill="auto"/>
            <w:noWrap/>
            <w:vAlign w:val="bottom"/>
          </w:tcPr>
          <w:p w14:paraId="360C5C09" w14:textId="77777777" w:rsidR="00A65C40" w:rsidRPr="00B831AA" w:rsidRDefault="00A65C40" w:rsidP="00A65C40">
            <w:pPr>
              <w:jc w:val="right"/>
              <w:rPr>
                <w:rFonts w:ascii="Calibri" w:hAnsi="Calibri"/>
                <w:sz w:val="18"/>
                <w:szCs w:val="18"/>
              </w:rPr>
            </w:pPr>
            <w:r w:rsidRPr="00B831AA">
              <w:rPr>
                <w:rFonts w:ascii="Calibri" w:hAnsi="Calibri"/>
                <w:sz w:val="18"/>
                <w:szCs w:val="18"/>
              </w:rPr>
              <w:t>19.2344</w:t>
            </w:r>
          </w:p>
        </w:tc>
        <w:tc>
          <w:tcPr>
            <w:tcW w:w="943" w:type="dxa"/>
            <w:tcBorders>
              <w:top w:val="nil"/>
              <w:left w:val="nil"/>
              <w:bottom w:val="nil"/>
              <w:right w:val="nil"/>
            </w:tcBorders>
            <w:shd w:val="clear" w:color="auto" w:fill="auto"/>
            <w:noWrap/>
            <w:vAlign w:val="bottom"/>
          </w:tcPr>
          <w:p w14:paraId="1333833D" w14:textId="77777777" w:rsidR="00A65C40" w:rsidRPr="00B831AA" w:rsidRDefault="00A65C40" w:rsidP="00A65C40">
            <w:pPr>
              <w:jc w:val="right"/>
              <w:rPr>
                <w:rFonts w:ascii="Calibri" w:hAnsi="Calibri"/>
                <w:sz w:val="18"/>
                <w:szCs w:val="18"/>
              </w:rPr>
            </w:pPr>
            <w:r w:rsidRPr="00B831AA">
              <w:rPr>
                <w:rFonts w:ascii="Calibri" w:hAnsi="Calibri"/>
                <w:sz w:val="18"/>
                <w:szCs w:val="18"/>
              </w:rPr>
              <w:t>20.0037</w:t>
            </w:r>
          </w:p>
        </w:tc>
        <w:tc>
          <w:tcPr>
            <w:tcW w:w="943" w:type="dxa"/>
            <w:tcBorders>
              <w:top w:val="nil"/>
              <w:left w:val="nil"/>
              <w:bottom w:val="nil"/>
              <w:right w:val="nil"/>
            </w:tcBorders>
            <w:shd w:val="clear" w:color="auto" w:fill="auto"/>
            <w:noWrap/>
            <w:vAlign w:val="bottom"/>
          </w:tcPr>
          <w:p w14:paraId="3A3E76F4" w14:textId="77777777" w:rsidR="00A65C40" w:rsidRPr="00B831AA" w:rsidRDefault="00A65C40" w:rsidP="00A65C40">
            <w:pPr>
              <w:jc w:val="right"/>
              <w:rPr>
                <w:rFonts w:ascii="Calibri" w:hAnsi="Calibri"/>
                <w:sz w:val="18"/>
                <w:szCs w:val="18"/>
              </w:rPr>
            </w:pPr>
            <w:r w:rsidRPr="00B831AA">
              <w:rPr>
                <w:rFonts w:ascii="Calibri" w:hAnsi="Calibri"/>
                <w:sz w:val="18"/>
                <w:szCs w:val="18"/>
              </w:rPr>
              <w:t>20.8038</w:t>
            </w:r>
          </w:p>
        </w:tc>
        <w:tc>
          <w:tcPr>
            <w:tcW w:w="943" w:type="dxa"/>
            <w:tcBorders>
              <w:top w:val="nil"/>
              <w:left w:val="nil"/>
              <w:bottom w:val="nil"/>
              <w:right w:val="nil"/>
            </w:tcBorders>
            <w:shd w:val="clear" w:color="auto" w:fill="auto"/>
            <w:noWrap/>
            <w:vAlign w:val="bottom"/>
          </w:tcPr>
          <w:p w14:paraId="09664689" w14:textId="77777777" w:rsidR="00A65C40" w:rsidRPr="00B831AA" w:rsidRDefault="00A65C40" w:rsidP="00A65C40">
            <w:pPr>
              <w:jc w:val="right"/>
              <w:rPr>
                <w:rFonts w:ascii="Calibri" w:hAnsi="Calibri"/>
                <w:sz w:val="18"/>
                <w:szCs w:val="18"/>
              </w:rPr>
            </w:pPr>
            <w:r w:rsidRPr="00B831AA">
              <w:rPr>
                <w:rFonts w:ascii="Calibri" w:hAnsi="Calibri"/>
                <w:sz w:val="18"/>
                <w:szCs w:val="18"/>
              </w:rPr>
              <w:t>21.6361</w:t>
            </w:r>
          </w:p>
        </w:tc>
        <w:tc>
          <w:tcPr>
            <w:tcW w:w="943" w:type="dxa"/>
            <w:tcBorders>
              <w:top w:val="nil"/>
              <w:left w:val="nil"/>
              <w:bottom w:val="nil"/>
              <w:right w:val="nil"/>
            </w:tcBorders>
            <w:shd w:val="clear" w:color="auto" w:fill="auto"/>
            <w:noWrap/>
            <w:vAlign w:val="bottom"/>
          </w:tcPr>
          <w:p w14:paraId="33ACABB8" w14:textId="77777777" w:rsidR="00A65C40" w:rsidRPr="00B831AA" w:rsidRDefault="00A65C40" w:rsidP="00A65C40">
            <w:pPr>
              <w:jc w:val="right"/>
              <w:rPr>
                <w:rFonts w:ascii="Calibri" w:hAnsi="Calibri"/>
                <w:sz w:val="18"/>
                <w:szCs w:val="18"/>
              </w:rPr>
            </w:pPr>
            <w:r w:rsidRPr="00B831AA">
              <w:rPr>
                <w:rFonts w:ascii="Calibri" w:hAnsi="Calibri"/>
                <w:sz w:val="18"/>
                <w:szCs w:val="18"/>
              </w:rPr>
              <w:t>22.5015</w:t>
            </w:r>
          </w:p>
        </w:tc>
        <w:tc>
          <w:tcPr>
            <w:tcW w:w="943" w:type="dxa"/>
            <w:tcBorders>
              <w:top w:val="nil"/>
              <w:left w:val="nil"/>
              <w:bottom w:val="nil"/>
              <w:right w:val="nil"/>
            </w:tcBorders>
            <w:shd w:val="clear" w:color="auto" w:fill="auto"/>
            <w:noWrap/>
            <w:vAlign w:val="bottom"/>
          </w:tcPr>
          <w:p w14:paraId="0244834B" w14:textId="77777777" w:rsidR="00A65C40" w:rsidRPr="00B831AA" w:rsidRDefault="00A65C40" w:rsidP="00A65C40">
            <w:pPr>
              <w:jc w:val="right"/>
              <w:rPr>
                <w:rFonts w:ascii="Calibri" w:hAnsi="Calibri"/>
                <w:sz w:val="18"/>
                <w:szCs w:val="18"/>
              </w:rPr>
            </w:pPr>
            <w:r w:rsidRPr="00B831AA">
              <w:rPr>
                <w:rFonts w:ascii="Calibri" w:hAnsi="Calibri"/>
                <w:sz w:val="18"/>
                <w:szCs w:val="18"/>
              </w:rPr>
              <w:t>22.9515</w:t>
            </w:r>
          </w:p>
        </w:tc>
        <w:tc>
          <w:tcPr>
            <w:tcW w:w="943" w:type="dxa"/>
            <w:tcBorders>
              <w:top w:val="nil"/>
              <w:left w:val="nil"/>
              <w:bottom w:val="nil"/>
              <w:right w:val="nil"/>
            </w:tcBorders>
            <w:shd w:val="clear" w:color="auto" w:fill="auto"/>
            <w:noWrap/>
            <w:vAlign w:val="bottom"/>
          </w:tcPr>
          <w:p w14:paraId="196D98BC" w14:textId="77777777" w:rsidR="00A65C40" w:rsidRPr="00B831AA" w:rsidRDefault="00A65C40" w:rsidP="00A65C40">
            <w:pPr>
              <w:jc w:val="right"/>
              <w:rPr>
                <w:rFonts w:ascii="Calibri" w:hAnsi="Calibri"/>
                <w:sz w:val="18"/>
                <w:szCs w:val="18"/>
              </w:rPr>
            </w:pPr>
            <w:r w:rsidRPr="00B831AA">
              <w:rPr>
                <w:rFonts w:ascii="Calibri" w:hAnsi="Calibri"/>
                <w:sz w:val="18"/>
                <w:szCs w:val="18"/>
              </w:rPr>
              <w:t>23.4106</w:t>
            </w:r>
          </w:p>
        </w:tc>
        <w:tc>
          <w:tcPr>
            <w:tcW w:w="943" w:type="dxa"/>
            <w:tcBorders>
              <w:top w:val="nil"/>
              <w:left w:val="nil"/>
              <w:bottom w:val="nil"/>
              <w:right w:val="nil"/>
            </w:tcBorders>
            <w:shd w:val="clear" w:color="auto" w:fill="auto"/>
            <w:noWrap/>
            <w:vAlign w:val="bottom"/>
          </w:tcPr>
          <w:p w14:paraId="1C891887" w14:textId="77777777" w:rsidR="00A65C40" w:rsidRPr="00B831AA" w:rsidRDefault="00A65C40" w:rsidP="00A65C40">
            <w:pPr>
              <w:jc w:val="right"/>
              <w:rPr>
                <w:rFonts w:ascii="Calibri" w:hAnsi="Calibri"/>
                <w:sz w:val="18"/>
                <w:szCs w:val="18"/>
              </w:rPr>
            </w:pPr>
            <w:r w:rsidRPr="00B831AA">
              <w:rPr>
                <w:rFonts w:ascii="Calibri" w:hAnsi="Calibri"/>
                <w:sz w:val="18"/>
                <w:szCs w:val="18"/>
              </w:rPr>
              <w:t>23.8787</w:t>
            </w:r>
          </w:p>
        </w:tc>
        <w:tc>
          <w:tcPr>
            <w:tcW w:w="943" w:type="dxa"/>
            <w:tcBorders>
              <w:top w:val="nil"/>
              <w:left w:val="nil"/>
              <w:bottom w:val="nil"/>
              <w:right w:val="nil"/>
            </w:tcBorders>
            <w:shd w:val="clear" w:color="auto" w:fill="auto"/>
            <w:noWrap/>
            <w:vAlign w:val="bottom"/>
          </w:tcPr>
          <w:p w14:paraId="527EAE4F" w14:textId="77777777" w:rsidR="00A65C40" w:rsidRPr="00B831AA" w:rsidRDefault="00A65C40" w:rsidP="00A65C40">
            <w:pPr>
              <w:jc w:val="right"/>
              <w:rPr>
                <w:rFonts w:ascii="Calibri" w:hAnsi="Calibri"/>
                <w:sz w:val="18"/>
                <w:szCs w:val="18"/>
              </w:rPr>
            </w:pPr>
            <w:r w:rsidRPr="00B831AA">
              <w:rPr>
                <w:rFonts w:ascii="Calibri" w:hAnsi="Calibri"/>
                <w:sz w:val="18"/>
                <w:szCs w:val="18"/>
              </w:rPr>
              <w:t>24.3563</w:t>
            </w:r>
          </w:p>
        </w:tc>
        <w:tc>
          <w:tcPr>
            <w:tcW w:w="943" w:type="dxa"/>
            <w:tcBorders>
              <w:top w:val="nil"/>
              <w:left w:val="nil"/>
              <w:bottom w:val="nil"/>
              <w:right w:val="nil"/>
            </w:tcBorders>
            <w:shd w:val="clear" w:color="auto" w:fill="auto"/>
            <w:noWrap/>
            <w:vAlign w:val="bottom"/>
          </w:tcPr>
          <w:p w14:paraId="60F20089" w14:textId="77777777" w:rsidR="00A65C40" w:rsidRPr="00B831AA" w:rsidRDefault="00A65C40" w:rsidP="00A65C40">
            <w:pPr>
              <w:jc w:val="right"/>
              <w:rPr>
                <w:rFonts w:ascii="Calibri" w:hAnsi="Calibri"/>
                <w:sz w:val="18"/>
                <w:szCs w:val="18"/>
              </w:rPr>
            </w:pPr>
            <w:r w:rsidRPr="00B831AA">
              <w:rPr>
                <w:rFonts w:ascii="Calibri" w:hAnsi="Calibri"/>
                <w:sz w:val="18"/>
                <w:szCs w:val="18"/>
              </w:rPr>
              <w:t>24.8434</w:t>
            </w:r>
          </w:p>
        </w:tc>
        <w:tc>
          <w:tcPr>
            <w:tcW w:w="943" w:type="dxa"/>
            <w:tcBorders>
              <w:top w:val="nil"/>
              <w:left w:val="nil"/>
              <w:bottom w:val="nil"/>
              <w:right w:val="nil"/>
            </w:tcBorders>
            <w:shd w:val="clear" w:color="auto" w:fill="auto"/>
            <w:noWrap/>
            <w:vAlign w:val="bottom"/>
          </w:tcPr>
          <w:p w14:paraId="3F0B80EE" w14:textId="77777777" w:rsidR="00A65C40" w:rsidRPr="00B831AA" w:rsidRDefault="00A65C40" w:rsidP="00A65C40">
            <w:pPr>
              <w:jc w:val="right"/>
              <w:rPr>
                <w:rFonts w:ascii="Calibri" w:hAnsi="Calibri"/>
                <w:sz w:val="18"/>
                <w:szCs w:val="18"/>
              </w:rPr>
            </w:pPr>
            <w:r w:rsidRPr="00B831AA">
              <w:rPr>
                <w:rFonts w:ascii="Calibri" w:hAnsi="Calibri"/>
                <w:sz w:val="18"/>
                <w:szCs w:val="18"/>
              </w:rPr>
              <w:t>25.3403</w:t>
            </w:r>
          </w:p>
        </w:tc>
        <w:tc>
          <w:tcPr>
            <w:tcW w:w="943" w:type="dxa"/>
            <w:tcBorders>
              <w:top w:val="nil"/>
              <w:left w:val="nil"/>
              <w:bottom w:val="nil"/>
              <w:right w:val="nil"/>
            </w:tcBorders>
            <w:shd w:val="clear" w:color="auto" w:fill="auto"/>
            <w:noWrap/>
            <w:vAlign w:val="bottom"/>
          </w:tcPr>
          <w:p w14:paraId="375DF949" w14:textId="77777777" w:rsidR="00A65C40" w:rsidRPr="00B831AA" w:rsidRDefault="00A65C40" w:rsidP="00A65C40">
            <w:pPr>
              <w:jc w:val="right"/>
              <w:rPr>
                <w:rFonts w:ascii="Calibri" w:hAnsi="Calibri"/>
                <w:sz w:val="18"/>
                <w:szCs w:val="18"/>
              </w:rPr>
            </w:pPr>
            <w:r w:rsidRPr="00B831AA">
              <w:rPr>
                <w:rFonts w:ascii="Calibri" w:hAnsi="Calibri"/>
                <w:sz w:val="18"/>
                <w:szCs w:val="18"/>
              </w:rPr>
              <w:t>25.8470</w:t>
            </w:r>
          </w:p>
        </w:tc>
        <w:tc>
          <w:tcPr>
            <w:tcW w:w="943" w:type="dxa"/>
            <w:tcBorders>
              <w:top w:val="nil"/>
              <w:left w:val="nil"/>
              <w:bottom w:val="nil"/>
              <w:right w:val="nil"/>
            </w:tcBorders>
            <w:shd w:val="clear" w:color="auto" w:fill="auto"/>
            <w:noWrap/>
            <w:vAlign w:val="bottom"/>
          </w:tcPr>
          <w:p w14:paraId="2B3142A8" w14:textId="77777777" w:rsidR="00A65C40" w:rsidRPr="00B831AA" w:rsidRDefault="00A65C40" w:rsidP="00A65C40">
            <w:pPr>
              <w:jc w:val="right"/>
              <w:rPr>
                <w:rFonts w:ascii="Calibri" w:hAnsi="Calibri"/>
                <w:sz w:val="18"/>
                <w:szCs w:val="18"/>
              </w:rPr>
            </w:pPr>
            <w:r w:rsidRPr="00B831AA">
              <w:rPr>
                <w:rFonts w:ascii="Calibri" w:hAnsi="Calibri"/>
                <w:sz w:val="18"/>
                <w:szCs w:val="18"/>
              </w:rPr>
              <w:t>26.3641</w:t>
            </w:r>
          </w:p>
        </w:tc>
      </w:tr>
      <w:tr w:rsidR="00A65C40" w:rsidRPr="00B831AA" w14:paraId="66651F8E" w14:textId="77777777" w:rsidTr="00A65C40">
        <w:trPr>
          <w:trHeight w:val="263"/>
        </w:trPr>
        <w:tc>
          <w:tcPr>
            <w:tcW w:w="762" w:type="dxa"/>
            <w:tcBorders>
              <w:top w:val="nil"/>
              <w:left w:val="nil"/>
              <w:bottom w:val="nil"/>
              <w:right w:val="nil"/>
            </w:tcBorders>
            <w:shd w:val="clear" w:color="auto" w:fill="auto"/>
            <w:noWrap/>
            <w:vAlign w:val="bottom"/>
          </w:tcPr>
          <w:p w14:paraId="21046B4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1952152"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12C110C" w14:textId="77777777" w:rsidR="00A65C40" w:rsidRPr="00B831AA" w:rsidRDefault="00A65C40" w:rsidP="00A65C40">
            <w:pPr>
              <w:jc w:val="right"/>
              <w:rPr>
                <w:rFonts w:ascii="Calibri" w:hAnsi="Calibri"/>
                <w:sz w:val="18"/>
                <w:szCs w:val="18"/>
              </w:rPr>
            </w:pPr>
            <w:r w:rsidRPr="00B831AA">
              <w:rPr>
                <w:rFonts w:ascii="Calibri" w:hAnsi="Calibri"/>
                <w:sz w:val="18"/>
                <w:szCs w:val="18"/>
              </w:rPr>
              <w:t>1,479.57</w:t>
            </w:r>
          </w:p>
        </w:tc>
        <w:tc>
          <w:tcPr>
            <w:tcW w:w="943" w:type="dxa"/>
            <w:tcBorders>
              <w:top w:val="nil"/>
              <w:left w:val="nil"/>
              <w:bottom w:val="nil"/>
              <w:right w:val="nil"/>
            </w:tcBorders>
            <w:shd w:val="clear" w:color="auto" w:fill="auto"/>
            <w:noWrap/>
            <w:vAlign w:val="bottom"/>
          </w:tcPr>
          <w:p w14:paraId="6296AD0F" w14:textId="77777777" w:rsidR="00A65C40" w:rsidRPr="00B831AA" w:rsidRDefault="00A65C40" w:rsidP="00A65C40">
            <w:pPr>
              <w:jc w:val="right"/>
              <w:rPr>
                <w:rFonts w:ascii="Calibri" w:hAnsi="Calibri"/>
                <w:sz w:val="18"/>
                <w:szCs w:val="18"/>
              </w:rPr>
            </w:pPr>
            <w:r w:rsidRPr="00B831AA">
              <w:rPr>
                <w:rFonts w:ascii="Calibri" w:hAnsi="Calibri"/>
                <w:sz w:val="18"/>
                <w:szCs w:val="18"/>
              </w:rPr>
              <w:t>1,538.75</w:t>
            </w:r>
          </w:p>
        </w:tc>
        <w:tc>
          <w:tcPr>
            <w:tcW w:w="943" w:type="dxa"/>
            <w:tcBorders>
              <w:top w:val="nil"/>
              <w:left w:val="nil"/>
              <w:bottom w:val="nil"/>
              <w:right w:val="nil"/>
            </w:tcBorders>
            <w:shd w:val="clear" w:color="auto" w:fill="auto"/>
            <w:noWrap/>
            <w:vAlign w:val="bottom"/>
          </w:tcPr>
          <w:p w14:paraId="4979FF07" w14:textId="77777777" w:rsidR="00A65C40" w:rsidRPr="00B831AA" w:rsidRDefault="00A65C40" w:rsidP="00A65C40">
            <w:pPr>
              <w:jc w:val="right"/>
              <w:rPr>
                <w:rFonts w:ascii="Calibri" w:hAnsi="Calibri"/>
                <w:sz w:val="18"/>
                <w:szCs w:val="18"/>
              </w:rPr>
            </w:pPr>
            <w:r w:rsidRPr="00B831AA">
              <w:rPr>
                <w:rFonts w:ascii="Calibri" w:hAnsi="Calibri"/>
                <w:sz w:val="18"/>
                <w:szCs w:val="18"/>
              </w:rPr>
              <w:t>1,600.30</w:t>
            </w:r>
          </w:p>
        </w:tc>
        <w:tc>
          <w:tcPr>
            <w:tcW w:w="943" w:type="dxa"/>
            <w:tcBorders>
              <w:top w:val="nil"/>
              <w:left w:val="nil"/>
              <w:bottom w:val="nil"/>
              <w:right w:val="nil"/>
            </w:tcBorders>
            <w:shd w:val="clear" w:color="auto" w:fill="auto"/>
            <w:noWrap/>
            <w:vAlign w:val="bottom"/>
          </w:tcPr>
          <w:p w14:paraId="68397C91" w14:textId="77777777" w:rsidR="00A65C40" w:rsidRPr="00B831AA" w:rsidRDefault="00A65C40" w:rsidP="00A65C40">
            <w:pPr>
              <w:jc w:val="right"/>
              <w:rPr>
                <w:rFonts w:ascii="Calibri" w:hAnsi="Calibri"/>
                <w:sz w:val="18"/>
                <w:szCs w:val="18"/>
              </w:rPr>
            </w:pPr>
            <w:r w:rsidRPr="00B831AA">
              <w:rPr>
                <w:rFonts w:ascii="Calibri" w:hAnsi="Calibri"/>
                <w:sz w:val="18"/>
                <w:szCs w:val="18"/>
              </w:rPr>
              <w:t>1,664.30</w:t>
            </w:r>
          </w:p>
        </w:tc>
        <w:tc>
          <w:tcPr>
            <w:tcW w:w="943" w:type="dxa"/>
            <w:tcBorders>
              <w:top w:val="nil"/>
              <w:left w:val="nil"/>
              <w:bottom w:val="nil"/>
              <w:right w:val="nil"/>
            </w:tcBorders>
            <w:shd w:val="clear" w:color="auto" w:fill="auto"/>
            <w:noWrap/>
            <w:vAlign w:val="bottom"/>
          </w:tcPr>
          <w:p w14:paraId="006CBC64" w14:textId="77777777" w:rsidR="00A65C40" w:rsidRPr="00B831AA" w:rsidRDefault="00A65C40" w:rsidP="00A65C40">
            <w:pPr>
              <w:jc w:val="right"/>
              <w:rPr>
                <w:rFonts w:ascii="Calibri" w:hAnsi="Calibri"/>
                <w:sz w:val="18"/>
                <w:szCs w:val="18"/>
              </w:rPr>
            </w:pPr>
            <w:r w:rsidRPr="00B831AA">
              <w:rPr>
                <w:rFonts w:ascii="Calibri" w:hAnsi="Calibri"/>
                <w:sz w:val="18"/>
                <w:szCs w:val="18"/>
              </w:rPr>
              <w:t>1,730.89</w:t>
            </w:r>
          </w:p>
        </w:tc>
        <w:tc>
          <w:tcPr>
            <w:tcW w:w="943" w:type="dxa"/>
            <w:tcBorders>
              <w:top w:val="nil"/>
              <w:left w:val="nil"/>
              <w:bottom w:val="nil"/>
              <w:right w:val="nil"/>
            </w:tcBorders>
            <w:shd w:val="clear" w:color="auto" w:fill="auto"/>
            <w:noWrap/>
            <w:vAlign w:val="bottom"/>
          </w:tcPr>
          <w:p w14:paraId="66840984" w14:textId="77777777" w:rsidR="00A65C40" w:rsidRPr="00B831AA" w:rsidRDefault="00A65C40" w:rsidP="00A65C40">
            <w:pPr>
              <w:jc w:val="right"/>
              <w:rPr>
                <w:rFonts w:ascii="Calibri" w:hAnsi="Calibri"/>
                <w:sz w:val="18"/>
                <w:szCs w:val="18"/>
              </w:rPr>
            </w:pPr>
            <w:r w:rsidRPr="00B831AA">
              <w:rPr>
                <w:rFonts w:ascii="Calibri" w:hAnsi="Calibri"/>
                <w:sz w:val="18"/>
                <w:szCs w:val="18"/>
              </w:rPr>
              <w:t>1,800.12</w:t>
            </w:r>
          </w:p>
        </w:tc>
        <w:tc>
          <w:tcPr>
            <w:tcW w:w="943" w:type="dxa"/>
            <w:tcBorders>
              <w:top w:val="nil"/>
              <w:left w:val="nil"/>
              <w:bottom w:val="nil"/>
              <w:right w:val="nil"/>
            </w:tcBorders>
            <w:shd w:val="clear" w:color="auto" w:fill="auto"/>
            <w:noWrap/>
            <w:vAlign w:val="bottom"/>
          </w:tcPr>
          <w:p w14:paraId="726DE7D7" w14:textId="77777777" w:rsidR="00A65C40" w:rsidRPr="00B831AA" w:rsidRDefault="00A65C40" w:rsidP="00A65C40">
            <w:pPr>
              <w:jc w:val="right"/>
              <w:rPr>
                <w:rFonts w:ascii="Calibri" w:hAnsi="Calibri"/>
                <w:sz w:val="18"/>
                <w:szCs w:val="18"/>
              </w:rPr>
            </w:pPr>
            <w:r w:rsidRPr="00B831AA">
              <w:rPr>
                <w:rFonts w:ascii="Calibri" w:hAnsi="Calibri"/>
                <w:sz w:val="18"/>
                <w:szCs w:val="18"/>
              </w:rPr>
              <w:t>1,836.12</w:t>
            </w:r>
          </w:p>
        </w:tc>
        <w:tc>
          <w:tcPr>
            <w:tcW w:w="943" w:type="dxa"/>
            <w:tcBorders>
              <w:top w:val="nil"/>
              <w:left w:val="nil"/>
              <w:bottom w:val="nil"/>
              <w:right w:val="nil"/>
            </w:tcBorders>
            <w:shd w:val="clear" w:color="auto" w:fill="auto"/>
            <w:noWrap/>
            <w:vAlign w:val="bottom"/>
          </w:tcPr>
          <w:p w14:paraId="7D641511" w14:textId="77777777" w:rsidR="00A65C40" w:rsidRPr="00B831AA" w:rsidRDefault="00A65C40" w:rsidP="00A65C40">
            <w:pPr>
              <w:jc w:val="right"/>
              <w:rPr>
                <w:rFonts w:ascii="Calibri" w:hAnsi="Calibri"/>
                <w:sz w:val="18"/>
                <w:szCs w:val="18"/>
              </w:rPr>
            </w:pPr>
            <w:r w:rsidRPr="00B831AA">
              <w:rPr>
                <w:rFonts w:ascii="Calibri" w:hAnsi="Calibri"/>
                <w:sz w:val="18"/>
                <w:szCs w:val="18"/>
              </w:rPr>
              <w:t>1,872.85</w:t>
            </w:r>
          </w:p>
        </w:tc>
        <w:tc>
          <w:tcPr>
            <w:tcW w:w="943" w:type="dxa"/>
            <w:tcBorders>
              <w:top w:val="nil"/>
              <w:left w:val="nil"/>
              <w:bottom w:val="nil"/>
              <w:right w:val="nil"/>
            </w:tcBorders>
            <w:shd w:val="clear" w:color="auto" w:fill="auto"/>
            <w:noWrap/>
            <w:vAlign w:val="bottom"/>
          </w:tcPr>
          <w:p w14:paraId="03893806" w14:textId="77777777" w:rsidR="00A65C40" w:rsidRPr="00B831AA" w:rsidRDefault="00A65C40" w:rsidP="00A65C40">
            <w:pPr>
              <w:jc w:val="right"/>
              <w:rPr>
                <w:rFonts w:ascii="Calibri" w:hAnsi="Calibri"/>
                <w:sz w:val="18"/>
                <w:szCs w:val="18"/>
              </w:rPr>
            </w:pPr>
            <w:r w:rsidRPr="00B831AA">
              <w:rPr>
                <w:rFonts w:ascii="Calibri" w:hAnsi="Calibri"/>
                <w:sz w:val="18"/>
                <w:szCs w:val="18"/>
              </w:rPr>
              <w:t>1,910.30</w:t>
            </w:r>
          </w:p>
        </w:tc>
        <w:tc>
          <w:tcPr>
            <w:tcW w:w="943" w:type="dxa"/>
            <w:tcBorders>
              <w:top w:val="nil"/>
              <w:left w:val="nil"/>
              <w:bottom w:val="nil"/>
              <w:right w:val="nil"/>
            </w:tcBorders>
            <w:shd w:val="clear" w:color="auto" w:fill="auto"/>
            <w:noWrap/>
            <w:vAlign w:val="bottom"/>
          </w:tcPr>
          <w:p w14:paraId="4236E19F" w14:textId="77777777" w:rsidR="00A65C40" w:rsidRPr="00B831AA" w:rsidRDefault="00A65C40" w:rsidP="00A65C40">
            <w:pPr>
              <w:jc w:val="right"/>
              <w:rPr>
                <w:rFonts w:ascii="Calibri" w:hAnsi="Calibri"/>
                <w:sz w:val="18"/>
                <w:szCs w:val="18"/>
              </w:rPr>
            </w:pPr>
            <w:r w:rsidRPr="00B831AA">
              <w:rPr>
                <w:rFonts w:ascii="Calibri" w:hAnsi="Calibri"/>
                <w:sz w:val="18"/>
                <w:szCs w:val="18"/>
              </w:rPr>
              <w:t>1,948.50</w:t>
            </w:r>
          </w:p>
        </w:tc>
        <w:tc>
          <w:tcPr>
            <w:tcW w:w="943" w:type="dxa"/>
            <w:tcBorders>
              <w:top w:val="nil"/>
              <w:left w:val="nil"/>
              <w:bottom w:val="nil"/>
              <w:right w:val="nil"/>
            </w:tcBorders>
            <w:shd w:val="clear" w:color="auto" w:fill="auto"/>
            <w:noWrap/>
            <w:vAlign w:val="bottom"/>
          </w:tcPr>
          <w:p w14:paraId="4E7A6761" w14:textId="77777777" w:rsidR="00A65C40" w:rsidRPr="00B831AA" w:rsidRDefault="00A65C40" w:rsidP="00A65C40">
            <w:pPr>
              <w:jc w:val="right"/>
              <w:rPr>
                <w:rFonts w:ascii="Calibri" w:hAnsi="Calibri"/>
                <w:sz w:val="18"/>
                <w:szCs w:val="18"/>
              </w:rPr>
            </w:pPr>
            <w:r w:rsidRPr="00B831AA">
              <w:rPr>
                <w:rFonts w:ascii="Calibri" w:hAnsi="Calibri"/>
                <w:sz w:val="18"/>
                <w:szCs w:val="18"/>
              </w:rPr>
              <w:t>1,987.47</w:t>
            </w:r>
          </w:p>
        </w:tc>
        <w:tc>
          <w:tcPr>
            <w:tcW w:w="943" w:type="dxa"/>
            <w:tcBorders>
              <w:top w:val="nil"/>
              <w:left w:val="nil"/>
              <w:bottom w:val="nil"/>
              <w:right w:val="nil"/>
            </w:tcBorders>
            <w:shd w:val="clear" w:color="auto" w:fill="auto"/>
            <w:noWrap/>
            <w:vAlign w:val="bottom"/>
          </w:tcPr>
          <w:p w14:paraId="48DCCD2E" w14:textId="77777777" w:rsidR="00A65C40" w:rsidRPr="00B831AA" w:rsidRDefault="00A65C40" w:rsidP="00A65C40">
            <w:pPr>
              <w:jc w:val="right"/>
              <w:rPr>
                <w:rFonts w:ascii="Calibri" w:hAnsi="Calibri"/>
                <w:sz w:val="18"/>
                <w:szCs w:val="18"/>
              </w:rPr>
            </w:pPr>
            <w:r w:rsidRPr="00B831AA">
              <w:rPr>
                <w:rFonts w:ascii="Calibri" w:hAnsi="Calibri"/>
                <w:sz w:val="18"/>
                <w:szCs w:val="18"/>
              </w:rPr>
              <w:t>2,027.22</w:t>
            </w:r>
          </w:p>
        </w:tc>
        <w:tc>
          <w:tcPr>
            <w:tcW w:w="943" w:type="dxa"/>
            <w:tcBorders>
              <w:top w:val="nil"/>
              <w:left w:val="nil"/>
              <w:bottom w:val="nil"/>
              <w:right w:val="nil"/>
            </w:tcBorders>
            <w:shd w:val="clear" w:color="auto" w:fill="auto"/>
            <w:noWrap/>
            <w:vAlign w:val="bottom"/>
          </w:tcPr>
          <w:p w14:paraId="59B8287D" w14:textId="77777777" w:rsidR="00A65C40" w:rsidRPr="00B831AA" w:rsidRDefault="00A65C40" w:rsidP="00A65C40">
            <w:pPr>
              <w:jc w:val="right"/>
              <w:rPr>
                <w:rFonts w:ascii="Calibri" w:hAnsi="Calibri"/>
                <w:sz w:val="18"/>
                <w:szCs w:val="18"/>
              </w:rPr>
            </w:pPr>
            <w:r w:rsidRPr="00B831AA">
              <w:rPr>
                <w:rFonts w:ascii="Calibri" w:hAnsi="Calibri"/>
                <w:sz w:val="18"/>
                <w:szCs w:val="18"/>
              </w:rPr>
              <w:t>2,067.76</w:t>
            </w:r>
          </w:p>
        </w:tc>
        <w:tc>
          <w:tcPr>
            <w:tcW w:w="943" w:type="dxa"/>
            <w:tcBorders>
              <w:top w:val="nil"/>
              <w:left w:val="nil"/>
              <w:bottom w:val="nil"/>
              <w:right w:val="nil"/>
            </w:tcBorders>
            <w:shd w:val="clear" w:color="auto" w:fill="auto"/>
            <w:noWrap/>
            <w:vAlign w:val="bottom"/>
          </w:tcPr>
          <w:p w14:paraId="08F627E5" w14:textId="77777777" w:rsidR="00A65C40" w:rsidRPr="00B831AA" w:rsidRDefault="00A65C40" w:rsidP="00A65C40">
            <w:pPr>
              <w:jc w:val="right"/>
              <w:rPr>
                <w:rFonts w:ascii="Calibri" w:hAnsi="Calibri"/>
                <w:sz w:val="18"/>
                <w:szCs w:val="18"/>
              </w:rPr>
            </w:pPr>
            <w:r w:rsidRPr="00B831AA">
              <w:rPr>
                <w:rFonts w:ascii="Calibri" w:hAnsi="Calibri"/>
                <w:sz w:val="18"/>
                <w:szCs w:val="18"/>
              </w:rPr>
              <w:t>2,109.13</w:t>
            </w:r>
          </w:p>
        </w:tc>
      </w:tr>
      <w:tr w:rsidR="00A65C40" w:rsidRPr="00B831AA" w14:paraId="595B57E9" w14:textId="77777777" w:rsidTr="00A65C40">
        <w:trPr>
          <w:trHeight w:val="80"/>
        </w:trPr>
        <w:tc>
          <w:tcPr>
            <w:tcW w:w="762" w:type="dxa"/>
            <w:tcBorders>
              <w:top w:val="nil"/>
              <w:left w:val="nil"/>
              <w:bottom w:val="nil"/>
              <w:right w:val="nil"/>
            </w:tcBorders>
            <w:shd w:val="clear" w:color="auto" w:fill="auto"/>
            <w:noWrap/>
            <w:vAlign w:val="bottom"/>
          </w:tcPr>
          <w:p w14:paraId="50788099" w14:textId="77777777" w:rsidR="00A65C40" w:rsidRPr="00B831AA" w:rsidRDefault="00A65C40" w:rsidP="00A65C40">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39EA4AA5" w14:textId="77777777" w:rsidR="00A65C40" w:rsidRPr="00B831AA" w:rsidRDefault="00A65C40" w:rsidP="00A65C40">
            <w:pPr>
              <w:jc w:val="center"/>
              <w:rPr>
                <w:sz w:val="14"/>
                <w:szCs w:val="18"/>
              </w:rPr>
            </w:pPr>
          </w:p>
        </w:tc>
        <w:tc>
          <w:tcPr>
            <w:tcW w:w="943" w:type="dxa"/>
            <w:tcBorders>
              <w:top w:val="nil"/>
              <w:left w:val="nil"/>
              <w:bottom w:val="nil"/>
              <w:right w:val="nil"/>
            </w:tcBorders>
            <w:shd w:val="clear" w:color="auto" w:fill="auto"/>
            <w:noWrap/>
            <w:vAlign w:val="bottom"/>
          </w:tcPr>
          <w:p w14:paraId="6C3E6658" w14:textId="77777777" w:rsidR="00A65C40" w:rsidRPr="00B831AA" w:rsidRDefault="00A65C40" w:rsidP="00A65C40">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30E925F8"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7B62796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BD93EB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848A11E"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559C82E"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60613CB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D640910"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1BC5B97"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42129336"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DA652E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0C79BBF"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14AEC5D5"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FE82EE2" w14:textId="77777777" w:rsidR="00A65C40" w:rsidRPr="00B831AA" w:rsidRDefault="00A65C40" w:rsidP="00A65C40">
            <w:pPr>
              <w:rPr>
                <w:sz w:val="14"/>
                <w:szCs w:val="18"/>
              </w:rPr>
            </w:pPr>
          </w:p>
        </w:tc>
      </w:tr>
      <w:tr w:rsidR="00A65C40" w:rsidRPr="00B831AA" w14:paraId="4FF82A58" w14:textId="77777777" w:rsidTr="00A65C40">
        <w:trPr>
          <w:trHeight w:val="263"/>
        </w:trPr>
        <w:tc>
          <w:tcPr>
            <w:tcW w:w="762" w:type="dxa"/>
            <w:tcBorders>
              <w:top w:val="nil"/>
              <w:left w:val="nil"/>
              <w:bottom w:val="nil"/>
              <w:right w:val="nil"/>
            </w:tcBorders>
            <w:shd w:val="clear" w:color="auto" w:fill="auto"/>
            <w:noWrap/>
            <w:vAlign w:val="bottom"/>
          </w:tcPr>
          <w:p w14:paraId="20486E3F"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11</w:t>
            </w:r>
          </w:p>
        </w:tc>
        <w:tc>
          <w:tcPr>
            <w:tcW w:w="1205" w:type="dxa"/>
            <w:tcBorders>
              <w:top w:val="nil"/>
              <w:left w:val="nil"/>
              <w:bottom w:val="nil"/>
              <w:right w:val="nil"/>
            </w:tcBorders>
            <w:shd w:val="clear" w:color="auto" w:fill="auto"/>
            <w:vAlign w:val="center"/>
          </w:tcPr>
          <w:p w14:paraId="15BA303F"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22D98DB2" w14:textId="77777777" w:rsidR="00A65C40" w:rsidRPr="00B831AA" w:rsidRDefault="00A65C40" w:rsidP="00A65C40">
            <w:pPr>
              <w:jc w:val="center"/>
              <w:rPr>
                <w:rFonts w:ascii="Calibri" w:hAnsi="Calibri"/>
                <w:sz w:val="18"/>
                <w:szCs w:val="18"/>
              </w:rPr>
            </w:pPr>
            <w:r w:rsidRPr="00B831AA">
              <w:rPr>
                <w:rFonts w:ascii="Calibri" w:hAnsi="Calibri"/>
                <w:sz w:val="18"/>
                <w:szCs w:val="18"/>
              </w:rPr>
              <w:t>41,013.75</w:t>
            </w:r>
          </w:p>
        </w:tc>
        <w:tc>
          <w:tcPr>
            <w:tcW w:w="943" w:type="dxa"/>
            <w:tcBorders>
              <w:top w:val="nil"/>
              <w:left w:val="nil"/>
              <w:bottom w:val="nil"/>
              <w:right w:val="nil"/>
            </w:tcBorders>
            <w:shd w:val="clear" w:color="auto" w:fill="auto"/>
            <w:noWrap/>
            <w:vAlign w:val="bottom"/>
          </w:tcPr>
          <w:p w14:paraId="0F1DB0F8" w14:textId="77777777" w:rsidR="00A65C40" w:rsidRPr="00B831AA" w:rsidRDefault="00A65C40" w:rsidP="00A65C40">
            <w:pPr>
              <w:jc w:val="center"/>
              <w:rPr>
                <w:rFonts w:ascii="Calibri" w:hAnsi="Calibri"/>
                <w:sz w:val="18"/>
                <w:szCs w:val="18"/>
              </w:rPr>
            </w:pPr>
            <w:r w:rsidRPr="00B831AA">
              <w:rPr>
                <w:rFonts w:ascii="Calibri" w:hAnsi="Calibri"/>
                <w:sz w:val="18"/>
                <w:szCs w:val="18"/>
              </w:rPr>
              <w:t>42,654.50</w:t>
            </w:r>
          </w:p>
        </w:tc>
        <w:tc>
          <w:tcPr>
            <w:tcW w:w="943" w:type="dxa"/>
            <w:tcBorders>
              <w:top w:val="nil"/>
              <w:left w:val="nil"/>
              <w:bottom w:val="nil"/>
              <w:right w:val="nil"/>
            </w:tcBorders>
            <w:shd w:val="clear" w:color="auto" w:fill="auto"/>
            <w:noWrap/>
            <w:vAlign w:val="bottom"/>
          </w:tcPr>
          <w:p w14:paraId="011AE2A1" w14:textId="77777777" w:rsidR="00A65C40" w:rsidRPr="00B831AA" w:rsidRDefault="00A65C40" w:rsidP="00A65C40">
            <w:pPr>
              <w:jc w:val="center"/>
              <w:rPr>
                <w:rFonts w:ascii="Calibri" w:hAnsi="Calibri"/>
                <w:sz w:val="18"/>
                <w:szCs w:val="18"/>
              </w:rPr>
            </w:pPr>
            <w:r w:rsidRPr="00B831AA">
              <w:rPr>
                <w:rFonts w:ascii="Calibri" w:hAnsi="Calibri"/>
                <w:sz w:val="18"/>
                <w:szCs w:val="18"/>
              </w:rPr>
              <w:t>44,360.40</w:t>
            </w:r>
          </w:p>
        </w:tc>
        <w:tc>
          <w:tcPr>
            <w:tcW w:w="943" w:type="dxa"/>
            <w:tcBorders>
              <w:top w:val="nil"/>
              <w:left w:val="nil"/>
              <w:bottom w:val="nil"/>
              <w:right w:val="nil"/>
            </w:tcBorders>
            <w:shd w:val="clear" w:color="auto" w:fill="auto"/>
            <w:noWrap/>
            <w:vAlign w:val="bottom"/>
          </w:tcPr>
          <w:p w14:paraId="7F74E75E" w14:textId="77777777" w:rsidR="00A65C40" w:rsidRPr="00B831AA" w:rsidRDefault="00A65C40" w:rsidP="00A65C40">
            <w:pPr>
              <w:jc w:val="center"/>
              <w:rPr>
                <w:rFonts w:ascii="Calibri" w:hAnsi="Calibri"/>
                <w:sz w:val="18"/>
                <w:szCs w:val="18"/>
              </w:rPr>
            </w:pPr>
            <w:r w:rsidRPr="00B831AA">
              <w:rPr>
                <w:rFonts w:ascii="Calibri" w:hAnsi="Calibri"/>
                <w:sz w:val="18"/>
                <w:szCs w:val="18"/>
              </w:rPr>
              <w:t>46,134.99</w:t>
            </w:r>
          </w:p>
        </w:tc>
        <w:tc>
          <w:tcPr>
            <w:tcW w:w="943" w:type="dxa"/>
            <w:tcBorders>
              <w:top w:val="nil"/>
              <w:left w:val="nil"/>
              <w:bottom w:val="nil"/>
              <w:right w:val="nil"/>
            </w:tcBorders>
            <w:shd w:val="clear" w:color="auto" w:fill="auto"/>
            <w:noWrap/>
            <w:vAlign w:val="bottom"/>
          </w:tcPr>
          <w:p w14:paraId="42DCF9C9" w14:textId="77777777" w:rsidR="00A65C40" w:rsidRPr="00B831AA" w:rsidRDefault="00A65C40" w:rsidP="00A65C40">
            <w:pPr>
              <w:jc w:val="center"/>
              <w:rPr>
                <w:rFonts w:ascii="Calibri" w:hAnsi="Calibri"/>
                <w:sz w:val="18"/>
                <w:szCs w:val="18"/>
              </w:rPr>
            </w:pPr>
            <w:r w:rsidRPr="00B831AA">
              <w:rPr>
                <w:rFonts w:ascii="Calibri" w:hAnsi="Calibri"/>
                <w:sz w:val="18"/>
                <w:szCs w:val="18"/>
              </w:rPr>
              <w:t>47,980.36</w:t>
            </w:r>
          </w:p>
        </w:tc>
        <w:tc>
          <w:tcPr>
            <w:tcW w:w="943" w:type="dxa"/>
            <w:tcBorders>
              <w:top w:val="nil"/>
              <w:left w:val="nil"/>
              <w:bottom w:val="nil"/>
              <w:right w:val="nil"/>
            </w:tcBorders>
            <w:shd w:val="clear" w:color="auto" w:fill="auto"/>
            <w:noWrap/>
            <w:vAlign w:val="bottom"/>
          </w:tcPr>
          <w:p w14:paraId="326763F8" w14:textId="77777777" w:rsidR="00A65C40" w:rsidRPr="00B831AA" w:rsidRDefault="00A65C40" w:rsidP="00A65C40">
            <w:pPr>
              <w:jc w:val="center"/>
              <w:rPr>
                <w:rFonts w:ascii="Calibri" w:hAnsi="Calibri"/>
                <w:sz w:val="18"/>
                <w:szCs w:val="18"/>
              </w:rPr>
            </w:pPr>
            <w:r w:rsidRPr="00B831AA">
              <w:rPr>
                <w:rFonts w:ascii="Calibri" w:hAnsi="Calibri"/>
                <w:sz w:val="18"/>
                <w:szCs w:val="18"/>
              </w:rPr>
              <w:t>49,899.65</w:t>
            </w:r>
          </w:p>
        </w:tc>
        <w:tc>
          <w:tcPr>
            <w:tcW w:w="943" w:type="dxa"/>
            <w:tcBorders>
              <w:top w:val="nil"/>
              <w:left w:val="nil"/>
              <w:bottom w:val="nil"/>
              <w:right w:val="nil"/>
            </w:tcBorders>
            <w:shd w:val="clear" w:color="auto" w:fill="auto"/>
            <w:noWrap/>
            <w:vAlign w:val="bottom"/>
          </w:tcPr>
          <w:p w14:paraId="4372F3AA" w14:textId="77777777" w:rsidR="00A65C40" w:rsidRPr="00B831AA" w:rsidRDefault="00A65C40" w:rsidP="00A65C40">
            <w:pPr>
              <w:jc w:val="center"/>
              <w:rPr>
                <w:rFonts w:ascii="Calibri" w:hAnsi="Calibri"/>
                <w:sz w:val="18"/>
                <w:szCs w:val="18"/>
              </w:rPr>
            </w:pPr>
            <w:r w:rsidRPr="00B831AA">
              <w:rPr>
                <w:rFonts w:ascii="Calibri" w:hAnsi="Calibri"/>
                <w:sz w:val="18"/>
                <w:szCs w:val="18"/>
              </w:rPr>
              <w:t>50,897.51</w:t>
            </w:r>
          </w:p>
        </w:tc>
        <w:tc>
          <w:tcPr>
            <w:tcW w:w="943" w:type="dxa"/>
            <w:tcBorders>
              <w:top w:val="nil"/>
              <w:left w:val="nil"/>
              <w:bottom w:val="nil"/>
              <w:right w:val="nil"/>
            </w:tcBorders>
            <w:shd w:val="clear" w:color="auto" w:fill="auto"/>
            <w:noWrap/>
            <w:vAlign w:val="bottom"/>
          </w:tcPr>
          <w:p w14:paraId="2BFAA10B" w14:textId="77777777" w:rsidR="00A65C40" w:rsidRPr="00B831AA" w:rsidRDefault="00A65C40" w:rsidP="00A65C40">
            <w:pPr>
              <w:jc w:val="center"/>
              <w:rPr>
                <w:rFonts w:ascii="Calibri" w:hAnsi="Calibri"/>
                <w:sz w:val="18"/>
                <w:szCs w:val="18"/>
              </w:rPr>
            </w:pPr>
            <w:r w:rsidRPr="00B831AA">
              <w:rPr>
                <w:rFonts w:ascii="Calibri" w:hAnsi="Calibri"/>
                <w:sz w:val="18"/>
                <w:szCs w:val="18"/>
              </w:rPr>
              <w:t>51,915.61</w:t>
            </w:r>
          </w:p>
        </w:tc>
        <w:tc>
          <w:tcPr>
            <w:tcW w:w="943" w:type="dxa"/>
            <w:tcBorders>
              <w:top w:val="nil"/>
              <w:left w:val="nil"/>
              <w:bottom w:val="nil"/>
              <w:right w:val="nil"/>
            </w:tcBorders>
            <w:shd w:val="clear" w:color="auto" w:fill="auto"/>
            <w:noWrap/>
            <w:vAlign w:val="bottom"/>
          </w:tcPr>
          <w:p w14:paraId="4900E622" w14:textId="77777777" w:rsidR="00A65C40" w:rsidRPr="00B831AA" w:rsidRDefault="00A65C40" w:rsidP="00A65C40">
            <w:pPr>
              <w:jc w:val="center"/>
              <w:rPr>
                <w:rFonts w:ascii="Calibri" w:hAnsi="Calibri"/>
                <w:sz w:val="18"/>
                <w:szCs w:val="18"/>
              </w:rPr>
            </w:pPr>
            <w:r w:rsidRPr="00B831AA">
              <w:rPr>
                <w:rFonts w:ascii="Calibri" w:hAnsi="Calibri"/>
                <w:sz w:val="18"/>
                <w:szCs w:val="18"/>
              </w:rPr>
              <w:t>52,953.98</w:t>
            </w:r>
          </w:p>
        </w:tc>
        <w:tc>
          <w:tcPr>
            <w:tcW w:w="943" w:type="dxa"/>
            <w:tcBorders>
              <w:top w:val="nil"/>
              <w:left w:val="nil"/>
              <w:bottom w:val="nil"/>
              <w:right w:val="nil"/>
            </w:tcBorders>
            <w:shd w:val="clear" w:color="auto" w:fill="auto"/>
            <w:noWrap/>
            <w:vAlign w:val="bottom"/>
          </w:tcPr>
          <w:p w14:paraId="4289769A" w14:textId="77777777" w:rsidR="00A65C40" w:rsidRPr="00B831AA" w:rsidRDefault="00A65C40" w:rsidP="00A65C40">
            <w:pPr>
              <w:jc w:val="center"/>
              <w:rPr>
                <w:rFonts w:ascii="Calibri" w:hAnsi="Calibri"/>
                <w:sz w:val="18"/>
                <w:szCs w:val="18"/>
              </w:rPr>
            </w:pPr>
            <w:r w:rsidRPr="00B831AA">
              <w:rPr>
                <w:rFonts w:ascii="Calibri" w:hAnsi="Calibri"/>
                <w:sz w:val="18"/>
                <w:szCs w:val="18"/>
              </w:rPr>
              <w:t>54,012.80</w:t>
            </w:r>
          </w:p>
        </w:tc>
        <w:tc>
          <w:tcPr>
            <w:tcW w:w="943" w:type="dxa"/>
            <w:tcBorders>
              <w:top w:val="nil"/>
              <w:left w:val="nil"/>
              <w:bottom w:val="nil"/>
              <w:right w:val="nil"/>
            </w:tcBorders>
            <w:shd w:val="clear" w:color="auto" w:fill="auto"/>
            <w:noWrap/>
            <w:vAlign w:val="bottom"/>
          </w:tcPr>
          <w:p w14:paraId="2E97BA07" w14:textId="77777777" w:rsidR="00A65C40" w:rsidRPr="00B831AA" w:rsidRDefault="00A65C40" w:rsidP="00A65C40">
            <w:pPr>
              <w:jc w:val="center"/>
              <w:rPr>
                <w:rFonts w:ascii="Calibri" w:hAnsi="Calibri"/>
                <w:sz w:val="18"/>
                <w:szCs w:val="18"/>
              </w:rPr>
            </w:pPr>
            <w:r w:rsidRPr="00B831AA">
              <w:rPr>
                <w:rFonts w:ascii="Calibri" w:hAnsi="Calibri"/>
                <w:sz w:val="18"/>
                <w:szCs w:val="18"/>
              </w:rPr>
              <w:t>55,093.13</w:t>
            </w:r>
          </w:p>
        </w:tc>
        <w:tc>
          <w:tcPr>
            <w:tcW w:w="943" w:type="dxa"/>
            <w:tcBorders>
              <w:top w:val="nil"/>
              <w:left w:val="nil"/>
              <w:bottom w:val="nil"/>
              <w:right w:val="nil"/>
            </w:tcBorders>
            <w:shd w:val="clear" w:color="auto" w:fill="auto"/>
            <w:noWrap/>
            <w:vAlign w:val="bottom"/>
          </w:tcPr>
          <w:p w14:paraId="0DC86E58" w14:textId="77777777" w:rsidR="00A65C40" w:rsidRPr="00B831AA" w:rsidRDefault="00A65C40" w:rsidP="00A65C40">
            <w:pPr>
              <w:jc w:val="center"/>
              <w:rPr>
                <w:rFonts w:ascii="Calibri" w:hAnsi="Calibri"/>
                <w:sz w:val="18"/>
                <w:szCs w:val="18"/>
              </w:rPr>
            </w:pPr>
            <w:r w:rsidRPr="00B831AA">
              <w:rPr>
                <w:rFonts w:ascii="Calibri" w:hAnsi="Calibri"/>
                <w:sz w:val="18"/>
                <w:szCs w:val="18"/>
              </w:rPr>
              <w:t>56,194.97</w:t>
            </w:r>
          </w:p>
        </w:tc>
        <w:tc>
          <w:tcPr>
            <w:tcW w:w="943" w:type="dxa"/>
            <w:tcBorders>
              <w:top w:val="nil"/>
              <w:left w:val="nil"/>
              <w:bottom w:val="nil"/>
              <w:right w:val="nil"/>
            </w:tcBorders>
            <w:shd w:val="clear" w:color="auto" w:fill="auto"/>
            <w:noWrap/>
            <w:vAlign w:val="bottom"/>
          </w:tcPr>
          <w:p w14:paraId="5D3DEA9A" w14:textId="77777777" w:rsidR="00A65C40" w:rsidRPr="00B831AA" w:rsidRDefault="00A65C40" w:rsidP="00A65C40">
            <w:pPr>
              <w:jc w:val="center"/>
              <w:rPr>
                <w:rFonts w:ascii="Calibri" w:hAnsi="Calibri"/>
                <w:sz w:val="18"/>
                <w:szCs w:val="18"/>
              </w:rPr>
            </w:pPr>
            <w:r w:rsidRPr="00B831AA">
              <w:rPr>
                <w:rFonts w:ascii="Calibri" w:hAnsi="Calibri"/>
                <w:sz w:val="18"/>
                <w:szCs w:val="18"/>
              </w:rPr>
              <w:t>57,319.15</w:t>
            </w:r>
          </w:p>
        </w:tc>
        <w:tc>
          <w:tcPr>
            <w:tcW w:w="943" w:type="dxa"/>
            <w:tcBorders>
              <w:top w:val="nil"/>
              <w:left w:val="nil"/>
              <w:bottom w:val="nil"/>
              <w:right w:val="nil"/>
            </w:tcBorders>
            <w:shd w:val="clear" w:color="auto" w:fill="auto"/>
            <w:noWrap/>
            <w:vAlign w:val="bottom"/>
          </w:tcPr>
          <w:p w14:paraId="2B5DFE79" w14:textId="77777777" w:rsidR="00A65C40" w:rsidRPr="00B831AA" w:rsidRDefault="00A65C40" w:rsidP="00A65C40">
            <w:pPr>
              <w:jc w:val="center"/>
              <w:rPr>
                <w:rFonts w:ascii="Calibri" w:hAnsi="Calibri"/>
                <w:sz w:val="18"/>
                <w:szCs w:val="18"/>
              </w:rPr>
            </w:pPr>
            <w:r w:rsidRPr="00B831AA">
              <w:rPr>
                <w:rFonts w:ascii="Calibri" w:hAnsi="Calibri"/>
                <w:sz w:val="18"/>
                <w:szCs w:val="18"/>
              </w:rPr>
              <w:t>58,465.46</w:t>
            </w:r>
          </w:p>
        </w:tc>
      </w:tr>
      <w:tr w:rsidR="00A65C40" w:rsidRPr="00B831AA" w14:paraId="2E06E056" w14:textId="77777777" w:rsidTr="00A65C40">
        <w:trPr>
          <w:trHeight w:val="263"/>
        </w:trPr>
        <w:tc>
          <w:tcPr>
            <w:tcW w:w="762" w:type="dxa"/>
            <w:tcBorders>
              <w:top w:val="nil"/>
              <w:left w:val="nil"/>
              <w:bottom w:val="nil"/>
              <w:right w:val="nil"/>
            </w:tcBorders>
            <w:shd w:val="clear" w:color="auto" w:fill="auto"/>
            <w:noWrap/>
            <w:vAlign w:val="bottom"/>
          </w:tcPr>
          <w:p w14:paraId="7E7D494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7705A4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1C43D51F" w14:textId="77777777" w:rsidR="00A65C40" w:rsidRPr="00B831AA" w:rsidRDefault="00A65C40" w:rsidP="00A65C40">
            <w:pPr>
              <w:jc w:val="right"/>
              <w:rPr>
                <w:rFonts w:ascii="Calibri" w:hAnsi="Calibri"/>
                <w:sz w:val="18"/>
                <w:szCs w:val="18"/>
              </w:rPr>
            </w:pPr>
            <w:r w:rsidRPr="00B831AA">
              <w:rPr>
                <w:rFonts w:ascii="Calibri" w:hAnsi="Calibri"/>
                <w:sz w:val="18"/>
                <w:szCs w:val="18"/>
              </w:rPr>
              <w:t>40,856.61</w:t>
            </w:r>
          </w:p>
        </w:tc>
        <w:tc>
          <w:tcPr>
            <w:tcW w:w="943" w:type="dxa"/>
            <w:tcBorders>
              <w:top w:val="nil"/>
              <w:left w:val="nil"/>
              <w:bottom w:val="nil"/>
              <w:right w:val="nil"/>
            </w:tcBorders>
            <w:shd w:val="clear" w:color="auto" w:fill="auto"/>
            <w:noWrap/>
            <w:vAlign w:val="bottom"/>
          </w:tcPr>
          <w:p w14:paraId="7153C7BF" w14:textId="77777777" w:rsidR="00A65C40" w:rsidRPr="00B831AA" w:rsidRDefault="00A65C40" w:rsidP="00A65C40">
            <w:pPr>
              <w:jc w:val="right"/>
              <w:rPr>
                <w:rFonts w:ascii="Calibri" w:hAnsi="Calibri"/>
                <w:sz w:val="18"/>
                <w:szCs w:val="18"/>
              </w:rPr>
            </w:pPr>
            <w:r w:rsidRPr="00B831AA">
              <w:rPr>
                <w:rFonts w:ascii="Calibri" w:hAnsi="Calibri"/>
                <w:sz w:val="18"/>
                <w:szCs w:val="18"/>
              </w:rPr>
              <w:t>42,491.07</w:t>
            </w:r>
          </w:p>
        </w:tc>
        <w:tc>
          <w:tcPr>
            <w:tcW w:w="943" w:type="dxa"/>
            <w:tcBorders>
              <w:top w:val="nil"/>
              <w:left w:val="nil"/>
              <w:bottom w:val="nil"/>
              <w:right w:val="nil"/>
            </w:tcBorders>
            <w:shd w:val="clear" w:color="auto" w:fill="auto"/>
            <w:noWrap/>
            <w:vAlign w:val="bottom"/>
          </w:tcPr>
          <w:p w14:paraId="3622E126" w14:textId="77777777" w:rsidR="00A65C40" w:rsidRPr="00B831AA" w:rsidRDefault="00A65C40" w:rsidP="00A65C40">
            <w:pPr>
              <w:jc w:val="right"/>
              <w:rPr>
                <w:rFonts w:ascii="Calibri" w:hAnsi="Calibri"/>
                <w:sz w:val="18"/>
                <w:szCs w:val="18"/>
              </w:rPr>
            </w:pPr>
            <w:r w:rsidRPr="00B831AA">
              <w:rPr>
                <w:rFonts w:ascii="Calibri" w:hAnsi="Calibri"/>
                <w:sz w:val="18"/>
                <w:szCs w:val="18"/>
              </w:rPr>
              <w:t>44,190.43</w:t>
            </w:r>
          </w:p>
        </w:tc>
        <w:tc>
          <w:tcPr>
            <w:tcW w:w="943" w:type="dxa"/>
            <w:tcBorders>
              <w:top w:val="nil"/>
              <w:left w:val="nil"/>
              <w:bottom w:val="nil"/>
              <w:right w:val="nil"/>
            </w:tcBorders>
            <w:shd w:val="clear" w:color="auto" w:fill="auto"/>
            <w:noWrap/>
            <w:vAlign w:val="bottom"/>
          </w:tcPr>
          <w:p w14:paraId="732444E5" w14:textId="77777777" w:rsidR="00A65C40" w:rsidRPr="00B831AA" w:rsidRDefault="00A65C40" w:rsidP="00A65C40">
            <w:pPr>
              <w:jc w:val="right"/>
              <w:rPr>
                <w:rFonts w:ascii="Calibri" w:hAnsi="Calibri"/>
                <w:sz w:val="18"/>
                <w:szCs w:val="18"/>
              </w:rPr>
            </w:pPr>
            <w:r w:rsidRPr="00B831AA">
              <w:rPr>
                <w:rFonts w:ascii="Calibri" w:hAnsi="Calibri"/>
                <w:sz w:val="18"/>
                <w:szCs w:val="18"/>
              </w:rPr>
              <w:t>45,958.22</w:t>
            </w:r>
          </w:p>
        </w:tc>
        <w:tc>
          <w:tcPr>
            <w:tcW w:w="943" w:type="dxa"/>
            <w:tcBorders>
              <w:top w:val="nil"/>
              <w:left w:val="nil"/>
              <w:bottom w:val="nil"/>
              <w:right w:val="nil"/>
            </w:tcBorders>
            <w:shd w:val="clear" w:color="auto" w:fill="auto"/>
            <w:noWrap/>
            <w:vAlign w:val="bottom"/>
          </w:tcPr>
          <w:p w14:paraId="5173FA14" w14:textId="77777777" w:rsidR="00A65C40" w:rsidRPr="00B831AA" w:rsidRDefault="00A65C40" w:rsidP="00A65C40">
            <w:pPr>
              <w:jc w:val="right"/>
              <w:rPr>
                <w:rFonts w:ascii="Calibri" w:hAnsi="Calibri"/>
                <w:sz w:val="18"/>
                <w:szCs w:val="18"/>
              </w:rPr>
            </w:pPr>
            <w:r w:rsidRPr="00B831AA">
              <w:rPr>
                <w:rFonts w:ascii="Calibri" w:hAnsi="Calibri"/>
                <w:sz w:val="18"/>
                <w:szCs w:val="18"/>
              </w:rPr>
              <w:t>47,796.53</w:t>
            </w:r>
          </w:p>
        </w:tc>
        <w:tc>
          <w:tcPr>
            <w:tcW w:w="943" w:type="dxa"/>
            <w:tcBorders>
              <w:top w:val="nil"/>
              <w:left w:val="nil"/>
              <w:bottom w:val="nil"/>
              <w:right w:val="nil"/>
            </w:tcBorders>
            <w:shd w:val="clear" w:color="auto" w:fill="auto"/>
            <w:noWrap/>
            <w:vAlign w:val="bottom"/>
          </w:tcPr>
          <w:p w14:paraId="694DB8E4" w14:textId="77777777" w:rsidR="00A65C40" w:rsidRPr="00B831AA" w:rsidRDefault="00A65C40" w:rsidP="00A65C40">
            <w:pPr>
              <w:jc w:val="right"/>
              <w:rPr>
                <w:rFonts w:ascii="Calibri" w:hAnsi="Calibri"/>
                <w:sz w:val="18"/>
                <w:szCs w:val="18"/>
              </w:rPr>
            </w:pPr>
            <w:r w:rsidRPr="00B831AA">
              <w:rPr>
                <w:rFonts w:ascii="Calibri" w:hAnsi="Calibri"/>
                <w:sz w:val="18"/>
                <w:szCs w:val="18"/>
              </w:rPr>
              <w:t>49,708.46</w:t>
            </w:r>
          </w:p>
        </w:tc>
        <w:tc>
          <w:tcPr>
            <w:tcW w:w="943" w:type="dxa"/>
            <w:tcBorders>
              <w:top w:val="nil"/>
              <w:left w:val="nil"/>
              <w:bottom w:val="nil"/>
              <w:right w:val="nil"/>
            </w:tcBorders>
            <w:shd w:val="clear" w:color="auto" w:fill="auto"/>
            <w:noWrap/>
            <w:vAlign w:val="bottom"/>
          </w:tcPr>
          <w:p w14:paraId="65BAE4AF" w14:textId="77777777" w:rsidR="00A65C40" w:rsidRPr="00B831AA" w:rsidRDefault="00A65C40" w:rsidP="00A65C40">
            <w:pPr>
              <w:jc w:val="right"/>
              <w:rPr>
                <w:rFonts w:ascii="Calibri" w:hAnsi="Calibri"/>
                <w:sz w:val="18"/>
                <w:szCs w:val="18"/>
              </w:rPr>
            </w:pPr>
            <w:r w:rsidRPr="00B831AA">
              <w:rPr>
                <w:rFonts w:ascii="Calibri" w:hAnsi="Calibri"/>
                <w:sz w:val="18"/>
                <w:szCs w:val="18"/>
              </w:rPr>
              <w:t>50,702.50</w:t>
            </w:r>
          </w:p>
        </w:tc>
        <w:tc>
          <w:tcPr>
            <w:tcW w:w="943" w:type="dxa"/>
            <w:tcBorders>
              <w:top w:val="nil"/>
              <w:left w:val="nil"/>
              <w:bottom w:val="nil"/>
              <w:right w:val="nil"/>
            </w:tcBorders>
            <w:shd w:val="clear" w:color="auto" w:fill="auto"/>
            <w:noWrap/>
            <w:vAlign w:val="bottom"/>
          </w:tcPr>
          <w:p w14:paraId="4DE3EFF4" w14:textId="77777777" w:rsidR="00A65C40" w:rsidRPr="00B831AA" w:rsidRDefault="00A65C40" w:rsidP="00A65C40">
            <w:pPr>
              <w:jc w:val="right"/>
              <w:rPr>
                <w:rFonts w:ascii="Calibri" w:hAnsi="Calibri"/>
                <w:sz w:val="18"/>
                <w:szCs w:val="18"/>
              </w:rPr>
            </w:pPr>
            <w:r w:rsidRPr="00B831AA">
              <w:rPr>
                <w:rFonts w:ascii="Calibri" w:hAnsi="Calibri"/>
                <w:sz w:val="18"/>
                <w:szCs w:val="18"/>
              </w:rPr>
              <w:t>51,716.70</w:t>
            </w:r>
          </w:p>
        </w:tc>
        <w:tc>
          <w:tcPr>
            <w:tcW w:w="943" w:type="dxa"/>
            <w:tcBorders>
              <w:top w:val="nil"/>
              <w:left w:val="nil"/>
              <w:bottom w:val="nil"/>
              <w:right w:val="nil"/>
            </w:tcBorders>
            <w:shd w:val="clear" w:color="auto" w:fill="auto"/>
            <w:noWrap/>
            <w:vAlign w:val="bottom"/>
          </w:tcPr>
          <w:p w14:paraId="3C795070" w14:textId="77777777" w:rsidR="00A65C40" w:rsidRPr="00B831AA" w:rsidRDefault="00A65C40" w:rsidP="00A65C40">
            <w:pPr>
              <w:jc w:val="right"/>
              <w:rPr>
                <w:rFonts w:ascii="Calibri" w:hAnsi="Calibri"/>
                <w:sz w:val="18"/>
                <w:szCs w:val="18"/>
              </w:rPr>
            </w:pPr>
            <w:r w:rsidRPr="00B831AA">
              <w:rPr>
                <w:rFonts w:ascii="Calibri" w:hAnsi="Calibri"/>
                <w:sz w:val="18"/>
                <w:szCs w:val="18"/>
              </w:rPr>
              <w:t>52,751.09</w:t>
            </w:r>
          </w:p>
        </w:tc>
        <w:tc>
          <w:tcPr>
            <w:tcW w:w="943" w:type="dxa"/>
            <w:tcBorders>
              <w:top w:val="nil"/>
              <w:left w:val="nil"/>
              <w:bottom w:val="nil"/>
              <w:right w:val="nil"/>
            </w:tcBorders>
            <w:shd w:val="clear" w:color="auto" w:fill="auto"/>
            <w:noWrap/>
            <w:vAlign w:val="bottom"/>
          </w:tcPr>
          <w:p w14:paraId="150FA8A4" w14:textId="77777777" w:rsidR="00A65C40" w:rsidRPr="00B831AA" w:rsidRDefault="00A65C40" w:rsidP="00A65C40">
            <w:pPr>
              <w:jc w:val="right"/>
              <w:rPr>
                <w:rFonts w:ascii="Calibri" w:hAnsi="Calibri"/>
                <w:sz w:val="18"/>
                <w:szCs w:val="18"/>
              </w:rPr>
            </w:pPr>
            <w:r w:rsidRPr="00B831AA">
              <w:rPr>
                <w:rFonts w:ascii="Calibri" w:hAnsi="Calibri"/>
                <w:sz w:val="18"/>
                <w:szCs w:val="18"/>
              </w:rPr>
              <w:t>53,805.86</w:t>
            </w:r>
          </w:p>
        </w:tc>
        <w:tc>
          <w:tcPr>
            <w:tcW w:w="943" w:type="dxa"/>
            <w:tcBorders>
              <w:top w:val="nil"/>
              <w:left w:val="nil"/>
              <w:bottom w:val="nil"/>
              <w:right w:val="nil"/>
            </w:tcBorders>
            <w:shd w:val="clear" w:color="auto" w:fill="auto"/>
            <w:noWrap/>
            <w:vAlign w:val="bottom"/>
          </w:tcPr>
          <w:p w14:paraId="14C547CA" w14:textId="77777777" w:rsidR="00A65C40" w:rsidRPr="00B831AA" w:rsidRDefault="00A65C40" w:rsidP="00A65C40">
            <w:pPr>
              <w:jc w:val="right"/>
              <w:rPr>
                <w:rFonts w:ascii="Calibri" w:hAnsi="Calibri"/>
                <w:sz w:val="18"/>
                <w:szCs w:val="18"/>
              </w:rPr>
            </w:pPr>
            <w:r w:rsidRPr="00B831AA">
              <w:rPr>
                <w:rFonts w:ascii="Calibri" w:hAnsi="Calibri"/>
                <w:sz w:val="18"/>
                <w:szCs w:val="18"/>
              </w:rPr>
              <w:t>54,882.05</w:t>
            </w:r>
          </w:p>
        </w:tc>
        <w:tc>
          <w:tcPr>
            <w:tcW w:w="943" w:type="dxa"/>
            <w:tcBorders>
              <w:top w:val="nil"/>
              <w:left w:val="nil"/>
              <w:bottom w:val="nil"/>
              <w:right w:val="nil"/>
            </w:tcBorders>
            <w:shd w:val="clear" w:color="auto" w:fill="auto"/>
            <w:noWrap/>
            <w:vAlign w:val="bottom"/>
          </w:tcPr>
          <w:p w14:paraId="6F5FCA4D" w14:textId="77777777" w:rsidR="00A65C40" w:rsidRPr="00B831AA" w:rsidRDefault="00A65C40" w:rsidP="00A65C40">
            <w:pPr>
              <w:jc w:val="right"/>
              <w:rPr>
                <w:rFonts w:ascii="Calibri" w:hAnsi="Calibri"/>
                <w:sz w:val="18"/>
                <w:szCs w:val="18"/>
              </w:rPr>
            </w:pPr>
            <w:r w:rsidRPr="00B831AA">
              <w:rPr>
                <w:rFonts w:ascii="Calibri" w:hAnsi="Calibri"/>
                <w:sz w:val="18"/>
                <w:szCs w:val="18"/>
              </w:rPr>
              <w:t>55,979.66</w:t>
            </w:r>
          </w:p>
        </w:tc>
        <w:tc>
          <w:tcPr>
            <w:tcW w:w="943" w:type="dxa"/>
            <w:tcBorders>
              <w:top w:val="nil"/>
              <w:left w:val="nil"/>
              <w:bottom w:val="nil"/>
              <w:right w:val="nil"/>
            </w:tcBorders>
            <w:shd w:val="clear" w:color="auto" w:fill="auto"/>
            <w:noWrap/>
            <w:vAlign w:val="bottom"/>
          </w:tcPr>
          <w:p w14:paraId="48E0D579" w14:textId="77777777" w:rsidR="00A65C40" w:rsidRPr="00B831AA" w:rsidRDefault="00A65C40" w:rsidP="00A65C40">
            <w:pPr>
              <w:jc w:val="right"/>
              <w:rPr>
                <w:rFonts w:ascii="Calibri" w:hAnsi="Calibri"/>
                <w:sz w:val="18"/>
                <w:szCs w:val="18"/>
              </w:rPr>
            </w:pPr>
            <w:r w:rsidRPr="00B831AA">
              <w:rPr>
                <w:rFonts w:ascii="Calibri" w:hAnsi="Calibri"/>
                <w:sz w:val="18"/>
                <w:szCs w:val="18"/>
              </w:rPr>
              <w:t>57,099.54</w:t>
            </w:r>
          </w:p>
        </w:tc>
        <w:tc>
          <w:tcPr>
            <w:tcW w:w="943" w:type="dxa"/>
            <w:tcBorders>
              <w:top w:val="nil"/>
              <w:left w:val="nil"/>
              <w:bottom w:val="nil"/>
              <w:right w:val="nil"/>
            </w:tcBorders>
            <w:shd w:val="clear" w:color="auto" w:fill="auto"/>
            <w:noWrap/>
            <w:vAlign w:val="bottom"/>
          </w:tcPr>
          <w:p w14:paraId="746A5334" w14:textId="77777777" w:rsidR="00A65C40" w:rsidRPr="00B831AA" w:rsidRDefault="00A65C40" w:rsidP="00A65C40">
            <w:pPr>
              <w:jc w:val="right"/>
              <w:rPr>
                <w:rFonts w:ascii="Calibri" w:hAnsi="Calibri"/>
                <w:sz w:val="18"/>
                <w:szCs w:val="18"/>
              </w:rPr>
            </w:pPr>
            <w:r w:rsidRPr="00B831AA">
              <w:rPr>
                <w:rFonts w:ascii="Calibri" w:hAnsi="Calibri"/>
                <w:sz w:val="18"/>
                <w:szCs w:val="18"/>
              </w:rPr>
              <w:t>58,241.46</w:t>
            </w:r>
          </w:p>
        </w:tc>
      </w:tr>
      <w:tr w:rsidR="00A65C40" w:rsidRPr="00B831AA" w14:paraId="5E3DD5FF" w14:textId="77777777" w:rsidTr="00A65C40">
        <w:trPr>
          <w:trHeight w:val="263"/>
        </w:trPr>
        <w:tc>
          <w:tcPr>
            <w:tcW w:w="762" w:type="dxa"/>
            <w:tcBorders>
              <w:top w:val="nil"/>
              <w:left w:val="nil"/>
              <w:bottom w:val="nil"/>
              <w:right w:val="nil"/>
            </w:tcBorders>
            <w:shd w:val="clear" w:color="auto" w:fill="auto"/>
            <w:noWrap/>
            <w:vAlign w:val="bottom"/>
          </w:tcPr>
          <w:p w14:paraId="58D91331"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1AC21160"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222149CC" w14:textId="77777777" w:rsidR="00A65C40" w:rsidRPr="00B831AA" w:rsidRDefault="00A65C40" w:rsidP="00A65C40">
            <w:pPr>
              <w:jc w:val="right"/>
              <w:rPr>
                <w:rFonts w:ascii="Calibri" w:hAnsi="Calibri"/>
                <w:sz w:val="18"/>
                <w:szCs w:val="18"/>
              </w:rPr>
            </w:pPr>
            <w:r w:rsidRPr="00B831AA">
              <w:rPr>
                <w:rFonts w:ascii="Calibri" w:hAnsi="Calibri"/>
                <w:sz w:val="18"/>
                <w:szCs w:val="18"/>
              </w:rPr>
              <w:t>22.4487</w:t>
            </w:r>
          </w:p>
        </w:tc>
        <w:tc>
          <w:tcPr>
            <w:tcW w:w="943" w:type="dxa"/>
            <w:tcBorders>
              <w:top w:val="nil"/>
              <w:left w:val="nil"/>
              <w:bottom w:val="nil"/>
              <w:right w:val="nil"/>
            </w:tcBorders>
            <w:shd w:val="clear" w:color="auto" w:fill="auto"/>
            <w:noWrap/>
            <w:vAlign w:val="bottom"/>
          </w:tcPr>
          <w:p w14:paraId="7218DA3E" w14:textId="77777777" w:rsidR="00A65C40" w:rsidRPr="00B831AA" w:rsidRDefault="00A65C40" w:rsidP="00A65C40">
            <w:pPr>
              <w:jc w:val="right"/>
              <w:rPr>
                <w:rFonts w:ascii="Calibri" w:hAnsi="Calibri"/>
                <w:sz w:val="18"/>
                <w:szCs w:val="18"/>
              </w:rPr>
            </w:pPr>
            <w:r w:rsidRPr="00B831AA">
              <w:rPr>
                <w:rFonts w:ascii="Calibri" w:hAnsi="Calibri"/>
                <w:sz w:val="18"/>
                <w:szCs w:val="18"/>
              </w:rPr>
              <w:t>23.3467</w:t>
            </w:r>
          </w:p>
        </w:tc>
        <w:tc>
          <w:tcPr>
            <w:tcW w:w="943" w:type="dxa"/>
            <w:tcBorders>
              <w:top w:val="nil"/>
              <w:left w:val="nil"/>
              <w:bottom w:val="nil"/>
              <w:right w:val="nil"/>
            </w:tcBorders>
            <w:shd w:val="clear" w:color="auto" w:fill="auto"/>
            <w:noWrap/>
            <w:vAlign w:val="bottom"/>
          </w:tcPr>
          <w:p w14:paraId="3E797323" w14:textId="77777777" w:rsidR="00A65C40" w:rsidRPr="00B831AA" w:rsidRDefault="00A65C40" w:rsidP="00A65C40">
            <w:pPr>
              <w:jc w:val="right"/>
              <w:rPr>
                <w:rFonts w:ascii="Calibri" w:hAnsi="Calibri"/>
                <w:sz w:val="18"/>
                <w:szCs w:val="18"/>
              </w:rPr>
            </w:pPr>
            <w:r w:rsidRPr="00B831AA">
              <w:rPr>
                <w:rFonts w:ascii="Calibri" w:hAnsi="Calibri"/>
                <w:sz w:val="18"/>
                <w:szCs w:val="18"/>
              </w:rPr>
              <w:t>24.2805</w:t>
            </w:r>
          </w:p>
        </w:tc>
        <w:tc>
          <w:tcPr>
            <w:tcW w:w="943" w:type="dxa"/>
            <w:tcBorders>
              <w:top w:val="nil"/>
              <w:left w:val="nil"/>
              <w:bottom w:val="nil"/>
              <w:right w:val="nil"/>
            </w:tcBorders>
            <w:shd w:val="clear" w:color="auto" w:fill="auto"/>
            <w:noWrap/>
            <w:vAlign w:val="bottom"/>
          </w:tcPr>
          <w:p w14:paraId="5442CDDF" w14:textId="77777777" w:rsidR="00A65C40" w:rsidRPr="00B831AA" w:rsidRDefault="00A65C40" w:rsidP="00A65C40">
            <w:pPr>
              <w:jc w:val="right"/>
              <w:rPr>
                <w:rFonts w:ascii="Calibri" w:hAnsi="Calibri"/>
                <w:sz w:val="18"/>
                <w:szCs w:val="18"/>
              </w:rPr>
            </w:pPr>
            <w:r w:rsidRPr="00B831AA">
              <w:rPr>
                <w:rFonts w:ascii="Calibri" w:hAnsi="Calibri"/>
                <w:sz w:val="18"/>
                <w:szCs w:val="18"/>
              </w:rPr>
              <w:t>25.2518</w:t>
            </w:r>
          </w:p>
        </w:tc>
        <w:tc>
          <w:tcPr>
            <w:tcW w:w="943" w:type="dxa"/>
            <w:tcBorders>
              <w:top w:val="nil"/>
              <w:left w:val="nil"/>
              <w:bottom w:val="nil"/>
              <w:right w:val="nil"/>
            </w:tcBorders>
            <w:shd w:val="clear" w:color="auto" w:fill="auto"/>
            <w:noWrap/>
            <w:vAlign w:val="bottom"/>
          </w:tcPr>
          <w:p w14:paraId="21E0BAC8" w14:textId="77777777" w:rsidR="00A65C40" w:rsidRPr="00B831AA" w:rsidRDefault="00A65C40" w:rsidP="00A65C40">
            <w:pPr>
              <w:jc w:val="right"/>
              <w:rPr>
                <w:rFonts w:ascii="Calibri" w:hAnsi="Calibri"/>
                <w:sz w:val="18"/>
                <w:szCs w:val="18"/>
              </w:rPr>
            </w:pPr>
            <w:r w:rsidRPr="00B831AA">
              <w:rPr>
                <w:rFonts w:ascii="Calibri" w:hAnsi="Calibri"/>
                <w:sz w:val="18"/>
                <w:szCs w:val="18"/>
              </w:rPr>
              <w:t>26.2618</w:t>
            </w:r>
          </w:p>
        </w:tc>
        <w:tc>
          <w:tcPr>
            <w:tcW w:w="943" w:type="dxa"/>
            <w:tcBorders>
              <w:top w:val="nil"/>
              <w:left w:val="nil"/>
              <w:bottom w:val="nil"/>
              <w:right w:val="nil"/>
            </w:tcBorders>
            <w:shd w:val="clear" w:color="auto" w:fill="auto"/>
            <w:noWrap/>
            <w:vAlign w:val="bottom"/>
          </w:tcPr>
          <w:p w14:paraId="456A4B2B" w14:textId="77777777" w:rsidR="00A65C40" w:rsidRPr="00B831AA" w:rsidRDefault="00A65C40" w:rsidP="00A65C40">
            <w:pPr>
              <w:jc w:val="right"/>
              <w:rPr>
                <w:rFonts w:ascii="Calibri" w:hAnsi="Calibri"/>
                <w:sz w:val="18"/>
                <w:szCs w:val="18"/>
              </w:rPr>
            </w:pPr>
            <w:r w:rsidRPr="00B831AA">
              <w:rPr>
                <w:rFonts w:ascii="Calibri" w:hAnsi="Calibri"/>
                <w:sz w:val="18"/>
                <w:szCs w:val="18"/>
              </w:rPr>
              <w:t>27.3123</w:t>
            </w:r>
          </w:p>
        </w:tc>
        <w:tc>
          <w:tcPr>
            <w:tcW w:w="943" w:type="dxa"/>
            <w:tcBorders>
              <w:top w:val="nil"/>
              <w:left w:val="nil"/>
              <w:bottom w:val="nil"/>
              <w:right w:val="nil"/>
            </w:tcBorders>
            <w:shd w:val="clear" w:color="auto" w:fill="auto"/>
            <w:noWrap/>
            <w:vAlign w:val="bottom"/>
          </w:tcPr>
          <w:p w14:paraId="19D29986" w14:textId="77777777" w:rsidR="00A65C40" w:rsidRPr="00B831AA" w:rsidRDefault="00A65C40" w:rsidP="00A65C40">
            <w:pPr>
              <w:jc w:val="right"/>
              <w:rPr>
                <w:rFonts w:ascii="Calibri" w:hAnsi="Calibri"/>
                <w:sz w:val="18"/>
                <w:szCs w:val="18"/>
              </w:rPr>
            </w:pPr>
            <w:r w:rsidRPr="00B831AA">
              <w:rPr>
                <w:rFonts w:ascii="Calibri" w:hAnsi="Calibri"/>
                <w:sz w:val="18"/>
                <w:szCs w:val="18"/>
              </w:rPr>
              <w:t>27.8585</w:t>
            </w:r>
          </w:p>
        </w:tc>
        <w:tc>
          <w:tcPr>
            <w:tcW w:w="943" w:type="dxa"/>
            <w:tcBorders>
              <w:top w:val="nil"/>
              <w:left w:val="nil"/>
              <w:bottom w:val="nil"/>
              <w:right w:val="nil"/>
            </w:tcBorders>
            <w:shd w:val="clear" w:color="auto" w:fill="auto"/>
            <w:noWrap/>
            <w:vAlign w:val="bottom"/>
          </w:tcPr>
          <w:p w14:paraId="3F58688B" w14:textId="77777777" w:rsidR="00A65C40" w:rsidRPr="00B831AA" w:rsidRDefault="00A65C40" w:rsidP="00A65C40">
            <w:pPr>
              <w:jc w:val="right"/>
              <w:rPr>
                <w:rFonts w:ascii="Calibri" w:hAnsi="Calibri"/>
                <w:sz w:val="18"/>
                <w:szCs w:val="18"/>
              </w:rPr>
            </w:pPr>
            <w:r w:rsidRPr="00B831AA">
              <w:rPr>
                <w:rFonts w:ascii="Calibri" w:hAnsi="Calibri"/>
                <w:sz w:val="18"/>
                <w:szCs w:val="18"/>
              </w:rPr>
              <w:t>28.4158</w:t>
            </w:r>
          </w:p>
        </w:tc>
        <w:tc>
          <w:tcPr>
            <w:tcW w:w="943" w:type="dxa"/>
            <w:tcBorders>
              <w:top w:val="nil"/>
              <w:left w:val="nil"/>
              <w:bottom w:val="nil"/>
              <w:right w:val="nil"/>
            </w:tcBorders>
            <w:shd w:val="clear" w:color="auto" w:fill="auto"/>
            <w:noWrap/>
            <w:vAlign w:val="bottom"/>
          </w:tcPr>
          <w:p w14:paraId="3DAF858C" w14:textId="77777777" w:rsidR="00A65C40" w:rsidRPr="00B831AA" w:rsidRDefault="00A65C40" w:rsidP="00A65C40">
            <w:pPr>
              <w:jc w:val="right"/>
              <w:rPr>
                <w:rFonts w:ascii="Calibri" w:hAnsi="Calibri"/>
                <w:sz w:val="18"/>
                <w:szCs w:val="18"/>
              </w:rPr>
            </w:pPr>
            <w:r w:rsidRPr="00B831AA">
              <w:rPr>
                <w:rFonts w:ascii="Calibri" w:hAnsi="Calibri"/>
                <w:sz w:val="18"/>
                <w:szCs w:val="18"/>
              </w:rPr>
              <w:t>28.9841</w:t>
            </w:r>
          </w:p>
        </w:tc>
        <w:tc>
          <w:tcPr>
            <w:tcW w:w="943" w:type="dxa"/>
            <w:tcBorders>
              <w:top w:val="nil"/>
              <w:left w:val="nil"/>
              <w:bottom w:val="nil"/>
              <w:right w:val="nil"/>
            </w:tcBorders>
            <w:shd w:val="clear" w:color="auto" w:fill="auto"/>
            <w:noWrap/>
            <w:vAlign w:val="bottom"/>
          </w:tcPr>
          <w:p w14:paraId="11A318AA" w14:textId="77777777" w:rsidR="00A65C40" w:rsidRPr="00B831AA" w:rsidRDefault="00A65C40" w:rsidP="00A65C40">
            <w:pPr>
              <w:jc w:val="right"/>
              <w:rPr>
                <w:rFonts w:ascii="Calibri" w:hAnsi="Calibri"/>
                <w:sz w:val="18"/>
                <w:szCs w:val="18"/>
              </w:rPr>
            </w:pPr>
            <w:r w:rsidRPr="00B831AA">
              <w:rPr>
                <w:rFonts w:ascii="Calibri" w:hAnsi="Calibri"/>
                <w:sz w:val="18"/>
                <w:szCs w:val="18"/>
              </w:rPr>
              <w:t>29.5637</w:t>
            </w:r>
          </w:p>
        </w:tc>
        <w:tc>
          <w:tcPr>
            <w:tcW w:w="943" w:type="dxa"/>
            <w:tcBorders>
              <w:top w:val="nil"/>
              <w:left w:val="nil"/>
              <w:bottom w:val="nil"/>
              <w:right w:val="nil"/>
            </w:tcBorders>
            <w:shd w:val="clear" w:color="auto" w:fill="auto"/>
            <w:noWrap/>
            <w:vAlign w:val="bottom"/>
          </w:tcPr>
          <w:p w14:paraId="38F5EC34" w14:textId="77777777" w:rsidR="00A65C40" w:rsidRPr="00B831AA" w:rsidRDefault="00A65C40" w:rsidP="00A65C40">
            <w:pPr>
              <w:jc w:val="right"/>
              <w:rPr>
                <w:rFonts w:ascii="Calibri" w:hAnsi="Calibri"/>
                <w:sz w:val="18"/>
                <w:szCs w:val="18"/>
              </w:rPr>
            </w:pPr>
            <w:r w:rsidRPr="00B831AA">
              <w:rPr>
                <w:rFonts w:ascii="Calibri" w:hAnsi="Calibri"/>
                <w:sz w:val="18"/>
                <w:szCs w:val="18"/>
              </w:rPr>
              <w:t>30.1550</w:t>
            </w:r>
          </w:p>
        </w:tc>
        <w:tc>
          <w:tcPr>
            <w:tcW w:w="943" w:type="dxa"/>
            <w:tcBorders>
              <w:top w:val="nil"/>
              <w:left w:val="nil"/>
              <w:bottom w:val="nil"/>
              <w:right w:val="nil"/>
            </w:tcBorders>
            <w:shd w:val="clear" w:color="auto" w:fill="auto"/>
            <w:noWrap/>
            <w:vAlign w:val="bottom"/>
          </w:tcPr>
          <w:p w14:paraId="4D735471" w14:textId="77777777" w:rsidR="00A65C40" w:rsidRPr="00B831AA" w:rsidRDefault="00A65C40" w:rsidP="00A65C40">
            <w:pPr>
              <w:jc w:val="right"/>
              <w:rPr>
                <w:rFonts w:ascii="Calibri" w:hAnsi="Calibri"/>
                <w:sz w:val="18"/>
                <w:szCs w:val="18"/>
              </w:rPr>
            </w:pPr>
            <w:r w:rsidRPr="00B831AA">
              <w:rPr>
                <w:rFonts w:ascii="Calibri" w:hAnsi="Calibri"/>
                <w:sz w:val="18"/>
                <w:szCs w:val="18"/>
              </w:rPr>
              <w:t>30.7581</w:t>
            </w:r>
          </w:p>
        </w:tc>
        <w:tc>
          <w:tcPr>
            <w:tcW w:w="943" w:type="dxa"/>
            <w:tcBorders>
              <w:top w:val="nil"/>
              <w:left w:val="nil"/>
              <w:bottom w:val="nil"/>
              <w:right w:val="nil"/>
            </w:tcBorders>
            <w:shd w:val="clear" w:color="auto" w:fill="auto"/>
            <w:noWrap/>
            <w:vAlign w:val="bottom"/>
          </w:tcPr>
          <w:p w14:paraId="5C7B4CD0" w14:textId="77777777" w:rsidR="00A65C40" w:rsidRPr="00B831AA" w:rsidRDefault="00A65C40" w:rsidP="00A65C40">
            <w:pPr>
              <w:jc w:val="right"/>
              <w:rPr>
                <w:rFonts w:ascii="Calibri" w:hAnsi="Calibri"/>
                <w:sz w:val="18"/>
                <w:szCs w:val="18"/>
              </w:rPr>
            </w:pPr>
            <w:r w:rsidRPr="00B831AA">
              <w:rPr>
                <w:rFonts w:ascii="Calibri" w:hAnsi="Calibri"/>
                <w:sz w:val="18"/>
                <w:szCs w:val="18"/>
              </w:rPr>
              <w:t>31.3734</w:t>
            </w:r>
          </w:p>
        </w:tc>
        <w:tc>
          <w:tcPr>
            <w:tcW w:w="943" w:type="dxa"/>
            <w:tcBorders>
              <w:top w:val="nil"/>
              <w:left w:val="nil"/>
              <w:bottom w:val="nil"/>
              <w:right w:val="nil"/>
            </w:tcBorders>
            <w:shd w:val="clear" w:color="auto" w:fill="auto"/>
            <w:noWrap/>
            <w:vAlign w:val="bottom"/>
          </w:tcPr>
          <w:p w14:paraId="013EB8A2" w14:textId="77777777" w:rsidR="00A65C40" w:rsidRPr="00B831AA" w:rsidRDefault="00A65C40" w:rsidP="00A65C40">
            <w:pPr>
              <w:jc w:val="right"/>
              <w:rPr>
                <w:rFonts w:ascii="Calibri" w:hAnsi="Calibri"/>
                <w:sz w:val="18"/>
                <w:szCs w:val="18"/>
              </w:rPr>
            </w:pPr>
            <w:r w:rsidRPr="00B831AA">
              <w:rPr>
                <w:rFonts w:ascii="Calibri" w:hAnsi="Calibri"/>
                <w:sz w:val="18"/>
                <w:szCs w:val="18"/>
              </w:rPr>
              <w:t>32.0008</w:t>
            </w:r>
          </w:p>
        </w:tc>
      </w:tr>
      <w:tr w:rsidR="00A65C40" w:rsidRPr="00B831AA" w14:paraId="79D1C001" w14:textId="77777777" w:rsidTr="00A65C40">
        <w:trPr>
          <w:trHeight w:val="263"/>
        </w:trPr>
        <w:tc>
          <w:tcPr>
            <w:tcW w:w="762" w:type="dxa"/>
            <w:tcBorders>
              <w:top w:val="nil"/>
              <w:left w:val="nil"/>
              <w:bottom w:val="nil"/>
              <w:right w:val="nil"/>
            </w:tcBorders>
            <w:shd w:val="clear" w:color="auto" w:fill="auto"/>
            <w:noWrap/>
            <w:vAlign w:val="bottom"/>
          </w:tcPr>
          <w:p w14:paraId="05478BD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4CD04EF"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68431D63" w14:textId="77777777" w:rsidR="00A65C40" w:rsidRPr="00B831AA" w:rsidRDefault="00A65C40" w:rsidP="00A65C40">
            <w:pPr>
              <w:jc w:val="right"/>
              <w:rPr>
                <w:rFonts w:ascii="Calibri" w:hAnsi="Calibri"/>
                <w:sz w:val="18"/>
                <w:szCs w:val="18"/>
              </w:rPr>
            </w:pPr>
            <w:r w:rsidRPr="00B831AA">
              <w:rPr>
                <w:rFonts w:ascii="Calibri" w:hAnsi="Calibri"/>
                <w:sz w:val="18"/>
                <w:szCs w:val="18"/>
              </w:rPr>
              <w:t>20.9521</w:t>
            </w:r>
          </w:p>
        </w:tc>
        <w:tc>
          <w:tcPr>
            <w:tcW w:w="943" w:type="dxa"/>
            <w:tcBorders>
              <w:top w:val="nil"/>
              <w:left w:val="nil"/>
              <w:bottom w:val="nil"/>
              <w:right w:val="nil"/>
            </w:tcBorders>
            <w:shd w:val="clear" w:color="auto" w:fill="auto"/>
            <w:noWrap/>
            <w:vAlign w:val="bottom"/>
          </w:tcPr>
          <w:p w14:paraId="71CB53A0" w14:textId="77777777" w:rsidR="00A65C40" w:rsidRPr="00B831AA" w:rsidRDefault="00A65C40" w:rsidP="00A65C40">
            <w:pPr>
              <w:jc w:val="right"/>
              <w:rPr>
                <w:rFonts w:ascii="Calibri" w:hAnsi="Calibri"/>
                <w:sz w:val="18"/>
                <w:szCs w:val="18"/>
              </w:rPr>
            </w:pPr>
            <w:r w:rsidRPr="00B831AA">
              <w:rPr>
                <w:rFonts w:ascii="Calibri" w:hAnsi="Calibri"/>
                <w:sz w:val="18"/>
                <w:szCs w:val="18"/>
              </w:rPr>
              <w:t>21.7903</w:t>
            </w:r>
          </w:p>
        </w:tc>
        <w:tc>
          <w:tcPr>
            <w:tcW w:w="943" w:type="dxa"/>
            <w:tcBorders>
              <w:top w:val="nil"/>
              <w:left w:val="nil"/>
              <w:bottom w:val="nil"/>
              <w:right w:val="nil"/>
            </w:tcBorders>
            <w:shd w:val="clear" w:color="auto" w:fill="auto"/>
            <w:noWrap/>
            <w:vAlign w:val="bottom"/>
          </w:tcPr>
          <w:p w14:paraId="20541A36" w14:textId="77777777" w:rsidR="00A65C40" w:rsidRPr="00B831AA" w:rsidRDefault="00A65C40" w:rsidP="00A65C40">
            <w:pPr>
              <w:jc w:val="right"/>
              <w:rPr>
                <w:rFonts w:ascii="Calibri" w:hAnsi="Calibri"/>
                <w:sz w:val="18"/>
                <w:szCs w:val="18"/>
              </w:rPr>
            </w:pPr>
            <w:r w:rsidRPr="00B831AA">
              <w:rPr>
                <w:rFonts w:ascii="Calibri" w:hAnsi="Calibri"/>
                <w:sz w:val="18"/>
                <w:szCs w:val="18"/>
              </w:rPr>
              <w:t>22.6618</w:t>
            </w:r>
          </w:p>
        </w:tc>
        <w:tc>
          <w:tcPr>
            <w:tcW w:w="943" w:type="dxa"/>
            <w:tcBorders>
              <w:top w:val="nil"/>
              <w:left w:val="nil"/>
              <w:bottom w:val="nil"/>
              <w:right w:val="nil"/>
            </w:tcBorders>
            <w:shd w:val="clear" w:color="auto" w:fill="auto"/>
            <w:noWrap/>
            <w:vAlign w:val="bottom"/>
          </w:tcPr>
          <w:p w14:paraId="557E5179" w14:textId="77777777" w:rsidR="00A65C40" w:rsidRPr="00B831AA" w:rsidRDefault="00A65C40" w:rsidP="00A65C40">
            <w:pPr>
              <w:jc w:val="right"/>
              <w:rPr>
                <w:rFonts w:ascii="Calibri" w:hAnsi="Calibri"/>
                <w:sz w:val="18"/>
                <w:szCs w:val="18"/>
              </w:rPr>
            </w:pPr>
            <w:r w:rsidRPr="00B831AA">
              <w:rPr>
                <w:rFonts w:ascii="Calibri" w:hAnsi="Calibri"/>
                <w:sz w:val="18"/>
                <w:szCs w:val="18"/>
              </w:rPr>
              <w:t>23.5683</w:t>
            </w:r>
          </w:p>
        </w:tc>
        <w:tc>
          <w:tcPr>
            <w:tcW w:w="943" w:type="dxa"/>
            <w:tcBorders>
              <w:top w:val="nil"/>
              <w:left w:val="nil"/>
              <w:bottom w:val="nil"/>
              <w:right w:val="nil"/>
            </w:tcBorders>
            <w:shd w:val="clear" w:color="auto" w:fill="auto"/>
            <w:noWrap/>
            <w:vAlign w:val="bottom"/>
          </w:tcPr>
          <w:p w14:paraId="6A087036" w14:textId="77777777" w:rsidR="00A65C40" w:rsidRPr="00B831AA" w:rsidRDefault="00A65C40" w:rsidP="00A65C40">
            <w:pPr>
              <w:jc w:val="right"/>
              <w:rPr>
                <w:rFonts w:ascii="Calibri" w:hAnsi="Calibri"/>
                <w:sz w:val="18"/>
                <w:szCs w:val="18"/>
              </w:rPr>
            </w:pPr>
            <w:r w:rsidRPr="00B831AA">
              <w:rPr>
                <w:rFonts w:ascii="Calibri" w:hAnsi="Calibri"/>
                <w:sz w:val="18"/>
                <w:szCs w:val="18"/>
              </w:rPr>
              <w:t>24.5110</w:t>
            </w:r>
          </w:p>
        </w:tc>
        <w:tc>
          <w:tcPr>
            <w:tcW w:w="943" w:type="dxa"/>
            <w:tcBorders>
              <w:top w:val="nil"/>
              <w:left w:val="nil"/>
              <w:bottom w:val="nil"/>
              <w:right w:val="nil"/>
            </w:tcBorders>
            <w:shd w:val="clear" w:color="auto" w:fill="auto"/>
            <w:noWrap/>
            <w:vAlign w:val="bottom"/>
          </w:tcPr>
          <w:p w14:paraId="60C5BEFA" w14:textId="77777777" w:rsidR="00A65C40" w:rsidRPr="00B831AA" w:rsidRDefault="00A65C40" w:rsidP="00A65C40">
            <w:pPr>
              <w:jc w:val="right"/>
              <w:rPr>
                <w:rFonts w:ascii="Calibri" w:hAnsi="Calibri"/>
                <w:sz w:val="18"/>
                <w:szCs w:val="18"/>
              </w:rPr>
            </w:pPr>
            <w:r w:rsidRPr="00B831AA">
              <w:rPr>
                <w:rFonts w:ascii="Calibri" w:hAnsi="Calibri"/>
                <w:sz w:val="18"/>
                <w:szCs w:val="18"/>
              </w:rPr>
              <w:t>25.4915</w:t>
            </w:r>
          </w:p>
        </w:tc>
        <w:tc>
          <w:tcPr>
            <w:tcW w:w="943" w:type="dxa"/>
            <w:tcBorders>
              <w:top w:val="nil"/>
              <w:left w:val="nil"/>
              <w:bottom w:val="nil"/>
              <w:right w:val="nil"/>
            </w:tcBorders>
            <w:shd w:val="clear" w:color="auto" w:fill="auto"/>
            <w:noWrap/>
            <w:vAlign w:val="bottom"/>
          </w:tcPr>
          <w:p w14:paraId="1D3C6439" w14:textId="77777777" w:rsidR="00A65C40" w:rsidRPr="00B831AA" w:rsidRDefault="00A65C40" w:rsidP="00A65C40">
            <w:pPr>
              <w:jc w:val="right"/>
              <w:rPr>
                <w:rFonts w:ascii="Calibri" w:hAnsi="Calibri"/>
                <w:sz w:val="18"/>
                <w:szCs w:val="18"/>
              </w:rPr>
            </w:pPr>
            <w:r w:rsidRPr="00B831AA">
              <w:rPr>
                <w:rFonts w:ascii="Calibri" w:hAnsi="Calibri"/>
                <w:sz w:val="18"/>
                <w:szCs w:val="18"/>
              </w:rPr>
              <w:t>26.0013</w:t>
            </w:r>
          </w:p>
        </w:tc>
        <w:tc>
          <w:tcPr>
            <w:tcW w:w="943" w:type="dxa"/>
            <w:tcBorders>
              <w:top w:val="nil"/>
              <w:left w:val="nil"/>
              <w:bottom w:val="nil"/>
              <w:right w:val="nil"/>
            </w:tcBorders>
            <w:shd w:val="clear" w:color="auto" w:fill="auto"/>
            <w:noWrap/>
            <w:vAlign w:val="bottom"/>
          </w:tcPr>
          <w:p w14:paraId="30DDABA9" w14:textId="77777777" w:rsidR="00A65C40" w:rsidRPr="00B831AA" w:rsidRDefault="00A65C40" w:rsidP="00A65C40">
            <w:pPr>
              <w:jc w:val="right"/>
              <w:rPr>
                <w:rFonts w:ascii="Calibri" w:hAnsi="Calibri"/>
                <w:sz w:val="18"/>
                <w:szCs w:val="18"/>
              </w:rPr>
            </w:pPr>
            <w:r w:rsidRPr="00B831AA">
              <w:rPr>
                <w:rFonts w:ascii="Calibri" w:hAnsi="Calibri"/>
                <w:sz w:val="18"/>
                <w:szCs w:val="18"/>
              </w:rPr>
              <w:t>26.5214</w:t>
            </w:r>
          </w:p>
        </w:tc>
        <w:tc>
          <w:tcPr>
            <w:tcW w:w="943" w:type="dxa"/>
            <w:tcBorders>
              <w:top w:val="nil"/>
              <w:left w:val="nil"/>
              <w:bottom w:val="nil"/>
              <w:right w:val="nil"/>
            </w:tcBorders>
            <w:shd w:val="clear" w:color="auto" w:fill="auto"/>
            <w:noWrap/>
            <w:vAlign w:val="bottom"/>
          </w:tcPr>
          <w:p w14:paraId="430F3AC7" w14:textId="77777777" w:rsidR="00A65C40" w:rsidRPr="00B831AA" w:rsidRDefault="00A65C40" w:rsidP="00A65C40">
            <w:pPr>
              <w:jc w:val="right"/>
              <w:rPr>
                <w:rFonts w:ascii="Calibri" w:hAnsi="Calibri"/>
                <w:sz w:val="18"/>
                <w:szCs w:val="18"/>
              </w:rPr>
            </w:pPr>
            <w:r w:rsidRPr="00B831AA">
              <w:rPr>
                <w:rFonts w:ascii="Calibri" w:hAnsi="Calibri"/>
                <w:sz w:val="18"/>
                <w:szCs w:val="18"/>
              </w:rPr>
              <w:t>27.0518</w:t>
            </w:r>
          </w:p>
        </w:tc>
        <w:tc>
          <w:tcPr>
            <w:tcW w:w="943" w:type="dxa"/>
            <w:tcBorders>
              <w:top w:val="nil"/>
              <w:left w:val="nil"/>
              <w:bottom w:val="nil"/>
              <w:right w:val="nil"/>
            </w:tcBorders>
            <w:shd w:val="clear" w:color="auto" w:fill="auto"/>
            <w:noWrap/>
            <w:vAlign w:val="bottom"/>
          </w:tcPr>
          <w:p w14:paraId="3A4EA99A" w14:textId="77777777" w:rsidR="00A65C40" w:rsidRPr="00B831AA" w:rsidRDefault="00A65C40" w:rsidP="00A65C40">
            <w:pPr>
              <w:jc w:val="right"/>
              <w:rPr>
                <w:rFonts w:ascii="Calibri" w:hAnsi="Calibri"/>
                <w:sz w:val="18"/>
                <w:szCs w:val="18"/>
              </w:rPr>
            </w:pPr>
            <w:r w:rsidRPr="00B831AA">
              <w:rPr>
                <w:rFonts w:ascii="Calibri" w:hAnsi="Calibri"/>
                <w:sz w:val="18"/>
                <w:szCs w:val="18"/>
              </w:rPr>
              <w:t>27.5927</w:t>
            </w:r>
          </w:p>
        </w:tc>
        <w:tc>
          <w:tcPr>
            <w:tcW w:w="943" w:type="dxa"/>
            <w:tcBorders>
              <w:top w:val="nil"/>
              <w:left w:val="nil"/>
              <w:bottom w:val="nil"/>
              <w:right w:val="nil"/>
            </w:tcBorders>
            <w:shd w:val="clear" w:color="auto" w:fill="auto"/>
            <w:noWrap/>
            <w:vAlign w:val="bottom"/>
          </w:tcPr>
          <w:p w14:paraId="76CD5375" w14:textId="77777777" w:rsidR="00A65C40" w:rsidRPr="00B831AA" w:rsidRDefault="00A65C40" w:rsidP="00A65C40">
            <w:pPr>
              <w:jc w:val="right"/>
              <w:rPr>
                <w:rFonts w:ascii="Calibri" w:hAnsi="Calibri"/>
                <w:sz w:val="18"/>
                <w:szCs w:val="18"/>
              </w:rPr>
            </w:pPr>
            <w:r w:rsidRPr="00B831AA">
              <w:rPr>
                <w:rFonts w:ascii="Calibri" w:hAnsi="Calibri"/>
                <w:sz w:val="18"/>
                <w:szCs w:val="18"/>
              </w:rPr>
              <w:t>28.1446</w:t>
            </w:r>
          </w:p>
        </w:tc>
        <w:tc>
          <w:tcPr>
            <w:tcW w:w="943" w:type="dxa"/>
            <w:tcBorders>
              <w:top w:val="nil"/>
              <w:left w:val="nil"/>
              <w:bottom w:val="nil"/>
              <w:right w:val="nil"/>
            </w:tcBorders>
            <w:shd w:val="clear" w:color="auto" w:fill="auto"/>
            <w:noWrap/>
            <w:vAlign w:val="bottom"/>
          </w:tcPr>
          <w:p w14:paraId="3E079987" w14:textId="77777777" w:rsidR="00A65C40" w:rsidRPr="00B831AA" w:rsidRDefault="00A65C40" w:rsidP="00A65C40">
            <w:pPr>
              <w:jc w:val="right"/>
              <w:rPr>
                <w:rFonts w:ascii="Calibri" w:hAnsi="Calibri"/>
                <w:sz w:val="18"/>
                <w:szCs w:val="18"/>
              </w:rPr>
            </w:pPr>
            <w:r w:rsidRPr="00B831AA">
              <w:rPr>
                <w:rFonts w:ascii="Calibri" w:hAnsi="Calibri"/>
                <w:sz w:val="18"/>
                <w:szCs w:val="18"/>
              </w:rPr>
              <w:t>28.7075</w:t>
            </w:r>
          </w:p>
        </w:tc>
        <w:tc>
          <w:tcPr>
            <w:tcW w:w="943" w:type="dxa"/>
            <w:tcBorders>
              <w:top w:val="nil"/>
              <w:left w:val="nil"/>
              <w:bottom w:val="nil"/>
              <w:right w:val="nil"/>
            </w:tcBorders>
            <w:shd w:val="clear" w:color="auto" w:fill="auto"/>
            <w:noWrap/>
            <w:vAlign w:val="bottom"/>
          </w:tcPr>
          <w:p w14:paraId="4499AAC8" w14:textId="77777777" w:rsidR="00A65C40" w:rsidRPr="00B831AA" w:rsidRDefault="00A65C40" w:rsidP="00A65C40">
            <w:pPr>
              <w:jc w:val="right"/>
              <w:rPr>
                <w:rFonts w:ascii="Calibri" w:hAnsi="Calibri"/>
                <w:sz w:val="18"/>
                <w:szCs w:val="18"/>
              </w:rPr>
            </w:pPr>
            <w:r w:rsidRPr="00B831AA">
              <w:rPr>
                <w:rFonts w:ascii="Calibri" w:hAnsi="Calibri"/>
                <w:sz w:val="18"/>
                <w:szCs w:val="18"/>
              </w:rPr>
              <w:t>29.2818</w:t>
            </w:r>
          </w:p>
        </w:tc>
        <w:tc>
          <w:tcPr>
            <w:tcW w:w="943" w:type="dxa"/>
            <w:tcBorders>
              <w:top w:val="nil"/>
              <w:left w:val="nil"/>
              <w:bottom w:val="nil"/>
              <w:right w:val="nil"/>
            </w:tcBorders>
            <w:shd w:val="clear" w:color="auto" w:fill="auto"/>
            <w:noWrap/>
            <w:vAlign w:val="bottom"/>
          </w:tcPr>
          <w:p w14:paraId="56399338" w14:textId="77777777" w:rsidR="00A65C40" w:rsidRPr="00B831AA" w:rsidRDefault="00A65C40" w:rsidP="00A65C40">
            <w:pPr>
              <w:jc w:val="right"/>
              <w:rPr>
                <w:rFonts w:ascii="Calibri" w:hAnsi="Calibri"/>
                <w:sz w:val="18"/>
                <w:szCs w:val="18"/>
              </w:rPr>
            </w:pPr>
            <w:r w:rsidRPr="00B831AA">
              <w:rPr>
                <w:rFonts w:ascii="Calibri" w:hAnsi="Calibri"/>
                <w:sz w:val="18"/>
                <w:szCs w:val="18"/>
              </w:rPr>
              <w:t>29.8674</w:t>
            </w:r>
          </w:p>
        </w:tc>
      </w:tr>
      <w:tr w:rsidR="00A65C40" w:rsidRPr="00B831AA" w14:paraId="38FEED58" w14:textId="77777777" w:rsidTr="00A65C40">
        <w:trPr>
          <w:trHeight w:val="263"/>
        </w:trPr>
        <w:tc>
          <w:tcPr>
            <w:tcW w:w="762" w:type="dxa"/>
            <w:tcBorders>
              <w:top w:val="nil"/>
              <w:left w:val="nil"/>
              <w:bottom w:val="nil"/>
              <w:right w:val="nil"/>
            </w:tcBorders>
            <w:shd w:val="clear" w:color="auto" w:fill="auto"/>
            <w:noWrap/>
            <w:vAlign w:val="bottom"/>
          </w:tcPr>
          <w:p w14:paraId="7EBFDF7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1EC06A3"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76C7562E" w14:textId="77777777" w:rsidR="00A65C40" w:rsidRPr="00B831AA" w:rsidRDefault="00A65C40" w:rsidP="00A65C40">
            <w:pPr>
              <w:jc w:val="right"/>
              <w:rPr>
                <w:rFonts w:ascii="Calibri" w:hAnsi="Calibri"/>
                <w:sz w:val="18"/>
                <w:szCs w:val="18"/>
              </w:rPr>
            </w:pPr>
            <w:r w:rsidRPr="00B831AA">
              <w:rPr>
                <w:rFonts w:ascii="Calibri" w:hAnsi="Calibri"/>
                <w:sz w:val="18"/>
                <w:szCs w:val="18"/>
              </w:rPr>
              <w:t>19.6426</w:t>
            </w:r>
          </w:p>
        </w:tc>
        <w:tc>
          <w:tcPr>
            <w:tcW w:w="943" w:type="dxa"/>
            <w:tcBorders>
              <w:top w:val="nil"/>
              <w:left w:val="nil"/>
              <w:bottom w:val="nil"/>
              <w:right w:val="nil"/>
            </w:tcBorders>
            <w:shd w:val="clear" w:color="auto" w:fill="auto"/>
            <w:noWrap/>
            <w:vAlign w:val="bottom"/>
          </w:tcPr>
          <w:p w14:paraId="5842210A" w14:textId="77777777" w:rsidR="00A65C40" w:rsidRPr="00B831AA" w:rsidRDefault="00A65C40" w:rsidP="00A65C40">
            <w:pPr>
              <w:jc w:val="right"/>
              <w:rPr>
                <w:rFonts w:ascii="Calibri" w:hAnsi="Calibri"/>
                <w:sz w:val="18"/>
                <w:szCs w:val="18"/>
              </w:rPr>
            </w:pPr>
            <w:r w:rsidRPr="00B831AA">
              <w:rPr>
                <w:rFonts w:ascii="Calibri" w:hAnsi="Calibri"/>
                <w:sz w:val="18"/>
                <w:szCs w:val="18"/>
              </w:rPr>
              <w:t>20.4284</w:t>
            </w:r>
          </w:p>
        </w:tc>
        <w:tc>
          <w:tcPr>
            <w:tcW w:w="943" w:type="dxa"/>
            <w:tcBorders>
              <w:top w:val="nil"/>
              <w:left w:val="nil"/>
              <w:bottom w:val="nil"/>
              <w:right w:val="nil"/>
            </w:tcBorders>
            <w:shd w:val="clear" w:color="auto" w:fill="auto"/>
            <w:noWrap/>
            <w:vAlign w:val="bottom"/>
          </w:tcPr>
          <w:p w14:paraId="7BFA600F" w14:textId="77777777" w:rsidR="00A65C40" w:rsidRPr="00B831AA" w:rsidRDefault="00A65C40" w:rsidP="00A65C40">
            <w:pPr>
              <w:jc w:val="right"/>
              <w:rPr>
                <w:rFonts w:ascii="Calibri" w:hAnsi="Calibri"/>
                <w:sz w:val="18"/>
                <w:szCs w:val="18"/>
              </w:rPr>
            </w:pPr>
            <w:r w:rsidRPr="00B831AA">
              <w:rPr>
                <w:rFonts w:ascii="Calibri" w:hAnsi="Calibri"/>
                <w:sz w:val="18"/>
                <w:szCs w:val="18"/>
              </w:rPr>
              <w:t>21.2454</w:t>
            </w:r>
          </w:p>
        </w:tc>
        <w:tc>
          <w:tcPr>
            <w:tcW w:w="943" w:type="dxa"/>
            <w:tcBorders>
              <w:top w:val="nil"/>
              <w:left w:val="nil"/>
              <w:bottom w:val="nil"/>
              <w:right w:val="nil"/>
            </w:tcBorders>
            <w:shd w:val="clear" w:color="auto" w:fill="auto"/>
            <w:noWrap/>
            <w:vAlign w:val="bottom"/>
          </w:tcPr>
          <w:p w14:paraId="4F442113" w14:textId="77777777" w:rsidR="00A65C40" w:rsidRPr="00B831AA" w:rsidRDefault="00A65C40" w:rsidP="00A65C40">
            <w:pPr>
              <w:jc w:val="right"/>
              <w:rPr>
                <w:rFonts w:ascii="Calibri" w:hAnsi="Calibri"/>
                <w:sz w:val="18"/>
                <w:szCs w:val="18"/>
              </w:rPr>
            </w:pPr>
            <w:r w:rsidRPr="00B831AA">
              <w:rPr>
                <w:rFonts w:ascii="Calibri" w:hAnsi="Calibri"/>
                <w:sz w:val="18"/>
                <w:szCs w:val="18"/>
              </w:rPr>
              <w:t>22.0953</w:t>
            </w:r>
          </w:p>
        </w:tc>
        <w:tc>
          <w:tcPr>
            <w:tcW w:w="943" w:type="dxa"/>
            <w:tcBorders>
              <w:top w:val="nil"/>
              <w:left w:val="nil"/>
              <w:bottom w:val="nil"/>
              <w:right w:val="nil"/>
            </w:tcBorders>
            <w:shd w:val="clear" w:color="auto" w:fill="auto"/>
            <w:noWrap/>
            <w:vAlign w:val="bottom"/>
          </w:tcPr>
          <w:p w14:paraId="03B5B909" w14:textId="77777777" w:rsidR="00A65C40" w:rsidRPr="00B831AA" w:rsidRDefault="00A65C40" w:rsidP="00A65C40">
            <w:pPr>
              <w:jc w:val="right"/>
              <w:rPr>
                <w:rFonts w:ascii="Calibri" w:hAnsi="Calibri"/>
                <w:sz w:val="18"/>
                <w:szCs w:val="18"/>
              </w:rPr>
            </w:pPr>
            <w:r w:rsidRPr="00B831AA">
              <w:rPr>
                <w:rFonts w:ascii="Calibri" w:hAnsi="Calibri"/>
                <w:sz w:val="18"/>
                <w:szCs w:val="18"/>
              </w:rPr>
              <w:t>22.9791</w:t>
            </w:r>
          </w:p>
        </w:tc>
        <w:tc>
          <w:tcPr>
            <w:tcW w:w="943" w:type="dxa"/>
            <w:tcBorders>
              <w:top w:val="nil"/>
              <w:left w:val="nil"/>
              <w:bottom w:val="nil"/>
              <w:right w:val="nil"/>
            </w:tcBorders>
            <w:shd w:val="clear" w:color="auto" w:fill="auto"/>
            <w:noWrap/>
            <w:vAlign w:val="bottom"/>
          </w:tcPr>
          <w:p w14:paraId="6D884DA8" w14:textId="77777777" w:rsidR="00A65C40" w:rsidRPr="00B831AA" w:rsidRDefault="00A65C40" w:rsidP="00A65C40">
            <w:pPr>
              <w:jc w:val="right"/>
              <w:rPr>
                <w:rFonts w:ascii="Calibri" w:hAnsi="Calibri"/>
                <w:sz w:val="18"/>
                <w:szCs w:val="18"/>
              </w:rPr>
            </w:pPr>
            <w:r w:rsidRPr="00B831AA">
              <w:rPr>
                <w:rFonts w:ascii="Calibri" w:hAnsi="Calibri"/>
                <w:sz w:val="18"/>
                <w:szCs w:val="18"/>
              </w:rPr>
              <w:t>23.8983</w:t>
            </w:r>
          </w:p>
        </w:tc>
        <w:tc>
          <w:tcPr>
            <w:tcW w:w="943" w:type="dxa"/>
            <w:tcBorders>
              <w:top w:val="nil"/>
              <w:left w:val="nil"/>
              <w:bottom w:val="nil"/>
              <w:right w:val="nil"/>
            </w:tcBorders>
            <w:shd w:val="clear" w:color="auto" w:fill="auto"/>
            <w:noWrap/>
            <w:vAlign w:val="bottom"/>
          </w:tcPr>
          <w:p w14:paraId="2118197F" w14:textId="77777777" w:rsidR="00A65C40" w:rsidRPr="00B831AA" w:rsidRDefault="00A65C40" w:rsidP="00A65C40">
            <w:pPr>
              <w:jc w:val="right"/>
              <w:rPr>
                <w:rFonts w:ascii="Calibri" w:hAnsi="Calibri"/>
                <w:sz w:val="18"/>
                <w:szCs w:val="18"/>
              </w:rPr>
            </w:pPr>
            <w:r w:rsidRPr="00B831AA">
              <w:rPr>
                <w:rFonts w:ascii="Calibri" w:hAnsi="Calibri"/>
                <w:sz w:val="18"/>
                <w:szCs w:val="18"/>
              </w:rPr>
              <w:t>24.3762</w:t>
            </w:r>
          </w:p>
        </w:tc>
        <w:tc>
          <w:tcPr>
            <w:tcW w:w="943" w:type="dxa"/>
            <w:tcBorders>
              <w:top w:val="nil"/>
              <w:left w:val="nil"/>
              <w:bottom w:val="nil"/>
              <w:right w:val="nil"/>
            </w:tcBorders>
            <w:shd w:val="clear" w:color="auto" w:fill="auto"/>
            <w:noWrap/>
            <w:vAlign w:val="bottom"/>
          </w:tcPr>
          <w:p w14:paraId="3496F388" w14:textId="77777777" w:rsidR="00A65C40" w:rsidRPr="00B831AA" w:rsidRDefault="00A65C40" w:rsidP="00A65C40">
            <w:pPr>
              <w:jc w:val="right"/>
              <w:rPr>
                <w:rFonts w:ascii="Calibri" w:hAnsi="Calibri"/>
                <w:sz w:val="18"/>
                <w:szCs w:val="18"/>
              </w:rPr>
            </w:pPr>
            <w:r w:rsidRPr="00B831AA">
              <w:rPr>
                <w:rFonts w:ascii="Calibri" w:hAnsi="Calibri"/>
                <w:sz w:val="18"/>
                <w:szCs w:val="18"/>
              </w:rPr>
              <w:t>24.8638</w:t>
            </w:r>
          </w:p>
        </w:tc>
        <w:tc>
          <w:tcPr>
            <w:tcW w:w="943" w:type="dxa"/>
            <w:tcBorders>
              <w:top w:val="nil"/>
              <w:left w:val="nil"/>
              <w:bottom w:val="nil"/>
              <w:right w:val="nil"/>
            </w:tcBorders>
            <w:shd w:val="clear" w:color="auto" w:fill="auto"/>
            <w:noWrap/>
            <w:vAlign w:val="bottom"/>
          </w:tcPr>
          <w:p w14:paraId="1E096C72" w14:textId="77777777" w:rsidR="00A65C40" w:rsidRPr="00B831AA" w:rsidRDefault="00A65C40" w:rsidP="00A65C40">
            <w:pPr>
              <w:jc w:val="right"/>
              <w:rPr>
                <w:rFonts w:ascii="Calibri" w:hAnsi="Calibri"/>
                <w:sz w:val="18"/>
                <w:szCs w:val="18"/>
              </w:rPr>
            </w:pPr>
            <w:r w:rsidRPr="00B831AA">
              <w:rPr>
                <w:rFonts w:ascii="Calibri" w:hAnsi="Calibri"/>
                <w:sz w:val="18"/>
                <w:szCs w:val="18"/>
              </w:rPr>
              <w:t>25.3611</w:t>
            </w:r>
          </w:p>
        </w:tc>
        <w:tc>
          <w:tcPr>
            <w:tcW w:w="943" w:type="dxa"/>
            <w:tcBorders>
              <w:top w:val="nil"/>
              <w:left w:val="nil"/>
              <w:bottom w:val="nil"/>
              <w:right w:val="nil"/>
            </w:tcBorders>
            <w:shd w:val="clear" w:color="auto" w:fill="auto"/>
            <w:noWrap/>
            <w:vAlign w:val="bottom"/>
          </w:tcPr>
          <w:p w14:paraId="6A920231" w14:textId="77777777" w:rsidR="00A65C40" w:rsidRPr="00B831AA" w:rsidRDefault="00A65C40" w:rsidP="00A65C40">
            <w:pPr>
              <w:jc w:val="right"/>
              <w:rPr>
                <w:rFonts w:ascii="Calibri" w:hAnsi="Calibri"/>
                <w:sz w:val="18"/>
                <w:szCs w:val="18"/>
              </w:rPr>
            </w:pPr>
            <w:r w:rsidRPr="00B831AA">
              <w:rPr>
                <w:rFonts w:ascii="Calibri" w:hAnsi="Calibri"/>
                <w:sz w:val="18"/>
                <w:szCs w:val="18"/>
              </w:rPr>
              <w:t>25.8682</w:t>
            </w:r>
          </w:p>
        </w:tc>
        <w:tc>
          <w:tcPr>
            <w:tcW w:w="943" w:type="dxa"/>
            <w:tcBorders>
              <w:top w:val="nil"/>
              <w:left w:val="nil"/>
              <w:bottom w:val="nil"/>
              <w:right w:val="nil"/>
            </w:tcBorders>
            <w:shd w:val="clear" w:color="auto" w:fill="auto"/>
            <w:noWrap/>
            <w:vAlign w:val="bottom"/>
          </w:tcPr>
          <w:p w14:paraId="7E6AF527" w14:textId="77777777" w:rsidR="00A65C40" w:rsidRPr="00B831AA" w:rsidRDefault="00A65C40" w:rsidP="00A65C40">
            <w:pPr>
              <w:jc w:val="right"/>
              <w:rPr>
                <w:rFonts w:ascii="Calibri" w:hAnsi="Calibri"/>
                <w:sz w:val="18"/>
                <w:szCs w:val="18"/>
              </w:rPr>
            </w:pPr>
            <w:r w:rsidRPr="00B831AA">
              <w:rPr>
                <w:rFonts w:ascii="Calibri" w:hAnsi="Calibri"/>
                <w:sz w:val="18"/>
                <w:szCs w:val="18"/>
              </w:rPr>
              <w:t>26.3856</w:t>
            </w:r>
          </w:p>
        </w:tc>
        <w:tc>
          <w:tcPr>
            <w:tcW w:w="943" w:type="dxa"/>
            <w:tcBorders>
              <w:top w:val="nil"/>
              <w:left w:val="nil"/>
              <w:bottom w:val="nil"/>
              <w:right w:val="nil"/>
            </w:tcBorders>
            <w:shd w:val="clear" w:color="auto" w:fill="auto"/>
            <w:noWrap/>
            <w:vAlign w:val="bottom"/>
          </w:tcPr>
          <w:p w14:paraId="684BD3D3" w14:textId="77777777" w:rsidR="00A65C40" w:rsidRPr="00B831AA" w:rsidRDefault="00A65C40" w:rsidP="00A65C40">
            <w:pPr>
              <w:jc w:val="right"/>
              <w:rPr>
                <w:rFonts w:ascii="Calibri" w:hAnsi="Calibri"/>
                <w:sz w:val="18"/>
                <w:szCs w:val="18"/>
              </w:rPr>
            </w:pPr>
            <w:r w:rsidRPr="00B831AA">
              <w:rPr>
                <w:rFonts w:ascii="Calibri" w:hAnsi="Calibri"/>
                <w:sz w:val="18"/>
                <w:szCs w:val="18"/>
              </w:rPr>
              <w:t>26.9133</w:t>
            </w:r>
          </w:p>
        </w:tc>
        <w:tc>
          <w:tcPr>
            <w:tcW w:w="943" w:type="dxa"/>
            <w:tcBorders>
              <w:top w:val="nil"/>
              <w:left w:val="nil"/>
              <w:bottom w:val="nil"/>
              <w:right w:val="nil"/>
            </w:tcBorders>
            <w:shd w:val="clear" w:color="auto" w:fill="auto"/>
            <w:noWrap/>
            <w:vAlign w:val="bottom"/>
          </w:tcPr>
          <w:p w14:paraId="400A2CD4" w14:textId="77777777" w:rsidR="00A65C40" w:rsidRPr="00B831AA" w:rsidRDefault="00A65C40" w:rsidP="00A65C40">
            <w:pPr>
              <w:jc w:val="right"/>
              <w:rPr>
                <w:rFonts w:ascii="Calibri" w:hAnsi="Calibri"/>
                <w:sz w:val="18"/>
                <w:szCs w:val="18"/>
              </w:rPr>
            </w:pPr>
            <w:r w:rsidRPr="00B831AA">
              <w:rPr>
                <w:rFonts w:ascii="Calibri" w:hAnsi="Calibri"/>
                <w:sz w:val="18"/>
                <w:szCs w:val="18"/>
              </w:rPr>
              <w:t>27.4517</w:t>
            </w:r>
          </w:p>
        </w:tc>
        <w:tc>
          <w:tcPr>
            <w:tcW w:w="943" w:type="dxa"/>
            <w:tcBorders>
              <w:top w:val="nil"/>
              <w:left w:val="nil"/>
              <w:bottom w:val="nil"/>
              <w:right w:val="nil"/>
            </w:tcBorders>
            <w:shd w:val="clear" w:color="auto" w:fill="auto"/>
            <w:noWrap/>
            <w:vAlign w:val="bottom"/>
          </w:tcPr>
          <w:p w14:paraId="61669F6C" w14:textId="77777777" w:rsidR="00A65C40" w:rsidRPr="00B831AA" w:rsidRDefault="00A65C40" w:rsidP="00A65C40">
            <w:pPr>
              <w:jc w:val="right"/>
              <w:rPr>
                <w:rFonts w:ascii="Calibri" w:hAnsi="Calibri"/>
                <w:sz w:val="18"/>
                <w:szCs w:val="18"/>
              </w:rPr>
            </w:pPr>
            <w:r w:rsidRPr="00B831AA">
              <w:rPr>
                <w:rFonts w:ascii="Calibri" w:hAnsi="Calibri"/>
                <w:sz w:val="18"/>
                <w:szCs w:val="18"/>
              </w:rPr>
              <w:t>28.0007</w:t>
            </w:r>
          </w:p>
        </w:tc>
      </w:tr>
      <w:tr w:rsidR="00A65C40" w:rsidRPr="00B831AA" w14:paraId="51D053D4" w14:textId="77777777" w:rsidTr="00A65C40">
        <w:trPr>
          <w:trHeight w:val="263"/>
        </w:trPr>
        <w:tc>
          <w:tcPr>
            <w:tcW w:w="762" w:type="dxa"/>
            <w:tcBorders>
              <w:top w:val="nil"/>
              <w:left w:val="nil"/>
              <w:bottom w:val="nil"/>
              <w:right w:val="nil"/>
            </w:tcBorders>
            <w:shd w:val="clear" w:color="auto" w:fill="auto"/>
            <w:noWrap/>
            <w:vAlign w:val="bottom"/>
          </w:tcPr>
          <w:p w14:paraId="26E40D28"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15D97640"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529A2A00" w14:textId="77777777" w:rsidR="00A65C40" w:rsidRPr="00B831AA" w:rsidRDefault="00A65C40" w:rsidP="00A65C40">
            <w:pPr>
              <w:jc w:val="right"/>
              <w:rPr>
                <w:rFonts w:ascii="Calibri" w:hAnsi="Calibri"/>
                <w:sz w:val="18"/>
                <w:szCs w:val="18"/>
              </w:rPr>
            </w:pPr>
            <w:r w:rsidRPr="00B831AA">
              <w:rPr>
                <w:rFonts w:ascii="Calibri" w:hAnsi="Calibri"/>
                <w:sz w:val="18"/>
                <w:szCs w:val="18"/>
              </w:rPr>
              <w:t>1,571.41</w:t>
            </w:r>
          </w:p>
        </w:tc>
        <w:tc>
          <w:tcPr>
            <w:tcW w:w="943" w:type="dxa"/>
            <w:tcBorders>
              <w:top w:val="nil"/>
              <w:left w:val="nil"/>
              <w:bottom w:val="nil"/>
              <w:right w:val="nil"/>
            </w:tcBorders>
            <w:shd w:val="clear" w:color="auto" w:fill="auto"/>
            <w:noWrap/>
            <w:vAlign w:val="bottom"/>
          </w:tcPr>
          <w:p w14:paraId="7F4A170A" w14:textId="77777777" w:rsidR="00A65C40" w:rsidRPr="00B831AA" w:rsidRDefault="00A65C40" w:rsidP="00A65C40">
            <w:pPr>
              <w:jc w:val="right"/>
              <w:rPr>
                <w:rFonts w:ascii="Calibri" w:hAnsi="Calibri"/>
                <w:sz w:val="18"/>
                <w:szCs w:val="18"/>
              </w:rPr>
            </w:pPr>
            <w:r w:rsidRPr="00B831AA">
              <w:rPr>
                <w:rFonts w:ascii="Calibri" w:hAnsi="Calibri"/>
                <w:sz w:val="18"/>
                <w:szCs w:val="18"/>
              </w:rPr>
              <w:t>1,634.27</w:t>
            </w:r>
          </w:p>
        </w:tc>
        <w:tc>
          <w:tcPr>
            <w:tcW w:w="943" w:type="dxa"/>
            <w:tcBorders>
              <w:top w:val="nil"/>
              <w:left w:val="nil"/>
              <w:bottom w:val="nil"/>
              <w:right w:val="nil"/>
            </w:tcBorders>
            <w:shd w:val="clear" w:color="auto" w:fill="auto"/>
            <w:noWrap/>
            <w:vAlign w:val="bottom"/>
          </w:tcPr>
          <w:p w14:paraId="5862E10E" w14:textId="77777777" w:rsidR="00A65C40" w:rsidRPr="00B831AA" w:rsidRDefault="00A65C40" w:rsidP="00A65C40">
            <w:pPr>
              <w:jc w:val="right"/>
              <w:rPr>
                <w:rFonts w:ascii="Calibri" w:hAnsi="Calibri"/>
                <w:sz w:val="18"/>
                <w:szCs w:val="18"/>
              </w:rPr>
            </w:pPr>
            <w:r w:rsidRPr="00B831AA">
              <w:rPr>
                <w:rFonts w:ascii="Calibri" w:hAnsi="Calibri"/>
                <w:sz w:val="18"/>
                <w:szCs w:val="18"/>
              </w:rPr>
              <w:t>1,699.63</w:t>
            </w:r>
          </w:p>
        </w:tc>
        <w:tc>
          <w:tcPr>
            <w:tcW w:w="943" w:type="dxa"/>
            <w:tcBorders>
              <w:top w:val="nil"/>
              <w:left w:val="nil"/>
              <w:bottom w:val="nil"/>
              <w:right w:val="nil"/>
            </w:tcBorders>
            <w:shd w:val="clear" w:color="auto" w:fill="auto"/>
            <w:noWrap/>
            <w:vAlign w:val="bottom"/>
          </w:tcPr>
          <w:p w14:paraId="6460AAD4" w14:textId="77777777" w:rsidR="00A65C40" w:rsidRPr="00B831AA" w:rsidRDefault="00A65C40" w:rsidP="00A65C40">
            <w:pPr>
              <w:jc w:val="right"/>
              <w:rPr>
                <w:rFonts w:ascii="Calibri" w:hAnsi="Calibri"/>
                <w:sz w:val="18"/>
                <w:szCs w:val="18"/>
              </w:rPr>
            </w:pPr>
            <w:r w:rsidRPr="00B831AA">
              <w:rPr>
                <w:rFonts w:ascii="Calibri" w:hAnsi="Calibri"/>
                <w:sz w:val="18"/>
                <w:szCs w:val="18"/>
              </w:rPr>
              <w:t>1,767.62</w:t>
            </w:r>
          </w:p>
        </w:tc>
        <w:tc>
          <w:tcPr>
            <w:tcW w:w="943" w:type="dxa"/>
            <w:tcBorders>
              <w:top w:val="nil"/>
              <w:left w:val="nil"/>
              <w:bottom w:val="nil"/>
              <w:right w:val="nil"/>
            </w:tcBorders>
            <w:shd w:val="clear" w:color="auto" w:fill="auto"/>
            <w:noWrap/>
            <w:vAlign w:val="bottom"/>
          </w:tcPr>
          <w:p w14:paraId="6B867190" w14:textId="77777777" w:rsidR="00A65C40" w:rsidRPr="00B831AA" w:rsidRDefault="00A65C40" w:rsidP="00A65C40">
            <w:pPr>
              <w:jc w:val="right"/>
              <w:rPr>
                <w:rFonts w:ascii="Calibri" w:hAnsi="Calibri"/>
                <w:sz w:val="18"/>
                <w:szCs w:val="18"/>
              </w:rPr>
            </w:pPr>
            <w:r w:rsidRPr="00B831AA">
              <w:rPr>
                <w:rFonts w:ascii="Calibri" w:hAnsi="Calibri"/>
                <w:sz w:val="18"/>
                <w:szCs w:val="18"/>
              </w:rPr>
              <w:t>1,838.33</w:t>
            </w:r>
          </w:p>
        </w:tc>
        <w:tc>
          <w:tcPr>
            <w:tcW w:w="943" w:type="dxa"/>
            <w:tcBorders>
              <w:top w:val="nil"/>
              <w:left w:val="nil"/>
              <w:bottom w:val="nil"/>
              <w:right w:val="nil"/>
            </w:tcBorders>
            <w:shd w:val="clear" w:color="auto" w:fill="auto"/>
            <w:noWrap/>
            <w:vAlign w:val="bottom"/>
          </w:tcPr>
          <w:p w14:paraId="1FBF8665" w14:textId="77777777" w:rsidR="00A65C40" w:rsidRPr="00B831AA" w:rsidRDefault="00A65C40" w:rsidP="00A65C40">
            <w:pPr>
              <w:jc w:val="right"/>
              <w:rPr>
                <w:rFonts w:ascii="Calibri" w:hAnsi="Calibri"/>
                <w:sz w:val="18"/>
                <w:szCs w:val="18"/>
              </w:rPr>
            </w:pPr>
            <w:r w:rsidRPr="00B831AA">
              <w:rPr>
                <w:rFonts w:ascii="Calibri" w:hAnsi="Calibri"/>
                <w:sz w:val="18"/>
                <w:szCs w:val="18"/>
              </w:rPr>
              <w:t>1,911.86</w:t>
            </w:r>
          </w:p>
        </w:tc>
        <w:tc>
          <w:tcPr>
            <w:tcW w:w="943" w:type="dxa"/>
            <w:tcBorders>
              <w:top w:val="nil"/>
              <w:left w:val="nil"/>
              <w:bottom w:val="nil"/>
              <w:right w:val="nil"/>
            </w:tcBorders>
            <w:shd w:val="clear" w:color="auto" w:fill="auto"/>
            <w:noWrap/>
            <w:vAlign w:val="bottom"/>
          </w:tcPr>
          <w:p w14:paraId="11938585" w14:textId="77777777" w:rsidR="00A65C40" w:rsidRPr="00B831AA" w:rsidRDefault="00A65C40" w:rsidP="00A65C40">
            <w:pPr>
              <w:jc w:val="right"/>
              <w:rPr>
                <w:rFonts w:ascii="Calibri" w:hAnsi="Calibri"/>
                <w:sz w:val="18"/>
                <w:szCs w:val="18"/>
              </w:rPr>
            </w:pPr>
            <w:r w:rsidRPr="00B831AA">
              <w:rPr>
                <w:rFonts w:ascii="Calibri" w:hAnsi="Calibri"/>
                <w:sz w:val="18"/>
                <w:szCs w:val="18"/>
              </w:rPr>
              <w:t>1,950.10</w:t>
            </w:r>
          </w:p>
        </w:tc>
        <w:tc>
          <w:tcPr>
            <w:tcW w:w="943" w:type="dxa"/>
            <w:tcBorders>
              <w:top w:val="nil"/>
              <w:left w:val="nil"/>
              <w:bottom w:val="nil"/>
              <w:right w:val="nil"/>
            </w:tcBorders>
            <w:shd w:val="clear" w:color="auto" w:fill="auto"/>
            <w:noWrap/>
            <w:vAlign w:val="bottom"/>
          </w:tcPr>
          <w:p w14:paraId="6375F4F7" w14:textId="77777777" w:rsidR="00A65C40" w:rsidRPr="00B831AA" w:rsidRDefault="00A65C40" w:rsidP="00A65C40">
            <w:pPr>
              <w:jc w:val="right"/>
              <w:rPr>
                <w:rFonts w:ascii="Calibri" w:hAnsi="Calibri"/>
                <w:sz w:val="18"/>
                <w:szCs w:val="18"/>
              </w:rPr>
            </w:pPr>
            <w:r w:rsidRPr="00B831AA">
              <w:rPr>
                <w:rFonts w:ascii="Calibri" w:hAnsi="Calibri"/>
                <w:sz w:val="18"/>
                <w:szCs w:val="18"/>
              </w:rPr>
              <w:t>1,989.10</w:t>
            </w:r>
          </w:p>
        </w:tc>
        <w:tc>
          <w:tcPr>
            <w:tcW w:w="943" w:type="dxa"/>
            <w:tcBorders>
              <w:top w:val="nil"/>
              <w:left w:val="nil"/>
              <w:bottom w:val="nil"/>
              <w:right w:val="nil"/>
            </w:tcBorders>
            <w:shd w:val="clear" w:color="auto" w:fill="auto"/>
            <w:noWrap/>
            <w:vAlign w:val="bottom"/>
          </w:tcPr>
          <w:p w14:paraId="3F4383AB" w14:textId="77777777" w:rsidR="00A65C40" w:rsidRPr="00B831AA" w:rsidRDefault="00A65C40" w:rsidP="00A65C40">
            <w:pPr>
              <w:jc w:val="right"/>
              <w:rPr>
                <w:rFonts w:ascii="Calibri" w:hAnsi="Calibri"/>
                <w:sz w:val="18"/>
                <w:szCs w:val="18"/>
              </w:rPr>
            </w:pPr>
            <w:r w:rsidRPr="00B831AA">
              <w:rPr>
                <w:rFonts w:ascii="Calibri" w:hAnsi="Calibri"/>
                <w:sz w:val="18"/>
                <w:szCs w:val="18"/>
              </w:rPr>
              <w:t>2,028.89</w:t>
            </w:r>
          </w:p>
        </w:tc>
        <w:tc>
          <w:tcPr>
            <w:tcW w:w="943" w:type="dxa"/>
            <w:tcBorders>
              <w:top w:val="nil"/>
              <w:left w:val="nil"/>
              <w:bottom w:val="nil"/>
              <w:right w:val="nil"/>
            </w:tcBorders>
            <w:shd w:val="clear" w:color="auto" w:fill="auto"/>
            <w:noWrap/>
            <w:vAlign w:val="bottom"/>
          </w:tcPr>
          <w:p w14:paraId="1C1F0C18" w14:textId="77777777" w:rsidR="00A65C40" w:rsidRPr="00B831AA" w:rsidRDefault="00A65C40" w:rsidP="00A65C40">
            <w:pPr>
              <w:jc w:val="right"/>
              <w:rPr>
                <w:rFonts w:ascii="Calibri" w:hAnsi="Calibri"/>
                <w:sz w:val="18"/>
                <w:szCs w:val="18"/>
              </w:rPr>
            </w:pPr>
            <w:r w:rsidRPr="00B831AA">
              <w:rPr>
                <w:rFonts w:ascii="Calibri" w:hAnsi="Calibri"/>
                <w:sz w:val="18"/>
                <w:szCs w:val="18"/>
              </w:rPr>
              <w:t>2,069.46</w:t>
            </w:r>
          </w:p>
        </w:tc>
        <w:tc>
          <w:tcPr>
            <w:tcW w:w="943" w:type="dxa"/>
            <w:tcBorders>
              <w:top w:val="nil"/>
              <w:left w:val="nil"/>
              <w:bottom w:val="nil"/>
              <w:right w:val="nil"/>
            </w:tcBorders>
            <w:shd w:val="clear" w:color="auto" w:fill="auto"/>
            <w:noWrap/>
            <w:vAlign w:val="bottom"/>
          </w:tcPr>
          <w:p w14:paraId="6E1FA771" w14:textId="77777777" w:rsidR="00A65C40" w:rsidRPr="00B831AA" w:rsidRDefault="00A65C40" w:rsidP="00A65C40">
            <w:pPr>
              <w:jc w:val="right"/>
              <w:rPr>
                <w:rFonts w:ascii="Calibri" w:hAnsi="Calibri"/>
                <w:sz w:val="18"/>
                <w:szCs w:val="18"/>
              </w:rPr>
            </w:pPr>
            <w:r w:rsidRPr="00B831AA">
              <w:rPr>
                <w:rFonts w:ascii="Calibri" w:hAnsi="Calibri"/>
                <w:sz w:val="18"/>
                <w:szCs w:val="18"/>
              </w:rPr>
              <w:t>2,110.85</w:t>
            </w:r>
          </w:p>
        </w:tc>
        <w:tc>
          <w:tcPr>
            <w:tcW w:w="943" w:type="dxa"/>
            <w:tcBorders>
              <w:top w:val="nil"/>
              <w:left w:val="nil"/>
              <w:bottom w:val="nil"/>
              <w:right w:val="nil"/>
            </w:tcBorders>
            <w:shd w:val="clear" w:color="auto" w:fill="auto"/>
            <w:noWrap/>
            <w:vAlign w:val="bottom"/>
          </w:tcPr>
          <w:p w14:paraId="4F679921" w14:textId="77777777" w:rsidR="00A65C40" w:rsidRPr="00B831AA" w:rsidRDefault="00A65C40" w:rsidP="00A65C40">
            <w:pPr>
              <w:jc w:val="right"/>
              <w:rPr>
                <w:rFonts w:ascii="Calibri" w:hAnsi="Calibri"/>
                <w:sz w:val="18"/>
                <w:szCs w:val="18"/>
              </w:rPr>
            </w:pPr>
            <w:r w:rsidRPr="00B831AA">
              <w:rPr>
                <w:rFonts w:ascii="Calibri" w:hAnsi="Calibri"/>
                <w:sz w:val="18"/>
                <w:szCs w:val="18"/>
              </w:rPr>
              <w:t>2,153.06</w:t>
            </w:r>
          </w:p>
        </w:tc>
        <w:tc>
          <w:tcPr>
            <w:tcW w:w="943" w:type="dxa"/>
            <w:tcBorders>
              <w:top w:val="nil"/>
              <w:left w:val="nil"/>
              <w:bottom w:val="nil"/>
              <w:right w:val="nil"/>
            </w:tcBorders>
            <w:shd w:val="clear" w:color="auto" w:fill="auto"/>
            <w:noWrap/>
            <w:vAlign w:val="bottom"/>
          </w:tcPr>
          <w:p w14:paraId="546A6339" w14:textId="77777777" w:rsidR="00A65C40" w:rsidRPr="00B831AA" w:rsidRDefault="00A65C40" w:rsidP="00A65C40">
            <w:pPr>
              <w:jc w:val="right"/>
              <w:rPr>
                <w:rFonts w:ascii="Calibri" w:hAnsi="Calibri"/>
                <w:sz w:val="18"/>
                <w:szCs w:val="18"/>
              </w:rPr>
            </w:pPr>
            <w:r w:rsidRPr="00B831AA">
              <w:rPr>
                <w:rFonts w:ascii="Calibri" w:hAnsi="Calibri"/>
                <w:sz w:val="18"/>
                <w:szCs w:val="18"/>
              </w:rPr>
              <w:t>2,196.14</w:t>
            </w:r>
          </w:p>
        </w:tc>
        <w:tc>
          <w:tcPr>
            <w:tcW w:w="943" w:type="dxa"/>
            <w:tcBorders>
              <w:top w:val="nil"/>
              <w:left w:val="nil"/>
              <w:bottom w:val="nil"/>
              <w:right w:val="nil"/>
            </w:tcBorders>
            <w:shd w:val="clear" w:color="auto" w:fill="auto"/>
            <w:noWrap/>
            <w:vAlign w:val="bottom"/>
          </w:tcPr>
          <w:p w14:paraId="106D728D" w14:textId="77777777" w:rsidR="00A65C40" w:rsidRPr="00B831AA" w:rsidRDefault="00A65C40" w:rsidP="00A65C40">
            <w:pPr>
              <w:jc w:val="right"/>
              <w:rPr>
                <w:rFonts w:ascii="Calibri" w:hAnsi="Calibri"/>
                <w:sz w:val="18"/>
                <w:szCs w:val="18"/>
              </w:rPr>
            </w:pPr>
            <w:r w:rsidRPr="00B831AA">
              <w:rPr>
                <w:rFonts w:ascii="Calibri" w:hAnsi="Calibri"/>
                <w:sz w:val="18"/>
                <w:szCs w:val="18"/>
              </w:rPr>
              <w:t>2,240.06</w:t>
            </w:r>
          </w:p>
        </w:tc>
      </w:tr>
      <w:tr w:rsidR="00A65C40" w:rsidRPr="00B831AA" w14:paraId="724B1C27" w14:textId="77777777" w:rsidTr="00A65C40">
        <w:trPr>
          <w:trHeight w:val="80"/>
        </w:trPr>
        <w:tc>
          <w:tcPr>
            <w:tcW w:w="762" w:type="dxa"/>
            <w:tcBorders>
              <w:top w:val="nil"/>
              <w:left w:val="nil"/>
              <w:bottom w:val="nil"/>
              <w:right w:val="nil"/>
            </w:tcBorders>
            <w:shd w:val="clear" w:color="auto" w:fill="auto"/>
            <w:noWrap/>
            <w:vAlign w:val="bottom"/>
          </w:tcPr>
          <w:p w14:paraId="402CC63B" w14:textId="77777777" w:rsidR="00A65C40" w:rsidRPr="00B831AA" w:rsidRDefault="00A65C40" w:rsidP="00A65C40">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10BD9396" w14:textId="77777777" w:rsidR="00A65C40" w:rsidRPr="00B831AA" w:rsidRDefault="00A65C40" w:rsidP="00A65C40">
            <w:pPr>
              <w:jc w:val="center"/>
              <w:rPr>
                <w:sz w:val="14"/>
                <w:szCs w:val="18"/>
              </w:rPr>
            </w:pPr>
          </w:p>
        </w:tc>
        <w:tc>
          <w:tcPr>
            <w:tcW w:w="943" w:type="dxa"/>
            <w:tcBorders>
              <w:top w:val="nil"/>
              <w:left w:val="nil"/>
              <w:bottom w:val="nil"/>
              <w:right w:val="nil"/>
            </w:tcBorders>
            <w:shd w:val="clear" w:color="auto" w:fill="auto"/>
            <w:noWrap/>
            <w:vAlign w:val="bottom"/>
          </w:tcPr>
          <w:p w14:paraId="53D3A647" w14:textId="77777777" w:rsidR="00A65C40" w:rsidRPr="00B831AA" w:rsidRDefault="00A65C40" w:rsidP="00A65C40">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799EC1E3"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A812856"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7F5434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07230B69"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66795DFC"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9177825"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7468F6FC"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79D80FB0"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70DED3BD"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F6DDCCB"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24BC1736"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5ED346AF" w14:textId="77777777" w:rsidR="00A65C40" w:rsidRPr="00B831AA" w:rsidRDefault="00A65C40" w:rsidP="00A65C40">
            <w:pPr>
              <w:rPr>
                <w:sz w:val="14"/>
                <w:szCs w:val="18"/>
              </w:rPr>
            </w:pPr>
          </w:p>
        </w:tc>
        <w:tc>
          <w:tcPr>
            <w:tcW w:w="943" w:type="dxa"/>
            <w:tcBorders>
              <w:top w:val="nil"/>
              <w:left w:val="nil"/>
              <w:bottom w:val="nil"/>
              <w:right w:val="nil"/>
            </w:tcBorders>
            <w:shd w:val="clear" w:color="auto" w:fill="auto"/>
            <w:noWrap/>
            <w:vAlign w:val="bottom"/>
          </w:tcPr>
          <w:p w14:paraId="6A4BA022" w14:textId="77777777" w:rsidR="00A65C40" w:rsidRPr="00B831AA" w:rsidRDefault="00A65C40" w:rsidP="00A65C40">
            <w:pPr>
              <w:rPr>
                <w:sz w:val="14"/>
                <w:szCs w:val="18"/>
              </w:rPr>
            </w:pPr>
          </w:p>
        </w:tc>
      </w:tr>
      <w:tr w:rsidR="00A65C40" w:rsidRPr="00B831AA" w14:paraId="1AC8CFF9" w14:textId="77777777" w:rsidTr="00A65C40">
        <w:trPr>
          <w:trHeight w:val="263"/>
        </w:trPr>
        <w:tc>
          <w:tcPr>
            <w:tcW w:w="762" w:type="dxa"/>
            <w:tcBorders>
              <w:top w:val="nil"/>
              <w:left w:val="nil"/>
              <w:bottom w:val="nil"/>
              <w:right w:val="nil"/>
            </w:tcBorders>
            <w:shd w:val="clear" w:color="auto" w:fill="auto"/>
            <w:noWrap/>
            <w:vAlign w:val="bottom"/>
          </w:tcPr>
          <w:p w14:paraId="46840246"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12</w:t>
            </w:r>
          </w:p>
        </w:tc>
        <w:tc>
          <w:tcPr>
            <w:tcW w:w="1205" w:type="dxa"/>
            <w:tcBorders>
              <w:top w:val="nil"/>
              <w:left w:val="nil"/>
              <w:bottom w:val="nil"/>
              <w:right w:val="nil"/>
            </w:tcBorders>
            <w:shd w:val="clear" w:color="auto" w:fill="auto"/>
            <w:vAlign w:val="center"/>
          </w:tcPr>
          <w:p w14:paraId="515805E1"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8E66966" w14:textId="77777777" w:rsidR="00A65C40" w:rsidRPr="00B831AA" w:rsidRDefault="00A65C40" w:rsidP="00A65C40">
            <w:pPr>
              <w:jc w:val="center"/>
              <w:rPr>
                <w:rFonts w:ascii="Calibri" w:hAnsi="Calibri"/>
                <w:sz w:val="18"/>
                <w:szCs w:val="18"/>
              </w:rPr>
            </w:pPr>
            <w:r w:rsidRPr="00B831AA">
              <w:rPr>
                <w:rFonts w:ascii="Calibri" w:hAnsi="Calibri"/>
                <w:sz w:val="18"/>
                <w:szCs w:val="18"/>
              </w:rPr>
              <w:t>43,503.06</w:t>
            </w:r>
          </w:p>
        </w:tc>
        <w:tc>
          <w:tcPr>
            <w:tcW w:w="943" w:type="dxa"/>
            <w:tcBorders>
              <w:top w:val="nil"/>
              <w:left w:val="nil"/>
              <w:bottom w:val="nil"/>
              <w:right w:val="nil"/>
            </w:tcBorders>
            <w:shd w:val="clear" w:color="auto" w:fill="auto"/>
            <w:noWrap/>
            <w:vAlign w:val="bottom"/>
          </w:tcPr>
          <w:p w14:paraId="7A662DAA" w14:textId="77777777" w:rsidR="00A65C40" w:rsidRPr="00B831AA" w:rsidRDefault="00A65C40" w:rsidP="00A65C40">
            <w:pPr>
              <w:jc w:val="center"/>
              <w:rPr>
                <w:rFonts w:ascii="Calibri" w:hAnsi="Calibri"/>
                <w:sz w:val="18"/>
                <w:szCs w:val="18"/>
              </w:rPr>
            </w:pPr>
            <w:r w:rsidRPr="00B831AA">
              <w:rPr>
                <w:rFonts w:ascii="Calibri" w:hAnsi="Calibri"/>
                <w:sz w:val="18"/>
                <w:szCs w:val="18"/>
              </w:rPr>
              <w:t>45,243.41</w:t>
            </w:r>
          </w:p>
        </w:tc>
        <w:tc>
          <w:tcPr>
            <w:tcW w:w="943" w:type="dxa"/>
            <w:tcBorders>
              <w:top w:val="nil"/>
              <w:left w:val="nil"/>
              <w:bottom w:val="nil"/>
              <w:right w:val="nil"/>
            </w:tcBorders>
            <w:shd w:val="clear" w:color="auto" w:fill="auto"/>
            <w:noWrap/>
            <w:vAlign w:val="bottom"/>
          </w:tcPr>
          <w:p w14:paraId="3CF2DB21" w14:textId="77777777" w:rsidR="00A65C40" w:rsidRPr="00B831AA" w:rsidRDefault="00A65C40" w:rsidP="00A65C40">
            <w:pPr>
              <w:jc w:val="center"/>
              <w:rPr>
                <w:rFonts w:ascii="Calibri" w:hAnsi="Calibri"/>
                <w:sz w:val="18"/>
                <w:szCs w:val="18"/>
              </w:rPr>
            </w:pPr>
            <w:r w:rsidRPr="00B831AA">
              <w:rPr>
                <w:rFonts w:ascii="Calibri" w:hAnsi="Calibri"/>
                <w:sz w:val="18"/>
                <w:szCs w:val="18"/>
              </w:rPr>
              <w:t>47,053.08</w:t>
            </w:r>
          </w:p>
        </w:tc>
        <w:tc>
          <w:tcPr>
            <w:tcW w:w="943" w:type="dxa"/>
            <w:tcBorders>
              <w:top w:val="nil"/>
              <w:left w:val="nil"/>
              <w:bottom w:val="nil"/>
              <w:right w:val="nil"/>
            </w:tcBorders>
            <w:shd w:val="clear" w:color="auto" w:fill="auto"/>
            <w:noWrap/>
            <w:vAlign w:val="bottom"/>
          </w:tcPr>
          <w:p w14:paraId="4BCD4AF1" w14:textId="77777777" w:rsidR="00A65C40" w:rsidRPr="00B831AA" w:rsidRDefault="00A65C40" w:rsidP="00A65C40">
            <w:pPr>
              <w:jc w:val="center"/>
              <w:rPr>
                <w:rFonts w:ascii="Calibri" w:hAnsi="Calibri"/>
                <w:sz w:val="18"/>
                <w:szCs w:val="18"/>
              </w:rPr>
            </w:pPr>
            <w:r w:rsidRPr="00B831AA">
              <w:rPr>
                <w:rFonts w:ascii="Calibri" w:hAnsi="Calibri"/>
                <w:sz w:val="18"/>
                <w:szCs w:val="18"/>
              </w:rPr>
              <w:t>48,935.20</w:t>
            </w:r>
          </w:p>
        </w:tc>
        <w:tc>
          <w:tcPr>
            <w:tcW w:w="943" w:type="dxa"/>
            <w:tcBorders>
              <w:top w:val="nil"/>
              <w:left w:val="nil"/>
              <w:bottom w:val="nil"/>
              <w:right w:val="nil"/>
            </w:tcBorders>
            <w:shd w:val="clear" w:color="auto" w:fill="auto"/>
            <w:noWrap/>
            <w:vAlign w:val="bottom"/>
          </w:tcPr>
          <w:p w14:paraId="1DC0E41B" w14:textId="77777777" w:rsidR="00A65C40" w:rsidRPr="00B831AA" w:rsidRDefault="00A65C40" w:rsidP="00A65C40">
            <w:pPr>
              <w:jc w:val="center"/>
              <w:rPr>
                <w:rFonts w:ascii="Calibri" w:hAnsi="Calibri"/>
                <w:sz w:val="18"/>
                <w:szCs w:val="18"/>
              </w:rPr>
            </w:pPr>
            <w:r w:rsidRPr="00B831AA">
              <w:rPr>
                <w:rFonts w:ascii="Calibri" w:hAnsi="Calibri"/>
                <w:sz w:val="18"/>
                <w:szCs w:val="18"/>
              </w:rPr>
              <w:t>50,892.49</w:t>
            </w:r>
          </w:p>
        </w:tc>
        <w:tc>
          <w:tcPr>
            <w:tcW w:w="943" w:type="dxa"/>
            <w:tcBorders>
              <w:top w:val="nil"/>
              <w:left w:val="nil"/>
              <w:bottom w:val="nil"/>
              <w:right w:val="nil"/>
            </w:tcBorders>
            <w:shd w:val="clear" w:color="auto" w:fill="auto"/>
            <w:noWrap/>
            <w:vAlign w:val="bottom"/>
          </w:tcPr>
          <w:p w14:paraId="0BFBB083" w14:textId="77777777" w:rsidR="00A65C40" w:rsidRPr="00B831AA" w:rsidRDefault="00A65C40" w:rsidP="00A65C40">
            <w:pPr>
              <w:jc w:val="center"/>
              <w:rPr>
                <w:rFonts w:ascii="Calibri" w:hAnsi="Calibri"/>
                <w:sz w:val="18"/>
                <w:szCs w:val="18"/>
              </w:rPr>
            </w:pPr>
            <w:r w:rsidRPr="00B831AA">
              <w:rPr>
                <w:rFonts w:ascii="Calibri" w:hAnsi="Calibri"/>
                <w:sz w:val="18"/>
                <w:szCs w:val="18"/>
              </w:rPr>
              <w:t>52,928.29</w:t>
            </w:r>
          </w:p>
        </w:tc>
        <w:tc>
          <w:tcPr>
            <w:tcW w:w="943" w:type="dxa"/>
            <w:tcBorders>
              <w:top w:val="nil"/>
              <w:left w:val="nil"/>
              <w:bottom w:val="nil"/>
              <w:right w:val="nil"/>
            </w:tcBorders>
            <w:shd w:val="clear" w:color="auto" w:fill="auto"/>
            <w:noWrap/>
            <w:vAlign w:val="bottom"/>
          </w:tcPr>
          <w:p w14:paraId="51AF36C1" w14:textId="77777777" w:rsidR="00A65C40" w:rsidRPr="00B831AA" w:rsidRDefault="00A65C40" w:rsidP="00A65C40">
            <w:pPr>
              <w:jc w:val="center"/>
              <w:rPr>
                <w:rFonts w:ascii="Calibri" w:hAnsi="Calibri"/>
                <w:sz w:val="18"/>
                <w:szCs w:val="18"/>
              </w:rPr>
            </w:pPr>
            <w:r w:rsidRPr="00B831AA">
              <w:rPr>
                <w:rFonts w:ascii="Calibri" w:hAnsi="Calibri"/>
                <w:sz w:val="18"/>
                <w:szCs w:val="18"/>
              </w:rPr>
              <w:t>53,986.91</w:t>
            </w:r>
          </w:p>
        </w:tc>
        <w:tc>
          <w:tcPr>
            <w:tcW w:w="943" w:type="dxa"/>
            <w:tcBorders>
              <w:top w:val="nil"/>
              <w:left w:val="nil"/>
              <w:bottom w:val="nil"/>
              <w:right w:val="nil"/>
            </w:tcBorders>
            <w:shd w:val="clear" w:color="auto" w:fill="auto"/>
            <w:noWrap/>
            <w:vAlign w:val="bottom"/>
          </w:tcPr>
          <w:p w14:paraId="49D4678C" w14:textId="77777777" w:rsidR="00A65C40" w:rsidRPr="00B831AA" w:rsidRDefault="00A65C40" w:rsidP="00A65C40">
            <w:pPr>
              <w:jc w:val="center"/>
              <w:rPr>
                <w:rFonts w:ascii="Calibri" w:hAnsi="Calibri"/>
                <w:sz w:val="18"/>
                <w:szCs w:val="18"/>
              </w:rPr>
            </w:pPr>
            <w:r w:rsidRPr="00B831AA">
              <w:rPr>
                <w:rFonts w:ascii="Calibri" w:hAnsi="Calibri"/>
                <w:sz w:val="18"/>
                <w:szCs w:val="18"/>
              </w:rPr>
              <w:t>55,066.62</w:t>
            </w:r>
          </w:p>
        </w:tc>
        <w:tc>
          <w:tcPr>
            <w:tcW w:w="943" w:type="dxa"/>
            <w:tcBorders>
              <w:top w:val="nil"/>
              <w:left w:val="nil"/>
              <w:bottom w:val="nil"/>
              <w:right w:val="nil"/>
            </w:tcBorders>
            <w:shd w:val="clear" w:color="auto" w:fill="auto"/>
            <w:noWrap/>
            <w:vAlign w:val="bottom"/>
          </w:tcPr>
          <w:p w14:paraId="7495531A" w14:textId="77777777" w:rsidR="00A65C40" w:rsidRPr="00B831AA" w:rsidRDefault="00A65C40" w:rsidP="00A65C40">
            <w:pPr>
              <w:jc w:val="center"/>
              <w:rPr>
                <w:rFonts w:ascii="Calibri" w:hAnsi="Calibri"/>
                <w:sz w:val="18"/>
                <w:szCs w:val="18"/>
              </w:rPr>
            </w:pPr>
            <w:r w:rsidRPr="00B831AA">
              <w:rPr>
                <w:rFonts w:ascii="Calibri" w:hAnsi="Calibri"/>
                <w:sz w:val="18"/>
                <w:szCs w:val="18"/>
              </w:rPr>
              <w:t>56,168.04</w:t>
            </w:r>
          </w:p>
        </w:tc>
        <w:tc>
          <w:tcPr>
            <w:tcW w:w="943" w:type="dxa"/>
            <w:tcBorders>
              <w:top w:val="nil"/>
              <w:left w:val="nil"/>
              <w:bottom w:val="nil"/>
              <w:right w:val="nil"/>
            </w:tcBorders>
            <w:shd w:val="clear" w:color="auto" w:fill="auto"/>
            <w:noWrap/>
            <w:vAlign w:val="bottom"/>
          </w:tcPr>
          <w:p w14:paraId="1FA20635" w14:textId="77777777" w:rsidR="00A65C40" w:rsidRPr="00B831AA" w:rsidRDefault="00A65C40" w:rsidP="00A65C40">
            <w:pPr>
              <w:jc w:val="center"/>
              <w:rPr>
                <w:rFonts w:ascii="Calibri" w:hAnsi="Calibri"/>
                <w:sz w:val="18"/>
                <w:szCs w:val="18"/>
              </w:rPr>
            </w:pPr>
            <w:r w:rsidRPr="00B831AA">
              <w:rPr>
                <w:rFonts w:ascii="Calibri" w:hAnsi="Calibri"/>
                <w:sz w:val="18"/>
                <w:szCs w:val="18"/>
              </w:rPr>
              <w:t>57,291.17</w:t>
            </w:r>
          </w:p>
        </w:tc>
        <w:tc>
          <w:tcPr>
            <w:tcW w:w="943" w:type="dxa"/>
            <w:tcBorders>
              <w:top w:val="nil"/>
              <w:left w:val="nil"/>
              <w:bottom w:val="nil"/>
              <w:right w:val="nil"/>
            </w:tcBorders>
            <w:shd w:val="clear" w:color="auto" w:fill="auto"/>
            <w:noWrap/>
            <w:vAlign w:val="bottom"/>
          </w:tcPr>
          <w:p w14:paraId="25D4D92D" w14:textId="77777777" w:rsidR="00A65C40" w:rsidRPr="00B831AA" w:rsidRDefault="00A65C40" w:rsidP="00A65C40">
            <w:pPr>
              <w:jc w:val="center"/>
              <w:rPr>
                <w:rFonts w:ascii="Calibri" w:hAnsi="Calibri"/>
                <w:sz w:val="18"/>
                <w:szCs w:val="18"/>
              </w:rPr>
            </w:pPr>
            <w:r w:rsidRPr="00B831AA">
              <w:rPr>
                <w:rFonts w:ascii="Calibri" w:hAnsi="Calibri"/>
                <w:sz w:val="18"/>
                <w:szCs w:val="18"/>
              </w:rPr>
              <w:t>58,437.27</w:t>
            </w:r>
          </w:p>
        </w:tc>
        <w:tc>
          <w:tcPr>
            <w:tcW w:w="943" w:type="dxa"/>
            <w:tcBorders>
              <w:top w:val="nil"/>
              <w:left w:val="nil"/>
              <w:bottom w:val="nil"/>
              <w:right w:val="nil"/>
            </w:tcBorders>
            <w:shd w:val="clear" w:color="auto" w:fill="auto"/>
            <w:noWrap/>
            <w:vAlign w:val="bottom"/>
          </w:tcPr>
          <w:p w14:paraId="719C567B" w14:textId="77777777" w:rsidR="00A65C40" w:rsidRPr="00B831AA" w:rsidRDefault="00A65C40" w:rsidP="00A65C40">
            <w:pPr>
              <w:jc w:val="center"/>
              <w:rPr>
                <w:rFonts w:ascii="Calibri" w:hAnsi="Calibri"/>
                <w:sz w:val="18"/>
                <w:szCs w:val="18"/>
              </w:rPr>
            </w:pPr>
            <w:r w:rsidRPr="00B831AA">
              <w:rPr>
                <w:rFonts w:ascii="Calibri" w:hAnsi="Calibri"/>
                <w:sz w:val="18"/>
                <w:szCs w:val="18"/>
              </w:rPr>
              <w:t>59,605.93</w:t>
            </w:r>
          </w:p>
        </w:tc>
        <w:tc>
          <w:tcPr>
            <w:tcW w:w="943" w:type="dxa"/>
            <w:tcBorders>
              <w:top w:val="nil"/>
              <w:left w:val="nil"/>
              <w:bottom w:val="nil"/>
              <w:right w:val="nil"/>
            </w:tcBorders>
            <w:shd w:val="clear" w:color="auto" w:fill="auto"/>
            <w:noWrap/>
            <w:vAlign w:val="bottom"/>
          </w:tcPr>
          <w:p w14:paraId="15AEA34C" w14:textId="77777777" w:rsidR="00A65C40" w:rsidRPr="00B831AA" w:rsidRDefault="00A65C40" w:rsidP="00A65C40">
            <w:pPr>
              <w:jc w:val="center"/>
              <w:rPr>
                <w:rFonts w:ascii="Calibri" w:hAnsi="Calibri"/>
                <w:sz w:val="18"/>
                <w:szCs w:val="18"/>
              </w:rPr>
            </w:pPr>
            <w:r w:rsidRPr="00B831AA">
              <w:rPr>
                <w:rFonts w:ascii="Calibri" w:hAnsi="Calibri"/>
                <w:sz w:val="18"/>
                <w:szCs w:val="18"/>
              </w:rPr>
              <w:t>60,797.97</w:t>
            </w:r>
          </w:p>
        </w:tc>
        <w:tc>
          <w:tcPr>
            <w:tcW w:w="943" w:type="dxa"/>
            <w:tcBorders>
              <w:top w:val="nil"/>
              <w:left w:val="nil"/>
              <w:bottom w:val="nil"/>
              <w:right w:val="nil"/>
            </w:tcBorders>
            <w:shd w:val="clear" w:color="auto" w:fill="auto"/>
            <w:noWrap/>
            <w:vAlign w:val="bottom"/>
          </w:tcPr>
          <w:p w14:paraId="67BB62C3" w14:textId="77777777" w:rsidR="00A65C40" w:rsidRPr="00B831AA" w:rsidRDefault="00A65C40" w:rsidP="00A65C40">
            <w:pPr>
              <w:jc w:val="center"/>
              <w:rPr>
                <w:rFonts w:ascii="Calibri" w:hAnsi="Calibri"/>
                <w:sz w:val="18"/>
                <w:szCs w:val="18"/>
              </w:rPr>
            </w:pPr>
            <w:r w:rsidRPr="00B831AA">
              <w:rPr>
                <w:rFonts w:ascii="Calibri" w:hAnsi="Calibri"/>
                <w:sz w:val="18"/>
                <w:szCs w:val="18"/>
              </w:rPr>
              <w:t>62,014.02</w:t>
            </w:r>
          </w:p>
        </w:tc>
      </w:tr>
      <w:tr w:rsidR="00A65C40" w:rsidRPr="00B831AA" w14:paraId="406E6F85" w14:textId="77777777" w:rsidTr="00A65C40">
        <w:trPr>
          <w:trHeight w:val="263"/>
        </w:trPr>
        <w:tc>
          <w:tcPr>
            <w:tcW w:w="762" w:type="dxa"/>
            <w:tcBorders>
              <w:top w:val="nil"/>
              <w:left w:val="nil"/>
              <w:bottom w:val="nil"/>
              <w:right w:val="nil"/>
            </w:tcBorders>
            <w:shd w:val="clear" w:color="auto" w:fill="auto"/>
            <w:noWrap/>
            <w:vAlign w:val="bottom"/>
          </w:tcPr>
          <w:p w14:paraId="24DF43F9"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43F69F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FD21A81" w14:textId="77777777" w:rsidR="00A65C40" w:rsidRPr="00B831AA" w:rsidRDefault="00A65C40" w:rsidP="00A65C40">
            <w:pPr>
              <w:jc w:val="right"/>
              <w:rPr>
                <w:rFonts w:ascii="Calibri" w:hAnsi="Calibri"/>
                <w:sz w:val="18"/>
                <w:szCs w:val="18"/>
              </w:rPr>
            </w:pPr>
            <w:r w:rsidRPr="00B831AA">
              <w:rPr>
                <w:rFonts w:ascii="Calibri" w:hAnsi="Calibri"/>
                <w:sz w:val="18"/>
                <w:szCs w:val="18"/>
              </w:rPr>
              <w:t>43,336.38</w:t>
            </w:r>
          </w:p>
        </w:tc>
        <w:tc>
          <w:tcPr>
            <w:tcW w:w="943" w:type="dxa"/>
            <w:tcBorders>
              <w:top w:val="nil"/>
              <w:left w:val="nil"/>
              <w:bottom w:val="nil"/>
              <w:right w:val="nil"/>
            </w:tcBorders>
            <w:shd w:val="clear" w:color="auto" w:fill="auto"/>
            <w:noWrap/>
            <w:vAlign w:val="bottom"/>
          </w:tcPr>
          <w:p w14:paraId="2A4F898D" w14:textId="77777777" w:rsidR="00A65C40" w:rsidRPr="00B831AA" w:rsidRDefault="00A65C40" w:rsidP="00A65C40">
            <w:pPr>
              <w:jc w:val="right"/>
              <w:rPr>
                <w:rFonts w:ascii="Calibri" w:hAnsi="Calibri"/>
                <w:sz w:val="18"/>
                <w:szCs w:val="18"/>
              </w:rPr>
            </w:pPr>
            <w:r w:rsidRPr="00B831AA">
              <w:rPr>
                <w:rFonts w:ascii="Calibri" w:hAnsi="Calibri"/>
                <w:sz w:val="18"/>
                <w:szCs w:val="18"/>
              </w:rPr>
              <w:t>45,070.06</w:t>
            </w:r>
          </w:p>
        </w:tc>
        <w:tc>
          <w:tcPr>
            <w:tcW w:w="943" w:type="dxa"/>
            <w:tcBorders>
              <w:top w:val="nil"/>
              <w:left w:val="nil"/>
              <w:bottom w:val="nil"/>
              <w:right w:val="nil"/>
            </w:tcBorders>
            <w:shd w:val="clear" w:color="auto" w:fill="auto"/>
            <w:noWrap/>
            <w:vAlign w:val="bottom"/>
          </w:tcPr>
          <w:p w14:paraId="485CB306" w14:textId="77777777" w:rsidR="00A65C40" w:rsidRPr="00B831AA" w:rsidRDefault="00A65C40" w:rsidP="00A65C40">
            <w:pPr>
              <w:jc w:val="right"/>
              <w:rPr>
                <w:rFonts w:ascii="Calibri" w:hAnsi="Calibri"/>
                <w:sz w:val="18"/>
                <w:szCs w:val="18"/>
              </w:rPr>
            </w:pPr>
            <w:r w:rsidRPr="00B831AA">
              <w:rPr>
                <w:rFonts w:ascii="Calibri" w:hAnsi="Calibri"/>
                <w:sz w:val="18"/>
                <w:szCs w:val="18"/>
              </w:rPr>
              <w:t>46,872.80</w:t>
            </w:r>
          </w:p>
        </w:tc>
        <w:tc>
          <w:tcPr>
            <w:tcW w:w="943" w:type="dxa"/>
            <w:tcBorders>
              <w:top w:val="nil"/>
              <w:left w:val="nil"/>
              <w:bottom w:val="nil"/>
              <w:right w:val="nil"/>
            </w:tcBorders>
            <w:shd w:val="clear" w:color="auto" w:fill="auto"/>
            <w:noWrap/>
            <w:vAlign w:val="bottom"/>
          </w:tcPr>
          <w:p w14:paraId="274CCDFD" w14:textId="77777777" w:rsidR="00A65C40" w:rsidRPr="00B831AA" w:rsidRDefault="00A65C40" w:rsidP="00A65C40">
            <w:pPr>
              <w:jc w:val="right"/>
              <w:rPr>
                <w:rFonts w:ascii="Calibri" w:hAnsi="Calibri"/>
                <w:sz w:val="18"/>
                <w:szCs w:val="18"/>
              </w:rPr>
            </w:pPr>
            <w:r w:rsidRPr="00B831AA">
              <w:rPr>
                <w:rFonts w:ascii="Calibri" w:hAnsi="Calibri"/>
                <w:sz w:val="18"/>
                <w:szCs w:val="18"/>
              </w:rPr>
              <w:t>48,747.71</w:t>
            </w:r>
          </w:p>
        </w:tc>
        <w:tc>
          <w:tcPr>
            <w:tcW w:w="943" w:type="dxa"/>
            <w:tcBorders>
              <w:top w:val="nil"/>
              <w:left w:val="nil"/>
              <w:bottom w:val="nil"/>
              <w:right w:val="nil"/>
            </w:tcBorders>
            <w:shd w:val="clear" w:color="auto" w:fill="auto"/>
            <w:noWrap/>
            <w:vAlign w:val="bottom"/>
          </w:tcPr>
          <w:p w14:paraId="48873076" w14:textId="77777777" w:rsidR="00A65C40" w:rsidRPr="00B831AA" w:rsidRDefault="00A65C40" w:rsidP="00A65C40">
            <w:pPr>
              <w:jc w:val="right"/>
              <w:rPr>
                <w:rFonts w:ascii="Calibri" w:hAnsi="Calibri"/>
                <w:sz w:val="18"/>
                <w:szCs w:val="18"/>
              </w:rPr>
            </w:pPr>
            <w:r w:rsidRPr="00B831AA">
              <w:rPr>
                <w:rFonts w:ascii="Calibri" w:hAnsi="Calibri"/>
                <w:sz w:val="18"/>
                <w:szCs w:val="18"/>
              </w:rPr>
              <w:t>50,697.50</w:t>
            </w:r>
          </w:p>
        </w:tc>
        <w:tc>
          <w:tcPr>
            <w:tcW w:w="943" w:type="dxa"/>
            <w:tcBorders>
              <w:top w:val="nil"/>
              <w:left w:val="nil"/>
              <w:bottom w:val="nil"/>
              <w:right w:val="nil"/>
            </w:tcBorders>
            <w:shd w:val="clear" w:color="auto" w:fill="auto"/>
            <w:noWrap/>
            <w:vAlign w:val="bottom"/>
          </w:tcPr>
          <w:p w14:paraId="055AF8A3" w14:textId="77777777" w:rsidR="00A65C40" w:rsidRPr="00B831AA" w:rsidRDefault="00A65C40" w:rsidP="00A65C40">
            <w:pPr>
              <w:jc w:val="right"/>
              <w:rPr>
                <w:rFonts w:ascii="Calibri" w:hAnsi="Calibri"/>
                <w:sz w:val="18"/>
                <w:szCs w:val="18"/>
              </w:rPr>
            </w:pPr>
            <w:r w:rsidRPr="00B831AA">
              <w:rPr>
                <w:rFonts w:ascii="Calibri" w:hAnsi="Calibri"/>
                <w:sz w:val="18"/>
                <w:szCs w:val="18"/>
              </w:rPr>
              <w:t>52,725.50</w:t>
            </w:r>
          </w:p>
        </w:tc>
        <w:tc>
          <w:tcPr>
            <w:tcW w:w="943" w:type="dxa"/>
            <w:tcBorders>
              <w:top w:val="nil"/>
              <w:left w:val="nil"/>
              <w:bottom w:val="nil"/>
              <w:right w:val="nil"/>
            </w:tcBorders>
            <w:shd w:val="clear" w:color="auto" w:fill="auto"/>
            <w:noWrap/>
            <w:vAlign w:val="bottom"/>
          </w:tcPr>
          <w:p w14:paraId="0E01298F" w14:textId="77777777" w:rsidR="00A65C40" w:rsidRPr="00B831AA" w:rsidRDefault="00A65C40" w:rsidP="00A65C40">
            <w:pPr>
              <w:jc w:val="right"/>
              <w:rPr>
                <w:rFonts w:ascii="Calibri" w:hAnsi="Calibri"/>
                <w:sz w:val="18"/>
                <w:szCs w:val="18"/>
              </w:rPr>
            </w:pPr>
            <w:r w:rsidRPr="00B831AA">
              <w:rPr>
                <w:rFonts w:ascii="Calibri" w:hAnsi="Calibri"/>
                <w:sz w:val="18"/>
                <w:szCs w:val="18"/>
              </w:rPr>
              <w:t>53,780.06</w:t>
            </w:r>
          </w:p>
        </w:tc>
        <w:tc>
          <w:tcPr>
            <w:tcW w:w="943" w:type="dxa"/>
            <w:tcBorders>
              <w:top w:val="nil"/>
              <w:left w:val="nil"/>
              <w:bottom w:val="nil"/>
              <w:right w:val="nil"/>
            </w:tcBorders>
            <w:shd w:val="clear" w:color="auto" w:fill="auto"/>
            <w:noWrap/>
            <w:vAlign w:val="bottom"/>
          </w:tcPr>
          <w:p w14:paraId="5DA40A18" w14:textId="77777777" w:rsidR="00A65C40" w:rsidRPr="00B831AA" w:rsidRDefault="00A65C40" w:rsidP="00A65C40">
            <w:pPr>
              <w:jc w:val="right"/>
              <w:rPr>
                <w:rFonts w:ascii="Calibri" w:hAnsi="Calibri"/>
                <w:sz w:val="18"/>
                <w:szCs w:val="18"/>
              </w:rPr>
            </w:pPr>
            <w:r w:rsidRPr="00B831AA">
              <w:rPr>
                <w:rFonts w:ascii="Calibri" w:hAnsi="Calibri"/>
                <w:sz w:val="18"/>
                <w:szCs w:val="18"/>
              </w:rPr>
              <w:t>54,855.63</w:t>
            </w:r>
          </w:p>
        </w:tc>
        <w:tc>
          <w:tcPr>
            <w:tcW w:w="943" w:type="dxa"/>
            <w:tcBorders>
              <w:top w:val="nil"/>
              <w:left w:val="nil"/>
              <w:bottom w:val="nil"/>
              <w:right w:val="nil"/>
            </w:tcBorders>
            <w:shd w:val="clear" w:color="auto" w:fill="auto"/>
            <w:noWrap/>
            <w:vAlign w:val="bottom"/>
          </w:tcPr>
          <w:p w14:paraId="79242EEE" w14:textId="77777777" w:rsidR="00A65C40" w:rsidRPr="00B831AA" w:rsidRDefault="00A65C40" w:rsidP="00A65C40">
            <w:pPr>
              <w:jc w:val="right"/>
              <w:rPr>
                <w:rFonts w:ascii="Calibri" w:hAnsi="Calibri"/>
                <w:sz w:val="18"/>
                <w:szCs w:val="18"/>
              </w:rPr>
            </w:pPr>
            <w:r w:rsidRPr="00B831AA">
              <w:rPr>
                <w:rFonts w:ascii="Calibri" w:hAnsi="Calibri"/>
                <w:sz w:val="18"/>
                <w:szCs w:val="18"/>
              </w:rPr>
              <w:t>55,952.83</w:t>
            </w:r>
          </w:p>
        </w:tc>
        <w:tc>
          <w:tcPr>
            <w:tcW w:w="943" w:type="dxa"/>
            <w:tcBorders>
              <w:top w:val="nil"/>
              <w:left w:val="nil"/>
              <w:bottom w:val="nil"/>
              <w:right w:val="nil"/>
            </w:tcBorders>
            <w:shd w:val="clear" w:color="auto" w:fill="auto"/>
            <w:noWrap/>
            <w:vAlign w:val="bottom"/>
          </w:tcPr>
          <w:p w14:paraId="7C295618" w14:textId="77777777" w:rsidR="00A65C40" w:rsidRPr="00B831AA" w:rsidRDefault="00A65C40" w:rsidP="00A65C40">
            <w:pPr>
              <w:jc w:val="right"/>
              <w:rPr>
                <w:rFonts w:ascii="Calibri" w:hAnsi="Calibri"/>
                <w:sz w:val="18"/>
                <w:szCs w:val="18"/>
              </w:rPr>
            </w:pPr>
            <w:r w:rsidRPr="00B831AA">
              <w:rPr>
                <w:rFonts w:ascii="Calibri" w:hAnsi="Calibri"/>
                <w:sz w:val="18"/>
                <w:szCs w:val="18"/>
              </w:rPr>
              <w:t>57,071.66</w:t>
            </w:r>
          </w:p>
        </w:tc>
        <w:tc>
          <w:tcPr>
            <w:tcW w:w="943" w:type="dxa"/>
            <w:tcBorders>
              <w:top w:val="nil"/>
              <w:left w:val="nil"/>
              <w:bottom w:val="nil"/>
              <w:right w:val="nil"/>
            </w:tcBorders>
            <w:shd w:val="clear" w:color="auto" w:fill="auto"/>
            <w:noWrap/>
            <w:vAlign w:val="bottom"/>
          </w:tcPr>
          <w:p w14:paraId="58D8DDD0" w14:textId="77777777" w:rsidR="00A65C40" w:rsidRPr="00B831AA" w:rsidRDefault="00A65C40" w:rsidP="00A65C40">
            <w:pPr>
              <w:jc w:val="right"/>
              <w:rPr>
                <w:rFonts w:ascii="Calibri" w:hAnsi="Calibri"/>
                <w:sz w:val="18"/>
                <w:szCs w:val="18"/>
              </w:rPr>
            </w:pPr>
            <w:r w:rsidRPr="00B831AA">
              <w:rPr>
                <w:rFonts w:ascii="Calibri" w:hAnsi="Calibri"/>
                <w:sz w:val="18"/>
                <w:szCs w:val="18"/>
              </w:rPr>
              <w:t>58,213.38</w:t>
            </w:r>
          </w:p>
        </w:tc>
        <w:tc>
          <w:tcPr>
            <w:tcW w:w="943" w:type="dxa"/>
            <w:tcBorders>
              <w:top w:val="nil"/>
              <w:left w:val="nil"/>
              <w:bottom w:val="nil"/>
              <w:right w:val="nil"/>
            </w:tcBorders>
            <w:shd w:val="clear" w:color="auto" w:fill="auto"/>
            <w:noWrap/>
            <w:vAlign w:val="bottom"/>
          </w:tcPr>
          <w:p w14:paraId="12C26196" w14:textId="77777777" w:rsidR="00A65C40" w:rsidRPr="00B831AA" w:rsidRDefault="00A65C40" w:rsidP="00A65C40">
            <w:pPr>
              <w:jc w:val="right"/>
              <w:rPr>
                <w:rFonts w:ascii="Calibri" w:hAnsi="Calibri"/>
                <w:sz w:val="18"/>
                <w:szCs w:val="18"/>
              </w:rPr>
            </w:pPr>
            <w:r w:rsidRPr="00B831AA">
              <w:rPr>
                <w:rFonts w:ascii="Calibri" w:hAnsi="Calibri"/>
                <w:sz w:val="18"/>
                <w:szCs w:val="18"/>
              </w:rPr>
              <w:t>59,377.55</w:t>
            </w:r>
          </w:p>
        </w:tc>
        <w:tc>
          <w:tcPr>
            <w:tcW w:w="943" w:type="dxa"/>
            <w:tcBorders>
              <w:top w:val="nil"/>
              <w:left w:val="nil"/>
              <w:bottom w:val="nil"/>
              <w:right w:val="nil"/>
            </w:tcBorders>
            <w:shd w:val="clear" w:color="auto" w:fill="auto"/>
            <w:noWrap/>
            <w:vAlign w:val="bottom"/>
          </w:tcPr>
          <w:p w14:paraId="462675FB" w14:textId="77777777" w:rsidR="00A65C40" w:rsidRPr="00B831AA" w:rsidRDefault="00A65C40" w:rsidP="00A65C40">
            <w:pPr>
              <w:jc w:val="right"/>
              <w:rPr>
                <w:rFonts w:ascii="Calibri" w:hAnsi="Calibri"/>
                <w:sz w:val="18"/>
                <w:szCs w:val="18"/>
              </w:rPr>
            </w:pPr>
            <w:r w:rsidRPr="00B831AA">
              <w:rPr>
                <w:rFonts w:ascii="Calibri" w:hAnsi="Calibri"/>
                <w:sz w:val="18"/>
                <w:szCs w:val="18"/>
              </w:rPr>
              <w:t>60,565.02</w:t>
            </w:r>
          </w:p>
        </w:tc>
        <w:tc>
          <w:tcPr>
            <w:tcW w:w="943" w:type="dxa"/>
            <w:tcBorders>
              <w:top w:val="nil"/>
              <w:left w:val="nil"/>
              <w:bottom w:val="nil"/>
              <w:right w:val="nil"/>
            </w:tcBorders>
            <w:shd w:val="clear" w:color="auto" w:fill="auto"/>
            <w:noWrap/>
            <w:vAlign w:val="bottom"/>
          </w:tcPr>
          <w:p w14:paraId="4C890AC1" w14:textId="77777777" w:rsidR="00A65C40" w:rsidRPr="00B831AA" w:rsidRDefault="00A65C40" w:rsidP="00A65C40">
            <w:pPr>
              <w:jc w:val="right"/>
              <w:rPr>
                <w:rFonts w:ascii="Calibri" w:hAnsi="Calibri"/>
                <w:sz w:val="18"/>
                <w:szCs w:val="18"/>
              </w:rPr>
            </w:pPr>
            <w:r w:rsidRPr="00B831AA">
              <w:rPr>
                <w:rFonts w:ascii="Calibri" w:hAnsi="Calibri"/>
                <w:sz w:val="18"/>
                <w:szCs w:val="18"/>
              </w:rPr>
              <w:t>61,776.42</w:t>
            </w:r>
          </w:p>
        </w:tc>
      </w:tr>
      <w:tr w:rsidR="00A65C40" w:rsidRPr="00B831AA" w14:paraId="3A2D7F77" w14:textId="77777777" w:rsidTr="00A65C40">
        <w:trPr>
          <w:trHeight w:val="263"/>
        </w:trPr>
        <w:tc>
          <w:tcPr>
            <w:tcW w:w="762" w:type="dxa"/>
            <w:tcBorders>
              <w:top w:val="nil"/>
              <w:left w:val="nil"/>
              <w:bottom w:val="nil"/>
              <w:right w:val="nil"/>
            </w:tcBorders>
            <w:shd w:val="clear" w:color="auto" w:fill="auto"/>
            <w:noWrap/>
            <w:vAlign w:val="bottom"/>
          </w:tcPr>
          <w:p w14:paraId="67B92040"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4171669"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44C387D8" w14:textId="77777777" w:rsidR="00A65C40" w:rsidRPr="00B831AA" w:rsidRDefault="00A65C40" w:rsidP="00A65C40">
            <w:pPr>
              <w:jc w:val="right"/>
              <w:rPr>
                <w:rFonts w:ascii="Calibri" w:hAnsi="Calibri"/>
                <w:sz w:val="18"/>
                <w:szCs w:val="18"/>
              </w:rPr>
            </w:pPr>
            <w:r w:rsidRPr="00B831AA">
              <w:rPr>
                <w:rFonts w:ascii="Calibri" w:hAnsi="Calibri"/>
                <w:sz w:val="18"/>
                <w:szCs w:val="18"/>
              </w:rPr>
              <w:t>23.8112</w:t>
            </w:r>
          </w:p>
        </w:tc>
        <w:tc>
          <w:tcPr>
            <w:tcW w:w="943" w:type="dxa"/>
            <w:tcBorders>
              <w:top w:val="nil"/>
              <w:left w:val="nil"/>
              <w:bottom w:val="nil"/>
              <w:right w:val="nil"/>
            </w:tcBorders>
            <w:shd w:val="clear" w:color="auto" w:fill="auto"/>
            <w:noWrap/>
            <w:vAlign w:val="bottom"/>
          </w:tcPr>
          <w:p w14:paraId="1C3F512C" w14:textId="77777777" w:rsidR="00A65C40" w:rsidRPr="00B831AA" w:rsidRDefault="00A65C40" w:rsidP="00A65C40">
            <w:pPr>
              <w:jc w:val="right"/>
              <w:rPr>
                <w:rFonts w:ascii="Calibri" w:hAnsi="Calibri"/>
                <w:sz w:val="18"/>
                <w:szCs w:val="18"/>
              </w:rPr>
            </w:pPr>
            <w:r w:rsidRPr="00B831AA">
              <w:rPr>
                <w:rFonts w:ascii="Calibri" w:hAnsi="Calibri"/>
                <w:sz w:val="18"/>
                <w:szCs w:val="18"/>
              </w:rPr>
              <w:t>24.7638</w:t>
            </w:r>
          </w:p>
        </w:tc>
        <w:tc>
          <w:tcPr>
            <w:tcW w:w="943" w:type="dxa"/>
            <w:tcBorders>
              <w:top w:val="nil"/>
              <w:left w:val="nil"/>
              <w:bottom w:val="nil"/>
              <w:right w:val="nil"/>
            </w:tcBorders>
            <w:shd w:val="clear" w:color="auto" w:fill="auto"/>
            <w:noWrap/>
            <w:vAlign w:val="bottom"/>
          </w:tcPr>
          <w:p w14:paraId="4419C772" w14:textId="77777777" w:rsidR="00A65C40" w:rsidRPr="00B831AA" w:rsidRDefault="00A65C40" w:rsidP="00A65C40">
            <w:pPr>
              <w:jc w:val="right"/>
              <w:rPr>
                <w:rFonts w:ascii="Calibri" w:hAnsi="Calibri"/>
                <w:sz w:val="18"/>
                <w:szCs w:val="18"/>
              </w:rPr>
            </w:pPr>
            <w:r w:rsidRPr="00B831AA">
              <w:rPr>
                <w:rFonts w:ascii="Calibri" w:hAnsi="Calibri"/>
                <w:sz w:val="18"/>
                <w:szCs w:val="18"/>
              </w:rPr>
              <w:t>25.7543</w:t>
            </w:r>
          </w:p>
        </w:tc>
        <w:tc>
          <w:tcPr>
            <w:tcW w:w="943" w:type="dxa"/>
            <w:tcBorders>
              <w:top w:val="nil"/>
              <w:left w:val="nil"/>
              <w:bottom w:val="nil"/>
              <w:right w:val="nil"/>
            </w:tcBorders>
            <w:shd w:val="clear" w:color="auto" w:fill="auto"/>
            <w:noWrap/>
            <w:vAlign w:val="bottom"/>
          </w:tcPr>
          <w:p w14:paraId="2C053EAD" w14:textId="77777777" w:rsidR="00A65C40" w:rsidRPr="00B831AA" w:rsidRDefault="00A65C40" w:rsidP="00A65C40">
            <w:pPr>
              <w:jc w:val="right"/>
              <w:rPr>
                <w:rFonts w:ascii="Calibri" w:hAnsi="Calibri"/>
                <w:sz w:val="18"/>
                <w:szCs w:val="18"/>
              </w:rPr>
            </w:pPr>
            <w:r w:rsidRPr="00B831AA">
              <w:rPr>
                <w:rFonts w:ascii="Calibri" w:hAnsi="Calibri"/>
                <w:sz w:val="18"/>
                <w:szCs w:val="18"/>
              </w:rPr>
              <w:t>26.7845</w:t>
            </w:r>
          </w:p>
        </w:tc>
        <w:tc>
          <w:tcPr>
            <w:tcW w:w="943" w:type="dxa"/>
            <w:tcBorders>
              <w:top w:val="nil"/>
              <w:left w:val="nil"/>
              <w:bottom w:val="nil"/>
              <w:right w:val="nil"/>
            </w:tcBorders>
            <w:shd w:val="clear" w:color="auto" w:fill="auto"/>
            <w:noWrap/>
            <w:vAlign w:val="bottom"/>
          </w:tcPr>
          <w:p w14:paraId="604239A7" w14:textId="77777777" w:rsidR="00A65C40" w:rsidRPr="00B831AA" w:rsidRDefault="00A65C40" w:rsidP="00A65C40">
            <w:pPr>
              <w:jc w:val="right"/>
              <w:rPr>
                <w:rFonts w:ascii="Calibri" w:hAnsi="Calibri"/>
                <w:sz w:val="18"/>
                <w:szCs w:val="18"/>
              </w:rPr>
            </w:pPr>
            <w:r w:rsidRPr="00B831AA">
              <w:rPr>
                <w:rFonts w:ascii="Calibri" w:hAnsi="Calibri"/>
                <w:sz w:val="18"/>
                <w:szCs w:val="18"/>
              </w:rPr>
              <w:t>27.8558</w:t>
            </w:r>
          </w:p>
        </w:tc>
        <w:tc>
          <w:tcPr>
            <w:tcW w:w="943" w:type="dxa"/>
            <w:tcBorders>
              <w:top w:val="nil"/>
              <w:left w:val="nil"/>
              <w:bottom w:val="nil"/>
              <w:right w:val="nil"/>
            </w:tcBorders>
            <w:shd w:val="clear" w:color="auto" w:fill="auto"/>
            <w:noWrap/>
            <w:vAlign w:val="bottom"/>
          </w:tcPr>
          <w:p w14:paraId="67AAAE75" w14:textId="77777777" w:rsidR="00A65C40" w:rsidRPr="00B831AA" w:rsidRDefault="00A65C40" w:rsidP="00A65C40">
            <w:pPr>
              <w:jc w:val="right"/>
              <w:rPr>
                <w:rFonts w:ascii="Calibri" w:hAnsi="Calibri"/>
                <w:sz w:val="18"/>
                <w:szCs w:val="18"/>
              </w:rPr>
            </w:pPr>
            <w:r w:rsidRPr="00B831AA">
              <w:rPr>
                <w:rFonts w:ascii="Calibri" w:hAnsi="Calibri"/>
                <w:sz w:val="18"/>
                <w:szCs w:val="18"/>
              </w:rPr>
              <w:t>28.9701</w:t>
            </w:r>
          </w:p>
        </w:tc>
        <w:tc>
          <w:tcPr>
            <w:tcW w:w="943" w:type="dxa"/>
            <w:tcBorders>
              <w:top w:val="nil"/>
              <w:left w:val="nil"/>
              <w:bottom w:val="nil"/>
              <w:right w:val="nil"/>
            </w:tcBorders>
            <w:shd w:val="clear" w:color="auto" w:fill="auto"/>
            <w:noWrap/>
            <w:vAlign w:val="bottom"/>
          </w:tcPr>
          <w:p w14:paraId="19F3A2D6" w14:textId="77777777" w:rsidR="00A65C40" w:rsidRPr="00B831AA" w:rsidRDefault="00A65C40" w:rsidP="00A65C40">
            <w:pPr>
              <w:jc w:val="right"/>
              <w:rPr>
                <w:rFonts w:ascii="Calibri" w:hAnsi="Calibri"/>
                <w:sz w:val="18"/>
                <w:szCs w:val="18"/>
              </w:rPr>
            </w:pPr>
            <w:r w:rsidRPr="00B831AA">
              <w:rPr>
                <w:rFonts w:ascii="Calibri" w:hAnsi="Calibri"/>
                <w:sz w:val="18"/>
                <w:szCs w:val="18"/>
              </w:rPr>
              <w:t>29.5495</w:t>
            </w:r>
          </w:p>
        </w:tc>
        <w:tc>
          <w:tcPr>
            <w:tcW w:w="943" w:type="dxa"/>
            <w:tcBorders>
              <w:top w:val="nil"/>
              <w:left w:val="nil"/>
              <w:bottom w:val="nil"/>
              <w:right w:val="nil"/>
            </w:tcBorders>
            <w:shd w:val="clear" w:color="auto" w:fill="auto"/>
            <w:noWrap/>
            <w:vAlign w:val="bottom"/>
          </w:tcPr>
          <w:p w14:paraId="32BAA789" w14:textId="77777777" w:rsidR="00A65C40" w:rsidRPr="00B831AA" w:rsidRDefault="00A65C40" w:rsidP="00A65C40">
            <w:pPr>
              <w:jc w:val="right"/>
              <w:rPr>
                <w:rFonts w:ascii="Calibri" w:hAnsi="Calibri"/>
                <w:sz w:val="18"/>
                <w:szCs w:val="18"/>
              </w:rPr>
            </w:pPr>
            <w:r w:rsidRPr="00B831AA">
              <w:rPr>
                <w:rFonts w:ascii="Calibri" w:hAnsi="Calibri"/>
                <w:sz w:val="18"/>
                <w:szCs w:val="18"/>
              </w:rPr>
              <w:t>30.1405</w:t>
            </w:r>
          </w:p>
        </w:tc>
        <w:tc>
          <w:tcPr>
            <w:tcW w:w="943" w:type="dxa"/>
            <w:tcBorders>
              <w:top w:val="nil"/>
              <w:left w:val="nil"/>
              <w:bottom w:val="nil"/>
              <w:right w:val="nil"/>
            </w:tcBorders>
            <w:shd w:val="clear" w:color="auto" w:fill="auto"/>
            <w:noWrap/>
            <w:vAlign w:val="bottom"/>
          </w:tcPr>
          <w:p w14:paraId="3DBA0AA9" w14:textId="77777777" w:rsidR="00A65C40" w:rsidRPr="00B831AA" w:rsidRDefault="00A65C40" w:rsidP="00A65C40">
            <w:pPr>
              <w:jc w:val="right"/>
              <w:rPr>
                <w:rFonts w:ascii="Calibri" w:hAnsi="Calibri"/>
                <w:sz w:val="18"/>
                <w:szCs w:val="18"/>
              </w:rPr>
            </w:pPr>
            <w:r w:rsidRPr="00B831AA">
              <w:rPr>
                <w:rFonts w:ascii="Calibri" w:hAnsi="Calibri"/>
                <w:sz w:val="18"/>
                <w:szCs w:val="18"/>
              </w:rPr>
              <w:t>30.7433</w:t>
            </w:r>
          </w:p>
        </w:tc>
        <w:tc>
          <w:tcPr>
            <w:tcW w:w="943" w:type="dxa"/>
            <w:tcBorders>
              <w:top w:val="nil"/>
              <w:left w:val="nil"/>
              <w:bottom w:val="nil"/>
              <w:right w:val="nil"/>
            </w:tcBorders>
            <w:shd w:val="clear" w:color="auto" w:fill="auto"/>
            <w:noWrap/>
            <w:vAlign w:val="bottom"/>
          </w:tcPr>
          <w:p w14:paraId="2537D1B5" w14:textId="77777777" w:rsidR="00A65C40" w:rsidRPr="00B831AA" w:rsidRDefault="00A65C40" w:rsidP="00A65C40">
            <w:pPr>
              <w:jc w:val="right"/>
              <w:rPr>
                <w:rFonts w:ascii="Calibri" w:hAnsi="Calibri"/>
                <w:sz w:val="18"/>
                <w:szCs w:val="18"/>
              </w:rPr>
            </w:pPr>
            <w:r w:rsidRPr="00B831AA">
              <w:rPr>
                <w:rFonts w:ascii="Calibri" w:hAnsi="Calibri"/>
                <w:sz w:val="18"/>
                <w:szCs w:val="18"/>
              </w:rPr>
              <w:t>31.3581</w:t>
            </w:r>
          </w:p>
        </w:tc>
        <w:tc>
          <w:tcPr>
            <w:tcW w:w="943" w:type="dxa"/>
            <w:tcBorders>
              <w:top w:val="nil"/>
              <w:left w:val="nil"/>
              <w:bottom w:val="nil"/>
              <w:right w:val="nil"/>
            </w:tcBorders>
            <w:shd w:val="clear" w:color="auto" w:fill="auto"/>
            <w:noWrap/>
            <w:vAlign w:val="bottom"/>
          </w:tcPr>
          <w:p w14:paraId="6974DE33" w14:textId="77777777" w:rsidR="00A65C40" w:rsidRPr="00B831AA" w:rsidRDefault="00A65C40" w:rsidP="00A65C40">
            <w:pPr>
              <w:jc w:val="right"/>
              <w:rPr>
                <w:rFonts w:ascii="Calibri" w:hAnsi="Calibri"/>
                <w:sz w:val="18"/>
                <w:szCs w:val="18"/>
              </w:rPr>
            </w:pPr>
            <w:r w:rsidRPr="00B831AA">
              <w:rPr>
                <w:rFonts w:ascii="Calibri" w:hAnsi="Calibri"/>
                <w:sz w:val="18"/>
                <w:szCs w:val="18"/>
              </w:rPr>
              <w:t>31.9854</w:t>
            </w:r>
          </w:p>
        </w:tc>
        <w:tc>
          <w:tcPr>
            <w:tcW w:w="943" w:type="dxa"/>
            <w:tcBorders>
              <w:top w:val="nil"/>
              <w:left w:val="nil"/>
              <w:bottom w:val="nil"/>
              <w:right w:val="nil"/>
            </w:tcBorders>
            <w:shd w:val="clear" w:color="auto" w:fill="auto"/>
            <w:noWrap/>
            <w:vAlign w:val="bottom"/>
          </w:tcPr>
          <w:p w14:paraId="437D3560" w14:textId="77777777" w:rsidR="00A65C40" w:rsidRPr="00B831AA" w:rsidRDefault="00A65C40" w:rsidP="00A65C40">
            <w:pPr>
              <w:jc w:val="right"/>
              <w:rPr>
                <w:rFonts w:ascii="Calibri" w:hAnsi="Calibri"/>
                <w:sz w:val="18"/>
                <w:szCs w:val="18"/>
              </w:rPr>
            </w:pPr>
            <w:r w:rsidRPr="00B831AA">
              <w:rPr>
                <w:rFonts w:ascii="Calibri" w:hAnsi="Calibri"/>
                <w:sz w:val="18"/>
                <w:szCs w:val="18"/>
              </w:rPr>
              <w:t>32.6250</w:t>
            </w:r>
          </w:p>
        </w:tc>
        <w:tc>
          <w:tcPr>
            <w:tcW w:w="943" w:type="dxa"/>
            <w:tcBorders>
              <w:top w:val="nil"/>
              <w:left w:val="nil"/>
              <w:bottom w:val="nil"/>
              <w:right w:val="nil"/>
            </w:tcBorders>
            <w:shd w:val="clear" w:color="auto" w:fill="auto"/>
            <w:noWrap/>
            <w:vAlign w:val="bottom"/>
          </w:tcPr>
          <w:p w14:paraId="35757E77" w14:textId="77777777" w:rsidR="00A65C40" w:rsidRPr="00B831AA" w:rsidRDefault="00A65C40" w:rsidP="00A65C40">
            <w:pPr>
              <w:jc w:val="right"/>
              <w:rPr>
                <w:rFonts w:ascii="Calibri" w:hAnsi="Calibri"/>
                <w:sz w:val="18"/>
                <w:szCs w:val="18"/>
              </w:rPr>
            </w:pPr>
            <w:r w:rsidRPr="00B831AA">
              <w:rPr>
                <w:rFonts w:ascii="Calibri" w:hAnsi="Calibri"/>
                <w:sz w:val="18"/>
                <w:szCs w:val="18"/>
              </w:rPr>
              <w:t>33.2775</w:t>
            </w:r>
          </w:p>
        </w:tc>
        <w:tc>
          <w:tcPr>
            <w:tcW w:w="943" w:type="dxa"/>
            <w:tcBorders>
              <w:top w:val="nil"/>
              <w:left w:val="nil"/>
              <w:bottom w:val="nil"/>
              <w:right w:val="nil"/>
            </w:tcBorders>
            <w:shd w:val="clear" w:color="auto" w:fill="auto"/>
            <w:noWrap/>
            <w:vAlign w:val="bottom"/>
          </w:tcPr>
          <w:p w14:paraId="778165DB" w14:textId="77777777" w:rsidR="00A65C40" w:rsidRPr="00B831AA" w:rsidRDefault="00A65C40" w:rsidP="00A65C40">
            <w:pPr>
              <w:jc w:val="right"/>
              <w:rPr>
                <w:rFonts w:ascii="Calibri" w:hAnsi="Calibri"/>
                <w:sz w:val="18"/>
                <w:szCs w:val="18"/>
              </w:rPr>
            </w:pPr>
            <w:r w:rsidRPr="00B831AA">
              <w:rPr>
                <w:rFonts w:ascii="Calibri" w:hAnsi="Calibri"/>
                <w:sz w:val="18"/>
                <w:szCs w:val="18"/>
              </w:rPr>
              <w:t>33.9431</w:t>
            </w:r>
          </w:p>
        </w:tc>
      </w:tr>
      <w:tr w:rsidR="00A65C40" w:rsidRPr="00B831AA" w14:paraId="1928EFB2" w14:textId="77777777" w:rsidTr="00A65C40">
        <w:trPr>
          <w:trHeight w:val="263"/>
        </w:trPr>
        <w:tc>
          <w:tcPr>
            <w:tcW w:w="762" w:type="dxa"/>
            <w:tcBorders>
              <w:top w:val="nil"/>
              <w:left w:val="nil"/>
              <w:bottom w:val="nil"/>
              <w:right w:val="nil"/>
            </w:tcBorders>
            <w:shd w:val="clear" w:color="auto" w:fill="auto"/>
            <w:noWrap/>
            <w:vAlign w:val="bottom"/>
          </w:tcPr>
          <w:p w14:paraId="7E7FCA46"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077FDBAA"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4F1AC287" w14:textId="77777777" w:rsidR="00A65C40" w:rsidRPr="00B831AA" w:rsidRDefault="00A65C40" w:rsidP="00A65C40">
            <w:pPr>
              <w:jc w:val="right"/>
              <w:rPr>
                <w:rFonts w:ascii="Calibri" w:hAnsi="Calibri"/>
                <w:sz w:val="18"/>
                <w:szCs w:val="18"/>
              </w:rPr>
            </w:pPr>
            <w:r w:rsidRPr="00B831AA">
              <w:rPr>
                <w:rFonts w:ascii="Calibri" w:hAnsi="Calibri"/>
                <w:sz w:val="18"/>
                <w:szCs w:val="18"/>
              </w:rPr>
              <w:t>22.2238</w:t>
            </w:r>
          </w:p>
        </w:tc>
        <w:tc>
          <w:tcPr>
            <w:tcW w:w="943" w:type="dxa"/>
            <w:tcBorders>
              <w:top w:val="nil"/>
              <w:left w:val="nil"/>
              <w:bottom w:val="nil"/>
              <w:right w:val="nil"/>
            </w:tcBorders>
            <w:shd w:val="clear" w:color="auto" w:fill="auto"/>
            <w:noWrap/>
            <w:vAlign w:val="bottom"/>
          </w:tcPr>
          <w:p w14:paraId="50A5909B" w14:textId="77777777" w:rsidR="00A65C40" w:rsidRPr="00B831AA" w:rsidRDefault="00A65C40" w:rsidP="00A65C40">
            <w:pPr>
              <w:jc w:val="right"/>
              <w:rPr>
                <w:rFonts w:ascii="Calibri" w:hAnsi="Calibri"/>
                <w:sz w:val="18"/>
                <w:szCs w:val="18"/>
              </w:rPr>
            </w:pPr>
            <w:r w:rsidRPr="00B831AA">
              <w:rPr>
                <w:rFonts w:ascii="Calibri" w:hAnsi="Calibri"/>
                <w:sz w:val="18"/>
                <w:szCs w:val="18"/>
              </w:rPr>
              <w:t>23.1129</w:t>
            </w:r>
          </w:p>
        </w:tc>
        <w:tc>
          <w:tcPr>
            <w:tcW w:w="943" w:type="dxa"/>
            <w:tcBorders>
              <w:top w:val="nil"/>
              <w:left w:val="nil"/>
              <w:bottom w:val="nil"/>
              <w:right w:val="nil"/>
            </w:tcBorders>
            <w:shd w:val="clear" w:color="auto" w:fill="auto"/>
            <w:noWrap/>
            <w:vAlign w:val="bottom"/>
          </w:tcPr>
          <w:p w14:paraId="7AA962CC" w14:textId="77777777" w:rsidR="00A65C40" w:rsidRPr="00B831AA" w:rsidRDefault="00A65C40" w:rsidP="00A65C40">
            <w:pPr>
              <w:jc w:val="right"/>
              <w:rPr>
                <w:rFonts w:ascii="Calibri" w:hAnsi="Calibri"/>
                <w:sz w:val="18"/>
                <w:szCs w:val="18"/>
              </w:rPr>
            </w:pPr>
            <w:r w:rsidRPr="00B831AA">
              <w:rPr>
                <w:rFonts w:ascii="Calibri" w:hAnsi="Calibri"/>
                <w:sz w:val="18"/>
                <w:szCs w:val="18"/>
              </w:rPr>
              <w:t>24.0373</w:t>
            </w:r>
          </w:p>
        </w:tc>
        <w:tc>
          <w:tcPr>
            <w:tcW w:w="943" w:type="dxa"/>
            <w:tcBorders>
              <w:top w:val="nil"/>
              <w:left w:val="nil"/>
              <w:bottom w:val="nil"/>
              <w:right w:val="nil"/>
            </w:tcBorders>
            <w:shd w:val="clear" w:color="auto" w:fill="auto"/>
            <w:noWrap/>
            <w:vAlign w:val="bottom"/>
          </w:tcPr>
          <w:p w14:paraId="4F4019CE" w14:textId="77777777" w:rsidR="00A65C40" w:rsidRPr="00B831AA" w:rsidRDefault="00A65C40" w:rsidP="00A65C40">
            <w:pPr>
              <w:jc w:val="right"/>
              <w:rPr>
                <w:rFonts w:ascii="Calibri" w:hAnsi="Calibri"/>
                <w:sz w:val="18"/>
                <w:szCs w:val="18"/>
              </w:rPr>
            </w:pPr>
            <w:r w:rsidRPr="00B831AA">
              <w:rPr>
                <w:rFonts w:ascii="Calibri" w:hAnsi="Calibri"/>
                <w:sz w:val="18"/>
                <w:szCs w:val="18"/>
              </w:rPr>
              <w:t>24.9988</w:t>
            </w:r>
          </w:p>
        </w:tc>
        <w:tc>
          <w:tcPr>
            <w:tcW w:w="943" w:type="dxa"/>
            <w:tcBorders>
              <w:top w:val="nil"/>
              <w:left w:val="nil"/>
              <w:bottom w:val="nil"/>
              <w:right w:val="nil"/>
            </w:tcBorders>
            <w:shd w:val="clear" w:color="auto" w:fill="auto"/>
            <w:noWrap/>
            <w:vAlign w:val="bottom"/>
          </w:tcPr>
          <w:p w14:paraId="692ACAAD" w14:textId="77777777" w:rsidR="00A65C40" w:rsidRPr="00B831AA" w:rsidRDefault="00A65C40" w:rsidP="00A65C40">
            <w:pPr>
              <w:jc w:val="right"/>
              <w:rPr>
                <w:rFonts w:ascii="Calibri" w:hAnsi="Calibri"/>
                <w:sz w:val="18"/>
                <w:szCs w:val="18"/>
              </w:rPr>
            </w:pPr>
            <w:r w:rsidRPr="00B831AA">
              <w:rPr>
                <w:rFonts w:ascii="Calibri" w:hAnsi="Calibri"/>
                <w:sz w:val="18"/>
                <w:szCs w:val="18"/>
              </w:rPr>
              <w:t>25.9987</w:t>
            </w:r>
          </w:p>
        </w:tc>
        <w:tc>
          <w:tcPr>
            <w:tcW w:w="943" w:type="dxa"/>
            <w:tcBorders>
              <w:top w:val="nil"/>
              <w:left w:val="nil"/>
              <w:bottom w:val="nil"/>
              <w:right w:val="nil"/>
            </w:tcBorders>
            <w:shd w:val="clear" w:color="auto" w:fill="auto"/>
            <w:noWrap/>
            <w:vAlign w:val="bottom"/>
          </w:tcPr>
          <w:p w14:paraId="29AE3CB2" w14:textId="77777777" w:rsidR="00A65C40" w:rsidRPr="00B831AA" w:rsidRDefault="00A65C40" w:rsidP="00A65C40">
            <w:pPr>
              <w:jc w:val="right"/>
              <w:rPr>
                <w:rFonts w:ascii="Calibri" w:hAnsi="Calibri"/>
                <w:sz w:val="18"/>
                <w:szCs w:val="18"/>
              </w:rPr>
            </w:pPr>
            <w:r w:rsidRPr="00B831AA">
              <w:rPr>
                <w:rFonts w:ascii="Calibri" w:hAnsi="Calibri"/>
                <w:sz w:val="18"/>
                <w:szCs w:val="18"/>
              </w:rPr>
              <w:t>27.0387</w:t>
            </w:r>
          </w:p>
        </w:tc>
        <w:tc>
          <w:tcPr>
            <w:tcW w:w="943" w:type="dxa"/>
            <w:tcBorders>
              <w:top w:val="nil"/>
              <w:left w:val="nil"/>
              <w:bottom w:val="nil"/>
              <w:right w:val="nil"/>
            </w:tcBorders>
            <w:shd w:val="clear" w:color="auto" w:fill="auto"/>
            <w:noWrap/>
            <w:vAlign w:val="bottom"/>
          </w:tcPr>
          <w:p w14:paraId="1C5B3715" w14:textId="77777777" w:rsidR="00A65C40" w:rsidRPr="00B831AA" w:rsidRDefault="00A65C40" w:rsidP="00A65C40">
            <w:pPr>
              <w:jc w:val="right"/>
              <w:rPr>
                <w:rFonts w:ascii="Calibri" w:hAnsi="Calibri"/>
                <w:sz w:val="18"/>
                <w:szCs w:val="18"/>
              </w:rPr>
            </w:pPr>
            <w:r w:rsidRPr="00B831AA">
              <w:rPr>
                <w:rFonts w:ascii="Calibri" w:hAnsi="Calibri"/>
                <w:sz w:val="18"/>
                <w:szCs w:val="18"/>
              </w:rPr>
              <w:t>27.5795</w:t>
            </w:r>
          </w:p>
        </w:tc>
        <w:tc>
          <w:tcPr>
            <w:tcW w:w="943" w:type="dxa"/>
            <w:tcBorders>
              <w:top w:val="nil"/>
              <w:left w:val="nil"/>
              <w:bottom w:val="nil"/>
              <w:right w:val="nil"/>
            </w:tcBorders>
            <w:shd w:val="clear" w:color="auto" w:fill="auto"/>
            <w:noWrap/>
            <w:vAlign w:val="bottom"/>
          </w:tcPr>
          <w:p w14:paraId="725CDFDE" w14:textId="77777777" w:rsidR="00A65C40" w:rsidRPr="00B831AA" w:rsidRDefault="00A65C40" w:rsidP="00A65C40">
            <w:pPr>
              <w:jc w:val="right"/>
              <w:rPr>
                <w:rFonts w:ascii="Calibri" w:hAnsi="Calibri"/>
                <w:sz w:val="18"/>
                <w:szCs w:val="18"/>
              </w:rPr>
            </w:pPr>
            <w:r w:rsidRPr="00B831AA">
              <w:rPr>
                <w:rFonts w:ascii="Calibri" w:hAnsi="Calibri"/>
                <w:sz w:val="18"/>
                <w:szCs w:val="18"/>
              </w:rPr>
              <w:t>28.1311</w:t>
            </w:r>
          </w:p>
        </w:tc>
        <w:tc>
          <w:tcPr>
            <w:tcW w:w="943" w:type="dxa"/>
            <w:tcBorders>
              <w:top w:val="nil"/>
              <w:left w:val="nil"/>
              <w:bottom w:val="nil"/>
              <w:right w:val="nil"/>
            </w:tcBorders>
            <w:shd w:val="clear" w:color="auto" w:fill="auto"/>
            <w:noWrap/>
            <w:vAlign w:val="bottom"/>
          </w:tcPr>
          <w:p w14:paraId="70052D2C" w14:textId="77777777" w:rsidR="00A65C40" w:rsidRPr="00B831AA" w:rsidRDefault="00A65C40" w:rsidP="00A65C40">
            <w:pPr>
              <w:jc w:val="right"/>
              <w:rPr>
                <w:rFonts w:ascii="Calibri" w:hAnsi="Calibri"/>
                <w:sz w:val="18"/>
                <w:szCs w:val="18"/>
              </w:rPr>
            </w:pPr>
            <w:r w:rsidRPr="00B831AA">
              <w:rPr>
                <w:rFonts w:ascii="Calibri" w:hAnsi="Calibri"/>
                <w:sz w:val="18"/>
                <w:szCs w:val="18"/>
              </w:rPr>
              <w:t>28.6938</w:t>
            </w:r>
          </w:p>
        </w:tc>
        <w:tc>
          <w:tcPr>
            <w:tcW w:w="943" w:type="dxa"/>
            <w:tcBorders>
              <w:top w:val="nil"/>
              <w:left w:val="nil"/>
              <w:bottom w:val="nil"/>
              <w:right w:val="nil"/>
            </w:tcBorders>
            <w:shd w:val="clear" w:color="auto" w:fill="auto"/>
            <w:noWrap/>
            <w:vAlign w:val="bottom"/>
          </w:tcPr>
          <w:p w14:paraId="11A2F5FC" w14:textId="77777777" w:rsidR="00A65C40" w:rsidRPr="00B831AA" w:rsidRDefault="00A65C40" w:rsidP="00A65C40">
            <w:pPr>
              <w:jc w:val="right"/>
              <w:rPr>
                <w:rFonts w:ascii="Calibri" w:hAnsi="Calibri"/>
                <w:sz w:val="18"/>
                <w:szCs w:val="18"/>
              </w:rPr>
            </w:pPr>
            <w:r w:rsidRPr="00B831AA">
              <w:rPr>
                <w:rFonts w:ascii="Calibri" w:hAnsi="Calibri"/>
                <w:sz w:val="18"/>
                <w:szCs w:val="18"/>
              </w:rPr>
              <w:t>29.2675</w:t>
            </w:r>
          </w:p>
        </w:tc>
        <w:tc>
          <w:tcPr>
            <w:tcW w:w="943" w:type="dxa"/>
            <w:tcBorders>
              <w:top w:val="nil"/>
              <w:left w:val="nil"/>
              <w:bottom w:val="nil"/>
              <w:right w:val="nil"/>
            </w:tcBorders>
            <w:shd w:val="clear" w:color="auto" w:fill="auto"/>
            <w:noWrap/>
            <w:vAlign w:val="bottom"/>
          </w:tcPr>
          <w:p w14:paraId="33C387E9" w14:textId="77777777" w:rsidR="00A65C40" w:rsidRPr="00B831AA" w:rsidRDefault="00A65C40" w:rsidP="00A65C40">
            <w:pPr>
              <w:jc w:val="right"/>
              <w:rPr>
                <w:rFonts w:ascii="Calibri" w:hAnsi="Calibri"/>
                <w:sz w:val="18"/>
                <w:szCs w:val="18"/>
              </w:rPr>
            </w:pPr>
            <w:r w:rsidRPr="00B831AA">
              <w:rPr>
                <w:rFonts w:ascii="Calibri" w:hAnsi="Calibri"/>
                <w:sz w:val="18"/>
                <w:szCs w:val="18"/>
              </w:rPr>
              <w:t>29.8530</w:t>
            </w:r>
          </w:p>
        </w:tc>
        <w:tc>
          <w:tcPr>
            <w:tcW w:w="943" w:type="dxa"/>
            <w:tcBorders>
              <w:top w:val="nil"/>
              <w:left w:val="nil"/>
              <w:bottom w:val="nil"/>
              <w:right w:val="nil"/>
            </w:tcBorders>
            <w:shd w:val="clear" w:color="auto" w:fill="auto"/>
            <w:noWrap/>
            <w:vAlign w:val="bottom"/>
          </w:tcPr>
          <w:p w14:paraId="6F41B46F" w14:textId="77777777" w:rsidR="00A65C40" w:rsidRPr="00B831AA" w:rsidRDefault="00A65C40" w:rsidP="00A65C40">
            <w:pPr>
              <w:jc w:val="right"/>
              <w:rPr>
                <w:rFonts w:ascii="Calibri" w:hAnsi="Calibri"/>
                <w:sz w:val="18"/>
                <w:szCs w:val="18"/>
              </w:rPr>
            </w:pPr>
            <w:r w:rsidRPr="00B831AA">
              <w:rPr>
                <w:rFonts w:ascii="Calibri" w:hAnsi="Calibri"/>
                <w:sz w:val="18"/>
                <w:szCs w:val="18"/>
              </w:rPr>
              <w:t>30.4500</w:t>
            </w:r>
          </w:p>
        </w:tc>
        <w:tc>
          <w:tcPr>
            <w:tcW w:w="943" w:type="dxa"/>
            <w:tcBorders>
              <w:top w:val="nil"/>
              <w:left w:val="nil"/>
              <w:bottom w:val="nil"/>
              <w:right w:val="nil"/>
            </w:tcBorders>
            <w:shd w:val="clear" w:color="auto" w:fill="auto"/>
            <w:noWrap/>
            <w:vAlign w:val="bottom"/>
          </w:tcPr>
          <w:p w14:paraId="46B3E868" w14:textId="77777777" w:rsidR="00A65C40" w:rsidRPr="00B831AA" w:rsidRDefault="00A65C40" w:rsidP="00A65C40">
            <w:pPr>
              <w:jc w:val="right"/>
              <w:rPr>
                <w:rFonts w:ascii="Calibri" w:hAnsi="Calibri"/>
                <w:sz w:val="18"/>
                <w:szCs w:val="18"/>
              </w:rPr>
            </w:pPr>
            <w:r w:rsidRPr="00B831AA">
              <w:rPr>
                <w:rFonts w:ascii="Calibri" w:hAnsi="Calibri"/>
                <w:sz w:val="18"/>
                <w:szCs w:val="18"/>
              </w:rPr>
              <w:t>31.0590</w:t>
            </w:r>
          </w:p>
        </w:tc>
        <w:tc>
          <w:tcPr>
            <w:tcW w:w="943" w:type="dxa"/>
            <w:tcBorders>
              <w:top w:val="nil"/>
              <w:left w:val="nil"/>
              <w:bottom w:val="nil"/>
              <w:right w:val="nil"/>
            </w:tcBorders>
            <w:shd w:val="clear" w:color="auto" w:fill="auto"/>
            <w:noWrap/>
            <w:vAlign w:val="bottom"/>
          </w:tcPr>
          <w:p w14:paraId="7EE7AEC6" w14:textId="77777777" w:rsidR="00A65C40" w:rsidRPr="00B831AA" w:rsidRDefault="00A65C40" w:rsidP="00A65C40">
            <w:pPr>
              <w:jc w:val="right"/>
              <w:rPr>
                <w:rFonts w:ascii="Calibri" w:hAnsi="Calibri"/>
                <w:sz w:val="18"/>
                <w:szCs w:val="18"/>
              </w:rPr>
            </w:pPr>
            <w:r w:rsidRPr="00B831AA">
              <w:rPr>
                <w:rFonts w:ascii="Calibri" w:hAnsi="Calibri"/>
                <w:sz w:val="18"/>
                <w:szCs w:val="18"/>
              </w:rPr>
              <w:t>31.6802</w:t>
            </w:r>
          </w:p>
        </w:tc>
      </w:tr>
      <w:tr w:rsidR="00A65C40" w:rsidRPr="00B831AA" w14:paraId="37F0C958" w14:textId="77777777" w:rsidTr="00A65C40">
        <w:trPr>
          <w:trHeight w:val="263"/>
        </w:trPr>
        <w:tc>
          <w:tcPr>
            <w:tcW w:w="762" w:type="dxa"/>
            <w:tcBorders>
              <w:top w:val="nil"/>
              <w:left w:val="nil"/>
              <w:bottom w:val="nil"/>
              <w:right w:val="nil"/>
            </w:tcBorders>
            <w:shd w:val="clear" w:color="auto" w:fill="auto"/>
            <w:noWrap/>
            <w:vAlign w:val="bottom"/>
          </w:tcPr>
          <w:p w14:paraId="52804C9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1F0811C8"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139EEAF8" w14:textId="77777777" w:rsidR="00A65C40" w:rsidRPr="00B831AA" w:rsidRDefault="00A65C40" w:rsidP="00A65C40">
            <w:pPr>
              <w:jc w:val="right"/>
              <w:rPr>
                <w:rFonts w:ascii="Calibri" w:hAnsi="Calibri"/>
                <w:sz w:val="18"/>
                <w:szCs w:val="18"/>
              </w:rPr>
            </w:pPr>
            <w:r w:rsidRPr="00B831AA">
              <w:rPr>
                <w:rFonts w:ascii="Calibri" w:hAnsi="Calibri"/>
                <w:sz w:val="18"/>
                <w:szCs w:val="18"/>
              </w:rPr>
              <w:t>20.8348</w:t>
            </w:r>
          </w:p>
        </w:tc>
        <w:tc>
          <w:tcPr>
            <w:tcW w:w="943" w:type="dxa"/>
            <w:tcBorders>
              <w:top w:val="nil"/>
              <w:left w:val="nil"/>
              <w:bottom w:val="nil"/>
              <w:right w:val="nil"/>
            </w:tcBorders>
            <w:shd w:val="clear" w:color="auto" w:fill="auto"/>
            <w:noWrap/>
            <w:vAlign w:val="bottom"/>
          </w:tcPr>
          <w:p w14:paraId="52A8E03E" w14:textId="77777777" w:rsidR="00A65C40" w:rsidRPr="00B831AA" w:rsidRDefault="00A65C40" w:rsidP="00A65C40">
            <w:pPr>
              <w:jc w:val="right"/>
              <w:rPr>
                <w:rFonts w:ascii="Calibri" w:hAnsi="Calibri"/>
                <w:sz w:val="18"/>
                <w:szCs w:val="18"/>
              </w:rPr>
            </w:pPr>
            <w:r w:rsidRPr="00B831AA">
              <w:rPr>
                <w:rFonts w:ascii="Calibri" w:hAnsi="Calibri"/>
                <w:sz w:val="18"/>
                <w:szCs w:val="18"/>
              </w:rPr>
              <w:t>21.6683</w:t>
            </w:r>
          </w:p>
        </w:tc>
        <w:tc>
          <w:tcPr>
            <w:tcW w:w="943" w:type="dxa"/>
            <w:tcBorders>
              <w:top w:val="nil"/>
              <w:left w:val="nil"/>
              <w:bottom w:val="nil"/>
              <w:right w:val="nil"/>
            </w:tcBorders>
            <w:shd w:val="clear" w:color="auto" w:fill="auto"/>
            <w:noWrap/>
            <w:vAlign w:val="bottom"/>
          </w:tcPr>
          <w:p w14:paraId="33AF948C" w14:textId="77777777" w:rsidR="00A65C40" w:rsidRPr="00B831AA" w:rsidRDefault="00A65C40" w:rsidP="00A65C40">
            <w:pPr>
              <w:jc w:val="right"/>
              <w:rPr>
                <w:rFonts w:ascii="Calibri" w:hAnsi="Calibri"/>
                <w:sz w:val="18"/>
                <w:szCs w:val="18"/>
              </w:rPr>
            </w:pPr>
            <w:r w:rsidRPr="00B831AA">
              <w:rPr>
                <w:rFonts w:ascii="Calibri" w:hAnsi="Calibri"/>
                <w:sz w:val="18"/>
                <w:szCs w:val="18"/>
              </w:rPr>
              <w:t>22.5350</w:t>
            </w:r>
          </w:p>
        </w:tc>
        <w:tc>
          <w:tcPr>
            <w:tcW w:w="943" w:type="dxa"/>
            <w:tcBorders>
              <w:top w:val="nil"/>
              <w:left w:val="nil"/>
              <w:bottom w:val="nil"/>
              <w:right w:val="nil"/>
            </w:tcBorders>
            <w:shd w:val="clear" w:color="auto" w:fill="auto"/>
            <w:noWrap/>
            <w:vAlign w:val="bottom"/>
          </w:tcPr>
          <w:p w14:paraId="71E29985" w14:textId="77777777" w:rsidR="00A65C40" w:rsidRPr="00B831AA" w:rsidRDefault="00A65C40" w:rsidP="00A65C40">
            <w:pPr>
              <w:jc w:val="right"/>
              <w:rPr>
                <w:rFonts w:ascii="Calibri" w:hAnsi="Calibri"/>
                <w:sz w:val="18"/>
                <w:szCs w:val="18"/>
              </w:rPr>
            </w:pPr>
            <w:r w:rsidRPr="00B831AA">
              <w:rPr>
                <w:rFonts w:ascii="Calibri" w:hAnsi="Calibri"/>
                <w:sz w:val="18"/>
                <w:szCs w:val="18"/>
              </w:rPr>
              <w:t>23.4364</w:t>
            </w:r>
          </w:p>
        </w:tc>
        <w:tc>
          <w:tcPr>
            <w:tcW w:w="943" w:type="dxa"/>
            <w:tcBorders>
              <w:top w:val="nil"/>
              <w:left w:val="nil"/>
              <w:bottom w:val="nil"/>
              <w:right w:val="nil"/>
            </w:tcBorders>
            <w:shd w:val="clear" w:color="auto" w:fill="auto"/>
            <w:noWrap/>
            <w:vAlign w:val="bottom"/>
          </w:tcPr>
          <w:p w14:paraId="1D287B47" w14:textId="77777777" w:rsidR="00A65C40" w:rsidRPr="00B831AA" w:rsidRDefault="00A65C40" w:rsidP="00A65C40">
            <w:pPr>
              <w:jc w:val="right"/>
              <w:rPr>
                <w:rFonts w:ascii="Calibri" w:hAnsi="Calibri"/>
                <w:sz w:val="18"/>
                <w:szCs w:val="18"/>
              </w:rPr>
            </w:pPr>
            <w:r w:rsidRPr="00B831AA">
              <w:rPr>
                <w:rFonts w:ascii="Calibri" w:hAnsi="Calibri"/>
                <w:sz w:val="18"/>
                <w:szCs w:val="18"/>
              </w:rPr>
              <w:t>24.3738</w:t>
            </w:r>
          </w:p>
        </w:tc>
        <w:tc>
          <w:tcPr>
            <w:tcW w:w="943" w:type="dxa"/>
            <w:tcBorders>
              <w:top w:val="nil"/>
              <w:left w:val="nil"/>
              <w:bottom w:val="nil"/>
              <w:right w:val="nil"/>
            </w:tcBorders>
            <w:shd w:val="clear" w:color="auto" w:fill="auto"/>
            <w:noWrap/>
            <w:vAlign w:val="bottom"/>
          </w:tcPr>
          <w:p w14:paraId="350E254A" w14:textId="77777777" w:rsidR="00A65C40" w:rsidRPr="00B831AA" w:rsidRDefault="00A65C40" w:rsidP="00A65C40">
            <w:pPr>
              <w:jc w:val="right"/>
              <w:rPr>
                <w:rFonts w:ascii="Calibri" w:hAnsi="Calibri"/>
                <w:sz w:val="18"/>
                <w:szCs w:val="18"/>
              </w:rPr>
            </w:pPr>
            <w:r w:rsidRPr="00B831AA">
              <w:rPr>
                <w:rFonts w:ascii="Calibri" w:hAnsi="Calibri"/>
                <w:sz w:val="18"/>
                <w:szCs w:val="18"/>
              </w:rPr>
              <w:t>25.3488</w:t>
            </w:r>
          </w:p>
        </w:tc>
        <w:tc>
          <w:tcPr>
            <w:tcW w:w="943" w:type="dxa"/>
            <w:tcBorders>
              <w:top w:val="nil"/>
              <w:left w:val="nil"/>
              <w:bottom w:val="nil"/>
              <w:right w:val="nil"/>
            </w:tcBorders>
            <w:shd w:val="clear" w:color="auto" w:fill="auto"/>
            <w:noWrap/>
            <w:vAlign w:val="bottom"/>
          </w:tcPr>
          <w:p w14:paraId="7AB96132" w14:textId="77777777" w:rsidR="00A65C40" w:rsidRPr="00B831AA" w:rsidRDefault="00A65C40" w:rsidP="00A65C40">
            <w:pPr>
              <w:jc w:val="right"/>
              <w:rPr>
                <w:rFonts w:ascii="Calibri" w:hAnsi="Calibri"/>
                <w:sz w:val="18"/>
                <w:szCs w:val="18"/>
              </w:rPr>
            </w:pPr>
            <w:r w:rsidRPr="00B831AA">
              <w:rPr>
                <w:rFonts w:ascii="Calibri" w:hAnsi="Calibri"/>
                <w:sz w:val="18"/>
                <w:szCs w:val="18"/>
              </w:rPr>
              <w:t>25.8558</w:t>
            </w:r>
          </w:p>
        </w:tc>
        <w:tc>
          <w:tcPr>
            <w:tcW w:w="943" w:type="dxa"/>
            <w:tcBorders>
              <w:top w:val="nil"/>
              <w:left w:val="nil"/>
              <w:bottom w:val="nil"/>
              <w:right w:val="nil"/>
            </w:tcBorders>
            <w:shd w:val="clear" w:color="auto" w:fill="auto"/>
            <w:noWrap/>
            <w:vAlign w:val="bottom"/>
          </w:tcPr>
          <w:p w14:paraId="34D2A8C9" w14:textId="77777777" w:rsidR="00A65C40" w:rsidRPr="00B831AA" w:rsidRDefault="00A65C40" w:rsidP="00A65C40">
            <w:pPr>
              <w:jc w:val="right"/>
              <w:rPr>
                <w:rFonts w:ascii="Calibri" w:hAnsi="Calibri"/>
                <w:sz w:val="18"/>
                <w:szCs w:val="18"/>
              </w:rPr>
            </w:pPr>
            <w:r w:rsidRPr="00B831AA">
              <w:rPr>
                <w:rFonts w:ascii="Calibri" w:hAnsi="Calibri"/>
                <w:sz w:val="18"/>
                <w:szCs w:val="18"/>
              </w:rPr>
              <w:t>26.3729</w:t>
            </w:r>
          </w:p>
        </w:tc>
        <w:tc>
          <w:tcPr>
            <w:tcW w:w="943" w:type="dxa"/>
            <w:tcBorders>
              <w:top w:val="nil"/>
              <w:left w:val="nil"/>
              <w:bottom w:val="nil"/>
              <w:right w:val="nil"/>
            </w:tcBorders>
            <w:shd w:val="clear" w:color="auto" w:fill="auto"/>
            <w:noWrap/>
            <w:vAlign w:val="bottom"/>
          </w:tcPr>
          <w:p w14:paraId="10A1F6F9" w14:textId="77777777" w:rsidR="00A65C40" w:rsidRPr="00B831AA" w:rsidRDefault="00A65C40" w:rsidP="00A65C40">
            <w:pPr>
              <w:jc w:val="right"/>
              <w:rPr>
                <w:rFonts w:ascii="Calibri" w:hAnsi="Calibri"/>
                <w:sz w:val="18"/>
                <w:szCs w:val="18"/>
              </w:rPr>
            </w:pPr>
            <w:r w:rsidRPr="00B831AA">
              <w:rPr>
                <w:rFonts w:ascii="Calibri" w:hAnsi="Calibri"/>
                <w:sz w:val="18"/>
                <w:szCs w:val="18"/>
              </w:rPr>
              <w:t>26.9004</w:t>
            </w:r>
          </w:p>
        </w:tc>
        <w:tc>
          <w:tcPr>
            <w:tcW w:w="943" w:type="dxa"/>
            <w:tcBorders>
              <w:top w:val="nil"/>
              <w:left w:val="nil"/>
              <w:bottom w:val="nil"/>
              <w:right w:val="nil"/>
            </w:tcBorders>
            <w:shd w:val="clear" w:color="auto" w:fill="auto"/>
            <w:noWrap/>
            <w:vAlign w:val="bottom"/>
          </w:tcPr>
          <w:p w14:paraId="308C5AAA" w14:textId="77777777" w:rsidR="00A65C40" w:rsidRPr="00B831AA" w:rsidRDefault="00A65C40" w:rsidP="00A65C40">
            <w:pPr>
              <w:jc w:val="right"/>
              <w:rPr>
                <w:rFonts w:ascii="Calibri" w:hAnsi="Calibri"/>
                <w:sz w:val="18"/>
                <w:szCs w:val="18"/>
              </w:rPr>
            </w:pPr>
            <w:r w:rsidRPr="00B831AA">
              <w:rPr>
                <w:rFonts w:ascii="Calibri" w:hAnsi="Calibri"/>
                <w:sz w:val="18"/>
                <w:szCs w:val="18"/>
              </w:rPr>
              <w:t>27.4383</w:t>
            </w:r>
          </w:p>
        </w:tc>
        <w:tc>
          <w:tcPr>
            <w:tcW w:w="943" w:type="dxa"/>
            <w:tcBorders>
              <w:top w:val="nil"/>
              <w:left w:val="nil"/>
              <w:bottom w:val="nil"/>
              <w:right w:val="nil"/>
            </w:tcBorders>
            <w:shd w:val="clear" w:color="auto" w:fill="auto"/>
            <w:noWrap/>
            <w:vAlign w:val="bottom"/>
          </w:tcPr>
          <w:p w14:paraId="137F0C0B" w14:textId="77777777" w:rsidR="00A65C40" w:rsidRPr="00B831AA" w:rsidRDefault="00A65C40" w:rsidP="00A65C40">
            <w:pPr>
              <w:jc w:val="right"/>
              <w:rPr>
                <w:rFonts w:ascii="Calibri" w:hAnsi="Calibri"/>
                <w:sz w:val="18"/>
                <w:szCs w:val="18"/>
              </w:rPr>
            </w:pPr>
            <w:r w:rsidRPr="00B831AA">
              <w:rPr>
                <w:rFonts w:ascii="Calibri" w:hAnsi="Calibri"/>
                <w:sz w:val="18"/>
                <w:szCs w:val="18"/>
              </w:rPr>
              <w:t>27.9872</w:t>
            </w:r>
          </w:p>
        </w:tc>
        <w:tc>
          <w:tcPr>
            <w:tcW w:w="943" w:type="dxa"/>
            <w:tcBorders>
              <w:top w:val="nil"/>
              <w:left w:val="nil"/>
              <w:bottom w:val="nil"/>
              <w:right w:val="nil"/>
            </w:tcBorders>
            <w:shd w:val="clear" w:color="auto" w:fill="auto"/>
            <w:noWrap/>
            <w:vAlign w:val="bottom"/>
          </w:tcPr>
          <w:p w14:paraId="0BFDC523" w14:textId="77777777" w:rsidR="00A65C40" w:rsidRPr="00B831AA" w:rsidRDefault="00A65C40" w:rsidP="00A65C40">
            <w:pPr>
              <w:jc w:val="right"/>
              <w:rPr>
                <w:rFonts w:ascii="Calibri" w:hAnsi="Calibri"/>
                <w:sz w:val="18"/>
                <w:szCs w:val="18"/>
              </w:rPr>
            </w:pPr>
            <w:r w:rsidRPr="00B831AA">
              <w:rPr>
                <w:rFonts w:ascii="Calibri" w:hAnsi="Calibri"/>
                <w:sz w:val="18"/>
                <w:szCs w:val="18"/>
              </w:rPr>
              <w:t>28.5469</w:t>
            </w:r>
          </w:p>
        </w:tc>
        <w:tc>
          <w:tcPr>
            <w:tcW w:w="943" w:type="dxa"/>
            <w:tcBorders>
              <w:top w:val="nil"/>
              <w:left w:val="nil"/>
              <w:bottom w:val="nil"/>
              <w:right w:val="nil"/>
            </w:tcBorders>
            <w:shd w:val="clear" w:color="auto" w:fill="auto"/>
            <w:noWrap/>
            <w:vAlign w:val="bottom"/>
          </w:tcPr>
          <w:p w14:paraId="2180799A" w14:textId="77777777" w:rsidR="00A65C40" w:rsidRPr="00B831AA" w:rsidRDefault="00A65C40" w:rsidP="00A65C40">
            <w:pPr>
              <w:jc w:val="right"/>
              <w:rPr>
                <w:rFonts w:ascii="Calibri" w:hAnsi="Calibri"/>
                <w:sz w:val="18"/>
                <w:szCs w:val="18"/>
              </w:rPr>
            </w:pPr>
            <w:r w:rsidRPr="00B831AA">
              <w:rPr>
                <w:rFonts w:ascii="Calibri" w:hAnsi="Calibri"/>
                <w:sz w:val="18"/>
                <w:szCs w:val="18"/>
              </w:rPr>
              <w:t>29.1178</w:t>
            </w:r>
          </w:p>
        </w:tc>
        <w:tc>
          <w:tcPr>
            <w:tcW w:w="943" w:type="dxa"/>
            <w:tcBorders>
              <w:top w:val="nil"/>
              <w:left w:val="nil"/>
              <w:bottom w:val="nil"/>
              <w:right w:val="nil"/>
            </w:tcBorders>
            <w:shd w:val="clear" w:color="auto" w:fill="auto"/>
            <w:noWrap/>
            <w:vAlign w:val="bottom"/>
          </w:tcPr>
          <w:p w14:paraId="58C5D106" w14:textId="77777777" w:rsidR="00A65C40" w:rsidRPr="00B831AA" w:rsidRDefault="00A65C40" w:rsidP="00A65C40">
            <w:pPr>
              <w:jc w:val="right"/>
              <w:rPr>
                <w:rFonts w:ascii="Calibri" w:hAnsi="Calibri"/>
                <w:sz w:val="18"/>
                <w:szCs w:val="18"/>
              </w:rPr>
            </w:pPr>
            <w:r w:rsidRPr="00B831AA">
              <w:rPr>
                <w:rFonts w:ascii="Calibri" w:hAnsi="Calibri"/>
                <w:sz w:val="18"/>
                <w:szCs w:val="18"/>
              </w:rPr>
              <w:t>29.7002</w:t>
            </w:r>
          </w:p>
        </w:tc>
      </w:tr>
      <w:tr w:rsidR="00A65C40" w:rsidRPr="00B831AA" w14:paraId="2C393B10" w14:textId="77777777" w:rsidTr="00A65C40">
        <w:trPr>
          <w:trHeight w:val="263"/>
        </w:trPr>
        <w:tc>
          <w:tcPr>
            <w:tcW w:w="762" w:type="dxa"/>
            <w:tcBorders>
              <w:top w:val="nil"/>
              <w:left w:val="nil"/>
              <w:bottom w:val="nil"/>
              <w:right w:val="nil"/>
            </w:tcBorders>
            <w:shd w:val="clear" w:color="auto" w:fill="auto"/>
            <w:noWrap/>
            <w:vAlign w:val="bottom"/>
          </w:tcPr>
          <w:p w14:paraId="2B68F99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753C7178"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2AD9F158" w14:textId="77777777" w:rsidR="00A65C40" w:rsidRPr="00B831AA" w:rsidRDefault="00A65C40" w:rsidP="00A65C40">
            <w:pPr>
              <w:jc w:val="right"/>
              <w:rPr>
                <w:rFonts w:ascii="Calibri" w:hAnsi="Calibri"/>
                <w:sz w:val="18"/>
                <w:szCs w:val="18"/>
              </w:rPr>
            </w:pPr>
            <w:r w:rsidRPr="00B831AA">
              <w:rPr>
                <w:rFonts w:ascii="Calibri" w:hAnsi="Calibri"/>
                <w:sz w:val="18"/>
                <w:szCs w:val="18"/>
              </w:rPr>
              <w:t>1,666.78</w:t>
            </w:r>
          </w:p>
        </w:tc>
        <w:tc>
          <w:tcPr>
            <w:tcW w:w="943" w:type="dxa"/>
            <w:tcBorders>
              <w:top w:val="nil"/>
              <w:left w:val="nil"/>
              <w:bottom w:val="nil"/>
              <w:right w:val="nil"/>
            </w:tcBorders>
            <w:shd w:val="clear" w:color="auto" w:fill="auto"/>
            <w:noWrap/>
            <w:vAlign w:val="bottom"/>
          </w:tcPr>
          <w:p w14:paraId="060C946A" w14:textId="77777777" w:rsidR="00A65C40" w:rsidRPr="00B831AA" w:rsidRDefault="00A65C40" w:rsidP="00A65C40">
            <w:pPr>
              <w:jc w:val="right"/>
              <w:rPr>
                <w:rFonts w:ascii="Calibri" w:hAnsi="Calibri"/>
                <w:sz w:val="18"/>
                <w:szCs w:val="18"/>
              </w:rPr>
            </w:pPr>
            <w:r w:rsidRPr="00B831AA">
              <w:rPr>
                <w:rFonts w:ascii="Calibri" w:hAnsi="Calibri"/>
                <w:sz w:val="18"/>
                <w:szCs w:val="18"/>
              </w:rPr>
              <w:t>1,733.46</w:t>
            </w:r>
          </w:p>
        </w:tc>
        <w:tc>
          <w:tcPr>
            <w:tcW w:w="943" w:type="dxa"/>
            <w:tcBorders>
              <w:top w:val="nil"/>
              <w:left w:val="nil"/>
              <w:bottom w:val="nil"/>
              <w:right w:val="nil"/>
            </w:tcBorders>
            <w:shd w:val="clear" w:color="auto" w:fill="auto"/>
            <w:noWrap/>
            <w:vAlign w:val="bottom"/>
          </w:tcPr>
          <w:p w14:paraId="2BA65903" w14:textId="77777777" w:rsidR="00A65C40" w:rsidRPr="00B831AA" w:rsidRDefault="00A65C40" w:rsidP="00A65C40">
            <w:pPr>
              <w:jc w:val="right"/>
              <w:rPr>
                <w:rFonts w:ascii="Calibri" w:hAnsi="Calibri"/>
                <w:sz w:val="18"/>
                <w:szCs w:val="18"/>
              </w:rPr>
            </w:pPr>
            <w:r w:rsidRPr="00B831AA">
              <w:rPr>
                <w:rFonts w:ascii="Calibri" w:hAnsi="Calibri"/>
                <w:sz w:val="18"/>
                <w:szCs w:val="18"/>
              </w:rPr>
              <w:t>1,802.80</w:t>
            </w:r>
          </w:p>
        </w:tc>
        <w:tc>
          <w:tcPr>
            <w:tcW w:w="943" w:type="dxa"/>
            <w:tcBorders>
              <w:top w:val="nil"/>
              <w:left w:val="nil"/>
              <w:bottom w:val="nil"/>
              <w:right w:val="nil"/>
            </w:tcBorders>
            <w:shd w:val="clear" w:color="auto" w:fill="auto"/>
            <w:noWrap/>
            <w:vAlign w:val="bottom"/>
          </w:tcPr>
          <w:p w14:paraId="27B18BE7" w14:textId="77777777" w:rsidR="00A65C40" w:rsidRPr="00B831AA" w:rsidRDefault="00A65C40" w:rsidP="00A65C40">
            <w:pPr>
              <w:jc w:val="right"/>
              <w:rPr>
                <w:rFonts w:ascii="Calibri" w:hAnsi="Calibri"/>
                <w:sz w:val="18"/>
                <w:szCs w:val="18"/>
              </w:rPr>
            </w:pPr>
            <w:r w:rsidRPr="00B831AA">
              <w:rPr>
                <w:rFonts w:ascii="Calibri" w:hAnsi="Calibri"/>
                <w:sz w:val="18"/>
                <w:szCs w:val="18"/>
              </w:rPr>
              <w:t>1,874.91</w:t>
            </w:r>
          </w:p>
        </w:tc>
        <w:tc>
          <w:tcPr>
            <w:tcW w:w="943" w:type="dxa"/>
            <w:tcBorders>
              <w:top w:val="nil"/>
              <w:left w:val="nil"/>
              <w:bottom w:val="nil"/>
              <w:right w:val="nil"/>
            </w:tcBorders>
            <w:shd w:val="clear" w:color="auto" w:fill="auto"/>
            <w:noWrap/>
            <w:vAlign w:val="bottom"/>
          </w:tcPr>
          <w:p w14:paraId="6150DF27" w14:textId="77777777" w:rsidR="00A65C40" w:rsidRPr="00B831AA" w:rsidRDefault="00A65C40" w:rsidP="00A65C40">
            <w:pPr>
              <w:jc w:val="right"/>
              <w:rPr>
                <w:rFonts w:ascii="Calibri" w:hAnsi="Calibri"/>
                <w:sz w:val="18"/>
                <w:szCs w:val="18"/>
              </w:rPr>
            </w:pPr>
            <w:r w:rsidRPr="00B831AA">
              <w:rPr>
                <w:rFonts w:ascii="Calibri" w:hAnsi="Calibri"/>
                <w:sz w:val="18"/>
                <w:szCs w:val="18"/>
              </w:rPr>
              <w:t>1,949.90</w:t>
            </w:r>
          </w:p>
        </w:tc>
        <w:tc>
          <w:tcPr>
            <w:tcW w:w="943" w:type="dxa"/>
            <w:tcBorders>
              <w:top w:val="nil"/>
              <w:left w:val="nil"/>
              <w:bottom w:val="nil"/>
              <w:right w:val="nil"/>
            </w:tcBorders>
            <w:shd w:val="clear" w:color="auto" w:fill="auto"/>
            <w:noWrap/>
            <w:vAlign w:val="bottom"/>
          </w:tcPr>
          <w:p w14:paraId="768DCAE2" w14:textId="77777777" w:rsidR="00A65C40" w:rsidRPr="00B831AA" w:rsidRDefault="00A65C40" w:rsidP="00A65C40">
            <w:pPr>
              <w:jc w:val="right"/>
              <w:rPr>
                <w:rFonts w:ascii="Calibri" w:hAnsi="Calibri"/>
                <w:sz w:val="18"/>
                <w:szCs w:val="18"/>
              </w:rPr>
            </w:pPr>
            <w:r w:rsidRPr="00B831AA">
              <w:rPr>
                <w:rFonts w:ascii="Calibri" w:hAnsi="Calibri"/>
                <w:sz w:val="18"/>
                <w:szCs w:val="18"/>
              </w:rPr>
              <w:t>2,027.90</w:t>
            </w:r>
          </w:p>
        </w:tc>
        <w:tc>
          <w:tcPr>
            <w:tcW w:w="943" w:type="dxa"/>
            <w:tcBorders>
              <w:top w:val="nil"/>
              <w:left w:val="nil"/>
              <w:bottom w:val="nil"/>
              <w:right w:val="nil"/>
            </w:tcBorders>
            <w:shd w:val="clear" w:color="auto" w:fill="auto"/>
            <w:noWrap/>
            <w:vAlign w:val="bottom"/>
          </w:tcPr>
          <w:p w14:paraId="38AD39A3" w14:textId="77777777" w:rsidR="00A65C40" w:rsidRPr="00B831AA" w:rsidRDefault="00A65C40" w:rsidP="00A65C40">
            <w:pPr>
              <w:jc w:val="right"/>
              <w:rPr>
                <w:rFonts w:ascii="Calibri" w:hAnsi="Calibri"/>
                <w:sz w:val="18"/>
                <w:szCs w:val="18"/>
              </w:rPr>
            </w:pPr>
            <w:r w:rsidRPr="00B831AA">
              <w:rPr>
                <w:rFonts w:ascii="Calibri" w:hAnsi="Calibri"/>
                <w:sz w:val="18"/>
                <w:szCs w:val="18"/>
              </w:rPr>
              <w:t>2,068.46</w:t>
            </w:r>
          </w:p>
        </w:tc>
        <w:tc>
          <w:tcPr>
            <w:tcW w:w="943" w:type="dxa"/>
            <w:tcBorders>
              <w:top w:val="nil"/>
              <w:left w:val="nil"/>
              <w:bottom w:val="nil"/>
              <w:right w:val="nil"/>
            </w:tcBorders>
            <w:shd w:val="clear" w:color="auto" w:fill="auto"/>
            <w:noWrap/>
            <w:vAlign w:val="bottom"/>
          </w:tcPr>
          <w:p w14:paraId="6888EDAA" w14:textId="77777777" w:rsidR="00A65C40" w:rsidRPr="00B831AA" w:rsidRDefault="00A65C40" w:rsidP="00A65C40">
            <w:pPr>
              <w:jc w:val="right"/>
              <w:rPr>
                <w:rFonts w:ascii="Calibri" w:hAnsi="Calibri"/>
                <w:sz w:val="18"/>
                <w:szCs w:val="18"/>
              </w:rPr>
            </w:pPr>
            <w:r w:rsidRPr="00B831AA">
              <w:rPr>
                <w:rFonts w:ascii="Calibri" w:hAnsi="Calibri"/>
                <w:sz w:val="18"/>
                <w:szCs w:val="18"/>
              </w:rPr>
              <w:t>2,109.83</w:t>
            </w:r>
          </w:p>
        </w:tc>
        <w:tc>
          <w:tcPr>
            <w:tcW w:w="943" w:type="dxa"/>
            <w:tcBorders>
              <w:top w:val="nil"/>
              <w:left w:val="nil"/>
              <w:bottom w:val="nil"/>
              <w:right w:val="nil"/>
            </w:tcBorders>
            <w:shd w:val="clear" w:color="auto" w:fill="auto"/>
            <w:noWrap/>
            <w:vAlign w:val="bottom"/>
          </w:tcPr>
          <w:p w14:paraId="68128F96" w14:textId="77777777" w:rsidR="00A65C40" w:rsidRPr="00B831AA" w:rsidRDefault="00A65C40" w:rsidP="00A65C40">
            <w:pPr>
              <w:jc w:val="right"/>
              <w:rPr>
                <w:rFonts w:ascii="Calibri" w:hAnsi="Calibri"/>
                <w:sz w:val="18"/>
                <w:szCs w:val="18"/>
              </w:rPr>
            </w:pPr>
            <w:r w:rsidRPr="00B831AA">
              <w:rPr>
                <w:rFonts w:ascii="Calibri" w:hAnsi="Calibri"/>
                <w:sz w:val="18"/>
                <w:szCs w:val="18"/>
              </w:rPr>
              <w:t>2,152.03</w:t>
            </w:r>
          </w:p>
        </w:tc>
        <w:tc>
          <w:tcPr>
            <w:tcW w:w="943" w:type="dxa"/>
            <w:tcBorders>
              <w:top w:val="nil"/>
              <w:left w:val="nil"/>
              <w:bottom w:val="nil"/>
              <w:right w:val="nil"/>
            </w:tcBorders>
            <w:shd w:val="clear" w:color="auto" w:fill="auto"/>
            <w:noWrap/>
            <w:vAlign w:val="bottom"/>
          </w:tcPr>
          <w:p w14:paraId="2B1B5EDC" w14:textId="77777777" w:rsidR="00A65C40" w:rsidRPr="00B831AA" w:rsidRDefault="00A65C40" w:rsidP="00A65C40">
            <w:pPr>
              <w:jc w:val="right"/>
              <w:rPr>
                <w:rFonts w:ascii="Calibri" w:hAnsi="Calibri"/>
                <w:sz w:val="18"/>
                <w:szCs w:val="18"/>
              </w:rPr>
            </w:pPr>
            <w:r w:rsidRPr="00B831AA">
              <w:rPr>
                <w:rFonts w:ascii="Calibri" w:hAnsi="Calibri"/>
                <w:sz w:val="18"/>
                <w:szCs w:val="18"/>
              </w:rPr>
              <w:t>2,195.06</w:t>
            </w:r>
          </w:p>
        </w:tc>
        <w:tc>
          <w:tcPr>
            <w:tcW w:w="943" w:type="dxa"/>
            <w:tcBorders>
              <w:top w:val="nil"/>
              <w:left w:val="nil"/>
              <w:bottom w:val="nil"/>
              <w:right w:val="nil"/>
            </w:tcBorders>
            <w:shd w:val="clear" w:color="auto" w:fill="auto"/>
            <w:noWrap/>
            <w:vAlign w:val="bottom"/>
          </w:tcPr>
          <w:p w14:paraId="5412F0F1" w14:textId="77777777" w:rsidR="00A65C40" w:rsidRPr="00B831AA" w:rsidRDefault="00A65C40" w:rsidP="00A65C40">
            <w:pPr>
              <w:jc w:val="right"/>
              <w:rPr>
                <w:rFonts w:ascii="Calibri" w:hAnsi="Calibri"/>
                <w:sz w:val="18"/>
                <w:szCs w:val="18"/>
              </w:rPr>
            </w:pPr>
            <w:r w:rsidRPr="00B831AA">
              <w:rPr>
                <w:rFonts w:ascii="Calibri" w:hAnsi="Calibri"/>
                <w:sz w:val="18"/>
                <w:szCs w:val="18"/>
              </w:rPr>
              <w:t>2,238.98</w:t>
            </w:r>
          </w:p>
        </w:tc>
        <w:tc>
          <w:tcPr>
            <w:tcW w:w="943" w:type="dxa"/>
            <w:tcBorders>
              <w:top w:val="nil"/>
              <w:left w:val="nil"/>
              <w:bottom w:val="nil"/>
              <w:right w:val="nil"/>
            </w:tcBorders>
            <w:shd w:val="clear" w:color="auto" w:fill="auto"/>
            <w:noWrap/>
            <w:vAlign w:val="bottom"/>
          </w:tcPr>
          <w:p w14:paraId="75B23147" w14:textId="77777777" w:rsidR="00A65C40" w:rsidRPr="00B831AA" w:rsidRDefault="00A65C40" w:rsidP="00A65C40">
            <w:pPr>
              <w:jc w:val="right"/>
              <w:rPr>
                <w:rFonts w:ascii="Calibri" w:hAnsi="Calibri"/>
                <w:sz w:val="18"/>
                <w:szCs w:val="18"/>
              </w:rPr>
            </w:pPr>
            <w:r w:rsidRPr="00B831AA">
              <w:rPr>
                <w:rFonts w:ascii="Calibri" w:hAnsi="Calibri"/>
                <w:sz w:val="18"/>
                <w:szCs w:val="18"/>
              </w:rPr>
              <w:t>2,283.75</w:t>
            </w:r>
          </w:p>
        </w:tc>
        <w:tc>
          <w:tcPr>
            <w:tcW w:w="943" w:type="dxa"/>
            <w:tcBorders>
              <w:top w:val="nil"/>
              <w:left w:val="nil"/>
              <w:bottom w:val="nil"/>
              <w:right w:val="nil"/>
            </w:tcBorders>
            <w:shd w:val="clear" w:color="auto" w:fill="auto"/>
            <w:noWrap/>
            <w:vAlign w:val="bottom"/>
          </w:tcPr>
          <w:p w14:paraId="501967EE" w14:textId="77777777" w:rsidR="00A65C40" w:rsidRPr="00B831AA" w:rsidRDefault="00A65C40" w:rsidP="00A65C40">
            <w:pPr>
              <w:jc w:val="right"/>
              <w:rPr>
                <w:rFonts w:ascii="Calibri" w:hAnsi="Calibri"/>
                <w:sz w:val="18"/>
                <w:szCs w:val="18"/>
              </w:rPr>
            </w:pPr>
            <w:r w:rsidRPr="00B831AA">
              <w:rPr>
                <w:rFonts w:ascii="Calibri" w:hAnsi="Calibri"/>
                <w:sz w:val="18"/>
                <w:szCs w:val="18"/>
              </w:rPr>
              <w:t>2,329.42</w:t>
            </w:r>
          </w:p>
        </w:tc>
        <w:tc>
          <w:tcPr>
            <w:tcW w:w="943" w:type="dxa"/>
            <w:tcBorders>
              <w:top w:val="nil"/>
              <w:left w:val="nil"/>
              <w:bottom w:val="nil"/>
              <w:right w:val="nil"/>
            </w:tcBorders>
            <w:shd w:val="clear" w:color="auto" w:fill="auto"/>
            <w:noWrap/>
            <w:vAlign w:val="bottom"/>
          </w:tcPr>
          <w:p w14:paraId="79B4E81B" w14:textId="77777777" w:rsidR="00A65C40" w:rsidRPr="00B831AA" w:rsidRDefault="00A65C40" w:rsidP="00A65C40">
            <w:pPr>
              <w:jc w:val="right"/>
              <w:rPr>
                <w:rFonts w:ascii="Calibri" w:hAnsi="Calibri"/>
                <w:sz w:val="18"/>
                <w:szCs w:val="18"/>
              </w:rPr>
            </w:pPr>
            <w:r w:rsidRPr="00B831AA">
              <w:rPr>
                <w:rFonts w:ascii="Calibri" w:hAnsi="Calibri"/>
                <w:sz w:val="18"/>
                <w:szCs w:val="18"/>
              </w:rPr>
              <w:t>2,376.02</w:t>
            </w:r>
          </w:p>
        </w:tc>
      </w:tr>
    </w:tbl>
    <w:p w14:paraId="2A9B93FB" w14:textId="77777777" w:rsidR="00A65C40" w:rsidRPr="00B831AA" w:rsidRDefault="00A65C40" w:rsidP="00A65C40">
      <w:pPr>
        <w:autoSpaceDE/>
        <w:autoSpaceDN/>
        <w:adjustRightInd/>
        <w:spacing w:line="259" w:lineRule="auto"/>
        <w:jc w:val="center"/>
        <w:rPr>
          <w:rFonts w:eastAsiaTheme="minorHAnsi"/>
          <w:szCs w:val="22"/>
        </w:rPr>
      </w:pPr>
      <w:r w:rsidRPr="00B831AA">
        <w:rPr>
          <w:rFonts w:eastAsiaTheme="minorHAnsi"/>
          <w:szCs w:val="22"/>
        </w:rPr>
        <w:t>2023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A65C40" w:rsidRPr="00B831AA" w14:paraId="33406E8E" w14:textId="77777777" w:rsidTr="00A65C40">
        <w:trPr>
          <w:trHeight w:val="263"/>
        </w:trPr>
        <w:tc>
          <w:tcPr>
            <w:tcW w:w="762" w:type="dxa"/>
            <w:tcBorders>
              <w:top w:val="nil"/>
              <w:left w:val="nil"/>
              <w:bottom w:val="nil"/>
              <w:right w:val="nil"/>
            </w:tcBorders>
            <w:shd w:val="clear" w:color="auto" w:fill="auto"/>
            <w:noWrap/>
            <w:vAlign w:val="bottom"/>
            <w:hideMark/>
          </w:tcPr>
          <w:p w14:paraId="2D88BC62"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71AFB7EB" w14:textId="77777777" w:rsidR="00A65C40" w:rsidRPr="00B831AA" w:rsidRDefault="00A65C40" w:rsidP="00A65C40">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7D2F94AC"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256796AD"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120C3EFF"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7AD96F6F"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0294FB60"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287C43B4"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423E2237"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64B36FF2"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52DA7A31"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228E9D7E"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543CAFA2"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372AB0EB"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7BD203C1"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42E701E4"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A65C40" w:rsidRPr="00B831AA" w14:paraId="5E6D8E18" w14:textId="77777777" w:rsidTr="00A65C40">
        <w:trPr>
          <w:trHeight w:val="80"/>
        </w:trPr>
        <w:tc>
          <w:tcPr>
            <w:tcW w:w="762" w:type="dxa"/>
            <w:tcBorders>
              <w:top w:val="nil"/>
              <w:left w:val="nil"/>
              <w:bottom w:val="nil"/>
              <w:right w:val="nil"/>
            </w:tcBorders>
            <w:shd w:val="clear" w:color="auto" w:fill="auto"/>
            <w:noWrap/>
            <w:vAlign w:val="bottom"/>
            <w:hideMark/>
          </w:tcPr>
          <w:p w14:paraId="49DE188C" w14:textId="77777777" w:rsidR="00A65C40" w:rsidRPr="00B831AA" w:rsidRDefault="00A65C40" w:rsidP="00A65C40">
            <w:pPr>
              <w:autoSpaceDE/>
              <w:autoSpaceDN/>
              <w:adjustRightInd/>
              <w:jc w:val="center"/>
              <w:rPr>
                <w:rFonts w:ascii="Calibri" w:hAnsi="Calibri" w:cs="Calibri"/>
                <w:b/>
                <w:bCs/>
                <w:color w:val="000000"/>
                <w:sz w:val="18"/>
                <w:szCs w:val="18"/>
              </w:rPr>
            </w:pPr>
          </w:p>
        </w:tc>
        <w:tc>
          <w:tcPr>
            <w:tcW w:w="1205" w:type="dxa"/>
            <w:tcBorders>
              <w:top w:val="nil"/>
              <w:left w:val="nil"/>
              <w:bottom w:val="nil"/>
              <w:right w:val="nil"/>
            </w:tcBorders>
            <w:shd w:val="clear" w:color="auto" w:fill="auto"/>
            <w:noWrap/>
            <w:vAlign w:val="bottom"/>
            <w:hideMark/>
          </w:tcPr>
          <w:p w14:paraId="6860A054" w14:textId="77777777" w:rsidR="00A65C40" w:rsidRPr="00B831AA" w:rsidRDefault="00A65C40" w:rsidP="00A65C40">
            <w:pPr>
              <w:autoSpaceDE/>
              <w:autoSpaceDN/>
              <w:adjustRightInd/>
              <w:jc w:val="center"/>
              <w:rPr>
                <w:sz w:val="18"/>
                <w:szCs w:val="18"/>
              </w:rPr>
            </w:pPr>
          </w:p>
        </w:tc>
        <w:tc>
          <w:tcPr>
            <w:tcW w:w="943" w:type="dxa"/>
            <w:tcBorders>
              <w:top w:val="nil"/>
              <w:left w:val="nil"/>
              <w:bottom w:val="nil"/>
              <w:right w:val="nil"/>
            </w:tcBorders>
            <w:shd w:val="clear" w:color="auto" w:fill="auto"/>
            <w:noWrap/>
            <w:vAlign w:val="bottom"/>
            <w:hideMark/>
          </w:tcPr>
          <w:p w14:paraId="5DF39ED0" w14:textId="77777777" w:rsidR="00A65C40" w:rsidRPr="00B831AA" w:rsidRDefault="00A65C40" w:rsidP="00A65C40">
            <w:pPr>
              <w:autoSpaceDE/>
              <w:autoSpaceDN/>
              <w:adjustRightInd/>
              <w:jc w:val="right"/>
              <w:rPr>
                <w:sz w:val="18"/>
                <w:szCs w:val="18"/>
              </w:rPr>
            </w:pPr>
          </w:p>
        </w:tc>
        <w:tc>
          <w:tcPr>
            <w:tcW w:w="943" w:type="dxa"/>
            <w:tcBorders>
              <w:top w:val="nil"/>
              <w:left w:val="nil"/>
              <w:bottom w:val="nil"/>
              <w:right w:val="nil"/>
            </w:tcBorders>
            <w:shd w:val="clear" w:color="auto" w:fill="auto"/>
            <w:noWrap/>
            <w:vAlign w:val="bottom"/>
            <w:hideMark/>
          </w:tcPr>
          <w:p w14:paraId="66208BC5"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99EE83A"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303F9C83"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13642436"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3CDDE33"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BD1EEF2"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FC87808"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18B194A3"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6FA000DC"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684DFB58"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12B04FE4"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10F5870B" w14:textId="77777777" w:rsidR="00A65C40" w:rsidRPr="00B831AA" w:rsidRDefault="00A65C40" w:rsidP="00A65C40">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364A60BA" w14:textId="77777777" w:rsidR="00A65C40" w:rsidRPr="00B831AA" w:rsidRDefault="00A65C40" w:rsidP="00A65C40">
            <w:pPr>
              <w:autoSpaceDE/>
              <w:autoSpaceDN/>
              <w:adjustRightInd/>
              <w:rPr>
                <w:sz w:val="18"/>
                <w:szCs w:val="18"/>
              </w:rPr>
            </w:pPr>
          </w:p>
        </w:tc>
      </w:tr>
      <w:tr w:rsidR="00A65C40" w:rsidRPr="00B831AA" w14:paraId="3337F7FD" w14:textId="77777777" w:rsidTr="00A65C40">
        <w:trPr>
          <w:trHeight w:val="263"/>
        </w:trPr>
        <w:tc>
          <w:tcPr>
            <w:tcW w:w="762" w:type="dxa"/>
            <w:tcBorders>
              <w:top w:val="nil"/>
              <w:left w:val="nil"/>
              <w:bottom w:val="nil"/>
              <w:right w:val="nil"/>
            </w:tcBorders>
            <w:shd w:val="clear" w:color="auto" w:fill="auto"/>
            <w:noWrap/>
            <w:vAlign w:val="bottom"/>
          </w:tcPr>
          <w:p w14:paraId="2BF11659" w14:textId="77777777" w:rsidR="00A65C40" w:rsidRPr="00B831AA" w:rsidRDefault="00A65C40" w:rsidP="00A65C40">
            <w:pPr>
              <w:autoSpaceDE/>
              <w:autoSpaceDN/>
              <w:adjustRightInd/>
              <w:jc w:val="center"/>
              <w:rPr>
                <w:rFonts w:ascii="Calibri" w:hAnsi="Calibri"/>
                <w:b/>
                <w:bCs/>
                <w:color w:val="000000"/>
                <w:sz w:val="18"/>
                <w:szCs w:val="18"/>
              </w:rPr>
            </w:pPr>
            <w:r w:rsidRPr="00B831AA">
              <w:rPr>
                <w:rFonts w:ascii="Calibri" w:hAnsi="Calibri"/>
                <w:b/>
                <w:bCs/>
                <w:color w:val="000000"/>
                <w:sz w:val="18"/>
                <w:szCs w:val="18"/>
              </w:rPr>
              <w:t>13</w:t>
            </w:r>
          </w:p>
        </w:tc>
        <w:tc>
          <w:tcPr>
            <w:tcW w:w="1205" w:type="dxa"/>
            <w:tcBorders>
              <w:top w:val="nil"/>
              <w:left w:val="nil"/>
              <w:bottom w:val="nil"/>
              <w:right w:val="nil"/>
            </w:tcBorders>
            <w:shd w:val="clear" w:color="auto" w:fill="auto"/>
            <w:vAlign w:val="center"/>
          </w:tcPr>
          <w:p w14:paraId="5AF30FD3"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9B2F409" w14:textId="77777777" w:rsidR="00A65C40" w:rsidRPr="00B831AA" w:rsidRDefault="00A65C40" w:rsidP="00A65C40">
            <w:pPr>
              <w:autoSpaceDE/>
              <w:autoSpaceDN/>
              <w:adjustRightInd/>
              <w:jc w:val="center"/>
              <w:rPr>
                <w:rFonts w:ascii="Calibri" w:hAnsi="Calibri"/>
                <w:sz w:val="18"/>
                <w:szCs w:val="18"/>
              </w:rPr>
            </w:pPr>
            <w:r w:rsidRPr="00B831AA">
              <w:rPr>
                <w:rFonts w:ascii="Calibri" w:hAnsi="Calibri"/>
                <w:sz w:val="18"/>
                <w:szCs w:val="18"/>
              </w:rPr>
              <w:t>46,361.53</w:t>
            </w:r>
          </w:p>
        </w:tc>
        <w:tc>
          <w:tcPr>
            <w:tcW w:w="943" w:type="dxa"/>
            <w:tcBorders>
              <w:top w:val="nil"/>
              <w:left w:val="nil"/>
              <w:bottom w:val="nil"/>
              <w:right w:val="nil"/>
            </w:tcBorders>
            <w:shd w:val="clear" w:color="auto" w:fill="auto"/>
            <w:noWrap/>
            <w:vAlign w:val="bottom"/>
          </w:tcPr>
          <w:p w14:paraId="2148C3B4" w14:textId="77777777" w:rsidR="00A65C40" w:rsidRPr="00B831AA" w:rsidRDefault="00A65C40" w:rsidP="00A65C40">
            <w:pPr>
              <w:jc w:val="center"/>
              <w:rPr>
                <w:rFonts w:ascii="Calibri" w:hAnsi="Calibri"/>
                <w:sz w:val="18"/>
                <w:szCs w:val="18"/>
              </w:rPr>
            </w:pPr>
            <w:r w:rsidRPr="00B831AA">
              <w:rPr>
                <w:rFonts w:ascii="Calibri" w:hAnsi="Calibri"/>
                <w:sz w:val="18"/>
                <w:szCs w:val="18"/>
              </w:rPr>
              <w:t>48,216.10</w:t>
            </w:r>
          </w:p>
        </w:tc>
        <w:tc>
          <w:tcPr>
            <w:tcW w:w="943" w:type="dxa"/>
            <w:tcBorders>
              <w:top w:val="nil"/>
              <w:left w:val="nil"/>
              <w:bottom w:val="nil"/>
              <w:right w:val="nil"/>
            </w:tcBorders>
            <w:shd w:val="clear" w:color="auto" w:fill="auto"/>
            <w:noWrap/>
            <w:vAlign w:val="bottom"/>
          </w:tcPr>
          <w:p w14:paraId="7F88A056" w14:textId="77777777" w:rsidR="00A65C40" w:rsidRPr="00B831AA" w:rsidRDefault="00A65C40" w:rsidP="00A65C40">
            <w:pPr>
              <w:jc w:val="center"/>
              <w:rPr>
                <w:rFonts w:ascii="Calibri" w:hAnsi="Calibri"/>
                <w:sz w:val="18"/>
                <w:szCs w:val="18"/>
              </w:rPr>
            </w:pPr>
            <w:r w:rsidRPr="00B831AA">
              <w:rPr>
                <w:rFonts w:ascii="Calibri" w:hAnsi="Calibri"/>
                <w:sz w:val="18"/>
                <w:szCs w:val="18"/>
              </w:rPr>
              <w:t>50,144.78</w:t>
            </w:r>
          </w:p>
        </w:tc>
        <w:tc>
          <w:tcPr>
            <w:tcW w:w="943" w:type="dxa"/>
            <w:tcBorders>
              <w:top w:val="nil"/>
              <w:left w:val="nil"/>
              <w:bottom w:val="nil"/>
              <w:right w:val="nil"/>
            </w:tcBorders>
            <w:shd w:val="clear" w:color="auto" w:fill="auto"/>
            <w:noWrap/>
            <w:vAlign w:val="bottom"/>
          </w:tcPr>
          <w:p w14:paraId="377BFC2D" w14:textId="77777777" w:rsidR="00A65C40" w:rsidRPr="00B831AA" w:rsidRDefault="00A65C40" w:rsidP="00A65C40">
            <w:pPr>
              <w:jc w:val="center"/>
              <w:rPr>
                <w:rFonts w:ascii="Calibri" w:hAnsi="Calibri"/>
                <w:sz w:val="18"/>
                <w:szCs w:val="18"/>
              </w:rPr>
            </w:pPr>
            <w:r w:rsidRPr="00B831AA">
              <w:rPr>
                <w:rFonts w:ascii="Calibri" w:hAnsi="Calibri"/>
                <w:sz w:val="18"/>
                <w:szCs w:val="18"/>
              </w:rPr>
              <w:t>52,150.51</w:t>
            </w:r>
          </w:p>
        </w:tc>
        <w:tc>
          <w:tcPr>
            <w:tcW w:w="943" w:type="dxa"/>
            <w:tcBorders>
              <w:top w:val="nil"/>
              <w:left w:val="nil"/>
              <w:bottom w:val="nil"/>
              <w:right w:val="nil"/>
            </w:tcBorders>
            <w:shd w:val="clear" w:color="auto" w:fill="auto"/>
            <w:noWrap/>
            <w:vAlign w:val="bottom"/>
          </w:tcPr>
          <w:p w14:paraId="2A862AC8" w14:textId="77777777" w:rsidR="00A65C40" w:rsidRPr="00B831AA" w:rsidRDefault="00A65C40" w:rsidP="00A65C40">
            <w:pPr>
              <w:jc w:val="center"/>
              <w:rPr>
                <w:rFonts w:ascii="Calibri" w:hAnsi="Calibri"/>
                <w:sz w:val="18"/>
                <w:szCs w:val="18"/>
              </w:rPr>
            </w:pPr>
            <w:r w:rsidRPr="00B831AA">
              <w:rPr>
                <w:rFonts w:ascii="Calibri" w:hAnsi="Calibri"/>
                <w:sz w:val="18"/>
                <w:szCs w:val="18"/>
              </w:rPr>
              <w:t>54,236.64</w:t>
            </w:r>
          </w:p>
        </w:tc>
        <w:tc>
          <w:tcPr>
            <w:tcW w:w="943" w:type="dxa"/>
            <w:tcBorders>
              <w:top w:val="nil"/>
              <w:left w:val="nil"/>
              <w:bottom w:val="nil"/>
              <w:right w:val="nil"/>
            </w:tcBorders>
            <w:shd w:val="clear" w:color="auto" w:fill="auto"/>
            <w:noWrap/>
            <w:vAlign w:val="bottom"/>
          </w:tcPr>
          <w:p w14:paraId="78240BBA" w14:textId="77777777" w:rsidR="00A65C40" w:rsidRPr="00B831AA" w:rsidRDefault="00A65C40" w:rsidP="00A65C40">
            <w:pPr>
              <w:jc w:val="center"/>
              <w:rPr>
                <w:rFonts w:ascii="Calibri" w:hAnsi="Calibri"/>
                <w:sz w:val="18"/>
                <w:szCs w:val="18"/>
              </w:rPr>
            </w:pPr>
            <w:r w:rsidRPr="00B831AA">
              <w:rPr>
                <w:rFonts w:ascii="Calibri" w:hAnsi="Calibri"/>
                <w:sz w:val="18"/>
                <w:szCs w:val="18"/>
              </w:rPr>
              <w:t>56,405.86</w:t>
            </w:r>
          </w:p>
        </w:tc>
        <w:tc>
          <w:tcPr>
            <w:tcW w:w="943" w:type="dxa"/>
            <w:tcBorders>
              <w:top w:val="nil"/>
              <w:left w:val="nil"/>
              <w:bottom w:val="nil"/>
              <w:right w:val="nil"/>
            </w:tcBorders>
            <w:shd w:val="clear" w:color="auto" w:fill="auto"/>
            <w:noWrap/>
            <w:vAlign w:val="bottom"/>
          </w:tcPr>
          <w:p w14:paraId="19E2CCF1" w14:textId="77777777" w:rsidR="00A65C40" w:rsidRPr="00B831AA" w:rsidRDefault="00A65C40" w:rsidP="00A65C40">
            <w:pPr>
              <w:jc w:val="center"/>
              <w:rPr>
                <w:rFonts w:ascii="Calibri" w:hAnsi="Calibri"/>
                <w:sz w:val="18"/>
                <w:szCs w:val="18"/>
              </w:rPr>
            </w:pPr>
            <w:r w:rsidRPr="00B831AA">
              <w:rPr>
                <w:rFonts w:ascii="Calibri" w:hAnsi="Calibri"/>
                <w:sz w:val="18"/>
                <w:szCs w:val="18"/>
              </w:rPr>
              <w:t>57,534.21</w:t>
            </w:r>
          </w:p>
        </w:tc>
        <w:tc>
          <w:tcPr>
            <w:tcW w:w="943" w:type="dxa"/>
            <w:tcBorders>
              <w:top w:val="nil"/>
              <w:left w:val="nil"/>
              <w:bottom w:val="nil"/>
              <w:right w:val="nil"/>
            </w:tcBorders>
            <w:shd w:val="clear" w:color="auto" w:fill="auto"/>
            <w:noWrap/>
            <w:vAlign w:val="bottom"/>
          </w:tcPr>
          <w:p w14:paraId="2CDD0275" w14:textId="77777777" w:rsidR="00A65C40" w:rsidRPr="00B831AA" w:rsidRDefault="00A65C40" w:rsidP="00A65C40">
            <w:pPr>
              <w:jc w:val="center"/>
              <w:rPr>
                <w:rFonts w:ascii="Calibri" w:hAnsi="Calibri"/>
                <w:sz w:val="18"/>
                <w:szCs w:val="18"/>
              </w:rPr>
            </w:pPr>
            <w:r w:rsidRPr="00B831AA">
              <w:rPr>
                <w:rFonts w:ascii="Calibri" w:hAnsi="Calibri"/>
                <w:sz w:val="18"/>
                <w:szCs w:val="18"/>
              </w:rPr>
              <w:t>58,684.49</w:t>
            </w:r>
          </w:p>
        </w:tc>
        <w:tc>
          <w:tcPr>
            <w:tcW w:w="943" w:type="dxa"/>
            <w:tcBorders>
              <w:top w:val="nil"/>
              <w:left w:val="nil"/>
              <w:bottom w:val="nil"/>
              <w:right w:val="nil"/>
            </w:tcBorders>
            <w:shd w:val="clear" w:color="auto" w:fill="auto"/>
            <w:noWrap/>
            <w:vAlign w:val="bottom"/>
          </w:tcPr>
          <w:p w14:paraId="35B4123B" w14:textId="77777777" w:rsidR="00A65C40" w:rsidRPr="00B831AA" w:rsidRDefault="00A65C40" w:rsidP="00A65C40">
            <w:pPr>
              <w:jc w:val="center"/>
              <w:rPr>
                <w:rFonts w:ascii="Calibri" w:hAnsi="Calibri"/>
                <w:sz w:val="18"/>
                <w:szCs w:val="18"/>
              </w:rPr>
            </w:pPr>
            <w:r w:rsidRPr="00B831AA">
              <w:rPr>
                <w:rFonts w:ascii="Calibri" w:hAnsi="Calibri"/>
                <w:sz w:val="18"/>
                <w:szCs w:val="18"/>
              </w:rPr>
              <w:t>59,858.37</w:t>
            </w:r>
          </w:p>
        </w:tc>
        <w:tc>
          <w:tcPr>
            <w:tcW w:w="943" w:type="dxa"/>
            <w:tcBorders>
              <w:top w:val="nil"/>
              <w:left w:val="nil"/>
              <w:bottom w:val="nil"/>
              <w:right w:val="nil"/>
            </w:tcBorders>
            <w:shd w:val="clear" w:color="auto" w:fill="auto"/>
            <w:noWrap/>
            <w:vAlign w:val="bottom"/>
          </w:tcPr>
          <w:p w14:paraId="582C1F19" w14:textId="77777777" w:rsidR="00A65C40" w:rsidRPr="00B831AA" w:rsidRDefault="00A65C40" w:rsidP="00A65C40">
            <w:pPr>
              <w:jc w:val="center"/>
              <w:rPr>
                <w:rFonts w:ascii="Calibri" w:hAnsi="Calibri"/>
                <w:sz w:val="18"/>
                <w:szCs w:val="18"/>
              </w:rPr>
            </w:pPr>
            <w:r w:rsidRPr="00B831AA">
              <w:rPr>
                <w:rFonts w:ascii="Calibri" w:hAnsi="Calibri"/>
                <w:sz w:val="18"/>
                <w:szCs w:val="18"/>
              </w:rPr>
              <w:t>61,055.63</w:t>
            </w:r>
          </w:p>
        </w:tc>
        <w:tc>
          <w:tcPr>
            <w:tcW w:w="943" w:type="dxa"/>
            <w:tcBorders>
              <w:top w:val="nil"/>
              <w:left w:val="nil"/>
              <w:bottom w:val="nil"/>
              <w:right w:val="nil"/>
            </w:tcBorders>
            <w:shd w:val="clear" w:color="auto" w:fill="auto"/>
            <w:noWrap/>
            <w:vAlign w:val="bottom"/>
          </w:tcPr>
          <w:p w14:paraId="2FB1EEBB" w14:textId="77777777" w:rsidR="00A65C40" w:rsidRPr="00B831AA" w:rsidRDefault="00A65C40" w:rsidP="00A65C40">
            <w:pPr>
              <w:jc w:val="center"/>
              <w:rPr>
                <w:rFonts w:ascii="Calibri" w:hAnsi="Calibri"/>
                <w:sz w:val="18"/>
                <w:szCs w:val="18"/>
              </w:rPr>
            </w:pPr>
            <w:r w:rsidRPr="00B831AA">
              <w:rPr>
                <w:rFonts w:ascii="Calibri" w:hAnsi="Calibri"/>
                <w:sz w:val="18"/>
                <w:szCs w:val="18"/>
              </w:rPr>
              <w:t>62,276.69</w:t>
            </w:r>
          </w:p>
        </w:tc>
        <w:tc>
          <w:tcPr>
            <w:tcW w:w="943" w:type="dxa"/>
            <w:tcBorders>
              <w:top w:val="nil"/>
              <w:left w:val="nil"/>
              <w:bottom w:val="nil"/>
              <w:right w:val="nil"/>
            </w:tcBorders>
            <w:shd w:val="clear" w:color="auto" w:fill="auto"/>
            <w:noWrap/>
            <w:vAlign w:val="bottom"/>
          </w:tcPr>
          <w:p w14:paraId="58203DF2" w14:textId="77777777" w:rsidR="00A65C40" w:rsidRPr="00B831AA" w:rsidRDefault="00A65C40" w:rsidP="00A65C40">
            <w:pPr>
              <w:jc w:val="center"/>
              <w:rPr>
                <w:rFonts w:ascii="Calibri" w:hAnsi="Calibri"/>
                <w:sz w:val="18"/>
                <w:szCs w:val="18"/>
              </w:rPr>
            </w:pPr>
            <w:r w:rsidRPr="00B831AA">
              <w:rPr>
                <w:rFonts w:ascii="Calibri" w:hAnsi="Calibri"/>
                <w:sz w:val="18"/>
                <w:szCs w:val="18"/>
              </w:rPr>
              <w:t>63,522.18</w:t>
            </w:r>
          </w:p>
        </w:tc>
        <w:tc>
          <w:tcPr>
            <w:tcW w:w="943" w:type="dxa"/>
            <w:tcBorders>
              <w:top w:val="nil"/>
              <w:left w:val="nil"/>
              <w:bottom w:val="nil"/>
              <w:right w:val="nil"/>
            </w:tcBorders>
            <w:shd w:val="clear" w:color="auto" w:fill="auto"/>
            <w:noWrap/>
            <w:vAlign w:val="bottom"/>
          </w:tcPr>
          <w:p w14:paraId="67F547BA" w14:textId="77777777" w:rsidR="00A65C40" w:rsidRPr="00B831AA" w:rsidRDefault="00A65C40" w:rsidP="00A65C40">
            <w:pPr>
              <w:jc w:val="center"/>
              <w:rPr>
                <w:rFonts w:ascii="Calibri" w:hAnsi="Calibri"/>
                <w:sz w:val="18"/>
                <w:szCs w:val="18"/>
              </w:rPr>
            </w:pPr>
            <w:r w:rsidRPr="00B831AA">
              <w:rPr>
                <w:rFonts w:ascii="Calibri" w:hAnsi="Calibri"/>
                <w:sz w:val="18"/>
                <w:szCs w:val="18"/>
              </w:rPr>
              <w:t>64,792.52</w:t>
            </w:r>
          </w:p>
        </w:tc>
        <w:tc>
          <w:tcPr>
            <w:tcW w:w="943" w:type="dxa"/>
            <w:tcBorders>
              <w:top w:val="nil"/>
              <w:left w:val="nil"/>
              <w:bottom w:val="nil"/>
              <w:right w:val="nil"/>
            </w:tcBorders>
            <w:shd w:val="clear" w:color="auto" w:fill="auto"/>
            <w:noWrap/>
            <w:vAlign w:val="bottom"/>
          </w:tcPr>
          <w:p w14:paraId="47CD8A1B" w14:textId="77777777" w:rsidR="00A65C40" w:rsidRPr="00B831AA" w:rsidRDefault="00A65C40" w:rsidP="00A65C40">
            <w:pPr>
              <w:jc w:val="center"/>
              <w:rPr>
                <w:rFonts w:ascii="Calibri" w:hAnsi="Calibri"/>
                <w:sz w:val="18"/>
                <w:szCs w:val="18"/>
              </w:rPr>
            </w:pPr>
            <w:r w:rsidRPr="00B831AA">
              <w:rPr>
                <w:rFonts w:ascii="Calibri" w:hAnsi="Calibri"/>
                <w:sz w:val="18"/>
                <w:szCs w:val="18"/>
              </w:rPr>
              <w:t>66,088.33</w:t>
            </w:r>
          </w:p>
        </w:tc>
      </w:tr>
      <w:tr w:rsidR="00A65C40" w:rsidRPr="00B831AA" w14:paraId="47ADEFDA" w14:textId="77777777" w:rsidTr="00A65C40">
        <w:trPr>
          <w:trHeight w:val="263"/>
        </w:trPr>
        <w:tc>
          <w:tcPr>
            <w:tcW w:w="762" w:type="dxa"/>
            <w:tcBorders>
              <w:top w:val="nil"/>
              <w:left w:val="nil"/>
              <w:bottom w:val="nil"/>
              <w:right w:val="nil"/>
            </w:tcBorders>
            <w:shd w:val="clear" w:color="auto" w:fill="auto"/>
            <w:noWrap/>
            <w:vAlign w:val="bottom"/>
          </w:tcPr>
          <w:p w14:paraId="0531780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55D5A90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00C39778" w14:textId="77777777" w:rsidR="00A65C40" w:rsidRPr="00B831AA" w:rsidRDefault="00A65C40" w:rsidP="00A65C40">
            <w:pPr>
              <w:jc w:val="right"/>
              <w:rPr>
                <w:rFonts w:ascii="Calibri" w:hAnsi="Calibri"/>
                <w:sz w:val="18"/>
                <w:szCs w:val="18"/>
              </w:rPr>
            </w:pPr>
            <w:r w:rsidRPr="00B831AA">
              <w:rPr>
                <w:rFonts w:ascii="Calibri" w:hAnsi="Calibri"/>
                <w:sz w:val="18"/>
                <w:szCs w:val="18"/>
              </w:rPr>
              <w:t>46,183.90</w:t>
            </w:r>
          </w:p>
        </w:tc>
        <w:tc>
          <w:tcPr>
            <w:tcW w:w="943" w:type="dxa"/>
            <w:tcBorders>
              <w:top w:val="nil"/>
              <w:left w:val="nil"/>
              <w:bottom w:val="nil"/>
              <w:right w:val="nil"/>
            </w:tcBorders>
            <w:shd w:val="clear" w:color="auto" w:fill="auto"/>
            <w:noWrap/>
            <w:vAlign w:val="bottom"/>
          </w:tcPr>
          <w:p w14:paraId="6A968319" w14:textId="77777777" w:rsidR="00A65C40" w:rsidRPr="00B831AA" w:rsidRDefault="00A65C40" w:rsidP="00A65C40">
            <w:pPr>
              <w:jc w:val="right"/>
              <w:rPr>
                <w:rFonts w:ascii="Calibri" w:hAnsi="Calibri"/>
                <w:sz w:val="18"/>
                <w:szCs w:val="18"/>
              </w:rPr>
            </w:pPr>
            <w:r w:rsidRPr="00B831AA">
              <w:rPr>
                <w:rFonts w:ascii="Calibri" w:hAnsi="Calibri"/>
                <w:sz w:val="18"/>
                <w:szCs w:val="18"/>
              </w:rPr>
              <w:t>48,031.36</w:t>
            </w:r>
          </w:p>
        </w:tc>
        <w:tc>
          <w:tcPr>
            <w:tcW w:w="943" w:type="dxa"/>
            <w:tcBorders>
              <w:top w:val="nil"/>
              <w:left w:val="nil"/>
              <w:bottom w:val="nil"/>
              <w:right w:val="nil"/>
            </w:tcBorders>
            <w:shd w:val="clear" w:color="auto" w:fill="auto"/>
            <w:noWrap/>
            <w:vAlign w:val="bottom"/>
          </w:tcPr>
          <w:p w14:paraId="2B30523E" w14:textId="77777777" w:rsidR="00A65C40" w:rsidRPr="00B831AA" w:rsidRDefault="00A65C40" w:rsidP="00A65C40">
            <w:pPr>
              <w:jc w:val="right"/>
              <w:rPr>
                <w:rFonts w:ascii="Calibri" w:hAnsi="Calibri"/>
                <w:sz w:val="18"/>
                <w:szCs w:val="18"/>
              </w:rPr>
            </w:pPr>
            <w:r w:rsidRPr="00B831AA">
              <w:rPr>
                <w:rFonts w:ascii="Calibri" w:hAnsi="Calibri"/>
                <w:sz w:val="18"/>
                <w:szCs w:val="18"/>
              </w:rPr>
              <w:t>49,952.66</w:t>
            </w:r>
          </w:p>
        </w:tc>
        <w:tc>
          <w:tcPr>
            <w:tcW w:w="943" w:type="dxa"/>
            <w:tcBorders>
              <w:top w:val="nil"/>
              <w:left w:val="nil"/>
              <w:bottom w:val="nil"/>
              <w:right w:val="nil"/>
            </w:tcBorders>
            <w:shd w:val="clear" w:color="auto" w:fill="auto"/>
            <w:noWrap/>
            <w:vAlign w:val="bottom"/>
          </w:tcPr>
          <w:p w14:paraId="77CFD2A3" w14:textId="77777777" w:rsidR="00A65C40" w:rsidRPr="00B831AA" w:rsidRDefault="00A65C40" w:rsidP="00A65C40">
            <w:pPr>
              <w:jc w:val="right"/>
              <w:rPr>
                <w:rFonts w:ascii="Calibri" w:hAnsi="Calibri"/>
                <w:sz w:val="18"/>
                <w:szCs w:val="18"/>
              </w:rPr>
            </w:pPr>
            <w:r w:rsidRPr="00B831AA">
              <w:rPr>
                <w:rFonts w:ascii="Calibri" w:hAnsi="Calibri"/>
                <w:sz w:val="18"/>
                <w:szCs w:val="18"/>
              </w:rPr>
              <w:t>51,950.70</w:t>
            </w:r>
          </w:p>
        </w:tc>
        <w:tc>
          <w:tcPr>
            <w:tcW w:w="943" w:type="dxa"/>
            <w:tcBorders>
              <w:top w:val="nil"/>
              <w:left w:val="nil"/>
              <w:bottom w:val="nil"/>
              <w:right w:val="nil"/>
            </w:tcBorders>
            <w:shd w:val="clear" w:color="auto" w:fill="auto"/>
            <w:noWrap/>
            <w:vAlign w:val="bottom"/>
          </w:tcPr>
          <w:p w14:paraId="7AD0A74E" w14:textId="77777777" w:rsidR="00A65C40" w:rsidRPr="00B831AA" w:rsidRDefault="00A65C40" w:rsidP="00A65C40">
            <w:pPr>
              <w:jc w:val="right"/>
              <w:rPr>
                <w:rFonts w:ascii="Calibri" w:hAnsi="Calibri"/>
                <w:sz w:val="18"/>
                <w:szCs w:val="18"/>
              </w:rPr>
            </w:pPr>
            <w:r w:rsidRPr="00B831AA">
              <w:rPr>
                <w:rFonts w:ascii="Calibri" w:hAnsi="Calibri"/>
                <w:sz w:val="18"/>
                <w:szCs w:val="18"/>
              </w:rPr>
              <w:t>54,028.83</w:t>
            </w:r>
          </w:p>
        </w:tc>
        <w:tc>
          <w:tcPr>
            <w:tcW w:w="943" w:type="dxa"/>
            <w:tcBorders>
              <w:top w:val="nil"/>
              <w:left w:val="nil"/>
              <w:bottom w:val="nil"/>
              <w:right w:val="nil"/>
            </w:tcBorders>
            <w:shd w:val="clear" w:color="auto" w:fill="auto"/>
            <w:noWrap/>
            <w:vAlign w:val="bottom"/>
          </w:tcPr>
          <w:p w14:paraId="31AF5159" w14:textId="77777777" w:rsidR="00A65C40" w:rsidRPr="00B831AA" w:rsidRDefault="00A65C40" w:rsidP="00A65C40">
            <w:pPr>
              <w:jc w:val="right"/>
              <w:rPr>
                <w:rFonts w:ascii="Calibri" w:hAnsi="Calibri"/>
                <w:sz w:val="18"/>
                <w:szCs w:val="18"/>
              </w:rPr>
            </w:pPr>
            <w:r w:rsidRPr="00B831AA">
              <w:rPr>
                <w:rFonts w:ascii="Calibri" w:hAnsi="Calibri"/>
                <w:sz w:val="18"/>
                <w:szCs w:val="18"/>
              </w:rPr>
              <w:t>56,189.74</w:t>
            </w:r>
          </w:p>
        </w:tc>
        <w:tc>
          <w:tcPr>
            <w:tcW w:w="943" w:type="dxa"/>
            <w:tcBorders>
              <w:top w:val="nil"/>
              <w:left w:val="nil"/>
              <w:bottom w:val="nil"/>
              <w:right w:val="nil"/>
            </w:tcBorders>
            <w:shd w:val="clear" w:color="auto" w:fill="auto"/>
            <w:noWrap/>
            <w:vAlign w:val="bottom"/>
          </w:tcPr>
          <w:p w14:paraId="2DD0A078" w14:textId="77777777" w:rsidR="00A65C40" w:rsidRPr="00B831AA" w:rsidRDefault="00A65C40" w:rsidP="00A65C40">
            <w:pPr>
              <w:jc w:val="right"/>
              <w:rPr>
                <w:rFonts w:ascii="Calibri" w:hAnsi="Calibri"/>
                <w:sz w:val="18"/>
                <w:szCs w:val="18"/>
              </w:rPr>
            </w:pPr>
            <w:r w:rsidRPr="00B831AA">
              <w:rPr>
                <w:rFonts w:ascii="Calibri" w:hAnsi="Calibri"/>
                <w:sz w:val="18"/>
                <w:szCs w:val="18"/>
              </w:rPr>
              <w:t>57,313.78</w:t>
            </w:r>
          </w:p>
        </w:tc>
        <w:tc>
          <w:tcPr>
            <w:tcW w:w="943" w:type="dxa"/>
            <w:tcBorders>
              <w:top w:val="nil"/>
              <w:left w:val="nil"/>
              <w:bottom w:val="nil"/>
              <w:right w:val="nil"/>
            </w:tcBorders>
            <w:shd w:val="clear" w:color="auto" w:fill="auto"/>
            <w:noWrap/>
            <w:vAlign w:val="bottom"/>
          </w:tcPr>
          <w:p w14:paraId="37A8ECF7" w14:textId="77777777" w:rsidR="00A65C40" w:rsidRPr="00B831AA" w:rsidRDefault="00A65C40" w:rsidP="00A65C40">
            <w:pPr>
              <w:jc w:val="right"/>
              <w:rPr>
                <w:rFonts w:ascii="Calibri" w:hAnsi="Calibri"/>
                <w:sz w:val="18"/>
                <w:szCs w:val="18"/>
              </w:rPr>
            </w:pPr>
            <w:r w:rsidRPr="00B831AA">
              <w:rPr>
                <w:rFonts w:ascii="Calibri" w:hAnsi="Calibri"/>
                <w:sz w:val="18"/>
                <w:szCs w:val="18"/>
              </w:rPr>
              <w:t>58,459.65</w:t>
            </w:r>
          </w:p>
        </w:tc>
        <w:tc>
          <w:tcPr>
            <w:tcW w:w="943" w:type="dxa"/>
            <w:tcBorders>
              <w:top w:val="nil"/>
              <w:left w:val="nil"/>
              <w:bottom w:val="nil"/>
              <w:right w:val="nil"/>
            </w:tcBorders>
            <w:shd w:val="clear" w:color="auto" w:fill="auto"/>
            <w:noWrap/>
            <w:vAlign w:val="bottom"/>
          </w:tcPr>
          <w:p w14:paraId="6697A39C" w14:textId="77777777" w:rsidR="00A65C40" w:rsidRPr="00B831AA" w:rsidRDefault="00A65C40" w:rsidP="00A65C40">
            <w:pPr>
              <w:jc w:val="right"/>
              <w:rPr>
                <w:rFonts w:ascii="Calibri" w:hAnsi="Calibri"/>
                <w:sz w:val="18"/>
                <w:szCs w:val="18"/>
              </w:rPr>
            </w:pPr>
            <w:r w:rsidRPr="00B831AA">
              <w:rPr>
                <w:rFonts w:ascii="Calibri" w:hAnsi="Calibri"/>
                <w:sz w:val="18"/>
                <w:szCs w:val="18"/>
              </w:rPr>
              <w:t>59,629.02</w:t>
            </w:r>
          </w:p>
        </w:tc>
        <w:tc>
          <w:tcPr>
            <w:tcW w:w="943" w:type="dxa"/>
            <w:tcBorders>
              <w:top w:val="nil"/>
              <w:left w:val="nil"/>
              <w:bottom w:val="nil"/>
              <w:right w:val="nil"/>
            </w:tcBorders>
            <w:shd w:val="clear" w:color="auto" w:fill="auto"/>
            <w:noWrap/>
            <w:vAlign w:val="bottom"/>
          </w:tcPr>
          <w:p w14:paraId="626C7661" w14:textId="77777777" w:rsidR="00A65C40" w:rsidRPr="00B831AA" w:rsidRDefault="00A65C40" w:rsidP="00A65C40">
            <w:pPr>
              <w:jc w:val="right"/>
              <w:rPr>
                <w:rFonts w:ascii="Calibri" w:hAnsi="Calibri"/>
                <w:sz w:val="18"/>
                <w:szCs w:val="18"/>
              </w:rPr>
            </w:pPr>
            <w:r w:rsidRPr="00B831AA">
              <w:rPr>
                <w:rFonts w:ascii="Calibri" w:hAnsi="Calibri"/>
                <w:sz w:val="18"/>
                <w:szCs w:val="18"/>
              </w:rPr>
              <w:t>60,821.70</w:t>
            </w:r>
          </w:p>
        </w:tc>
        <w:tc>
          <w:tcPr>
            <w:tcW w:w="943" w:type="dxa"/>
            <w:tcBorders>
              <w:top w:val="nil"/>
              <w:left w:val="nil"/>
              <w:bottom w:val="nil"/>
              <w:right w:val="nil"/>
            </w:tcBorders>
            <w:shd w:val="clear" w:color="auto" w:fill="auto"/>
            <w:noWrap/>
            <w:vAlign w:val="bottom"/>
          </w:tcPr>
          <w:p w14:paraId="760657DA" w14:textId="77777777" w:rsidR="00A65C40" w:rsidRPr="00B831AA" w:rsidRDefault="00A65C40" w:rsidP="00A65C40">
            <w:pPr>
              <w:jc w:val="right"/>
              <w:rPr>
                <w:rFonts w:ascii="Calibri" w:hAnsi="Calibri"/>
                <w:sz w:val="18"/>
                <w:szCs w:val="18"/>
              </w:rPr>
            </w:pPr>
            <w:r w:rsidRPr="00B831AA">
              <w:rPr>
                <w:rFonts w:ascii="Calibri" w:hAnsi="Calibri"/>
                <w:sz w:val="18"/>
                <w:szCs w:val="18"/>
              </w:rPr>
              <w:t>62,038.08</w:t>
            </w:r>
          </w:p>
        </w:tc>
        <w:tc>
          <w:tcPr>
            <w:tcW w:w="943" w:type="dxa"/>
            <w:tcBorders>
              <w:top w:val="nil"/>
              <w:left w:val="nil"/>
              <w:bottom w:val="nil"/>
              <w:right w:val="nil"/>
            </w:tcBorders>
            <w:shd w:val="clear" w:color="auto" w:fill="auto"/>
            <w:noWrap/>
            <w:vAlign w:val="bottom"/>
          </w:tcPr>
          <w:p w14:paraId="6C65469F" w14:textId="77777777" w:rsidR="00A65C40" w:rsidRPr="00B831AA" w:rsidRDefault="00A65C40" w:rsidP="00A65C40">
            <w:pPr>
              <w:jc w:val="right"/>
              <w:rPr>
                <w:rFonts w:ascii="Calibri" w:hAnsi="Calibri"/>
                <w:sz w:val="18"/>
                <w:szCs w:val="18"/>
              </w:rPr>
            </w:pPr>
            <w:r w:rsidRPr="00B831AA">
              <w:rPr>
                <w:rFonts w:ascii="Calibri" w:hAnsi="Calibri"/>
                <w:sz w:val="18"/>
                <w:szCs w:val="18"/>
              </w:rPr>
              <w:t>63,278.80</w:t>
            </w:r>
          </w:p>
        </w:tc>
        <w:tc>
          <w:tcPr>
            <w:tcW w:w="943" w:type="dxa"/>
            <w:tcBorders>
              <w:top w:val="nil"/>
              <w:left w:val="nil"/>
              <w:bottom w:val="nil"/>
              <w:right w:val="nil"/>
            </w:tcBorders>
            <w:shd w:val="clear" w:color="auto" w:fill="auto"/>
            <w:noWrap/>
            <w:vAlign w:val="bottom"/>
          </w:tcPr>
          <w:p w14:paraId="0453287E" w14:textId="77777777" w:rsidR="00A65C40" w:rsidRPr="00B831AA" w:rsidRDefault="00A65C40" w:rsidP="00A65C40">
            <w:pPr>
              <w:jc w:val="right"/>
              <w:rPr>
                <w:rFonts w:ascii="Calibri" w:hAnsi="Calibri"/>
                <w:sz w:val="18"/>
                <w:szCs w:val="18"/>
              </w:rPr>
            </w:pPr>
            <w:r w:rsidRPr="00B831AA">
              <w:rPr>
                <w:rFonts w:ascii="Calibri" w:hAnsi="Calibri"/>
                <w:sz w:val="18"/>
                <w:szCs w:val="18"/>
              </w:rPr>
              <w:t>64,544.27</w:t>
            </w:r>
          </w:p>
        </w:tc>
        <w:tc>
          <w:tcPr>
            <w:tcW w:w="943" w:type="dxa"/>
            <w:tcBorders>
              <w:top w:val="nil"/>
              <w:left w:val="nil"/>
              <w:bottom w:val="nil"/>
              <w:right w:val="nil"/>
            </w:tcBorders>
            <w:shd w:val="clear" w:color="auto" w:fill="auto"/>
            <w:noWrap/>
            <w:vAlign w:val="bottom"/>
          </w:tcPr>
          <w:p w14:paraId="05451E74" w14:textId="77777777" w:rsidR="00A65C40" w:rsidRPr="00B831AA" w:rsidRDefault="00A65C40" w:rsidP="00A65C40">
            <w:pPr>
              <w:jc w:val="right"/>
              <w:rPr>
                <w:rFonts w:ascii="Calibri" w:hAnsi="Calibri"/>
                <w:sz w:val="18"/>
                <w:szCs w:val="18"/>
              </w:rPr>
            </w:pPr>
            <w:r w:rsidRPr="00B831AA">
              <w:rPr>
                <w:rFonts w:ascii="Calibri" w:hAnsi="Calibri"/>
                <w:sz w:val="18"/>
                <w:szCs w:val="18"/>
              </w:rPr>
              <w:t>65,835.12</w:t>
            </w:r>
          </w:p>
        </w:tc>
      </w:tr>
      <w:tr w:rsidR="00A65C40" w:rsidRPr="00B831AA" w14:paraId="6CE8E0F8" w14:textId="77777777" w:rsidTr="00A65C40">
        <w:trPr>
          <w:trHeight w:val="263"/>
        </w:trPr>
        <w:tc>
          <w:tcPr>
            <w:tcW w:w="762" w:type="dxa"/>
            <w:tcBorders>
              <w:top w:val="nil"/>
              <w:left w:val="nil"/>
              <w:bottom w:val="nil"/>
              <w:right w:val="nil"/>
            </w:tcBorders>
            <w:shd w:val="clear" w:color="auto" w:fill="auto"/>
            <w:noWrap/>
            <w:vAlign w:val="bottom"/>
          </w:tcPr>
          <w:p w14:paraId="76D7625F"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3FE5D118"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E9365D9" w14:textId="77777777" w:rsidR="00A65C40" w:rsidRPr="00B831AA" w:rsidRDefault="00A65C40" w:rsidP="00A65C40">
            <w:pPr>
              <w:jc w:val="right"/>
              <w:rPr>
                <w:rFonts w:ascii="Calibri" w:hAnsi="Calibri"/>
                <w:sz w:val="18"/>
                <w:szCs w:val="18"/>
              </w:rPr>
            </w:pPr>
            <w:r w:rsidRPr="00B831AA">
              <w:rPr>
                <w:rFonts w:ascii="Calibri" w:hAnsi="Calibri"/>
                <w:sz w:val="18"/>
                <w:szCs w:val="18"/>
              </w:rPr>
              <w:t>25.3758</w:t>
            </w:r>
          </w:p>
        </w:tc>
        <w:tc>
          <w:tcPr>
            <w:tcW w:w="943" w:type="dxa"/>
            <w:tcBorders>
              <w:top w:val="nil"/>
              <w:left w:val="nil"/>
              <w:bottom w:val="nil"/>
              <w:right w:val="nil"/>
            </w:tcBorders>
            <w:shd w:val="clear" w:color="auto" w:fill="auto"/>
            <w:noWrap/>
            <w:vAlign w:val="bottom"/>
          </w:tcPr>
          <w:p w14:paraId="27B737C2" w14:textId="77777777" w:rsidR="00A65C40" w:rsidRPr="00B831AA" w:rsidRDefault="00A65C40" w:rsidP="00A65C40">
            <w:pPr>
              <w:jc w:val="right"/>
              <w:rPr>
                <w:rFonts w:ascii="Calibri" w:hAnsi="Calibri"/>
                <w:sz w:val="18"/>
                <w:szCs w:val="18"/>
              </w:rPr>
            </w:pPr>
            <w:r w:rsidRPr="00B831AA">
              <w:rPr>
                <w:rFonts w:ascii="Calibri" w:hAnsi="Calibri"/>
                <w:sz w:val="18"/>
                <w:szCs w:val="18"/>
              </w:rPr>
              <w:t>26.3909</w:t>
            </w:r>
          </w:p>
        </w:tc>
        <w:tc>
          <w:tcPr>
            <w:tcW w:w="943" w:type="dxa"/>
            <w:tcBorders>
              <w:top w:val="nil"/>
              <w:left w:val="nil"/>
              <w:bottom w:val="nil"/>
              <w:right w:val="nil"/>
            </w:tcBorders>
            <w:shd w:val="clear" w:color="auto" w:fill="auto"/>
            <w:noWrap/>
            <w:vAlign w:val="bottom"/>
          </w:tcPr>
          <w:p w14:paraId="3AE2E61E" w14:textId="77777777" w:rsidR="00A65C40" w:rsidRPr="00B831AA" w:rsidRDefault="00A65C40" w:rsidP="00A65C40">
            <w:pPr>
              <w:jc w:val="right"/>
              <w:rPr>
                <w:rFonts w:ascii="Calibri" w:hAnsi="Calibri"/>
                <w:sz w:val="18"/>
                <w:szCs w:val="18"/>
              </w:rPr>
            </w:pPr>
            <w:r w:rsidRPr="00B831AA">
              <w:rPr>
                <w:rFonts w:ascii="Calibri" w:hAnsi="Calibri"/>
                <w:sz w:val="18"/>
                <w:szCs w:val="18"/>
              </w:rPr>
              <w:t>27.4465</w:t>
            </w:r>
          </w:p>
        </w:tc>
        <w:tc>
          <w:tcPr>
            <w:tcW w:w="943" w:type="dxa"/>
            <w:tcBorders>
              <w:top w:val="nil"/>
              <w:left w:val="nil"/>
              <w:bottom w:val="nil"/>
              <w:right w:val="nil"/>
            </w:tcBorders>
            <w:shd w:val="clear" w:color="auto" w:fill="auto"/>
            <w:noWrap/>
            <w:vAlign w:val="bottom"/>
          </w:tcPr>
          <w:p w14:paraId="2DA2E22B" w14:textId="77777777" w:rsidR="00A65C40" w:rsidRPr="00B831AA" w:rsidRDefault="00A65C40" w:rsidP="00A65C40">
            <w:pPr>
              <w:jc w:val="right"/>
              <w:rPr>
                <w:rFonts w:ascii="Calibri" w:hAnsi="Calibri"/>
                <w:sz w:val="18"/>
                <w:szCs w:val="18"/>
              </w:rPr>
            </w:pPr>
            <w:r w:rsidRPr="00B831AA">
              <w:rPr>
                <w:rFonts w:ascii="Calibri" w:hAnsi="Calibri"/>
                <w:sz w:val="18"/>
                <w:szCs w:val="18"/>
              </w:rPr>
              <w:t>28.5443</w:t>
            </w:r>
          </w:p>
        </w:tc>
        <w:tc>
          <w:tcPr>
            <w:tcW w:w="943" w:type="dxa"/>
            <w:tcBorders>
              <w:top w:val="nil"/>
              <w:left w:val="nil"/>
              <w:bottom w:val="nil"/>
              <w:right w:val="nil"/>
            </w:tcBorders>
            <w:shd w:val="clear" w:color="auto" w:fill="auto"/>
            <w:noWrap/>
            <w:vAlign w:val="bottom"/>
          </w:tcPr>
          <w:p w14:paraId="5CCB5A38" w14:textId="77777777" w:rsidR="00A65C40" w:rsidRPr="00B831AA" w:rsidRDefault="00A65C40" w:rsidP="00A65C40">
            <w:pPr>
              <w:jc w:val="right"/>
              <w:rPr>
                <w:rFonts w:ascii="Calibri" w:hAnsi="Calibri"/>
                <w:sz w:val="18"/>
                <w:szCs w:val="18"/>
              </w:rPr>
            </w:pPr>
            <w:r w:rsidRPr="00B831AA">
              <w:rPr>
                <w:rFonts w:ascii="Calibri" w:hAnsi="Calibri"/>
                <w:sz w:val="18"/>
                <w:szCs w:val="18"/>
              </w:rPr>
              <w:t>29.6862</w:t>
            </w:r>
          </w:p>
        </w:tc>
        <w:tc>
          <w:tcPr>
            <w:tcW w:w="943" w:type="dxa"/>
            <w:tcBorders>
              <w:top w:val="nil"/>
              <w:left w:val="nil"/>
              <w:bottom w:val="nil"/>
              <w:right w:val="nil"/>
            </w:tcBorders>
            <w:shd w:val="clear" w:color="auto" w:fill="auto"/>
            <w:noWrap/>
            <w:vAlign w:val="bottom"/>
          </w:tcPr>
          <w:p w14:paraId="005104F1" w14:textId="77777777" w:rsidR="00A65C40" w:rsidRPr="00B831AA" w:rsidRDefault="00A65C40" w:rsidP="00A65C40">
            <w:pPr>
              <w:jc w:val="right"/>
              <w:rPr>
                <w:rFonts w:ascii="Calibri" w:hAnsi="Calibri"/>
                <w:sz w:val="18"/>
                <w:szCs w:val="18"/>
              </w:rPr>
            </w:pPr>
            <w:r w:rsidRPr="00B831AA">
              <w:rPr>
                <w:rFonts w:ascii="Calibri" w:hAnsi="Calibri"/>
                <w:sz w:val="18"/>
                <w:szCs w:val="18"/>
              </w:rPr>
              <w:t>30.8735</w:t>
            </w:r>
          </w:p>
        </w:tc>
        <w:tc>
          <w:tcPr>
            <w:tcW w:w="943" w:type="dxa"/>
            <w:tcBorders>
              <w:top w:val="nil"/>
              <w:left w:val="nil"/>
              <w:bottom w:val="nil"/>
              <w:right w:val="nil"/>
            </w:tcBorders>
            <w:shd w:val="clear" w:color="auto" w:fill="auto"/>
            <w:noWrap/>
            <w:vAlign w:val="bottom"/>
          </w:tcPr>
          <w:p w14:paraId="3F3748EC" w14:textId="77777777" w:rsidR="00A65C40" w:rsidRPr="00B831AA" w:rsidRDefault="00A65C40" w:rsidP="00A65C40">
            <w:pPr>
              <w:jc w:val="right"/>
              <w:rPr>
                <w:rFonts w:ascii="Calibri" w:hAnsi="Calibri"/>
                <w:sz w:val="18"/>
                <w:szCs w:val="18"/>
              </w:rPr>
            </w:pPr>
            <w:r w:rsidRPr="00B831AA">
              <w:rPr>
                <w:rFonts w:ascii="Calibri" w:hAnsi="Calibri"/>
                <w:sz w:val="18"/>
                <w:szCs w:val="18"/>
              </w:rPr>
              <w:t>31.4911</w:t>
            </w:r>
          </w:p>
        </w:tc>
        <w:tc>
          <w:tcPr>
            <w:tcW w:w="943" w:type="dxa"/>
            <w:tcBorders>
              <w:top w:val="nil"/>
              <w:left w:val="nil"/>
              <w:bottom w:val="nil"/>
              <w:right w:val="nil"/>
            </w:tcBorders>
            <w:shd w:val="clear" w:color="auto" w:fill="auto"/>
            <w:noWrap/>
            <w:vAlign w:val="bottom"/>
          </w:tcPr>
          <w:p w14:paraId="46F5687E" w14:textId="77777777" w:rsidR="00A65C40" w:rsidRPr="00B831AA" w:rsidRDefault="00A65C40" w:rsidP="00A65C40">
            <w:pPr>
              <w:jc w:val="right"/>
              <w:rPr>
                <w:rFonts w:ascii="Calibri" w:hAnsi="Calibri"/>
                <w:sz w:val="18"/>
                <w:szCs w:val="18"/>
              </w:rPr>
            </w:pPr>
            <w:r w:rsidRPr="00B831AA">
              <w:rPr>
                <w:rFonts w:ascii="Calibri" w:hAnsi="Calibri"/>
                <w:sz w:val="18"/>
                <w:szCs w:val="18"/>
              </w:rPr>
              <w:t>32.1207</w:t>
            </w:r>
          </w:p>
        </w:tc>
        <w:tc>
          <w:tcPr>
            <w:tcW w:w="943" w:type="dxa"/>
            <w:tcBorders>
              <w:top w:val="nil"/>
              <w:left w:val="nil"/>
              <w:bottom w:val="nil"/>
              <w:right w:val="nil"/>
            </w:tcBorders>
            <w:shd w:val="clear" w:color="auto" w:fill="auto"/>
            <w:noWrap/>
            <w:vAlign w:val="bottom"/>
          </w:tcPr>
          <w:p w14:paraId="4FB67B12" w14:textId="77777777" w:rsidR="00A65C40" w:rsidRPr="00B831AA" w:rsidRDefault="00A65C40" w:rsidP="00A65C40">
            <w:pPr>
              <w:jc w:val="right"/>
              <w:rPr>
                <w:rFonts w:ascii="Calibri" w:hAnsi="Calibri"/>
                <w:sz w:val="18"/>
                <w:szCs w:val="18"/>
              </w:rPr>
            </w:pPr>
            <w:r w:rsidRPr="00B831AA">
              <w:rPr>
                <w:rFonts w:ascii="Calibri" w:hAnsi="Calibri"/>
                <w:sz w:val="18"/>
                <w:szCs w:val="18"/>
              </w:rPr>
              <w:t>32.7632</w:t>
            </w:r>
          </w:p>
        </w:tc>
        <w:tc>
          <w:tcPr>
            <w:tcW w:w="943" w:type="dxa"/>
            <w:tcBorders>
              <w:top w:val="nil"/>
              <w:left w:val="nil"/>
              <w:bottom w:val="nil"/>
              <w:right w:val="nil"/>
            </w:tcBorders>
            <w:shd w:val="clear" w:color="auto" w:fill="auto"/>
            <w:noWrap/>
            <w:vAlign w:val="bottom"/>
          </w:tcPr>
          <w:p w14:paraId="269C3E74" w14:textId="77777777" w:rsidR="00A65C40" w:rsidRPr="00B831AA" w:rsidRDefault="00A65C40" w:rsidP="00A65C40">
            <w:pPr>
              <w:jc w:val="right"/>
              <w:rPr>
                <w:rFonts w:ascii="Calibri" w:hAnsi="Calibri"/>
                <w:sz w:val="18"/>
                <w:szCs w:val="18"/>
              </w:rPr>
            </w:pPr>
            <w:r w:rsidRPr="00B831AA">
              <w:rPr>
                <w:rFonts w:ascii="Calibri" w:hAnsi="Calibri"/>
                <w:sz w:val="18"/>
                <w:szCs w:val="18"/>
              </w:rPr>
              <w:t>33.4185</w:t>
            </w:r>
          </w:p>
        </w:tc>
        <w:tc>
          <w:tcPr>
            <w:tcW w:w="943" w:type="dxa"/>
            <w:tcBorders>
              <w:top w:val="nil"/>
              <w:left w:val="nil"/>
              <w:bottom w:val="nil"/>
              <w:right w:val="nil"/>
            </w:tcBorders>
            <w:shd w:val="clear" w:color="auto" w:fill="auto"/>
            <w:noWrap/>
            <w:vAlign w:val="bottom"/>
          </w:tcPr>
          <w:p w14:paraId="5314A49B" w14:textId="77777777" w:rsidR="00A65C40" w:rsidRPr="00B831AA" w:rsidRDefault="00A65C40" w:rsidP="00A65C40">
            <w:pPr>
              <w:jc w:val="right"/>
              <w:rPr>
                <w:rFonts w:ascii="Calibri" w:hAnsi="Calibri"/>
                <w:sz w:val="18"/>
                <w:szCs w:val="18"/>
              </w:rPr>
            </w:pPr>
            <w:r w:rsidRPr="00B831AA">
              <w:rPr>
                <w:rFonts w:ascii="Calibri" w:hAnsi="Calibri"/>
                <w:sz w:val="18"/>
                <w:szCs w:val="18"/>
              </w:rPr>
              <w:t>34.0869</w:t>
            </w:r>
          </w:p>
        </w:tc>
        <w:tc>
          <w:tcPr>
            <w:tcW w:w="943" w:type="dxa"/>
            <w:tcBorders>
              <w:top w:val="nil"/>
              <w:left w:val="nil"/>
              <w:bottom w:val="nil"/>
              <w:right w:val="nil"/>
            </w:tcBorders>
            <w:shd w:val="clear" w:color="auto" w:fill="auto"/>
            <w:noWrap/>
            <w:vAlign w:val="bottom"/>
          </w:tcPr>
          <w:p w14:paraId="59FBBE8D" w14:textId="77777777" w:rsidR="00A65C40" w:rsidRPr="00B831AA" w:rsidRDefault="00A65C40" w:rsidP="00A65C40">
            <w:pPr>
              <w:jc w:val="right"/>
              <w:rPr>
                <w:rFonts w:ascii="Calibri" w:hAnsi="Calibri"/>
                <w:sz w:val="18"/>
                <w:szCs w:val="18"/>
              </w:rPr>
            </w:pPr>
            <w:r w:rsidRPr="00B831AA">
              <w:rPr>
                <w:rFonts w:ascii="Calibri" w:hAnsi="Calibri"/>
                <w:sz w:val="18"/>
                <w:szCs w:val="18"/>
              </w:rPr>
              <w:t>34.7686</w:t>
            </w:r>
          </w:p>
        </w:tc>
        <w:tc>
          <w:tcPr>
            <w:tcW w:w="943" w:type="dxa"/>
            <w:tcBorders>
              <w:top w:val="nil"/>
              <w:left w:val="nil"/>
              <w:bottom w:val="nil"/>
              <w:right w:val="nil"/>
            </w:tcBorders>
            <w:shd w:val="clear" w:color="auto" w:fill="auto"/>
            <w:noWrap/>
            <w:vAlign w:val="bottom"/>
          </w:tcPr>
          <w:p w14:paraId="29CA04CF" w14:textId="77777777" w:rsidR="00A65C40" w:rsidRPr="00B831AA" w:rsidRDefault="00A65C40" w:rsidP="00A65C40">
            <w:pPr>
              <w:jc w:val="right"/>
              <w:rPr>
                <w:rFonts w:ascii="Calibri" w:hAnsi="Calibri"/>
                <w:sz w:val="18"/>
                <w:szCs w:val="18"/>
              </w:rPr>
            </w:pPr>
            <w:r w:rsidRPr="00B831AA">
              <w:rPr>
                <w:rFonts w:ascii="Calibri" w:hAnsi="Calibri"/>
                <w:sz w:val="18"/>
                <w:szCs w:val="18"/>
              </w:rPr>
              <w:t>35.4639</w:t>
            </w:r>
          </w:p>
        </w:tc>
        <w:tc>
          <w:tcPr>
            <w:tcW w:w="943" w:type="dxa"/>
            <w:tcBorders>
              <w:top w:val="nil"/>
              <w:left w:val="nil"/>
              <w:bottom w:val="nil"/>
              <w:right w:val="nil"/>
            </w:tcBorders>
            <w:shd w:val="clear" w:color="auto" w:fill="auto"/>
            <w:noWrap/>
            <w:vAlign w:val="bottom"/>
          </w:tcPr>
          <w:p w14:paraId="46274E05" w14:textId="77777777" w:rsidR="00A65C40" w:rsidRPr="00B831AA" w:rsidRDefault="00A65C40" w:rsidP="00A65C40">
            <w:pPr>
              <w:jc w:val="right"/>
              <w:rPr>
                <w:rFonts w:ascii="Calibri" w:hAnsi="Calibri"/>
                <w:sz w:val="18"/>
                <w:szCs w:val="18"/>
              </w:rPr>
            </w:pPr>
            <w:r w:rsidRPr="00B831AA">
              <w:rPr>
                <w:rFonts w:ascii="Calibri" w:hAnsi="Calibri"/>
                <w:sz w:val="18"/>
                <w:szCs w:val="18"/>
              </w:rPr>
              <w:t>36.1731</w:t>
            </w:r>
          </w:p>
        </w:tc>
      </w:tr>
      <w:tr w:rsidR="00A65C40" w:rsidRPr="00B831AA" w14:paraId="59C28560" w14:textId="77777777" w:rsidTr="00A65C40">
        <w:trPr>
          <w:trHeight w:val="263"/>
        </w:trPr>
        <w:tc>
          <w:tcPr>
            <w:tcW w:w="762" w:type="dxa"/>
            <w:tcBorders>
              <w:top w:val="nil"/>
              <w:left w:val="nil"/>
              <w:bottom w:val="nil"/>
              <w:right w:val="nil"/>
            </w:tcBorders>
            <w:shd w:val="clear" w:color="auto" w:fill="auto"/>
            <w:noWrap/>
            <w:vAlign w:val="bottom"/>
          </w:tcPr>
          <w:p w14:paraId="3D0B6B0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7A16AD5B"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530581E1" w14:textId="77777777" w:rsidR="00A65C40" w:rsidRPr="00B831AA" w:rsidRDefault="00A65C40" w:rsidP="00A65C40">
            <w:pPr>
              <w:jc w:val="right"/>
              <w:rPr>
                <w:rFonts w:ascii="Calibri" w:hAnsi="Calibri"/>
                <w:sz w:val="18"/>
                <w:szCs w:val="18"/>
              </w:rPr>
            </w:pPr>
            <w:r w:rsidRPr="00B831AA">
              <w:rPr>
                <w:rFonts w:ascii="Calibri" w:hAnsi="Calibri"/>
                <w:sz w:val="18"/>
                <w:szCs w:val="18"/>
              </w:rPr>
              <w:t>23.6841</w:t>
            </w:r>
          </w:p>
        </w:tc>
        <w:tc>
          <w:tcPr>
            <w:tcW w:w="943" w:type="dxa"/>
            <w:tcBorders>
              <w:top w:val="nil"/>
              <w:left w:val="nil"/>
              <w:bottom w:val="nil"/>
              <w:right w:val="nil"/>
            </w:tcBorders>
            <w:shd w:val="clear" w:color="auto" w:fill="auto"/>
            <w:noWrap/>
            <w:vAlign w:val="bottom"/>
          </w:tcPr>
          <w:p w14:paraId="15547E77" w14:textId="77777777" w:rsidR="00A65C40" w:rsidRPr="00B831AA" w:rsidRDefault="00A65C40" w:rsidP="00A65C40">
            <w:pPr>
              <w:jc w:val="right"/>
              <w:rPr>
                <w:rFonts w:ascii="Calibri" w:hAnsi="Calibri"/>
                <w:sz w:val="18"/>
                <w:szCs w:val="18"/>
              </w:rPr>
            </w:pPr>
            <w:r w:rsidRPr="00B831AA">
              <w:rPr>
                <w:rFonts w:ascii="Calibri" w:hAnsi="Calibri"/>
                <w:sz w:val="18"/>
                <w:szCs w:val="18"/>
              </w:rPr>
              <w:t>24.6315</w:t>
            </w:r>
          </w:p>
        </w:tc>
        <w:tc>
          <w:tcPr>
            <w:tcW w:w="943" w:type="dxa"/>
            <w:tcBorders>
              <w:top w:val="nil"/>
              <w:left w:val="nil"/>
              <w:bottom w:val="nil"/>
              <w:right w:val="nil"/>
            </w:tcBorders>
            <w:shd w:val="clear" w:color="auto" w:fill="auto"/>
            <w:noWrap/>
            <w:vAlign w:val="bottom"/>
          </w:tcPr>
          <w:p w14:paraId="65845A05" w14:textId="77777777" w:rsidR="00A65C40" w:rsidRPr="00B831AA" w:rsidRDefault="00A65C40" w:rsidP="00A65C40">
            <w:pPr>
              <w:jc w:val="right"/>
              <w:rPr>
                <w:rFonts w:ascii="Calibri" w:hAnsi="Calibri"/>
                <w:sz w:val="18"/>
                <w:szCs w:val="18"/>
              </w:rPr>
            </w:pPr>
            <w:r w:rsidRPr="00B831AA">
              <w:rPr>
                <w:rFonts w:ascii="Calibri" w:hAnsi="Calibri"/>
                <w:sz w:val="18"/>
                <w:szCs w:val="18"/>
              </w:rPr>
              <w:t>25.6167</w:t>
            </w:r>
          </w:p>
        </w:tc>
        <w:tc>
          <w:tcPr>
            <w:tcW w:w="943" w:type="dxa"/>
            <w:tcBorders>
              <w:top w:val="nil"/>
              <w:left w:val="nil"/>
              <w:bottom w:val="nil"/>
              <w:right w:val="nil"/>
            </w:tcBorders>
            <w:shd w:val="clear" w:color="auto" w:fill="auto"/>
            <w:noWrap/>
            <w:vAlign w:val="bottom"/>
          </w:tcPr>
          <w:p w14:paraId="217E53E6" w14:textId="77777777" w:rsidR="00A65C40" w:rsidRPr="00B831AA" w:rsidRDefault="00A65C40" w:rsidP="00A65C40">
            <w:pPr>
              <w:jc w:val="right"/>
              <w:rPr>
                <w:rFonts w:ascii="Calibri" w:hAnsi="Calibri"/>
                <w:sz w:val="18"/>
                <w:szCs w:val="18"/>
              </w:rPr>
            </w:pPr>
            <w:r w:rsidRPr="00B831AA">
              <w:rPr>
                <w:rFonts w:ascii="Calibri" w:hAnsi="Calibri"/>
                <w:sz w:val="18"/>
                <w:szCs w:val="18"/>
              </w:rPr>
              <w:t>26.6414</w:t>
            </w:r>
          </w:p>
        </w:tc>
        <w:tc>
          <w:tcPr>
            <w:tcW w:w="943" w:type="dxa"/>
            <w:tcBorders>
              <w:top w:val="nil"/>
              <w:left w:val="nil"/>
              <w:bottom w:val="nil"/>
              <w:right w:val="nil"/>
            </w:tcBorders>
            <w:shd w:val="clear" w:color="auto" w:fill="auto"/>
            <w:noWrap/>
            <w:vAlign w:val="bottom"/>
          </w:tcPr>
          <w:p w14:paraId="06656F7B" w14:textId="77777777" w:rsidR="00A65C40" w:rsidRPr="00B831AA" w:rsidRDefault="00A65C40" w:rsidP="00A65C40">
            <w:pPr>
              <w:jc w:val="right"/>
              <w:rPr>
                <w:rFonts w:ascii="Calibri" w:hAnsi="Calibri"/>
                <w:sz w:val="18"/>
                <w:szCs w:val="18"/>
              </w:rPr>
            </w:pPr>
            <w:r w:rsidRPr="00B831AA">
              <w:rPr>
                <w:rFonts w:ascii="Calibri" w:hAnsi="Calibri"/>
                <w:sz w:val="18"/>
                <w:szCs w:val="18"/>
              </w:rPr>
              <w:t>27.7071</w:t>
            </w:r>
          </w:p>
        </w:tc>
        <w:tc>
          <w:tcPr>
            <w:tcW w:w="943" w:type="dxa"/>
            <w:tcBorders>
              <w:top w:val="nil"/>
              <w:left w:val="nil"/>
              <w:bottom w:val="nil"/>
              <w:right w:val="nil"/>
            </w:tcBorders>
            <w:shd w:val="clear" w:color="auto" w:fill="auto"/>
            <w:noWrap/>
            <w:vAlign w:val="bottom"/>
          </w:tcPr>
          <w:p w14:paraId="7C727BC0" w14:textId="77777777" w:rsidR="00A65C40" w:rsidRPr="00B831AA" w:rsidRDefault="00A65C40" w:rsidP="00A65C40">
            <w:pPr>
              <w:jc w:val="right"/>
              <w:rPr>
                <w:rFonts w:ascii="Calibri" w:hAnsi="Calibri"/>
                <w:sz w:val="18"/>
                <w:szCs w:val="18"/>
              </w:rPr>
            </w:pPr>
            <w:r w:rsidRPr="00B831AA">
              <w:rPr>
                <w:rFonts w:ascii="Calibri" w:hAnsi="Calibri"/>
                <w:sz w:val="18"/>
                <w:szCs w:val="18"/>
              </w:rPr>
              <w:t>28.8153</w:t>
            </w:r>
          </w:p>
        </w:tc>
        <w:tc>
          <w:tcPr>
            <w:tcW w:w="943" w:type="dxa"/>
            <w:tcBorders>
              <w:top w:val="nil"/>
              <w:left w:val="nil"/>
              <w:bottom w:val="nil"/>
              <w:right w:val="nil"/>
            </w:tcBorders>
            <w:shd w:val="clear" w:color="auto" w:fill="auto"/>
            <w:noWrap/>
            <w:vAlign w:val="bottom"/>
          </w:tcPr>
          <w:p w14:paraId="4F026C2F" w14:textId="77777777" w:rsidR="00A65C40" w:rsidRPr="00B831AA" w:rsidRDefault="00A65C40" w:rsidP="00A65C40">
            <w:pPr>
              <w:jc w:val="right"/>
              <w:rPr>
                <w:rFonts w:ascii="Calibri" w:hAnsi="Calibri"/>
                <w:sz w:val="18"/>
                <w:szCs w:val="18"/>
              </w:rPr>
            </w:pPr>
            <w:r w:rsidRPr="00B831AA">
              <w:rPr>
                <w:rFonts w:ascii="Calibri" w:hAnsi="Calibri"/>
                <w:sz w:val="18"/>
                <w:szCs w:val="18"/>
              </w:rPr>
              <w:t>29.3917</w:t>
            </w:r>
          </w:p>
        </w:tc>
        <w:tc>
          <w:tcPr>
            <w:tcW w:w="943" w:type="dxa"/>
            <w:tcBorders>
              <w:top w:val="nil"/>
              <w:left w:val="nil"/>
              <w:bottom w:val="nil"/>
              <w:right w:val="nil"/>
            </w:tcBorders>
            <w:shd w:val="clear" w:color="auto" w:fill="auto"/>
            <w:noWrap/>
            <w:vAlign w:val="bottom"/>
          </w:tcPr>
          <w:p w14:paraId="2AFD3598" w14:textId="77777777" w:rsidR="00A65C40" w:rsidRPr="00B831AA" w:rsidRDefault="00A65C40" w:rsidP="00A65C40">
            <w:pPr>
              <w:jc w:val="right"/>
              <w:rPr>
                <w:rFonts w:ascii="Calibri" w:hAnsi="Calibri"/>
                <w:sz w:val="18"/>
                <w:szCs w:val="18"/>
              </w:rPr>
            </w:pPr>
            <w:r w:rsidRPr="00B831AA">
              <w:rPr>
                <w:rFonts w:ascii="Calibri" w:hAnsi="Calibri"/>
                <w:sz w:val="18"/>
                <w:szCs w:val="18"/>
              </w:rPr>
              <w:t>29.9793</w:t>
            </w:r>
          </w:p>
        </w:tc>
        <w:tc>
          <w:tcPr>
            <w:tcW w:w="943" w:type="dxa"/>
            <w:tcBorders>
              <w:top w:val="nil"/>
              <w:left w:val="nil"/>
              <w:bottom w:val="nil"/>
              <w:right w:val="nil"/>
            </w:tcBorders>
            <w:shd w:val="clear" w:color="auto" w:fill="auto"/>
            <w:noWrap/>
            <w:vAlign w:val="bottom"/>
          </w:tcPr>
          <w:p w14:paraId="4EFDDEFC" w14:textId="77777777" w:rsidR="00A65C40" w:rsidRPr="00B831AA" w:rsidRDefault="00A65C40" w:rsidP="00A65C40">
            <w:pPr>
              <w:jc w:val="right"/>
              <w:rPr>
                <w:rFonts w:ascii="Calibri" w:hAnsi="Calibri"/>
                <w:sz w:val="18"/>
                <w:szCs w:val="18"/>
              </w:rPr>
            </w:pPr>
            <w:r w:rsidRPr="00B831AA">
              <w:rPr>
                <w:rFonts w:ascii="Calibri" w:hAnsi="Calibri"/>
                <w:sz w:val="18"/>
                <w:szCs w:val="18"/>
              </w:rPr>
              <w:t>30.5790</w:t>
            </w:r>
          </w:p>
        </w:tc>
        <w:tc>
          <w:tcPr>
            <w:tcW w:w="943" w:type="dxa"/>
            <w:tcBorders>
              <w:top w:val="nil"/>
              <w:left w:val="nil"/>
              <w:bottom w:val="nil"/>
              <w:right w:val="nil"/>
            </w:tcBorders>
            <w:shd w:val="clear" w:color="auto" w:fill="auto"/>
            <w:noWrap/>
            <w:vAlign w:val="bottom"/>
          </w:tcPr>
          <w:p w14:paraId="7C60506C" w14:textId="77777777" w:rsidR="00A65C40" w:rsidRPr="00B831AA" w:rsidRDefault="00A65C40" w:rsidP="00A65C40">
            <w:pPr>
              <w:jc w:val="right"/>
              <w:rPr>
                <w:rFonts w:ascii="Calibri" w:hAnsi="Calibri"/>
                <w:sz w:val="18"/>
                <w:szCs w:val="18"/>
              </w:rPr>
            </w:pPr>
            <w:r w:rsidRPr="00B831AA">
              <w:rPr>
                <w:rFonts w:ascii="Calibri" w:hAnsi="Calibri"/>
                <w:sz w:val="18"/>
                <w:szCs w:val="18"/>
              </w:rPr>
              <w:t>31.1906</w:t>
            </w:r>
          </w:p>
        </w:tc>
        <w:tc>
          <w:tcPr>
            <w:tcW w:w="943" w:type="dxa"/>
            <w:tcBorders>
              <w:top w:val="nil"/>
              <w:left w:val="nil"/>
              <w:bottom w:val="nil"/>
              <w:right w:val="nil"/>
            </w:tcBorders>
            <w:shd w:val="clear" w:color="auto" w:fill="auto"/>
            <w:noWrap/>
            <w:vAlign w:val="bottom"/>
          </w:tcPr>
          <w:p w14:paraId="15FA2823" w14:textId="77777777" w:rsidR="00A65C40" w:rsidRPr="00B831AA" w:rsidRDefault="00A65C40" w:rsidP="00A65C40">
            <w:pPr>
              <w:jc w:val="right"/>
              <w:rPr>
                <w:rFonts w:ascii="Calibri" w:hAnsi="Calibri"/>
                <w:sz w:val="18"/>
                <w:szCs w:val="18"/>
              </w:rPr>
            </w:pPr>
            <w:r w:rsidRPr="00B831AA">
              <w:rPr>
                <w:rFonts w:ascii="Calibri" w:hAnsi="Calibri"/>
                <w:sz w:val="18"/>
                <w:szCs w:val="18"/>
              </w:rPr>
              <w:t>31.8144</w:t>
            </w:r>
          </w:p>
        </w:tc>
        <w:tc>
          <w:tcPr>
            <w:tcW w:w="943" w:type="dxa"/>
            <w:tcBorders>
              <w:top w:val="nil"/>
              <w:left w:val="nil"/>
              <w:bottom w:val="nil"/>
              <w:right w:val="nil"/>
            </w:tcBorders>
            <w:shd w:val="clear" w:color="auto" w:fill="auto"/>
            <w:noWrap/>
            <w:vAlign w:val="bottom"/>
          </w:tcPr>
          <w:p w14:paraId="38E28595" w14:textId="77777777" w:rsidR="00A65C40" w:rsidRPr="00B831AA" w:rsidRDefault="00A65C40" w:rsidP="00A65C40">
            <w:pPr>
              <w:jc w:val="right"/>
              <w:rPr>
                <w:rFonts w:ascii="Calibri" w:hAnsi="Calibri"/>
                <w:sz w:val="18"/>
                <w:szCs w:val="18"/>
              </w:rPr>
            </w:pPr>
            <w:r w:rsidRPr="00B831AA">
              <w:rPr>
                <w:rFonts w:ascii="Calibri" w:hAnsi="Calibri"/>
                <w:sz w:val="18"/>
                <w:szCs w:val="18"/>
              </w:rPr>
              <w:t>32.4507</w:t>
            </w:r>
          </w:p>
        </w:tc>
        <w:tc>
          <w:tcPr>
            <w:tcW w:w="943" w:type="dxa"/>
            <w:tcBorders>
              <w:top w:val="nil"/>
              <w:left w:val="nil"/>
              <w:bottom w:val="nil"/>
              <w:right w:val="nil"/>
            </w:tcBorders>
            <w:shd w:val="clear" w:color="auto" w:fill="auto"/>
            <w:noWrap/>
            <w:vAlign w:val="bottom"/>
          </w:tcPr>
          <w:p w14:paraId="652B67D0" w14:textId="77777777" w:rsidR="00A65C40" w:rsidRPr="00B831AA" w:rsidRDefault="00A65C40" w:rsidP="00A65C40">
            <w:pPr>
              <w:jc w:val="right"/>
              <w:rPr>
                <w:rFonts w:ascii="Calibri" w:hAnsi="Calibri"/>
                <w:sz w:val="18"/>
                <w:szCs w:val="18"/>
              </w:rPr>
            </w:pPr>
            <w:r w:rsidRPr="00B831AA">
              <w:rPr>
                <w:rFonts w:ascii="Calibri" w:hAnsi="Calibri"/>
                <w:sz w:val="18"/>
                <w:szCs w:val="18"/>
              </w:rPr>
              <w:t>33.0996</w:t>
            </w:r>
          </w:p>
        </w:tc>
        <w:tc>
          <w:tcPr>
            <w:tcW w:w="943" w:type="dxa"/>
            <w:tcBorders>
              <w:top w:val="nil"/>
              <w:left w:val="nil"/>
              <w:bottom w:val="nil"/>
              <w:right w:val="nil"/>
            </w:tcBorders>
            <w:shd w:val="clear" w:color="auto" w:fill="auto"/>
            <w:noWrap/>
            <w:vAlign w:val="bottom"/>
          </w:tcPr>
          <w:p w14:paraId="4D3A89BA" w14:textId="77777777" w:rsidR="00A65C40" w:rsidRPr="00B831AA" w:rsidRDefault="00A65C40" w:rsidP="00A65C40">
            <w:pPr>
              <w:jc w:val="right"/>
              <w:rPr>
                <w:rFonts w:ascii="Calibri" w:hAnsi="Calibri"/>
                <w:sz w:val="18"/>
                <w:szCs w:val="18"/>
              </w:rPr>
            </w:pPr>
            <w:r w:rsidRPr="00B831AA">
              <w:rPr>
                <w:rFonts w:ascii="Calibri" w:hAnsi="Calibri"/>
                <w:sz w:val="18"/>
                <w:szCs w:val="18"/>
              </w:rPr>
              <w:t>33.7616</w:t>
            </w:r>
          </w:p>
        </w:tc>
      </w:tr>
      <w:tr w:rsidR="00A65C40" w:rsidRPr="00B831AA" w14:paraId="4B19A967" w14:textId="77777777" w:rsidTr="00A65C40">
        <w:trPr>
          <w:trHeight w:val="263"/>
        </w:trPr>
        <w:tc>
          <w:tcPr>
            <w:tcW w:w="762" w:type="dxa"/>
            <w:tcBorders>
              <w:top w:val="nil"/>
              <w:left w:val="nil"/>
              <w:bottom w:val="nil"/>
              <w:right w:val="nil"/>
            </w:tcBorders>
            <w:shd w:val="clear" w:color="auto" w:fill="auto"/>
            <w:noWrap/>
            <w:vAlign w:val="bottom"/>
          </w:tcPr>
          <w:p w14:paraId="1683A7C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53C8CA25"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58FFDE82" w14:textId="77777777" w:rsidR="00A65C40" w:rsidRPr="00B831AA" w:rsidRDefault="00A65C40" w:rsidP="00A65C40">
            <w:pPr>
              <w:jc w:val="right"/>
              <w:rPr>
                <w:rFonts w:ascii="Calibri" w:hAnsi="Calibri"/>
                <w:sz w:val="18"/>
                <w:szCs w:val="18"/>
              </w:rPr>
            </w:pPr>
            <w:r w:rsidRPr="00B831AA">
              <w:rPr>
                <w:rFonts w:ascii="Calibri" w:hAnsi="Calibri"/>
                <w:sz w:val="18"/>
                <w:szCs w:val="18"/>
              </w:rPr>
              <w:t>22.2038</w:t>
            </w:r>
          </w:p>
        </w:tc>
        <w:tc>
          <w:tcPr>
            <w:tcW w:w="943" w:type="dxa"/>
            <w:tcBorders>
              <w:top w:val="nil"/>
              <w:left w:val="nil"/>
              <w:bottom w:val="nil"/>
              <w:right w:val="nil"/>
            </w:tcBorders>
            <w:shd w:val="clear" w:color="auto" w:fill="auto"/>
            <w:noWrap/>
            <w:vAlign w:val="bottom"/>
          </w:tcPr>
          <w:p w14:paraId="6B07FEBC" w14:textId="77777777" w:rsidR="00A65C40" w:rsidRPr="00B831AA" w:rsidRDefault="00A65C40" w:rsidP="00A65C40">
            <w:pPr>
              <w:jc w:val="right"/>
              <w:rPr>
                <w:rFonts w:ascii="Calibri" w:hAnsi="Calibri"/>
                <w:sz w:val="18"/>
                <w:szCs w:val="18"/>
              </w:rPr>
            </w:pPr>
            <w:r w:rsidRPr="00B831AA">
              <w:rPr>
                <w:rFonts w:ascii="Calibri" w:hAnsi="Calibri"/>
                <w:sz w:val="18"/>
                <w:szCs w:val="18"/>
              </w:rPr>
              <w:t>23.0920</w:t>
            </w:r>
          </w:p>
        </w:tc>
        <w:tc>
          <w:tcPr>
            <w:tcW w:w="943" w:type="dxa"/>
            <w:tcBorders>
              <w:top w:val="nil"/>
              <w:left w:val="nil"/>
              <w:bottom w:val="nil"/>
              <w:right w:val="nil"/>
            </w:tcBorders>
            <w:shd w:val="clear" w:color="auto" w:fill="auto"/>
            <w:noWrap/>
            <w:vAlign w:val="bottom"/>
          </w:tcPr>
          <w:p w14:paraId="2CC46683" w14:textId="77777777" w:rsidR="00A65C40" w:rsidRPr="00B831AA" w:rsidRDefault="00A65C40" w:rsidP="00A65C40">
            <w:pPr>
              <w:jc w:val="right"/>
              <w:rPr>
                <w:rFonts w:ascii="Calibri" w:hAnsi="Calibri"/>
                <w:sz w:val="18"/>
                <w:szCs w:val="18"/>
              </w:rPr>
            </w:pPr>
            <w:r w:rsidRPr="00B831AA">
              <w:rPr>
                <w:rFonts w:ascii="Calibri" w:hAnsi="Calibri"/>
                <w:sz w:val="18"/>
                <w:szCs w:val="18"/>
              </w:rPr>
              <w:t>24.0157</w:t>
            </w:r>
          </w:p>
        </w:tc>
        <w:tc>
          <w:tcPr>
            <w:tcW w:w="943" w:type="dxa"/>
            <w:tcBorders>
              <w:top w:val="nil"/>
              <w:left w:val="nil"/>
              <w:bottom w:val="nil"/>
              <w:right w:val="nil"/>
            </w:tcBorders>
            <w:shd w:val="clear" w:color="auto" w:fill="auto"/>
            <w:noWrap/>
            <w:vAlign w:val="bottom"/>
          </w:tcPr>
          <w:p w14:paraId="059D7EF1" w14:textId="77777777" w:rsidR="00A65C40" w:rsidRPr="00B831AA" w:rsidRDefault="00A65C40" w:rsidP="00A65C40">
            <w:pPr>
              <w:jc w:val="right"/>
              <w:rPr>
                <w:rFonts w:ascii="Calibri" w:hAnsi="Calibri"/>
                <w:sz w:val="18"/>
                <w:szCs w:val="18"/>
              </w:rPr>
            </w:pPr>
            <w:r w:rsidRPr="00B831AA">
              <w:rPr>
                <w:rFonts w:ascii="Calibri" w:hAnsi="Calibri"/>
                <w:sz w:val="18"/>
                <w:szCs w:val="18"/>
              </w:rPr>
              <w:t>24.9763</w:t>
            </w:r>
          </w:p>
        </w:tc>
        <w:tc>
          <w:tcPr>
            <w:tcW w:w="943" w:type="dxa"/>
            <w:tcBorders>
              <w:top w:val="nil"/>
              <w:left w:val="nil"/>
              <w:bottom w:val="nil"/>
              <w:right w:val="nil"/>
            </w:tcBorders>
            <w:shd w:val="clear" w:color="auto" w:fill="auto"/>
            <w:noWrap/>
            <w:vAlign w:val="bottom"/>
          </w:tcPr>
          <w:p w14:paraId="061BA4BE" w14:textId="77777777" w:rsidR="00A65C40" w:rsidRPr="00B831AA" w:rsidRDefault="00A65C40" w:rsidP="00A65C40">
            <w:pPr>
              <w:jc w:val="right"/>
              <w:rPr>
                <w:rFonts w:ascii="Calibri" w:hAnsi="Calibri"/>
                <w:sz w:val="18"/>
                <w:szCs w:val="18"/>
              </w:rPr>
            </w:pPr>
            <w:r w:rsidRPr="00B831AA">
              <w:rPr>
                <w:rFonts w:ascii="Calibri" w:hAnsi="Calibri"/>
                <w:sz w:val="18"/>
                <w:szCs w:val="18"/>
              </w:rPr>
              <w:t>25.9754</w:t>
            </w:r>
          </w:p>
        </w:tc>
        <w:tc>
          <w:tcPr>
            <w:tcW w:w="943" w:type="dxa"/>
            <w:tcBorders>
              <w:top w:val="nil"/>
              <w:left w:val="nil"/>
              <w:bottom w:val="nil"/>
              <w:right w:val="nil"/>
            </w:tcBorders>
            <w:shd w:val="clear" w:color="auto" w:fill="auto"/>
            <w:noWrap/>
            <w:vAlign w:val="bottom"/>
          </w:tcPr>
          <w:p w14:paraId="6D8BC18C" w14:textId="77777777" w:rsidR="00A65C40" w:rsidRPr="00B831AA" w:rsidRDefault="00A65C40" w:rsidP="00A65C40">
            <w:pPr>
              <w:jc w:val="right"/>
              <w:rPr>
                <w:rFonts w:ascii="Calibri" w:hAnsi="Calibri"/>
                <w:sz w:val="18"/>
                <w:szCs w:val="18"/>
              </w:rPr>
            </w:pPr>
            <w:r w:rsidRPr="00B831AA">
              <w:rPr>
                <w:rFonts w:ascii="Calibri" w:hAnsi="Calibri"/>
                <w:sz w:val="18"/>
                <w:szCs w:val="18"/>
              </w:rPr>
              <w:t>27.0143</w:t>
            </w:r>
          </w:p>
        </w:tc>
        <w:tc>
          <w:tcPr>
            <w:tcW w:w="943" w:type="dxa"/>
            <w:tcBorders>
              <w:top w:val="nil"/>
              <w:left w:val="nil"/>
              <w:bottom w:val="nil"/>
              <w:right w:val="nil"/>
            </w:tcBorders>
            <w:shd w:val="clear" w:color="auto" w:fill="auto"/>
            <w:noWrap/>
            <w:vAlign w:val="bottom"/>
          </w:tcPr>
          <w:p w14:paraId="258CFE5D" w14:textId="77777777" w:rsidR="00A65C40" w:rsidRPr="00B831AA" w:rsidRDefault="00A65C40" w:rsidP="00A65C40">
            <w:pPr>
              <w:jc w:val="right"/>
              <w:rPr>
                <w:rFonts w:ascii="Calibri" w:hAnsi="Calibri"/>
                <w:sz w:val="18"/>
                <w:szCs w:val="18"/>
              </w:rPr>
            </w:pPr>
            <w:r w:rsidRPr="00B831AA">
              <w:rPr>
                <w:rFonts w:ascii="Calibri" w:hAnsi="Calibri"/>
                <w:sz w:val="18"/>
                <w:szCs w:val="18"/>
              </w:rPr>
              <w:t>27.5547</w:t>
            </w:r>
          </w:p>
        </w:tc>
        <w:tc>
          <w:tcPr>
            <w:tcW w:w="943" w:type="dxa"/>
            <w:tcBorders>
              <w:top w:val="nil"/>
              <w:left w:val="nil"/>
              <w:bottom w:val="nil"/>
              <w:right w:val="nil"/>
            </w:tcBorders>
            <w:shd w:val="clear" w:color="auto" w:fill="auto"/>
            <w:noWrap/>
            <w:vAlign w:val="bottom"/>
          </w:tcPr>
          <w:p w14:paraId="2D06FBD8" w14:textId="77777777" w:rsidR="00A65C40" w:rsidRPr="00B831AA" w:rsidRDefault="00A65C40" w:rsidP="00A65C40">
            <w:pPr>
              <w:jc w:val="right"/>
              <w:rPr>
                <w:rFonts w:ascii="Calibri" w:hAnsi="Calibri"/>
                <w:sz w:val="18"/>
                <w:szCs w:val="18"/>
              </w:rPr>
            </w:pPr>
            <w:r w:rsidRPr="00B831AA">
              <w:rPr>
                <w:rFonts w:ascii="Calibri" w:hAnsi="Calibri"/>
                <w:sz w:val="18"/>
                <w:szCs w:val="18"/>
              </w:rPr>
              <w:t>28.1056</w:t>
            </w:r>
          </w:p>
        </w:tc>
        <w:tc>
          <w:tcPr>
            <w:tcW w:w="943" w:type="dxa"/>
            <w:tcBorders>
              <w:top w:val="nil"/>
              <w:left w:val="nil"/>
              <w:bottom w:val="nil"/>
              <w:right w:val="nil"/>
            </w:tcBorders>
            <w:shd w:val="clear" w:color="auto" w:fill="auto"/>
            <w:noWrap/>
            <w:vAlign w:val="bottom"/>
          </w:tcPr>
          <w:p w14:paraId="7FF860EF" w14:textId="77777777" w:rsidR="00A65C40" w:rsidRPr="00B831AA" w:rsidRDefault="00A65C40" w:rsidP="00A65C40">
            <w:pPr>
              <w:jc w:val="right"/>
              <w:rPr>
                <w:rFonts w:ascii="Calibri" w:hAnsi="Calibri"/>
                <w:sz w:val="18"/>
                <w:szCs w:val="18"/>
              </w:rPr>
            </w:pPr>
            <w:r w:rsidRPr="00B831AA">
              <w:rPr>
                <w:rFonts w:ascii="Calibri" w:hAnsi="Calibri"/>
                <w:sz w:val="18"/>
                <w:szCs w:val="18"/>
              </w:rPr>
              <w:t>28.6678</w:t>
            </w:r>
          </w:p>
        </w:tc>
        <w:tc>
          <w:tcPr>
            <w:tcW w:w="943" w:type="dxa"/>
            <w:tcBorders>
              <w:top w:val="nil"/>
              <w:left w:val="nil"/>
              <w:bottom w:val="nil"/>
              <w:right w:val="nil"/>
            </w:tcBorders>
            <w:shd w:val="clear" w:color="auto" w:fill="auto"/>
            <w:noWrap/>
            <w:vAlign w:val="bottom"/>
          </w:tcPr>
          <w:p w14:paraId="76ABBE5C" w14:textId="77777777" w:rsidR="00A65C40" w:rsidRPr="00B831AA" w:rsidRDefault="00A65C40" w:rsidP="00A65C40">
            <w:pPr>
              <w:jc w:val="right"/>
              <w:rPr>
                <w:rFonts w:ascii="Calibri" w:hAnsi="Calibri"/>
                <w:sz w:val="18"/>
                <w:szCs w:val="18"/>
              </w:rPr>
            </w:pPr>
            <w:r w:rsidRPr="00B831AA">
              <w:rPr>
                <w:rFonts w:ascii="Calibri" w:hAnsi="Calibri"/>
                <w:sz w:val="18"/>
                <w:szCs w:val="18"/>
              </w:rPr>
              <w:t>29.2412</w:t>
            </w:r>
          </w:p>
        </w:tc>
        <w:tc>
          <w:tcPr>
            <w:tcW w:w="943" w:type="dxa"/>
            <w:tcBorders>
              <w:top w:val="nil"/>
              <w:left w:val="nil"/>
              <w:bottom w:val="nil"/>
              <w:right w:val="nil"/>
            </w:tcBorders>
            <w:shd w:val="clear" w:color="auto" w:fill="auto"/>
            <w:noWrap/>
            <w:vAlign w:val="bottom"/>
          </w:tcPr>
          <w:p w14:paraId="35B2D445" w14:textId="77777777" w:rsidR="00A65C40" w:rsidRPr="00B831AA" w:rsidRDefault="00A65C40" w:rsidP="00A65C40">
            <w:pPr>
              <w:jc w:val="right"/>
              <w:rPr>
                <w:rFonts w:ascii="Calibri" w:hAnsi="Calibri"/>
                <w:sz w:val="18"/>
                <w:szCs w:val="18"/>
              </w:rPr>
            </w:pPr>
            <w:r w:rsidRPr="00B831AA">
              <w:rPr>
                <w:rFonts w:ascii="Calibri" w:hAnsi="Calibri"/>
                <w:sz w:val="18"/>
                <w:szCs w:val="18"/>
              </w:rPr>
              <w:t>29.8260</w:t>
            </w:r>
          </w:p>
        </w:tc>
        <w:tc>
          <w:tcPr>
            <w:tcW w:w="943" w:type="dxa"/>
            <w:tcBorders>
              <w:top w:val="nil"/>
              <w:left w:val="nil"/>
              <w:bottom w:val="nil"/>
              <w:right w:val="nil"/>
            </w:tcBorders>
            <w:shd w:val="clear" w:color="auto" w:fill="auto"/>
            <w:noWrap/>
            <w:vAlign w:val="bottom"/>
          </w:tcPr>
          <w:p w14:paraId="288636DB" w14:textId="77777777" w:rsidR="00A65C40" w:rsidRPr="00B831AA" w:rsidRDefault="00A65C40" w:rsidP="00A65C40">
            <w:pPr>
              <w:jc w:val="right"/>
              <w:rPr>
                <w:rFonts w:ascii="Calibri" w:hAnsi="Calibri"/>
                <w:sz w:val="18"/>
                <w:szCs w:val="18"/>
              </w:rPr>
            </w:pPr>
            <w:r w:rsidRPr="00B831AA">
              <w:rPr>
                <w:rFonts w:ascii="Calibri" w:hAnsi="Calibri"/>
                <w:sz w:val="18"/>
                <w:szCs w:val="18"/>
              </w:rPr>
              <w:t>30.4225</w:t>
            </w:r>
          </w:p>
        </w:tc>
        <w:tc>
          <w:tcPr>
            <w:tcW w:w="943" w:type="dxa"/>
            <w:tcBorders>
              <w:top w:val="nil"/>
              <w:left w:val="nil"/>
              <w:bottom w:val="nil"/>
              <w:right w:val="nil"/>
            </w:tcBorders>
            <w:shd w:val="clear" w:color="auto" w:fill="auto"/>
            <w:noWrap/>
            <w:vAlign w:val="bottom"/>
          </w:tcPr>
          <w:p w14:paraId="3FF33697" w14:textId="77777777" w:rsidR="00A65C40" w:rsidRPr="00B831AA" w:rsidRDefault="00A65C40" w:rsidP="00A65C40">
            <w:pPr>
              <w:jc w:val="right"/>
              <w:rPr>
                <w:rFonts w:ascii="Calibri" w:hAnsi="Calibri"/>
                <w:sz w:val="18"/>
                <w:szCs w:val="18"/>
              </w:rPr>
            </w:pPr>
            <w:r w:rsidRPr="00B831AA">
              <w:rPr>
                <w:rFonts w:ascii="Calibri" w:hAnsi="Calibri"/>
                <w:sz w:val="18"/>
                <w:szCs w:val="18"/>
              </w:rPr>
              <w:t>31.0309</w:t>
            </w:r>
          </w:p>
        </w:tc>
        <w:tc>
          <w:tcPr>
            <w:tcW w:w="943" w:type="dxa"/>
            <w:tcBorders>
              <w:top w:val="nil"/>
              <w:left w:val="nil"/>
              <w:bottom w:val="nil"/>
              <w:right w:val="nil"/>
            </w:tcBorders>
            <w:shd w:val="clear" w:color="auto" w:fill="auto"/>
            <w:noWrap/>
            <w:vAlign w:val="bottom"/>
          </w:tcPr>
          <w:p w14:paraId="7082202F" w14:textId="77777777" w:rsidR="00A65C40" w:rsidRPr="00B831AA" w:rsidRDefault="00A65C40" w:rsidP="00A65C40">
            <w:pPr>
              <w:jc w:val="right"/>
              <w:rPr>
                <w:rFonts w:ascii="Calibri" w:hAnsi="Calibri"/>
                <w:sz w:val="18"/>
                <w:szCs w:val="18"/>
              </w:rPr>
            </w:pPr>
            <w:r w:rsidRPr="00B831AA">
              <w:rPr>
                <w:rFonts w:ascii="Calibri" w:hAnsi="Calibri"/>
                <w:sz w:val="18"/>
                <w:szCs w:val="18"/>
              </w:rPr>
              <w:t>31.6515</w:t>
            </w:r>
          </w:p>
        </w:tc>
      </w:tr>
      <w:tr w:rsidR="00A65C40" w:rsidRPr="00B831AA" w14:paraId="0AF3A0A2" w14:textId="77777777" w:rsidTr="00A65C40">
        <w:trPr>
          <w:trHeight w:val="263"/>
        </w:trPr>
        <w:tc>
          <w:tcPr>
            <w:tcW w:w="762" w:type="dxa"/>
            <w:tcBorders>
              <w:top w:val="nil"/>
              <w:left w:val="nil"/>
              <w:bottom w:val="nil"/>
              <w:right w:val="nil"/>
            </w:tcBorders>
            <w:shd w:val="clear" w:color="auto" w:fill="auto"/>
            <w:noWrap/>
            <w:vAlign w:val="bottom"/>
          </w:tcPr>
          <w:p w14:paraId="3284B7D9"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88DDB19"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651B0AB2" w14:textId="77777777" w:rsidR="00A65C40" w:rsidRPr="00B831AA" w:rsidRDefault="00A65C40" w:rsidP="00A65C40">
            <w:pPr>
              <w:jc w:val="right"/>
              <w:rPr>
                <w:rFonts w:ascii="Calibri" w:hAnsi="Calibri"/>
                <w:sz w:val="18"/>
                <w:szCs w:val="18"/>
              </w:rPr>
            </w:pPr>
            <w:r w:rsidRPr="00B831AA">
              <w:rPr>
                <w:rFonts w:ascii="Calibri" w:hAnsi="Calibri"/>
                <w:sz w:val="18"/>
                <w:szCs w:val="18"/>
              </w:rPr>
              <w:t>1,776.30</w:t>
            </w:r>
          </w:p>
        </w:tc>
        <w:tc>
          <w:tcPr>
            <w:tcW w:w="943" w:type="dxa"/>
            <w:tcBorders>
              <w:top w:val="nil"/>
              <w:left w:val="nil"/>
              <w:bottom w:val="nil"/>
              <w:right w:val="nil"/>
            </w:tcBorders>
            <w:shd w:val="clear" w:color="auto" w:fill="auto"/>
            <w:noWrap/>
            <w:vAlign w:val="bottom"/>
          </w:tcPr>
          <w:p w14:paraId="59764CD8" w14:textId="77777777" w:rsidR="00A65C40" w:rsidRPr="00B831AA" w:rsidRDefault="00A65C40" w:rsidP="00A65C40">
            <w:pPr>
              <w:jc w:val="right"/>
              <w:rPr>
                <w:rFonts w:ascii="Calibri" w:hAnsi="Calibri"/>
                <w:sz w:val="18"/>
                <w:szCs w:val="18"/>
              </w:rPr>
            </w:pPr>
            <w:r w:rsidRPr="00B831AA">
              <w:rPr>
                <w:rFonts w:ascii="Calibri" w:hAnsi="Calibri"/>
                <w:sz w:val="18"/>
                <w:szCs w:val="18"/>
              </w:rPr>
              <w:t>1,847.36</w:t>
            </w:r>
          </w:p>
        </w:tc>
        <w:tc>
          <w:tcPr>
            <w:tcW w:w="943" w:type="dxa"/>
            <w:tcBorders>
              <w:top w:val="nil"/>
              <w:left w:val="nil"/>
              <w:bottom w:val="nil"/>
              <w:right w:val="nil"/>
            </w:tcBorders>
            <w:shd w:val="clear" w:color="auto" w:fill="auto"/>
            <w:noWrap/>
            <w:vAlign w:val="bottom"/>
          </w:tcPr>
          <w:p w14:paraId="2A6ECFD0" w14:textId="77777777" w:rsidR="00A65C40" w:rsidRPr="00B831AA" w:rsidRDefault="00A65C40" w:rsidP="00A65C40">
            <w:pPr>
              <w:jc w:val="right"/>
              <w:rPr>
                <w:rFonts w:ascii="Calibri" w:hAnsi="Calibri"/>
                <w:sz w:val="18"/>
                <w:szCs w:val="18"/>
              </w:rPr>
            </w:pPr>
            <w:r w:rsidRPr="00B831AA">
              <w:rPr>
                <w:rFonts w:ascii="Calibri" w:hAnsi="Calibri"/>
                <w:sz w:val="18"/>
                <w:szCs w:val="18"/>
              </w:rPr>
              <w:t>1,921.26</w:t>
            </w:r>
          </w:p>
        </w:tc>
        <w:tc>
          <w:tcPr>
            <w:tcW w:w="943" w:type="dxa"/>
            <w:tcBorders>
              <w:top w:val="nil"/>
              <w:left w:val="nil"/>
              <w:bottom w:val="nil"/>
              <w:right w:val="nil"/>
            </w:tcBorders>
            <w:shd w:val="clear" w:color="auto" w:fill="auto"/>
            <w:noWrap/>
            <w:vAlign w:val="bottom"/>
          </w:tcPr>
          <w:p w14:paraId="78273421" w14:textId="77777777" w:rsidR="00A65C40" w:rsidRPr="00B831AA" w:rsidRDefault="00A65C40" w:rsidP="00A65C40">
            <w:pPr>
              <w:jc w:val="right"/>
              <w:rPr>
                <w:rFonts w:ascii="Calibri" w:hAnsi="Calibri"/>
                <w:sz w:val="18"/>
                <w:szCs w:val="18"/>
              </w:rPr>
            </w:pPr>
            <w:r w:rsidRPr="00B831AA">
              <w:rPr>
                <w:rFonts w:ascii="Calibri" w:hAnsi="Calibri"/>
                <w:sz w:val="18"/>
                <w:szCs w:val="18"/>
              </w:rPr>
              <w:t>1,998.10</w:t>
            </w:r>
          </w:p>
        </w:tc>
        <w:tc>
          <w:tcPr>
            <w:tcW w:w="943" w:type="dxa"/>
            <w:tcBorders>
              <w:top w:val="nil"/>
              <w:left w:val="nil"/>
              <w:bottom w:val="nil"/>
              <w:right w:val="nil"/>
            </w:tcBorders>
            <w:shd w:val="clear" w:color="auto" w:fill="auto"/>
            <w:noWrap/>
            <w:vAlign w:val="bottom"/>
          </w:tcPr>
          <w:p w14:paraId="1307C077" w14:textId="77777777" w:rsidR="00A65C40" w:rsidRPr="00B831AA" w:rsidRDefault="00A65C40" w:rsidP="00A65C40">
            <w:pPr>
              <w:jc w:val="right"/>
              <w:rPr>
                <w:rFonts w:ascii="Calibri" w:hAnsi="Calibri"/>
                <w:sz w:val="18"/>
                <w:szCs w:val="18"/>
              </w:rPr>
            </w:pPr>
            <w:r w:rsidRPr="00B831AA">
              <w:rPr>
                <w:rFonts w:ascii="Calibri" w:hAnsi="Calibri"/>
                <w:sz w:val="18"/>
                <w:szCs w:val="18"/>
              </w:rPr>
              <w:t>2,078.03</w:t>
            </w:r>
          </w:p>
        </w:tc>
        <w:tc>
          <w:tcPr>
            <w:tcW w:w="943" w:type="dxa"/>
            <w:tcBorders>
              <w:top w:val="nil"/>
              <w:left w:val="nil"/>
              <w:bottom w:val="nil"/>
              <w:right w:val="nil"/>
            </w:tcBorders>
            <w:shd w:val="clear" w:color="auto" w:fill="auto"/>
            <w:noWrap/>
            <w:vAlign w:val="bottom"/>
          </w:tcPr>
          <w:p w14:paraId="2B6F4D0E" w14:textId="77777777" w:rsidR="00A65C40" w:rsidRPr="00B831AA" w:rsidRDefault="00A65C40" w:rsidP="00A65C40">
            <w:pPr>
              <w:jc w:val="right"/>
              <w:rPr>
                <w:rFonts w:ascii="Calibri" w:hAnsi="Calibri"/>
                <w:sz w:val="18"/>
                <w:szCs w:val="18"/>
              </w:rPr>
            </w:pPr>
            <w:r w:rsidRPr="00B831AA">
              <w:rPr>
                <w:rFonts w:ascii="Calibri" w:hAnsi="Calibri"/>
                <w:sz w:val="18"/>
                <w:szCs w:val="18"/>
              </w:rPr>
              <w:t>2,161.14</w:t>
            </w:r>
          </w:p>
        </w:tc>
        <w:tc>
          <w:tcPr>
            <w:tcW w:w="943" w:type="dxa"/>
            <w:tcBorders>
              <w:top w:val="nil"/>
              <w:left w:val="nil"/>
              <w:bottom w:val="nil"/>
              <w:right w:val="nil"/>
            </w:tcBorders>
            <w:shd w:val="clear" w:color="auto" w:fill="auto"/>
            <w:noWrap/>
            <w:vAlign w:val="bottom"/>
          </w:tcPr>
          <w:p w14:paraId="67EBD1EC" w14:textId="77777777" w:rsidR="00A65C40" w:rsidRPr="00B831AA" w:rsidRDefault="00A65C40" w:rsidP="00A65C40">
            <w:pPr>
              <w:jc w:val="right"/>
              <w:rPr>
                <w:rFonts w:ascii="Calibri" w:hAnsi="Calibri"/>
                <w:sz w:val="18"/>
                <w:szCs w:val="18"/>
              </w:rPr>
            </w:pPr>
            <w:r w:rsidRPr="00B831AA">
              <w:rPr>
                <w:rFonts w:ascii="Calibri" w:hAnsi="Calibri"/>
                <w:sz w:val="18"/>
                <w:szCs w:val="18"/>
              </w:rPr>
              <w:t>2,204.38</w:t>
            </w:r>
          </w:p>
        </w:tc>
        <w:tc>
          <w:tcPr>
            <w:tcW w:w="943" w:type="dxa"/>
            <w:tcBorders>
              <w:top w:val="nil"/>
              <w:left w:val="nil"/>
              <w:bottom w:val="nil"/>
              <w:right w:val="nil"/>
            </w:tcBorders>
            <w:shd w:val="clear" w:color="auto" w:fill="auto"/>
            <w:noWrap/>
            <w:vAlign w:val="bottom"/>
          </w:tcPr>
          <w:p w14:paraId="5CE141A5" w14:textId="77777777" w:rsidR="00A65C40" w:rsidRPr="00B831AA" w:rsidRDefault="00A65C40" w:rsidP="00A65C40">
            <w:pPr>
              <w:jc w:val="right"/>
              <w:rPr>
                <w:rFonts w:ascii="Calibri" w:hAnsi="Calibri"/>
                <w:sz w:val="18"/>
                <w:szCs w:val="18"/>
              </w:rPr>
            </w:pPr>
            <w:r w:rsidRPr="00B831AA">
              <w:rPr>
                <w:rFonts w:ascii="Calibri" w:hAnsi="Calibri"/>
                <w:sz w:val="18"/>
                <w:szCs w:val="18"/>
              </w:rPr>
              <w:t>2,248.45</w:t>
            </w:r>
          </w:p>
        </w:tc>
        <w:tc>
          <w:tcPr>
            <w:tcW w:w="943" w:type="dxa"/>
            <w:tcBorders>
              <w:top w:val="nil"/>
              <w:left w:val="nil"/>
              <w:bottom w:val="nil"/>
              <w:right w:val="nil"/>
            </w:tcBorders>
            <w:shd w:val="clear" w:color="auto" w:fill="auto"/>
            <w:noWrap/>
            <w:vAlign w:val="bottom"/>
          </w:tcPr>
          <w:p w14:paraId="48A03AE5" w14:textId="77777777" w:rsidR="00A65C40" w:rsidRPr="00B831AA" w:rsidRDefault="00A65C40" w:rsidP="00A65C40">
            <w:pPr>
              <w:jc w:val="right"/>
              <w:rPr>
                <w:rFonts w:ascii="Calibri" w:hAnsi="Calibri"/>
                <w:sz w:val="18"/>
                <w:szCs w:val="18"/>
              </w:rPr>
            </w:pPr>
            <w:r w:rsidRPr="00B831AA">
              <w:rPr>
                <w:rFonts w:ascii="Calibri" w:hAnsi="Calibri"/>
                <w:sz w:val="18"/>
                <w:szCs w:val="18"/>
              </w:rPr>
              <w:t>2,293.42</w:t>
            </w:r>
          </w:p>
        </w:tc>
        <w:tc>
          <w:tcPr>
            <w:tcW w:w="943" w:type="dxa"/>
            <w:tcBorders>
              <w:top w:val="nil"/>
              <w:left w:val="nil"/>
              <w:bottom w:val="nil"/>
              <w:right w:val="nil"/>
            </w:tcBorders>
            <w:shd w:val="clear" w:color="auto" w:fill="auto"/>
            <w:noWrap/>
            <w:vAlign w:val="bottom"/>
          </w:tcPr>
          <w:p w14:paraId="460048DE" w14:textId="77777777" w:rsidR="00A65C40" w:rsidRPr="00B831AA" w:rsidRDefault="00A65C40" w:rsidP="00A65C40">
            <w:pPr>
              <w:jc w:val="right"/>
              <w:rPr>
                <w:rFonts w:ascii="Calibri" w:hAnsi="Calibri"/>
                <w:sz w:val="18"/>
                <w:szCs w:val="18"/>
              </w:rPr>
            </w:pPr>
            <w:r w:rsidRPr="00B831AA">
              <w:rPr>
                <w:rFonts w:ascii="Calibri" w:hAnsi="Calibri"/>
                <w:sz w:val="18"/>
                <w:szCs w:val="18"/>
              </w:rPr>
              <w:t>2,339.30</w:t>
            </w:r>
          </w:p>
        </w:tc>
        <w:tc>
          <w:tcPr>
            <w:tcW w:w="943" w:type="dxa"/>
            <w:tcBorders>
              <w:top w:val="nil"/>
              <w:left w:val="nil"/>
              <w:bottom w:val="nil"/>
              <w:right w:val="nil"/>
            </w:tcBorders>
            <w:shd w:val="clear" w:color="auto" w:fill="auto"/>
            <w:noWrap/>
            <w:vAlign w:val="bottom"/>
          </w:tcPr>
          <w:p w14:paraId="13F85926" w14:textId="77777777" w:rsidR="00A65C40" w:rsidRPr="00B831AA" w:rsidRDefault="00A65C40" w:rsidP="00A65C40">
            <w:pPr>
              <w:jc w:val="right"/>
              <w:rPr>
                <w:rFonts w:ascii="Calibri" w:hAnsi="Calibri"/>
                <w:sz w:val="18"/>
                <w:szCs w:val="18"/>
              </w:rPr>
            </w:pPr>
            <w:r w:rsidRPr="00B831AA">
              <w:rPr>
                <w:rFonts w:ascii="Calibri" w:hAnsi="Calibri"/>
                <w:sz w:val="18"/>
                <w:szCs w:val="18"/>
              </w:rPr>
              <w:t>2,386.08</w:t>
            </w:r>
          </w:p>
        </w:tc>
        <w:tc>
          <w:tcPr>
            <w:tcW w:w="943" w:type="dxa"/>
            <w:tcBorders>
              <w:top w:val="nil"/>
              <w:left w:val="nil"/>
              <w:bottom w:val="nil"/>
              <w:right w:val="nil"/>
            </w:tcBorders>
            <w:shd w:val="clear" w:color="auto" w:fill="auto"/>
            <w:noWrap/>
            <w:vAlign w:val="bottom"/>
          </w:tcPr>
          <w:p w14:paraId="3980BAE1" w14:textId="77777777" w:rsidR="00A65C40" w:rsidRPr="00B831AA" w:rsidRDefault="00A65C40" w:rsidP="00A65C40">
            <w:pPr>
              <w:jc w:val="right"/>
              <w:rPr>
                <w:rFonts w:ascii="Calibri" w:hAnsi="Calibri"/>
                <w:sz w:val="18"/>
                <w:szCs w:val="18"/>
              </w:rPr>
            </w:pPr>
            <w:r w:rsidRPr="00B831AA">
              <w:rPr>
                <w:rFonts w:ascii="Calibri" w:hAnsi="Calibri"/>
                <w:sz w:val="18"/>
                <w:szCs w:val="18"/>
              </w:rPr>
              <w:t>2,433.80</w:t>
            </w:r>
          </w:p>
        </w:tc>
        <w:tc>
          <w:tcPr>
            <w:tcW w:w="943" w:type="dxa"/>
            <w:tcBorders>
              <w:top w:val="nil"/>
              <w:left w:val="nil"/>
              <w:bottom w:val="nil"/>
              <w:right w:val="nil"/>
            </w:tcBorders>
            <w:shd w:val="clear" w:color="auto" w:fill="auto"/>
            <w:noWrap/>
            <w:vAlign w:val="bottom"/>
          </w:tcPr>
          <w:p w14:paraId="1A8E2CCC" w14:textId="77777777" w:rsidR="00A65C40" w:rsidRPr="00B831AA" w:rsidRDefault="00A65C40" w:rsidP="00A65C40">
            <w:pPr>
              <w:jc w:val="right"/>
              <w:rPr>
                <w:rFonts w:ascii="Calibri" w:hAnsi="Calibri"/>
                <w:sz w:val="18"/>
                <w:szCs w:val="18"/>
              </w:rPr>
            </w:pPr>
            <w:r w:rsidRPr="00B831AA">
              <w:rPr>
                <w:rFonts w:ascii="Calibri" w:hAnsi="Calibri"/>
                <w:sz w:val="18"/>
                <w:szCs w:val="18"/>
              </w:rPr>
              <w:t>2,482.47</w:t>
            </w:r>
          </w:p>
        </w:tc>
        <w:tc>
          <w:tcPr>
            <w:tcW w:w="943" w:type="dxa"/>
            <w:tcBorders>
              <w:top w:val="nil"/>
              <w:left w:val="nil"/>
              <w:bottom w:val="nil"/>
              <w:right w:val="nil"/>
            </w:tcBorders>
            <w:shd w:val="clear" w:color="auto" w:fill="auto"/>
            <w:noWrap/>
            <w:vAlign w:val="bottom"/>
          </w:tcPr>
          <w:p w14:paraId="5B594687" w14:textId="77777777" w:rsidR="00A65C40" w:rsidRPr="00B831AA" w:rsidRDefault="00A65C40" w:rsidP="00A65C40">
            <w:pPr>
              <w:jc w:val="right"/>
              <w:rPr>
                <w:rFonts w:ascii="Calibri" w:hAnsi="Calibri"/>
                <w:sz w:val="18"/>
                <w:szCs w:val="18"/>
              </w:rPr>
            </w:pPr>
            <w:r w:rsidRPr="00B831AA">
              <w:rPr>
                <w:rFonts w:ascii="Calibri" w:hAnsi="Calibri"/>
                <w:sz w:val="18"/>
                <w:szCs w:val="18"/>
              </w:rPr>
              <w:t>2,532.12</w:t>
            </w:r>
          </w:p>
        </w:tc>
      </w:tr>
      <w:tr w:rsidR="00A65C40" w:rsidRPr="00B831AA" w14:paraId="02A76C62" w14:textId="77777777" w:rsidTr="00A65C40">
        <w:trPr>
          <w:trHeight w:val="123"/>
        </w:trPr>
        <w:tc>
          <w:tcPr>
            <w:tcW w:w="762" w:type="dxa"/>
            <w:tcBorders>
              <w:top w:val="nil"/>
              <w:left w:val="nil"/>
              <w:bottom w:val="nil"/>
              <w:right w:val="nil"/>
            </w:tcBorders>
            <w:shd w:val="clear" w:color="auto" w:fill="auto"/>
            <w:noWrap/>
            <w:vAlign w:val="bottom"/>
          </w:tcPr>
          <w:p w14:paraId="3F66166E"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noWrap/>
            <w:vAlign w:val="bottom"/>
          </w:tcPr>
          <w:p w14:paraId="4A7760E9" w14:textId="77777777" w:rsidR="00A65C40" w:rsidRPr="00B831AA" w:rsidRDefault="00A65C40" w:rsidP="00A65C40">
            <w:pPr>
              <w:jc w:val="center"/>
              <w:rPr>
                <w:sz w:val="18"/>
                <w:szCs w:val="18"/>
              </w:rPr>
            </w:pPr>
          </w:p>
        </w:tc>
        <w:tc>
          <w:tcPr>
            <w:tcW w:w="943" w:type="dxa"/>
            <w:tcBorders>
              <w:top w:val="nil"/>
              <w:left w:val="nil"/>
              <w:bottom w:val="nil"/>
              <w:right w:val="nil"/>
            </w:tcBorders>
            <w:shd w:val="clear" w:color="auto" w:fill="auto"/>
            <w:noWrap/>
            <w:vAlign w:val="bottom"/>
          </w:tcPr>
          <w:p w14:paraId="60CDBA83" w14:textId="77777777" w:rsidR="00A65C40" w:rsidRPr="00B831AA" w:rsidRDefault="00A65C40" w:rsidP="00A65C40">
            <w:pPr>
              <w:jc w:val="right"/>
              <w:rPr>
                <w:rFonts w:ascii="Calibri" w:hAnsi="Calibri"/>
                <w:sz w:val="18"/>
                <w:szCs w:val="18"/>
              </w:rPr>
            </w:pPr>
          </w:p>
        </w:tc>
        <w:tc>
          <w:tcPr>
            <w:tcW w:w="943" w:type="dxa"/>
            <w:tcBorders>
              <w:top w:val="nil"/>
              <w:left w:val="nil"/>
              <w:bottom w:val="nil"/>
              <w:right w:val="nil"/>
            </w:tcBorders>
            <w:shd w:val="clear" w:color="auto" w:fill="auto"/>
            <w:noWrap/>
            <w:vAlign w:val="bottom"/>
          </w:tcPr>
          <w:p w14:paraId="4F7914B2"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31BDA16"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E8A6DA4"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F9CD290"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E46E209"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05A59B3"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52FE732"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9C5215C"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A9DA91A"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D6D2CC1"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05AA795"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0DBACD6"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6825FF0" w14:textId="77777777" w:rsidR="00A65C40" w:rsidRPr="00B831AA" w:rsidRDefault="00A65C40" w:rsidP="00A65C40">
            <w:pPr>
              <w:rPr>
                <w:sz w:val="18"/>
                <w:szCs w:val="18"/>
              </w:rPr>
            </w:pPr>
          </w:p>
        </w:tc>
      </w:tr>
      <w:tr w:rsidR="00A65C40" w:rsidRPr="00B831AA" w14:paraId="4BD962BA" w14:textId="77777777" w:rsidTr="00A65C40">
        <w:trPr>
          <w:trHeight w:val="263"/>
        </w:trPr>
        <w:tc>
          <w:tcPr>
            <w:tcW w:w="762" w:type="dxa"/>
            <w:tcBorders>
              <w:top w:val="nil"/>
              <w:left w:val="nil"/>
              <w:bottom w:val="nil"/>
              <w:right w:val="nil"/>
            </w:tcBorders>
            <w:shd w:val="clear" w:color="auto" w:fill="auto"/>
            <w:noWrap/>
            <w:vAlign w:val="bottom"/>
          </w:tcPr>
          <w:p w14:paraId="6BF5982E"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14</w:t>
            </w:r>
          </w:p>
        </w:tc>
        <w:tc>
          <w:tcPr>
            <w:tcW w:w="1205" w:type="dxa"/>
            <w:tcBorders>
              <w:top w:val="nil"/>
              <w:left w:val="nil"/>
              <w:bottom w:val="nil"/>
              <w:right w:val="nil"/>
            </w:tcBorders>
            <w:shd w:val="clear" w:color="auto" w:fill="auto"/>
            <w:vAlign w:val="center"/>
          </w:tcPr>
          <w:p w14:paraId="47DC1FD6"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62BE40B6" w14:textId="77777777" w:rsidR="00A65C40" w:rsidRPr="00B831AA" w:rsidRDefault="00A65C40" w:rsidP="00A65C40">
            <w:pPr>
              <w:jc w:val="center"/>
              <w:rPr>
                <w:rFonts w:ascii="Calibri" w:hAnsi="Calibri"/>
                <w:sz w:val="18"/>
                <w:szCs w:val="18"/>
              </w:rPr>
            </w:pPr>
            <w:r w:rsidRPr="00B831AA">
              <w:rPr>
                <w:rFonts w:ascii="Calibri" w:hAnsi="Calibri"/>
                <w:sz w:val="18"/>
                <w:szCs w:val="18"/>
              </w:rPr>
              <w:t>49,496.46</w:t>
            </w:r>
          </w:p>
        </w:tc>
        <w:tc>
          <w:tcPr>
            <w:tcW w:w="943" w:type="dxa"/>
            <w:tcBorders>
              <w:top w:val="nil"/>
              <w:left w:val="nil"/>
              <w:bottom w:val="nil"/>
              <w:right w:val="nil"/>
            </w:tcBorders>
            <w:shd w:val="clear" w:color="auto" w:fill="auto"/>
            <w:noWrap/>
            <w:vAlign w:val="bottom"/>
          </w:tcPr>
          <w:p w14:paraId="37C57C81" w14:textId="77777777" w:rsidR="00A65C40" w:rsidRPr="00B831AA" w:rsidRDefault="00A65C40" w:rsidP="00A65C40">
            <w:pPr>
              <w:jc w:val="center"/>
              <w:rPr>
                <w:rFonts w:ascii="Calibri" w:hAnsi="Calibri"/>
                <w:sz w:val="18"/>
                <w:szCs w:val="18"/>
              </w:rPr>
            </w:pPr>
            <w:r w:rsidRPr="00B831AA">
              <w:rPr>
                <w:rFonts w:ascii="Calibri" w:hAnsi="Calibri"/>
                <w:sz w:val="18"/>
                <w:szCs w:val="18"/>
              </w:rPr>
              <w:t>51,476.30</w:t>
            </w:r>
          </w:p>
        </w:tc>
        <w:tc>
          <w:tcPr>
            <w:tcW w:w="943" w:type="dxa"/>
            <w:tcBorders>
              <w:top w:val="nil"/>
              <w:left w:val="nil"/>
              <w:bottom w:val="nil"/>
              <w:right w:val="nil"/>
            </w:tcBorders>
            <w:shd w:val="clear" w:color="auto" w:fill="auto"/>
            <w:noWrap/>
            <w:vAlign w:val="bottom"/>
          </w:tcPr>
          <w:p w14:paraId="2E463A67" w14:textId="77777777" w:rsidR="00A65C40" w:rsidRPr="00B831AA" w:rsidRDefault="00A65C40" w:rsidP="00A65C40">
            <w:pPr>
              <w:jc w:val="center"/>
              <w:rPr>
                <w:rFonts w:ascii="Calibri" w:hAnsi="Calibri"/>
                <w:sz w:val="18"/>
                <w:szCs w:val="18"/>
              </w:rPr>
            </w:pPr>
            <w:r w:rsidRPr="00B831AA">
              <w:rPr>
                <w:rFonts w:ascii="Calibri" w:hAnsi="Calibri"/>
                <w:sz w:val="18"/>
                <w:szCs w:val="18"/>
              </w:rPr>
              <w:t>53,535.48</w:t>
            </w:r>
          </w:p>
        </w:tc>
        <w:tc>
          <w:tcPr>
            <w:tcW w:w="943" w:type="dxa"/>
            <w:tcBorders>
              <w:top w:val="nil"/>
              <w:left w:val="nil"/>
              <w:bottom w:val="nil"/>
              <w:right w:val="nil"/>
            </w:tcBorders>
            <w:shd w:val="clear" w:color="auto" w:fill="auto"/>
            <w:noWrap/>
            <w:vAlign w:val="bottom"/>
          </w:tcPr>
          <w:p w14:paraId="573B5D94" w14:textId="77777777" w:rsidR="00A65C40" w:rsidRPr="00B831AA" w:rsidRDefault="00A65C40" w:rsidP="00A65C40">
            <w:pPr>
              <w:jc w:val="center"/>
              <w:rPr>
                <w:rFonts w:ascii="Calibri" w:hAnsi="Calibri"/>
                <w:sz w:val="18"/>
                <w:szCs w:val="18"/>
              </w:rPr>
            </w:pPr>
            <w:r w:rsidRPr="00B831AA">
              <w:rPr>
                <w:rFonts w:ascii="Calibri" w:hAnsi="Calibri"/>
                <w:sz w:val="18"/>
                <w:szCs w:val="18"/>
              </w:rPr>
              <w:t>55,676.94</w:t>
            </w:r>
          </w:p>
        </w:tc>
        <w:tc>
          <w:tcPr>
            <w:tcW w:w="943" w:type="dxa"/>
            <w:tcBorders>
              <w:top w:val="nil"/>
              <w:left w:val="nil"/>
              <w:bottom w:val="nil"/>
              <w:right w:val="nil"/>
            </w:tcBorders>
            <w:shd w:val="clear" w:color="auto" w:fill="auto"/>
            <w:noWrap/>
            <w:vAlign w:val="bottom"/>
          </w:tcPr>
          <w:p w14:paraId="1B81E0A4" w14:textId="77777777" w:rsidR="00A65C40" w:rsidRPr="00B831AA" w:rsidRDefault="00A65C40" w:rsidP="00A65C40">
            <w:pPr>
              <w:jc w:val="center"/>
              <w:rPr>
                <w:rFonts w:ascii="Calibri" w:hAnsi="Calibri"/>
                <w:sz w:val="18"/>
                <w:szCs w:val="18"/>
              </w:rPr>
            </w:pPr>
            <w:r w:rsidRPr="00B831AA">
              <w:rPr>
                <w:rFonts w:ascii="Calibri" w:hAnsi="Calibri"/>
                <w:sz w:val="18"/>
                <w:szCs w:val="18"/>
              </w:rPr>
              <w:t>57,903.79</w:t>
            </w:r>
          </w:p>
        </w:tc>
        <w:tc>
          <w:tcPr>
            <w:tcW w:w="943" w:type="dxa"/>
            <w:tcBorders>
              <w:top w:val="nil"/>
              <w:left w:val="nil"/>
              <w:bottom w:val="nil"/>
              <w:right w:val="nil"/>
            </w:tcBorders>
            <w:shd w:val="clear" w:color="auto" w:fill="auto"/>
            <w:noWrap/>
            <w:vAlign w:val="bottom"/>
          </w:tcPr>
          <w:p w14:paraId="6093C04E" w14:textId="77777777" w:rsidR="00A65C40" w:rsidRPr="00B831AA" w:rsidRDefault="00A65C40" w:rsidP="00A65C40">
            <w:pPr>
              <w:jc w:val="center"/>
              <w:rPr>
                <w:rFonts w:ascii="Calibri" w:hAnsi="Calibri"/>
                <w:sz w:val="18"/>
                <w:szCs w:val="18"/>
              </w:rPr>
            </w:pPr>
            <w:r w:rsidRPr="00B831AA">
              <w:rPr>
                <w:rFonts w:ascii="Calibri" w:hAnsi="Calibri"/>
                <w:sz w:val="18"/>
                <w:szCs w:val="18"/>
              </w:rPr>
              <w:t>60,219.80</w:t>
            </w:r>
          </w:p>
        </w:tc>
        <w:tc>
          <w:tcPr>
            <w:tcW w:w="943" w:type="dxa"/>
            <w:tcBorders>
              <w:top w:val="nil"/>
              <w:left w:val="nil"/>
              <w:bottom w:val="nil"/>
              <w:right w:val="nil"/>
            </w:tcBorders>
            <w:shd w:val="clear" w:color="auto" w:fill="auto"/>
            <w:noWrap/>
            <w:vAlign w:val="bottom"/>
          </w:tcPr>
          <w:p w14:paraId="1F454A2D" w14:textId="77777777" w:rsidR="00A65C40" w:rsidRPr="00B831AA" w:rsidRDefault="00A65C40" w:rsidP="00A65C40">
            <w:pPr>
              <w:jc w:val="center"/>
              <w:rPr>
                <w:rFonts w:ascii="Calibri" w:hAnsi="Calibri"/>
                <w:sz w:val="18"/>
                <w:szCs w:val="18"/>
              </w:rPr>
            </w:pPr>
            <w:r w:rsidRPr="00B831AA">
              <w:rPr>
                <w:rFonts w:ascii="Calibri" w:hAnsi="Calibri"/>
                <w:sz w:val="18"/>
                <w:szCs w:val="18"/>
              </w:rPr>
              <w:t>61,424.37</w:t>
            </w:r>
          </w:p>
        </w:tc>
        <w:tc>
          <w:tcPr>
            <w:tcW w:w="943" w:type="dxa"/>
            <w:tcBorders>
              <w:top w:val="nil"/>
              <w:left w:val="nil"/>
              <w:bottom w:val="nil"/>
              <w:right w:val="nil"/>
            </w:tcBorders>
            <w:shd w:val="clear" w:color="auto" w:fill="auto"/>
            <w:noWrap/>
            <w:vAlign w:val="bottom"/>
          </w:tcPr>
          <w:p w14:paraId="403B7205" w14:textId="77777777" w:rsidR="00A65C40" w:rsidRPr="00B831AA" w:rsidRDefault="00A65C40" w:rsidP="00A65C40">
            <w:pPr>
              <w:jc w:val="center"/>
              <w:rPr>
                <w:rFonts w:ascii="Calibri" w:hAnsi="Calibri"/>
                <w:sz w:val="18"/>
                <w:szCs w:val="18"/>
              </w:rPr>
            </w:pPr>
            <w:r w:rsidRPr="00B831AA">
              <w:rPr>
                <w:rFonts w:ascii="Calibri" w:hAnsi="Calibri"/>
                <w:sz w:val="18"/>
                <w:szCs w:val="18"/>
              </w:rPr>
              <w:t>62,652.95</w:t>
            </w:r>
          </w:p>
        </w:tc>
        <w:tc>
          <w:tcPr>
            <w:tcW w:w="943" w:type="dxa"/>
            <w:tcBorders>
              <w:top w:val="nil"/>
              <w:left w:val="nil"/>
              <w:bottom w:val="nil"/>
              <w:right w:val="nil"/>
            </w:tcBorders>
            <w:shd w:val="clear" w:color="auto" w:fill="auto"/>
            <w:noWrap/>
            <w:vAlign w:val="bottom"/>
          </w:tcPr>
          <w:p w14:paraId="43920335" w14:textId="77777777" w:rsidR="00A65C40" w:rsidRPr="00B831AA" w:rsidRDefault="00A65C40" w:rsidP="00A65C40">
            <w:pPr>
              <w:jc w:val="center"/>
              <w:rPr>
                <w:rFonts w:ascii="Calibri" w:hAnsi="Calibri"/>
                <w:sz w:val="18"/>
                <w:szCs w:val="18"/>
              </w:rPr>
            </w:pPr>
            <w:r w:rsidRPr="00B831AA">
              <w:rPr>
                <w:rFonts w:ascii="Calibri" w:hAnsi="Calibri"/>
                <w:sz w:val="18"/>
                <w:szCs w:val="18"/>
              </w:rPr>
              <w:t>63,905.75</w:t>
            </w:r>
          </w:p>
        </w:tc>
        <w:tc>
          <w:tcPr>
            <w:tcW w:w="943" w:type="dxa"/>
            <w:tcBorders>
              <w:top w:val="nil"/>
              <w:left w:val="nil"/>
              <w:bottom w:val="nil"/>
              <w:right w:val="nil"/>
            </w:tcBorders>
            <w:shd w:val="clear" w:color="auto" w:fill="auto"/>
            <w:noWrap/>
            <w:vAlign w:val="bottom"/>
          </w:tcPr>
          <w:p w14:paraId="5391D67A" w14:textId="77777777" w:rsidR="00A65C40" w:rsidRPr="00B831AA" w:rsidRDefault="00A65C40" w:rsidP="00A65C40">
            <w:pPr>
              <w:jc w:val="center"/>
              <w:rPr>
                <w:rFonts w:ascii="Calibri" w:hAnsi="Calibri"/>
                <w:sz w:val="18"/>
                <w:szCs w:val="18"/>
              </w:rPr>
            </w:pPr>
            <w:r w:rsidRPr="00B831AA">
              <w:rPr>
                <w:rFonts w:ascii="Calibri" w:hAnsi="Calibri"/>
                <w:sz w:val="18"/>
                <w:szCs w:val="18"/>
              </w:rPr>
              <w:t>65,184.23</w:t>
            </w:r>
          </w:p>
        </w:tc>
        <w:tc>
          <w:tcPr>
            <w:tcW w:w="943" w:type="dxa"/>
            <w:tcBorders>
              <w:top w:val="nil"/>
              <w:left w:val="nil"/>
              <w:bottom w:val="nil"/>
              <w:right w:val="nil"/>
            </w:tcBorders>
            <w:shd w:val="clear" w:color="auto" w:fill="auto"/>
            <w:noWrap/>
            <w:vAlign w:val="bottom"/>
          </w:tcPr>
          <w:p w14:paraId="1CDDF870" w14:textId="77777777" w:rsidR="00A65C40" w:rsidRPr="00B831AA" w:rsidRDefault="00A65C40" w:rsidP="00A65C40">
            <w:pPr>
              <w:jc w:val="center"/>
              <w:rPr>
                <w:rFonts w:ascii="Calibri" w:hAnsi="Calibri"/>
                <w:sz w:val="18"/>
                <w:szCs w:val="18"/>
              </w:rPr>
            </w:pPr>
            <w:r w:rsidRPr="00B831AA">
              <w:rPr>
                <w:rFonts w:ascii="Calibri" w:hAnsi="Calibri"/>
                <w:sz w:val="18"/>
                <w:szCs w:val="18"/>
              </w:rPr>
              <w:t>66,487.98</w:t>
            </w:r>
          </w:p>
        </w:tc>
        <w:tc>
          <w:tcPr>
            <w:tcW w:w="943" w:type="dxa"/>
            <w:tcBorders>
              <w:top w:val="nil"/>
              <w:left w:val="nil"/>
              <w:bottom w:val="nil"/>
              <w:right w:val="nil"/>
            </w:tcBorders>
            <w:shd w:val="clear" w:color="auto" w:fill="auto"/>
            <w:noWrap/>
            <w:vAlign w:val="bottom"/>
          </w:tcPr>
          <w:p w14:paraId="0A90ACAB" w14:textId="77777777" w:rsidR="00A65C40" w:rsidRPr="00B831AA" w:rsidRDefault="00A65C40" w:rsidP="00A65C40">
            <w:pPr>
              <w:jc w:val="center"/>
              <w:rPr>
                <w:rFonts w:ascii="Calibri" w:hAnsi="Calibri"/>
                <w:sz w:val="18"/>
                <w:szCs w:val="18"/>
              </w:rPr>
            </w:pPr>
            <w:r w:rsidRPr="00B831AA">
              <w:rPr>
                <w:rFonts w:ascii="Calibri" w:hAnsi="Calibri"/>
                <w:sz w:val="18"/>
                <w:szCs w:val="18"/>
              </w:rPr>
              <w:t>67,817.61</w:t>
            </w:r>
          </w:p>
        </w:tc>
        <w:tc>
          <w:tcPr>
            <w:tcW w:w="943" w:type="dxa"/>
            <w:tcBorders>
              <w:top w:val="nil"/>
              <w:left w:val="nil"/>
              <w:bottom w:val="nil"/>
              <w:right w:val="nil"/>
            </w:tcBorders>
            <w:shd w:val="clear" w:color="auto" w:fill="auto"/>
            <w:noWrap/>
            <w:vAlign w:val="bottom"/>
          </w:tcPr>
          <w:p w14:paraId="6B3CD6A3" w14:textId="77777777" w:rsidR="00A65C40" w:rsidRPr="00B831AA" w:rsidRDefault="00A65C40" w:rsidP="00A65C40">
            <w:pPr>
              <w:jc w:val="center"/>
              <w:rPr>
                <w:rFonts w:ascii="Calibri" w:hAnsi="Calibri"/>
                <w:sz w:val="18"/>
                <w:szCs w:val="18"/>
              </w:rPr>
            </w:pPr>
            <w:r w:rsidRPr="00B831AA">
              <w:rPr>
                <w:rFonts w:ascii="Calibri" w:hAnsi="Calibri"/>
                <w:sz w:val="18"/>
                <w:szCs w:val="18"/>
              </w:rPr>
              <w:t>69,173.98</w:t>
            </w:r>
          </w:p>
        </w:tc>
        <w:tc>
          <w:tcPr>
            <w:tcW w:w="943" w:type="dxa"/>
            <w:tcBorders>
              <w:top w:val="nil"/>
              <w:left w:val="nil"/>
              <w:bottom w:val="nil"/>
              <w:right w:val="nil"/>
            </w:tcBorders>
            <w:shd w:val="clear" w:color="auto" w:fill="auto"/>
            <w:noWrap/>
            <w:vAlign w:val="bottom"/>
          </w:tcPr>
          <w:p w14:paraId="1803261A" w14:textId="77777777" w:rsidR="00A65C40" w:rsidRPr="00B831AA" w:rsidRDefault="00A65C40" w:rsidP="00A65C40">
            <w:pPr>
              <w:jc w:val="center"/>
              <w:rPr>
                <w:rFonts w:ascii="Calibri" w:hAnsi="Calibri"/>
                <w:sz w:val="18"/>
                <w:szCs w:val="18"/>
              </w:rPr>
            </w:pPr>
            <w:r w:rsidRPr="00B831AA">
              <w:rPr>
                <w:rFonts w:ascii="Calibri" w:hAnsi="Calibri"/>
                <w:sz w:val="18"/>
                <w:szCs w:val="18"/>
              </w:rPr>
              <w:t>70,557.28</w:t>
            </w:r>
          </w:p>
        </w:tc>
      </w:tr>
      <w:tr w:rsidR="00A65C40" w:rsidRPr="00B831AA" w14:paraId="185356C5" w14:textId="77777777" w:rsidTr="00A65C40">
        <w:trPr>
          <w:trHeight w:val="263"/>
        </w:trPr>
        <w:tc>
          <w:tcPr>
            <w:tcW w:w="762" w:type="dxa"/>
            <w:tcBorders>
              <w:top w:val="nil"/>
              <w:left w:val="nil"/>
              <w:bottom w:val="nil"/>
              <w:right w:val="nil"/>
            </w:tcBorders>
            <w:shd w:val="clear" w:color="auto" w:fill="auto"/>
            <w:noWrap/>
            <w:vAlign w:val="bottom"/>
          </w:tcPr>
          <w:p w14:paraId="6DAD44A5"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B2F6E4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55A712EE" w14:textId="77777777" w:rsidR="00A65C40" w:rsidRPr="00B831AA" w:rsidRDefault="00A65C40" w:rsidP="00A65C40">
            <w:pPr>
              <w:jc w:val="right"/>
              <w:rPr>
                <w:rFonts w:ascii="Calibri" w:hAnsi="Calibri"/>
                <w:sz w:val="18"/>
                <w:szCs w:val="18"/>
              </w:rPr>
            </w:pPr>
            <w:r w:rsidRPr="00B831AA">
              <w:rPr>
                <w:rFonts w:ascii="Calibri" w:hAnsi="Calibri"/>
                <w:sz w:val="18"/>
                <w:szCs w:val="18"/>
              </w:rPr>
              <w:t>49,306.82</w:t>
            </w:r>
          </w:p>
        </w:tc>
        <w:tc>
          <w:tcPr>
            <w:tcW w:w="943" w:type="dxa"/>
            <w:tcBorders>
              <w:top w:val="nil"/>
              <w:left w:val="nil"/>
              <w:bottom w:val="nil"/>
              <w:right w:val="nil"/>
            </w:tcBorders>
            <w:shd w:val="clear" w:color="auto" w:fill="auto"/>
            <w:noWrap/>
            <w:vAlign w:val="bottom"/>
          </w:tcPr>
          <w:p w14:paraId="058E0C95" w14:textId="77777777" w:rsidR="00A65C40" w:rsidRPr="00B831AA" w:rsidRDefault="00A65C40" w:rsidP="00A65C40">
            <w:pPr>
              <w:jc w:val="right"/>
              <w:rPr>
                <w:rFonts w:ascii="Calibri" w:hAnsi="Calibri"/>
                <w:sz w:val="18"/>
                <w:szCs w:val="18"/>
              </w:rPr>
            </w:pPr>
            <w:r w:rsidRPr="00B831AA">
              <w:rPr>
                <w:rFonts w:ascii="Calibri" w:hAnsi="Calibri"/>
                <w:sz w:val="18"/>
                <w:szCs w:val="18"/>
              </w:rPr>
              <w:t>51,279.07</w:t>
            </w:r>
          </w:p>
        </w:tc>
        <w:tc>
          <w:tcPr>
            <w:tcW w:w="943" w:type="dxa"/>
            <w:tcBorders>
              <w:top w:val="nil"/>
              <w:left w:val="nil"/>
              <w:bottom w:val="nil"/>
              <w:right w:val="nil"/>
            </w:tcBorders>
            <w:shd w:val="clear" w:color="auto" w:fill="auto"/>
            <w:noWrap/>
            <w:vAlign w:val="bottom"/>
          </w:tcPr>
          <w:p w14:paraId="3585549F" w14:textId="77777777" w:rsidR="00A65C40" w:rsidRPr="00B831AA" w:rsidRDefault="00A65C40" w:rsidP="00A65C40">
            <w:pPr>
              <w:jc w:val="right"/>
              <w:rPr>
                <w:rFonts w:ascii="Calibri" w:hAnsi="Calibri"/>
                <w:sz w:val="18"/>
                <w:szCs w:val="18"/>
              </w:rPr>
            </w:pPr>
            <w:r w:rsidRPr="00B831AA">
              <w:rPr>
                <w:rFonts w:ascii="Calibri" w:hAnsi="Calibri"/>
                <w:sz w:val="18"/>
                <w:szCs w:val="18"/>
              </w:rPr>
              <w:t>53,330.37</w:t>
            </w:r>
          </w:p>
        </w:tc>
        <w:tc>
          <w:tcPr>
            <w:tcW w:w="943" w:type="dxa"/>
            <w:tcBorders>
              <w:top w:val="nil"/>
              <w:left w:val="nil"/>
              <w:bottom w:val="nil"/>
              <w:right w:val="nil"/>
            </w:tcBorders>
            <w:shd w:val="clear" w:color="auto" w:fill="auto"/>
            <w:noWrap/>
            <w:vAlign w:val="bottom"/>
          </w:tcPr>
          <w:p w14:paraId="570C1CD8" w14:textId="77777777" w:rsidR="00A65C40" w:rsidRPr="00B831AA" w:rsidRDefault="00A65C40" w:rsidP="00A65C40">
            <w:pPr>
              <w:jc w:val="right"/>
              <w:rPr>
                <w:rFonts w:ascii="Calibri" w:hAnsi="Calibri"/>
                <w:sz w:val="18"/>
                <w:szCs w:val="18"/>
              </w:rPr>
            </w:pPr>
            <w:r w:rsidRPr="00B831AA">
              <w:rPr>
                <w:rFonts w:ascii="Calibri" w:hAnsi="Calibri"/>
                <w:sz w:val="18"/>
                <w:szCs w:val="18"/>
              </w:rPr>
              <w:t>55,463.62</w:t>
            </w:r>
          </w:p>
        </w:tc>
        <w:tc>
          <w:tcPr>
            <w:tcW w:w="943" w:type="dxa"/>
            <w:tcBorders>
              <w:top w:val="nil"/>
              <w:left w:val="nil"/>
              <w:bottom w:val="nil"/>
              <w:right w:val="nil"/>
            </w:tcBorders>
            <w:shd w:val="clear" w:color="auto" w:fill="auto"/>
            <w:noWrap/>
            <w:vAlign w:val="bottom"/>
          </w:tcPr>
          <w:p w14:paraId="06BB7672" w14:textId="77777777" w:rsidR="00A65C40" w:rsidRPr="00B831AA" w:rsidRDefault="00A65C40" w:rsidP="00A65C40">
            <w:pPr>
              <w:jc w:val="right"/>
              <w:rPr>
                <w:rFonts w:ascii="Calibri" w:hAnsi="Calibri"/>
                <w:sz w:val="18"/>
                <w:szCs w:val="18"/>
              </w:rPr>
            </w:pPr>
            <w:r w:rsidRPr="00B831AA">
              <w:rPr>
                <w:rFonts w:ascii="Calibri" w:hAnsi="Calibri"/>
                <w:sz w:val="18"/>
                <w:szCs w:val="18"/>
              </w:rPr>
              <w:t>57,681.94</w:t>
            </w:r>
          </w:p>
        </w:tc>
        <w:tc>
          <w:tcPr>
            <w:tcW w:w="943" w:type="dxa"/>
            <w:tcBorders>
              <w:top w:val="nil"/>
              <w:left w:val="nil"/>
              <w:bottom w:val="nil"/>
              <w:right w:val="nil"/>
            </w:tcBorders>
            <w:shd w:val="clear" w:color="auto" w:fill="auto"/>
            <w:noWrap/>
            <w:vAlign w:val="bottom"/>
          </w:tcPr>
          <w:p w14:paraId="60BB9D13" w14:textId="77777777" w:rsidR="00A65C40" w:rsidRPr="00B831AA" w:rsidRDefault="00A65C40" w:rsidP="00A65C40">
            <w:pPr>
              <w:jc w:val="right"/>
              <w:rPr>
                <w:rFonts w:ascii="Calibri" w:hAnsi="Calibri"/>
                <w:sz w:val="18"/>
                <w:szCs w:val="18"/>
              </w:rPr>
            </w:pPr>
            <w:r w:rsidRPr="00B831AA">
              <w:rPr>
                <w:rFonts w:ascii="Calibri" w:hAnsi="Calibri"/>
                <w:sz w:val="18"/>
                <w:szCs w:val="18"/>
              </w:rPr>
              <w:t>59,989.07</w:t>
            </w:r>
          </w:p>
        </w:tc>
        <w:tc>
          <w:tcPr>
            <w:tcW w:w="943" w:type="dxa"/>
            <w:tcBorders>
              <w:top w:val="nil"/>
              <w:left w:val="nil"/>
              <w:bottom w:val="nil"/>
              <w:right w:val="nil"/>
            </w:tcBorders>
            <w:shd w:val="clear" w:color="auto" w:fill="auto"/>
            <w:noWrap/>
            <w:vAlign w:val="bottom"/>
          </w:tcPr>
          <w:p w14:paraId="1885BB72" w14:textId="77777777" w:rsidR="00A65C40" w:rsidRPr="00B831AA" w:rsidRDefault="00A65C40" w:rsidP="00A65C40">
            <w:pPr>
              <w:jc w:val="right"/>
              <w:rPr>
                <w:rFonts w:ascii="Calibri" w:hAnsi="Calibri"/>
                <w:sz w:val="18"/>
                <w:szCs w:val="18"/>
              </w:rPr>
            </w:pPr>
            <w:r w:rsidRPr="00B831AA">
              <w:rPr>
                <w:rFonts w:ascii="Calibri" w:hAnsi="Calibri"/>
                <w:sz w:val="18"/>
                <w:szCs w:val="18"/>
              </w:rPr>
              <w:t>61,189.02</w:t>
            </w:r>
          </w:p>
        </w:tc>
        <w:tc>
          <w:tcPr>
            <w:tcW w:w="943" w:type="dxa"/>
            <w:tcBorders>
              <w:top w:val="nil"/>
              <w:left w:val="nil"/>
              <w:bottom w:val="nil"/>
              <w:right w:val="nil"/>
            </w:tcBorders>
            <w:shd w:val="clear" w:color="auto" w:fill="auto"/>
            <w:noWrap/>
            <w:vAlign w:val="bottom"/>
          </w:tcPr>
          <w:p w14:paraId="5D74BA36" w14:textId="77777777" w:rsidR="00A65C40" w:rsidRPr="00B831AA" w:rsidRDefault="00A65C40" w:rsidP="00A65C40">
            <w:pPr>
              <w:jc w:val="right"/>
              <w:rPr>
                <w:rFonts w:ascii="Calibri" w:hAnsi="Calibri"/>
                <w:sz w:val="18"/>
                <w:szCs w:val="18"/>
              </w:rPr>
            </w:pPr>
            <w:r w:rsidRPr="00B831AA">
              <w:rPr>
                <w:rFonts w:ascii="Calibri" w:hAnsi="Calibri"/>
                <w:sz w:val="18"/>
                <w:szCs w:val="18"/>
              </w:rPr>
              <w:t>62,412.90</w:t>
            </w:r>
          </w:p>
        </w:tc>
        <w:tc>
          <w:tcPr>
            <w:tcW w:w="943" w:type="dxa"/>
            <w:tcBorders>
              <w:top w:val="nil"/>
              <w:left w:val="nil"/>
              <w:bottom w:val="nil"/>
              <w:right w:val="nil"/>
            </w:tcBorders>
            <w:shd w:val="clear" w:color="auto" w:fill="auto"/>
            <w:noWrap/>
            <w:vAlign w:val="bottom"/>
          </w:tcPr>
          <w:p w14:paraId="6218937D" w14:textId="77777777" w:rsidR="00A65C40" w:rsidRPr="00B831AA" w:rsidRDefault="00A65C40" w:rsidP="00A65C40">
            <w:pPr>
              <w:jc w:val="right"/>
              <w:rPr>
                <w:rFonts w:ascii="Calibri" w:hAnsi="Calibri"/>
                <w:sz w:val="18"/>
                <w:szCs w:val="18"/>
              </w:rPr>
            </w:pPr>
            <w:r w:rsidRPr="00B831AA">
              <w:rPr>
                <w:rFonts w:ascii="Calibri" w:hAnsi="Calibri"/>
                <w:sz w:val="18"/>
                <w:szCs w:val="18"/>
              </w:rPr>
              <w:t>63,660.90</w:t>
            </w:r>
          </w:p>
        </w:tc>
        <w:tc>
          <w:tcPr>
            <w:tcW w:w="943" w:type="dxa"/>
            <w:tcBorders>
              <w:top w:val="nil"/>
              <w:left w:val="nil"/>
              <w:bottom w:val="nil"/>
              <w:right w:val="nil"/>
            </w:tcBorders>
            <w:shd w:val="clear" w:color="auto" w:fill="auto"/>
            <w:noWrap/>
            <w:vAlign w:val="bottom"/>
          </w:tcPr>
          <w:p w14:paraId="63DF1580" w14:textId="77777777" w:rsidR="00A65C40" w:rsidRPr="00B831AA" w:rsidRDefault="00A65C40" w:rsidP="00A65C40">
            <w:pPr>
              <w:jc w:val="right"/>
              <w:rPr>
                <w:rFonts w:ascii="Calibri" w:hAnsi="Calibri"/>
                <w:sz w:val="18"/>
                <w:szCs w:val="18"/>
              </w:rPr>
            </w:pPr>
            <w:r w:rsidRPr="00B831AA">
              <w:rPr>
                <w:rFonts w:ascii="Calibri" w:hAnsi="Calibri"/>
                <w:sz w:val="18"/>
                <w:szCs w:val="18"/>
              </w:rPr>
              <w:t>64,934.48</w:t>
            </w:r>
          </w:p>
        </w:tc>
        <w:tc>
          <w:tcPr>
            <w:tcW w:w="943" w:type="dxa"/>
            <w:tcBorders>
              <w:top w:val="nil"/>
              <w:left w:val="nil"/>
              <w:bottom w:val="nil"/>
              <w:right w:val="nil"/>
            </w:tcBorders>
            <w:shd w:val="clear" w:color="auto" w:fill="auto"/>
            <w:noWrap/>
            <w:vAlign w:val="bottom"/>
          </w:tcPr>
          <w:p w14:paraId="0048A958" w14:textId="77777777" w:rsidR="00A65C40" w:rsidRPr="00B831AA" w:rsidRDefault="00A65C40" w:rsidP="00A65C40">
            <w:pPr>
              <w:jc w:val="right"/>
              <w:rPr>
                <w:rFonts w:ascii="Calibri" w:hAnsi="Calibri"/>
                <w:sz w:val="18"/>
                <w:szCs w:val="18"/>
              </w:rPr>
            </w:pPr>
            <w:r w:rsidRPr="00B831AA">
              <w:rPr>
                <w:rFonts w:ascii="Calibri" w:hAnsi="Calibri"/>
                <w:sz w:val="18"/>
                <w:szCs w:val="18"/>
              </w:rPr>
              <w:t>66,233.23</w:t>
            </w:r>
          </w:p>
        </w:tc>
        <w:tc>
          <w:tcPr>
            <w:tcW w:w="943" w:type="dxa"/>
            <w:tcBorders>
              <w:top w:val="nil"/>
              <w:left w:val="nil"/>
              <w:bottom w:val="nil"/>
              <w:right w:val="nil"/>
            </w:tcBorders>
            <w:shd w:val="clear" w:color="auto" w:fill="auto"/>
            <w:noWrap/>
            <w:vAlign w:val="bottom"/>
          </w:tcPr>
          <w:p w14:paraId="7E954046" w14:textId="77777777" w:rsidR="00A65C40" w:rsidRPr="00B831AA" w:rsidRDefault="00A65C40" w:rsidP="00A65C40">
            <w:pPr>
              <w:jc w:val="right"/>
              <w:rPr>
                <w:rFonts w:ascii="Calibri" w:hAnsi="Calibri"/>
                <w:sz w:val="18"/>
                <w:szCs w:val="18"/>
              </w:rPr>
            </w:pPr>
            <w:r w:rsidRPr="00B831AA">
              <w:rPr>
                <w:rFonts w:ascii="Calibri" w:hAnsi="Calibri"/>
                <w:sz w:val="18"/>
                <w:szCs w:val="18"/>
              </w:rPr>
              <w:t>67,557.78</w:t>
            </w:r>
          </w:p>
        </w:tc>
        <w:tc>
          <w:tcPr>
            <w:tcW w:w="943" w:type="dxa"/>
            <w:tcBorders>
              <w:top w:val="nil"/>
              <w:left w:val="nil"/>
              <w:bottom w:val="nil"/>
              <w:right w:val="nil"/>
            </w:tcBorders>
            <w:shd w:val="clear" w:color="auto" w:fill="auto"/>
            <w:noWrap/>
            <w:vAlign w:val="bottom"/>
          </w:tcPr>
          <w:p w14:paraId="3ECFBD2F" w14:textId="77777777" w:rsidR="00A65C40" w:rsidRPr="00B831AA" w:rsidRDefault="00A65C40" w:rsidP="00A65C40">
            <w:pPr>
              <w:jc w:val="right"/>
              <w:rPr>
                <w:rFonts w:ascii="Calibri" w:hAnsi="Calibri"/>
                <w:sz w:val="18"/>
                <w:szCs w:val="18"/>
              </w:rPr>
            </w:pPr>
            <w:r w:rsidRPr="00B831AA">
              <w:rPr>
                <w:rFonts w:ascii="Calibri" w:hAnsi="Calibri"/>
                <w:sz w:val="18"/>
                <w:szCs w:val="18"/>
              </w:rPr>
              <w:t>68,908.94</w:t>
            </w:r>
          </w:p>
        </w:tc>
        <w:tc>
          <w:tcPr>
            <w:tcW w:w="943" w:type="dxa"/>
            <w:tcBorders>
              <w:top w:val="nil"/>
              <w:left w:val="nil"/>
              <w:bottom w:val="nil"/>
              <w:right w:val="nil"/>
            </w:tcBorders>
            <w:shd w:val="clear" w:color="auto" w:fill="auto"/>
            <w:noWrap/>
            <w:vAlign w:val="bottom"/>
          </w:tcPr>
          <w:p w14:paraId="429990C3" w14:textId="77777777" w:rsidR="00A65C40" w:rsidRPr="00B831AA" w:rsidRDefault="00A65C40" w:rsidP="00A65C40">
            <w:pPr>
              <w:jc w:val="right"/>
              <w:rPr>
                <w:rFonts w:ascii="Calibri" w:hAnsi="Calibri"/>
                <w:sz w:val="18"/>
                <w:szCs w:val="18"/>
              </w:rPr>
            </w:pPr>
            <w:r w:rsidRPr="00B831AA">
              <w:rPr>
                <w:rFonts w:ascii="Calibri" w:hAnsi="Calibri"/>
                <w:sz w:val="18"/>
                <w:szCs w:val="18"/>
              </w:rPr>
              <w:t>70,286.94</w:t>
            </w:r>
          </w:p>
        </w:tc>
      </w:tr>
      <w:tr w:rsidR="00A65C40" w:rsidRPr="00B831AA" w14:paraId="6388239B" w14:textId="77777777" w:rsidTr="00A65C40">
        <w:trPr>
          <w:trHeight w:val="263"/>
        </w:trPr>
        <w:tc>
          <w:tcPr>
            <w:tcW w:w="762" w:type="dxa"/>
            <w:tcBorders>
              <w:top w:val="nil"/>
              <w:left w:val="nil"/>
              <w:bottom w:val="nil"/>
              <w:right w:val="nil"/>
            </w:tcBorders>
            <w:shd w:val="clear" w:color="auto" w:fill="auto"/>
            <w:noWrap/>
            <w:vAlign w:val="bottom"/>
          </w:tcPr>
          <w:p w14:paraId="5034737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073DB8E1"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5EA48C2" w14:textId="77777777" w:rsidR="00A65C40" w:rsidRPr="00B831AA" w:rsidRDefault="00A65C40" w:rsidP="00A65C40">
            <w:pPr>
              <w:jc w:val="right"/>
              <w:rPr>
                <w:rFonts w:ascii="Calibri" w:hAnsi="Calibri"/>
                <w:sz w:val="18"/>
                <w:szCs w:val="18"/>
              </w:rPr>
            </w:pPr>
            <w:r w:rsidRPr="00B831AA">
              <w:rPr>
                <w:rFonts w:ascii="Calibri" w:hAnsi="Calibri"/>
                <w:sz w:val="18"/>
                <w:szCs w:val="18"/>
              </w:rPr>
              <w:t>27.0917</w:t>
            </w:r>
          </w:p>
        </w:tc>
        <w:tc>
          <w:tcPr>
            <w:tcW w:w="943" w:type="dxa"/>
            <w:tcBorders>
              <w:top w:val="nil"/>
              <w:left w:val="nil"/>
              <w:bottom w:val="nil"/>
              <w:right w:val="nil"/>
            </w:tcBorders>
            <w:shd w:val="clear" w:color="auto" w:fill="auto"/>
            <w:noWrap/>
            <w:vAlign w:val="bottom"/>
          </w:tcPr>
          <w:p w14:paraId="67F61D15" w14:textId="77777777" w:rsidR="00A65C40" w:rsidRPr="00B831AA" w:rsidRDefault="00A65C40" w:rsidP="00A65C40">
            <w:pPr>
              <w:jc w:val="right"/>
              <w:rPr>
                <w:rFonts w:ascii="Calibri" w:hAnsi="Calibri"/>
                <w:sz w:val="18"/>
                <w:szCs w:val="18"/>
              </w:rPr>
            </w:pPr>
            <w:r w:rsidRPr="00B831AA">
              <w:rPr>
                <w:rFonts w:ascii="Calibri" w:hAnsi="Calibri"/>
                <w:sz w:val="18"/>
                <w:szCs w:val="18"/>
              </w:rPr>
              <w:t>28.1753</w:t>
            </w:r>
          </w:p>
        </w:tc>
        <w:tc>
          <w:tcPr>
            <w:tcW w:w="943" w:type="dxa"/>
            <w:tcBorders>
              <w:top w:val="nil"/>
              <w:left w:val="nil"/>
              <w:bottom w:val="nil"/>
              <w:right w:val="nil"/>
            </w:tcBorders>
            <w:shd w:val="clear" w:color="auto" w:fill="auto"/>
            <w:noWrap/>
            <w:vAlign w:val="bottom"/>
          </w:tcPr>
          <w:p w14:paraId="67C689F7" w14:textId="77777777" w:rsidR="00A65C40" w:rsidRPr="00B831AA" w:rsidRDefault="00A65C40" w:rsidP="00A65C40">
            <w:pPr>
              <w:jc w:val="right"/>
              <w:rPr>
                <w:rFonts w:ascii="Calibri" w:hAnsi="Calibri"/>
                <w:sz w:val="18"/>
                <w:szCs w:val="18"/>
              </w:rPr>
            </w:pPr>
            <w:r w:rsidRPr="00B831AA">
              <w:rPr>
                <w:rFonts w:ascii="Calibri" w:hAnsi="Calibri"/>
                <w:sz w:val="18"/>
                <w:szCs w:val="18"/>
              </w:rPr>
              <w:t>29.3024</w:t>
            </w:r>
          </w:p>
        </w:tc>
        <w:tc>
          <w:tcPr>
            <w:tcW w:w="943" w:type="dxa"/>
            <w:tcBorders>
              <w:top w:val="nil"/>
              <w:left w:val="nil"/>
              <w:bottom w:val="nil"/>
              <w:right w:val="nil"/>
            </w:tcBorders>
            <w:shd w:val="clear" w:color="auto" w:fill="auto"/>
            <w:noWrap/>
            <w:vAlign w:val="bottom"/>
          </w:tcPr>
          <w:p w14:paraId="46A7B2AE" w14:textId="77777777" w:rsidR="00A65C40" w:rsidRPr="00B831AA" w:rsidRDefault="00A65C40" w:rsidP="00A65C40">
            <w:pPr>
              <w:jc w:val="right"/>
              <w:rPr>
                <w:rFonts w:ascii="Calibri" w:hAnsi="Calibri"/>
                <w:sz w:val="18"/>
                <w:szCs w:val="18"/>
              </w:rPr>
            </w:pPr>
            <w:r w:rsidRPr="00B831AA">
              <w:rPr>
                <w:rFonts w:ascii="Calibri" w:hAnsi="Calibri"/>
                <w:sz w:val="18"/>
                <w:szCs w:val="18"/>
              </w:rPr>
              <w:t>30.4745</w:t>
            </w:r>
          </w:p>
        </w:tc>
        <w:tc>
          <w:tcPr>
            <w:tcW w:w="943" w:type="dxa"/>
            <w:tcBorders>
              <w:top w:val="nil"/>
              <w:left w:val="nil"/>
              <w:bottom w:val="nil"/>
              <w:right w:val="nil"/>
            </w:tcBorders>
            <w:shd w:val="clear" w:color="auto" w:fill="auto"/>
            <w:noWrap/>
            <w:vAlign w:val="bottom"/>
          </w:tcPr>
          <w:p w14:paraId="2A7E90E8" w14:textId="77777777" w:rsidR="00A65C40" w:rsidRPr="00B831AA" w:rsidRDefault="00A65C40" w:rsidP="00A65C40">
            <w:pPr>
              <w:jc w:val="right"/>
              <w:rPr>
                <w:rFonts w:ascii="Calibri" w:hAnsi="Calibri"/>
                <w:sz w:val="18"/>
                <w:szCs w:val="18"/>
              </w:rPr>
            </w:pPr>
            <w:r w:rsidRPr="00B831AA">
              <w:rPr>
                <w:rFonts w:ascii="Calibri" w:hAnsi="Calibri"/>
                <w:sz w:val="18"/>
                <w:szCs w:val="18"/>
              </w:rPr>
              <w:t>31.6934</w:t>
            </w:r>
          </w:p>
        </w:tc>
        <w:tc>
          <w:tcPr>
            <w:tcW w:w="943" w:type="dxa"/>
            <w:tcBorders>
              <w:top w:val="nil"/>
              <w:left w:val="nil"/>
              <w:bottom w:val="nil"/>
              <w:right w:val="nil"/>
            </w:tcBorders>
            <w:shd w:val="clear" w:color="auto" w:fill="auto"/>
            <w:noWrap/>
            <w:vAlign w:val="bottom"/>
          </w:tcPr>
          <w:p w14:paraId="5489EA00" w14:textId="77777777" w:rsidR="00A65C40" w:rsidRPr="00B831AA" w:rsidRDefault="00A65C40" w:rsidP="00A65C40">
            <w:pPr>
              <w:jc w:val="right"/>
              <w:rPr>
                <w:rFonts w:ascii="Calibri" w:hAnsi="Calibri"/>
                <w:sz w:val="18"/>
                <w:szCs w:val="18"/>
              </w:rPr>
            </w:pPr>
            <w:r w:rsidRPr="00B831AA">
              <w:rPr>
                <w:rFonts w:ascii="Calibri" w:hAnsi="Calibri"/>
                <w:sz w:val="18"/>
                <w:szCs w:val="18"/>
              </w:rPr>
              <w:t>32.9610</w:t>
            </w:r>
          </w:p>
        </w:tc>
        <w:tc>
          <w:tcPr>
            <w:tcW w:w="943" w:type="dxa"/>
            <w:tcBorders>
              <w:top w:val="nil"/>
              <w:left w:val="nil"/>
              <w:bottom w:val="nil"/>
              <w:right w:val="nil"/>
            </w:tcBorders>
            <w:shd w:val="clear" w:color="auto" w:fill="auto"/>
            <w:noWrap/>
            <w:vAlign w:val="bottom"/>
          </w:tcPr>
          <w:p w14:paraId="49E2D40C" w14:textId="77777777" w:rsidR="00A65C40" w:rsidRPr="00B831AA" w:rsidRDefault="00A65C40" w:rsidP="00A65C40">
            <w:pPr>
              <w:jc w:val="right"/>
              <w:rPr>
                <w:rFonts w:ascii="Calibri" w:hAnsi="Calibri"/>
                <w:sz w:val="18"/>
                <w:szCs w:val="18"/>
              </w:rPr>
            </w:pPr>
            <w:r w:rsidRPr="00B831AA">
              <w:rPr>
                <w:rFonts w:ascii="Calibri" w:hAnsi="Calibri"/>
                <w:sz w:val="18"/>
                <w:szCs w:val="18"/>
              </w:rPr>
              <w:t>33.6203</w:t>
            </w:r>
          </w:p>
        </w:tc>
        <w:tc>
          <w:tcPr>
            <w:tcW w:w="943" w:type="dxa"/>
            <w:tcBorders>
              <w:top w:val="nil"/>
              <w:left w:val="nil"/>
              <w:bottom w:val="nil"/>
              <w:right w:val="nil"/>
            </w:tcBorders>
            <w:shd w:val="clear" w:color="auto" w:fill="auto"/>
            <w:noWrap/>
            <w:vAlign w:val="bottom"/>
          </w:tcPr>
          <w:p w14:paraId="1DEDA63B" w14:textId="77777777" w:rsidR="00A65C40" w:rsidRPr="00B831AA" w:rsidRDefault="00A65C40" w:rsidP="00A65C40">
            <w:pPr>
              <w:jc w:val="right"/>
              <w:rPr>
                <w:rFonts w:ascii="Calibri" w:hAnsi="Calibri"/>
                <w:sz w:val="18"/>
                <w:szCs w:val="18"/>
              </w:rPr>
            </w:pPr>
            <w:r w:rsidRPr="00B831AA">
              <w:rPr>
                <w:rFonts w:ascii="Calibri" w:hAnsi="Calibri"/>
                <w:sz w:val="18"/>
                <w:szCs w:val="18"/>
              </w:rPr>
              <w:t>34.2928</w:t>
            </w:r>
          </w:p>
        </w:tc>
        <w:tc>
          <w:tcPr>
            <w:tcW w:w="943" w:type="dxa"/>
            <w:tcBorders>
              <w:top w:val="nil"/>
              <w:left w:val="nil"/>
              <w:bottom w:val="nil"/>
              <w:right w:val="nil"/>
            </w:tcBorders>
            <w:shd w:val="clear" w:color="auto" w:fill="auto"/>
            <w:noWrap/>
            <w:vAlign w:val="bottom"/>
          </w:tcPr>
          <w:p w14:paraId="410EDF0E" w14:textId="77777777" w:rsidR="00A65C40" w:rsidRPr="00B831AA" w:rsidRDefault="00A65C40" w:rsidP="00A65C40">
            <w:pPr>
              <w:jc w:val="right"/>
              <w:rPr>
                <w:rFonts w:ascii="Calibri" w:hAnsi="Calibri"/>
                <w:sz w:val="18"/>
                <w:szCs w:val="18"/>
              </w:rPr>
            </w:pPr>
            <w:r w:rsidRPr="00B831AA">
              <w:rPr>
                <w:rFonts w:ascii="Calibri" w:hAnsi="Calibri"/>
                <w:sz w:val="18"/>
                <w:szCs w:val="18"/>
              </w:rPr>
              <w:t>34.9785</w:t>
            </w:r>
          </w:p>
        </w:tc>
        <w:tc>
          <w:tcPr>
            <w:tcW w:w="943" w:type="dxa"/>
            <w:tcBorders>
              <w:top w:val="nil"/>
              <w:left w:val="nil"/>
              <w:bottom w:val="nil"/>
              <w:right w:val="nil"/>
            </w:tcBorders>
            <w:shd w:val="clear" w:color="auto" w:fill="auto"/>
            <w:noWrap/>
            <w:vAlign w:val="bottom"/>
          </w:tcPr>
          <w:p w14:paraId="728FE9B5" w14:textId="77777777" w:rsidR="00A65C40" w:rsidRPr="00B831AA" w:rsidRDefault="00A65C40" w:rsidP="00A65C40">
            <w:pPr>
              <w:jc w:val="right"/>
              <w:rPr>
                <w:rFonts w:ascii="Calibri" w:hAnsi="Calibri"/>
                <w:sz w:val="18"/>
                <w:szCs w:val="18"/>
              </w:rPr>
            </w:pPr>
            <w:r w:rsidRPr="00B831AA">
              <w:rPr>
                <w:rFonts w:ascii="Calibri" w:hAnsi="Calibri"/>
                <w:sz w:val="18"/>
                <w:szCs w:val="18"/>
              </w:rPr>
              <w:t>35.6783</w:t>
            </w:r>
          </w:p>
        </w:tc>
        <w:tc>
          <w:tcPr>
            <w:tcW w:w="943" w:type="dxa"/>
            <w:tcBorders>
              <w:top w:val="nil"/>
              <w:left w:val="nil"/>
              <w:bottom w:val="nil"/>
              <w:right w:val="nil"/>
            </w:tcBorders>
            <w:shd w:val="clear" w:color="auto" w:fill="auto"/>
            <w:noWrap/>
            <w:vAlign w:val="bottom"/>
          </w:tcPr>
          <w:p w14:paraId="1605CBDA" w14:textId="77777777" w:rsidR="00A65C40" w:rsidRPr="00B831AA" w:rsidRDefault="00A65C40" w:rsidP="00A65C40">
            <w:pPr>
              <w:jc w:val="right"/>
              <w:rPr>
                <w:rFonts w:ascii="Calibri" w:hAnsi="Calibri"/>
                <w:sz w:val="18"/>
                <w:szCs w:val="18"/>
              </w:rPr>
            </w:pPr>
            <w:r w:rsidRPr="00B831AA">
              <w:rPr>
                <w:rFonts w:ascii="Calibri" w:hAnsi="Calibri"/>
                <w:sz w:val="18"/>
                <w:szCs w:val="18"/>
              </w:rPr>
              <w:t>36.3919</w:t>
            </w:r>
          </w:p>
        </w:tc>
        <w:tc>
          <w:tcPr>
            <w:tcW w:w="943" w:type="dxa"/>
            <w:tcBorders>
              <w:top w:val="nil"/>
              <w:left w:val="nil"/>
              <w:bottom w:val="nil"/>
              <w:right w:val="nil"/>
            </w:tcBorders>
            <w:shd w:val="clear" w:color="auto" w:fill="auto"/>
            <w:noWrap/>
            <w:vAlign w:val="bottom"/>
          </w:tcPr>
          <w:p w14:paraId="776A30DA" w14:textId="77777777" w:rsidR="00A65C40" w:rsidRPr="00B831AA" w:rsidRDefault="00A65C40" w:rsidP="00A65C40">
            <w:pPr>
              <w:jc w:val="right"/>
              <w:rPr>
                <w:rFonts w:ascii="Calibri" w:hAnsi="Calibri"/>
                <w:sz w:val="18"/>
                <w:szCs w:val="18"/>
              </w:rPr>
            </w:pPr>
            <w:r w:rsidRPr="00B831AA">
              <w:rPr>
                <w:rFonts w:ascii="Calibri" w:hAnsi="Calibri"/>
                <w:sz w:val="18"/>
                <w:szCs w:val="18"/>
              </w:rPr>
              <w:t>37.1197</w:t>
            </w:r>
          </w:p>
        </w:tc>
        <w:tc>
          <w:tcPr>
            <w:tcW w:w="943" w:type="dxa"/>
            <w:tcBorders>
              <w:top w:val="nil"/>
              <w:left w:val="nil"/>
              <w:bottom w:val="nil"/>
              <w:right w:val="nil"/>
            </w:tcBorders>
            <w:shd w:val="clear" w:color="auto" w:fill="auto"/>
            <w:noWrap/>
            <w:vAlign w:val="bottom"/>
          </w:tcPr>
          <w:p w14:paraId="3FE1000D" w14:textId="77777777" w:rsidR="00A65C40" w:rsidRPr="00B831AA" w:rsidRDefault="00A65C40" w:rsidP="00A65C40">
            <w:pPr>
              <w:jc w:val="right"/>
              <w:rPr>
                <w:rFonts w:ascii="Calibri" w:hAnsi="Calibri"/>
                <w:sz w:val="18"/>
                <w:szCs w:val="18"/>
              </w:rPr>
            </w:pPr>
            <w:r w:rsidRPr="00B831AA">
              <w:rPr>
                <w:rFonts w:ascii="Calibri" w:hAnsi="Calibri"/>
                <w:sz w:val="18"/>
                <w:szCs w:val="18"/>
              </w:rPr>
              <w:t>37.8621</w:t>
            </w:r>
          </w:p>
        </w:tc>
        <w:tc>
          <w:tcPr>
            <w:tcW w:w="943" w:type="dxa"/>
            <w:tcBorders>
              <w:top w:val="nil"/>
              <w:left w:val="nil"/>
              <w:bottom w:val="nil"/>
              <w:right w:val="nil"/>
            </w:tcBorders>
            <w:shd w:val="clear" w:color="auto" w:fill="auto"/>
            <w:noWrap/>
            <w:vAlign w:val="bottom"/>
          </w:tcPr>
          <w:p w14:paraId="35CBB915" w14:textId="77777777" w:rsidR="00A65C40" w:rsidRPr="00B831AA" w:rsidRDefault="00A65C40" w:rsidP="00A65C40">
            <w:pPr>
              <w:jc w:val="right"/>
              <w:rPr>
                <w:rFonts w:ascii="Calibri" w:hAnsi="Calibri"/>
                <w:sz w:val="18"/>
                <w:szCs w:val="18"/>
              </w:rPr>
            </w:pPr>
            <w:r w:rsidRPr="00B831AA">
              <w:rPr>
                <w:rFonts w:ascii="Calibri" w:hAnsi="Calibri"/>
                <w:sz w:val="18"/>
                <w:szCs w:val="18"/>
              </w:rPr>
              <w:t>38.6192</w:t>
            </w:r>
          </w:p>
        </w:tc>
      </w:tr>
      <w:tr w:rsidR="00A65C40" w:rsidRPr="00B831AA" w14:paraId="6B25C326" w14:textId="77777777" w:rsidTr="00A65C40">
        <w:trPr>
          <w:trHeight w:val="263"/>
        </w:trPr>
        <w:tc>
          <w:tcPr>
            <w:tcW w:w="762" w:type="dxa"/>
            <w:tcBorders>
              <w:top w:val="nil"/>
              <w:left w:val="nil"/>
              <w:bottom w:val="nil"/>
              <w:right w:val="nil"/>
            </w:tcBorders>
            <w:shd w:val="clear" w:color="auto" w:fill="auto"/>
            <w:noWrap/>
            <w:vAlign w:val="bottom"/>
          </w:tcPr>
          <w:p w14:paraId="78CAEE5C"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1C2745B2"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29A98453" w14:textId="77777777" w:rsidR="00A65C40" w:rsidRPr="00B831AA" w:rsidRDefault="00A65C40" w:rsidP="00A65C40">
            <w:pPr>
              <w:jc w:val="right"/>
              <w:rPr>
                <w:rFonts w:ascii="Calibri" w:hAnsi="Calibri"/>
                <w:sz w:val="18"/>
                <w:szCs w:val="18"/>
              </w:rPr>
            </w:pPr>
            <w:r w:rsidRPr="00B831AA">
              <w:rPr>
                <w:rFonts w:ascii="Calibri" w:hAnsi="Calibri"/>
                <w:sz w:val="18"/>
                <w:szCs w:val="18"/>
              </w:rPr>
              <w:t>25.2855</w:t>
            </w:r>
          </w:p>
        </w:tc>
        <w:tc>
          <w:tcPr>
            <w:tcW w:w="943" w:type="dxa"/>
            <w:tcBorders>
              <w:top w:val="nil"/>
              <w:left w:val="nil"/>
              <w:bottom w:val="nil"/>
              <w:right w:val="nil"/>
            </w:tcBorders>
            <w:shd w:val="clear" w:color="auto" w:fill="auto"/>
            <w:noWrap/>
            <w:vAlign w:val="bottom"/>
          </w:tcPr>
          <w:p w14:paraId="674622A4" w14:textId="77777777" w:rsidR="00A65C40" w:rsidRPr="00B831AA" w:rsidRDefault="00A65C40" w:rsidP="00A65C40">
            <w:pPr>
              <w:jc w:val="right"/>
              <w:rPr>
                <w:rFonts w:ascii="Calibri" w:hAnsi="Calibri"/>
                <w:sz w:val="18"/>
                <w:szCs w:val="18"/>
              </w:rPr>
            </w:pPr>
            <w:r w:rsidRPr="00B831AA">
              <w:rPr>
                <w:rFonts w:ascii="Calibri" w:hAnsi="Calibri"/>
                <w:sz w:val="18"/>
                <w:szCs w:val="18"/>
              </w:rPr>
              <w:t>26.2970</w:t>
            </w:r>
          </w:p>
        </w:tc>
        <w:tc>
          <w:tcPr>
            <w:tcW w:w="943" w:type="dxa"/>
            <w:tcBorders>
              <w:top w:val="nil"/>
              <w:left w:val="nil"/>
              <w:bottom w:val="nil"/>
              <w:right w:val="nil"/>
            </w:tcBorders>
            <w:shd w:val="clear" w:color="auto" w:fill="auto"/>
            <w:noWrap/>
            <w:vAlign w:val="bottom"/>
          </w:tcPr>
          <w:p w14:paraId="08ABDA27" w14:textId="77777777" w:rsidR="00A65C40" w:rsidRPr="00B831AA" w:rsidRDefault="00A65C40" w:rsidP="00A65C40">
            <w:pPr>
              <w:jc w:val="right"/>
              <w:rPr>
                <w:rFonts w:ascii="Calibri" w:hAnsi="Calibri"/>
                <w:sz w:val="18"/>
                <w:szCs w:val="18"/>
              </w:rPr>
            </w:pPr>
            <w:r w:rsidRPr="00B831AA">
              <w:rPr>
                <w:rFonts w:ascii="Calibri" w:hAnsi="Calibri"/>
                <w:sz w:val="18"/>
                <w:szCs w:val="18"/>
              </w:rPr>
              <w:t>27.3489</w:t>
            </w:r>
          </w:p>
        </w:tc>
        <w:tc>
          <w:tcPr>
            <w:tcW w:w="943" w:type="dxa"/>
            <w:tcBorders>
              <w:top w:val="nil"/>
              <w:left w:val="nil"/>
              <w:bottom w:val="nil"/>
              <w:right w:val="nil"/>
            </w:tcBorders>
            <w:shd w:val="clear" w:color="auto" w:fill="auto"/>
            <w:noWrap/>
            <w:vAlign w:val="bottom"/>
          </w:tcPr>
          <w:p w14:paraId="43DCC536" w14:textId="77777777" w:rsidR="00A65C40" w:rsidRPr="00B831AA" w:rsidRDefault="00A65C40" w:rsidP="00A65C40">
            <w:pPr>
              <w:jc w:val="right"/>
              <w:rPr>
                <w:rFonts w:ascii="Calibri" w:hAnsi="Calibri"/>
                <w:sz w:val="18"/>
                <w:szCs w:val="18"/>
              </w:rPr>
            </w:pPr>
            <w:r w:rsidRPr="00B831AA">
              <w:rPr>
                <w:rFonts w:ascii="Calibri" w:hAnsi="Calibri"/>
                <w:sz w:val="18"/>
                <w:szCs w:val="18"/>
              </w:rPr>
              <w:t>28.4429</w:t>
            </w:r>
          </w:p>
        </w:tc>
        <w:tc>
          <w:tcPr>
            <w:tcW w:w="943" w:type="dxa"/>
            <w:tcBorders>
              <w:top w:val="nil"/>
              <w:left w:val="nil"/>
              <w:bottom w:val="nil"/>
              <w:right w:val="nil"/>
            </w:tcBorders>
            <w:shd w:val="clear" w:color="auto" w:fill="auto"/>
            <w:noWrap/>
            <w:vAlign w:val="bottom"/>
          </w:tcPr>
          <w:p w14:paraId="0786878E" w14:textId="77777777" w:rsidR="00A65C40" w:rsidRPr="00B831AA" w:rsidRDefault="00A65C40" w:rsidP="00A65C40">
            <w:pPr>
              <w:jc w:val="right"/>
              <w:rPr>
                <w:rFonts w:ascii="Calibri" w:hAnsi="Calibri"/>
                <w:sz w:val="18"/>
                <w:szCs w:val="18"/>
              </w:rPr>
            </w:pPr>
            <w:r w:rsidRPr="00B831AA">
              <w:rPr>
                <w:rFonts w:ascii="Calibri" w:hAnsi="Calibri"/>
                <w:sz w:val="18"/>
                <w:szCs w:val="18"/>
              </w:rPr>
              <w:t>29.5805</w:t>
            </w:r>
          </w:p>
        </w:tc>
        <w:tc>
          <w:tcPr>
            <w:tcW w:w="943" w:type="dxa"/>
            <w:tcBorders>
              <w:top w:val="nil"/>
              <w:left w:val="nil"/>
              <w:bottom w:val="nil"/>
              <w:right w:val="nil"/>
            </w:tcBorders>
            <w:shd w:val="clear" w:color="auto" w:fill="auto"/>
            <w:noWrap/>
            <w:vAlign w:val="bottom"/>
          </w:tcPr>
          <w:p w14:paraId="4F0B0B62" w14:textId="77777777" w:rsidR="00A65C40" w:rsidRPr="00B831AA" w:rsidRDefault="00A65C40" w:rsidP="00A65C40">
            <w:pPr>
              <w:jc w:val="right"/>
              <w:rPr>
                <w:rFonts w:ascii="Calibri" w:hAnsi="Calibri"/>
                <w:sz w:val="18"/>
                <w:szCs w:val="18"/>
              </w:rPr>
            </w:pPr>
            <w:r w:rsidRPr="00B831AA">
              <w:rPr>
                <w:rFonts w:ascii="Calibri" w:hAnsi="Calibri"/>
                <w:sz w:val="18"/>
                <w:szCs w:val="18"/>
              </w:rPr>
              <w:t>30.7636</w:t>
            </w:r>
          </w:p>
        </w:tc>
        <w:tc>
          <w:tcPr>
            <w:tcW w:w="943" w:type="dxa"/>
            <w:tcBorders>
              <w:top w:val="nil"/>
              <w:left w:val="nil"/>
              <w:bottom w:val="nil"/>
              <w:right w:val="nil"/>
            </w:tcBorders>
            <w:shd w:val="clear" w:color="auto" w:fill="auto"/>
            <w:noWrap/>
            <w:vAlign w:val="bottom"/>
          </w:tcPr>
          <w:p w14:paraId="75C07C4D" w14:textId="77777777" w:rsidR="00A65C40" w:rsidRPr="00B831AA" w:rsidRDefault="00A65C40" w:rsidP="00A65C40">
            <w:pPr>
              <w:jc w:val="right"/>
              <w:rPr>
                <w:rFonts w:ascii="Calibri" w:hAnsi="Calibri"/>
                <w:sz w:val="18"/>
                <w:szCs w:val="18"/>
              </w:rPr>
            </w:pPr>
            <w:r w:rsidRPr="00B831AA">
              <w:rPr>
                <w:rFonts w:ascii="Calibri" w:hAnsi="Calibri"/>
                <w:sz w:val="18"/>
                <w:szCs w:val="18"/>
              </w:rPr>
              <w:t>31.3790</w:t>
            </w:r>
          </w:p>
        </w:tc>
        <w:tc>
          <w:tcPr>
            <w:tcW w:w="943" w:type="dxa"/>
            <w:tcBorders>
              <w:top w:val="nil"/>
              <w:left w:val="nil"/>
              <w:bottom w:val="nil"/>
              <w:right w:val="nil"/>
            </w:tcBorders>
            <w:shd w:val="clear" w:color="auto" w:fill="auto"/>
            <w:noWrap/>
            <w:vAlign w:val="bottom"/>
          </w:tcPr>
          <w:p w14:paraId="746D7DAC" w14:textId="77777777" w:rsidR="00A65C40" w:rsidRPr="00B831AA" w:rsidRDefault="00A65C40" w:rsidP="00A65C40">
            <w:pPr>
              <w:jc w:val="right"/>
              <w:rPr>
                <w:rFonts w:ascii="Calibri" w:hAnsi="Calibri"/>
                <w:sz w:val="18"/>
                <w:szCs w:val="18"/>
              </w:rPr>
            </w:pPr>
            <w:r w:rsidRPr="00B831AA">
              <w:rPr>
                <w:rFonts w:ascii="Calibri" w:hAnsi="Calibri"/>
                <w:sz w:val="18"/>
                <w:szCs w:val="18"/>
              </w:rPr>
              <w:t>32.0066</w:t>
            </w:r>
          </w:p>
        </w:tc>
        <w:tc>
          <w:tcPr>
            <w:tcW w:w="943" w:type="dxa"/>
            <w:tcBorders>
              <w:top w:val="nil"/>
              <w:left w:val="nil"/>
              <w:bottom w:val="nil"/>
              <w:right w:val="nil"/>
            </w:tcBorders>
            <w:shd w:val="clear" w:color="auto" w:fill="auto"/>
            <w:noWrap/>
            <w:vAlign w:val="bottom"/>
          </w:tcPr>
          <w:p w14:paraId="277B1850" w14:textId="77777777" w:rsidR="00A65C40" w:rsidRPr="00B831AA" w:rsidRDefault="00A65C40" w:rsidP="00A65C40">
            <w:pPr>
              <w:jc w:val="right"/>
              <w:rPr>
                <w:rFonts w:ascii="Calibri" w:hAnsi="Calibri"/>
                <w:sz w:val="18"/>
                <w:szCs w:val="18"/>
              </w:rPr>
            </w:pPr>
            <w:r w:rsidRPr="00B831AA">
              <w:rPr>
                <w:rFonts w:ascii="Calibri" w:hAnsi="Calibri"/>
                <w:sz w:val="18"/>
                <w:szCs w:val="18"/>
              </w:rPr>
              <w:t>32.6466</w:t>
            </w:r>
          </w:p>
        </w:tc>
        <w:tc>
          <w:tcPr>
            <w:tcW w:w="943" w:type="dxa"/>
            <w:tcBorders>
              <w:top w:val="nil"/>
              <w:left w:val="nil"/>
              <w:bottom w:val="nil"/>
              <w:right w:val="nil"/>
            </w:tcBorders>
            <w:shd w:val="clear" w:color="auto" w:fill="auto"/>
            <w:noWrap/>
            <w:vAlign w:val="bottom"/>
          </w:tcPr>
          <w:p w14:paraId="38606D09" w14:textId="77777777" w:rsidR="00A65C40" w:rsidRPr="00B831AA" w:rsidRDefault="00A65C40" w:rsidP="00A65C40">
            <w:pPr>
              <w:jc w:val="right"/>
              <w:rPr>
                <w:rFonts w:ascii="Calibri" w:hAnsi="Calibri"/>
                <w:sz w:val="18"/>
                <w:szCs w:val="18"/>
              </w:rPr>
            </w:pPr>
            <w:r w:rsidRPr="00B831AA">
              <w:rPr>
                <w:rFonts w:ascii="Calibri" w:hAnsi="Calibri"/>
                <w:sz w:val="18"/>
                <w:szCs w:val="18"/>
              </w:rPr>
              <w:t>33.2997</w:t>
            </w:r>
          </w:p>
        </w:tc>
        <w:tc>
          <w:tcPr>
            <w:tcW w:w="943" w:type="dxa"/>
            <w:tcBorders>
              <w:top w:val="nil"/>
              <w:left w:val="nil"/>
              <w:bottom w:val="nil"/>
              <w:right w:val="nil"/>
            </w:tcBorders>
            <w:shd w:val="clear" w:color="auto" w:fill="auto"/>
            <w:noWrap/>
            <w:vAlign w:val="bottom"/>
          </w:tcPr>
          <w:p w14:paraId="6643C00B" w14:textId="77777777" w:rsidR="00A65C40" w:rsidRPr="00B831AA" w:rsidRDefault="00A65C40" w:rsidP="00A65C40">
            <w:pPr>
              <w:jc w:val="right"/>
              <w:rPr>
                <w:rFonts w:ascii="Calibri" w:hAnsi="Calibri"/>
                <w:sz w:val="18"/>
                <w:szCs w:val="18"/>
              </w:rPr>
            </w:pPr>
            <w:r w:rsidRPr="00B831AA">
              <w:rPr>
                <w:rFonts w:ascii="Calibri" w:hAnsi="Calibri"/>
                <w:sz w:val="18"/>
                <w:szCs w:val="18"/>
              </w:rPr>
              <w:t>33.9658</w:t>
            </w:r>
          </w:p>
        </w:tc>
        <w:tc>
          <w:tcPr>
            <w:tcW w:w="943" w:type="dxa"/>
            <w:tcBorders>
              <w:top w:val="nil"/>
              <w:left w:val="nil"/>
              <w:bottom w:val="nil"/>
              <w:right w:val="nil"/>
            </w:tcBorders>
            <w:shd w:val="clear" w:color="auto" w:fill="auto"/>
            <w:noWrap/>
            <w:vAlign w:val="bottom"/>
          </w:tcPr>
          <w:p w14:paraId="502B54AA" w14:textId="77777777" w:rsidR="00A65C40" w:rsidRPr="00B831AA" w:rsidRDefault="00A65C40" w:rsidP="00A65C40">
            <w:pPr>
              <w:jc w:val="right"/>
              <w:rPr>
                <w:rFonts w:ascii="Calibri" w:hAnsi="Calibri"/>
                <w:sz w:val="18"/>
                <w:szCs w:val="18"/>
              </w:rPr>
            </w:pPr>
            <w:r w:rsidRPr="00B831AA">
              <w:rPr>
                <w:rFonts w:ascii="Calibri" w:hAnsi="Calibri"/>
                <w:sz w:val="18"/>
                <w:szCs w:val="18"/>
              </w:rPr>
              <w:t>34.6450</w:t>
            </w:r>
          </w:p>
        </w:tc>
        <w:tc>
          <w:tcPr>
            <w:tcW w:w="943" w:type="dxa"/>
            <w:tcBorders>
              <w:top w:val="nil"/>
              <w:left w:val="nil"/>
              <w:bottom w:val="nil"/>
              <w:right w:val="nil"/>
            </w:tcBorders>
            <w:shd w:val="clear" w:color="auto" w:fill="auto"/>
            <w:noWrap/>
            <w:vAlign w:val="bottom"/>
          </w:tcPr>
          <w:p w14:paraId="295BE277" w14:textId="77777777" w:rsidR="00A65C40" w:rsidRPr="00B831AA" w:rsidRDefault="00A65C40" w:rsidP="00A65C40">
            <w:pPr>
              <w:jc w:val="right"/>
              <w:rPr>
                <w:rFonts w:ascii="Calibri" w:hAnsi="Calibri"/>
                <w:sz w:val="18"/>
                <w:szCs w:val="18"/>
              </w:rPr>
            </w:pPr>
            <w:r w:rsidRPr="00B831AA">
              <w:rPr>
                <w:rFonts w:ascii="Calibri" w:hAnsi="Calibri"/>
                <w:sz w:val="18"/>
                <w:szCs w:val="18"/>
              </w:rPr>
              <w:t>35.3379</w:t>
            </w:r>
          </w:p>
        </w:tc>
        <w:tc>
          <w:tcPr>
            <w:tcW w:w="943" w:type="dxa"/>
            <w:tcBorders>
              <w:top w:val="nil"/>
              <w:left w:val="nil"/>
              <w:bottom w:val="nil"/>
              <w:right w:val="nil"/>
            </w:tcBorders>
            <w:shd w:val="clear" w:color="auto" w:fill="auto"/>
            <w:noWrap/>
            <w:vAlign w:val="bottom"/>
          </w:tcPr>
          <w:p w14:paraId="450BA780" w14:textId="77777777" w:rsidR="00A65C40" w:rsidRPr="00B831AA" w:rsidRDefault="00A65C40" w:rsidP="00A65C40">
            <w:pPr>
              <w:jc w:val="right"/>
              <w:rPr>
                <w:rFonts w:ascii="Calibri" w:hAnsi="Calibri"/>
                <w:sz w:val="18"/>
                <w:szCs w:val="18"/>
              </w:rPr>
            </w:pPr>
            <w:r w:rsidRPr="00B831AA">
              <w:rPr>
                <w:rFonts w:ascii="Calibri" w:hAnsi="Calibri"/>
                <w:sz w:val="18"/>
                <w:szCs w:val="18"/>
              </w:rPr>
              <w:t>36.0446</w:t>
            </w:r>
          </w:p>
        </w:tc>
      </w:tr>
      <w:tr w:rsidR="00A65C40" w:rsidRPr="00B831AA" w14:paraId="31F2AC91" w14:textId="77777777" w:rsidTr="00A65C40">
        <w:trPr>
          <w:trHeight w:val="263"/>
        </w:trPr>
        <w:tc>
          <w:tcPr>
            <w:tcW w:w="762" w:type="dxa"/>
            <w:tcBorders>
              <w:top w:val="nil"/>
              <w:left w:val="nil"/>
              <w:bottom w:val="nil"/>
              <w:right w:val="nil"/>
            </w:tcBorders>
            <w:shd w:val="clear" w:color="auto" w:fill="auto"/>
            <w:noWrap/>
            <w:vAlign w:val="bottom"/>
          </w:tcPr>
          <w:p w14:paraId="22BC66FE"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30C7DE30"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7EA3AEF3" w14:textId="77777777" w:rsidR="00A65C40" w:rsidRPr="00B831AA" w:rsidRDefault="00A65C40" w:rsidP="00A65C40">
            <w:pPr>
              <w:jc w:val="right"/>
              <w:rPr>
                <w:rFonts w:ascii="Calibri" w:hAnsi="Calibri"/>
                <w:sz w:val="18"/>
                <w:szCs w:val="18"/>
              </w:rPr>
            </w:pPr>
            <w:r w:rsidRPr="00B831AA">
              <w:rPr>
                <w:rFonts w:ascii="Calibri" w:hAnsi="Calibri"/>
                <w:sz w:val="18"/>
                <w:szCs w:val="18"/>
              </w:rPr>
              <w:t>23.7052</w:t>
            </w:r>
          </w:p>
        </w:tc>
        <w:tc>
          <w:tcPr>
            <w:tcW w:w="943" w:type="dxa"/>
            <w:tcBorders>
              <w:top w:val="nil"/>
              <w:left w:val="nil"/>
              <w:bottom w:val="nil"/>
              <w:right w:val="nil"/>
            </w:tcBorders>
            <w:shd w:val="clear" w:color="auto" w:fill="auto"/>
            <w:noWrap/>
            <w:vAlign w:val="bottom"/>
          </w:tcPr>
          <w:p w14:paraId="687BA679" w14:textId="77777777" w:rsidR="00A65C40" w:rsidRPr="00B831AA" w:rsidRDefault="00A65C40" w:rsidP="00A65C40">
            <w:pPr>
              <w:jc w:val="right"/>
              <w:rPr>
                <w:rFonts w:ascii="Calibri" w:hAnsi="Calibri"/>
                <w:sz w:val="18"/>
                <w:szCs w:val="18"/>
              </w:rPr>
            </w:pPr>
            <w:r w:rsidRPr="00B831AA">
              <w:rPr>
                <w:rFonts w:ascii="Calibri" w:hAnsi="Calibri"/>
                <w:sz w:val="18"/>
                <w:szCs w:val="18"/>
              </w:rPr>
              <w:t>24.6534</w:t>
            </w:r>
          </w:p>
        </w:tc>
        <w:tc>
          <w:tcPr>
            <w:tcW w:w="943" w:type="dxa"/>
            <w:tcBorders>
              <w:top w:val="nil"/>
              <w:left w:val="nil"/>
              <w:bottom w:val="nil"/>
              <w:right w:val="nil"/>
            </w:tcBorders>
            <w:shd w:val="clear" w:color="auto" w:fill="auto"/>
            <w:noWrap/>
            <w:vAlign w:val="bottom"/>
          </w:tcPr>
          <w:p w14:paraId="6AAE5615" w14:textId="77777777" w:rsidR="00A65C40" w:rsidRPr="00B831AA" w:rsidRDefault="00A65C40" w:rsidP="00A65C40">
            <w:pPr>
              <w:jc w:val="right"/>
              <w:rPr>
                <w:rFonts w:ascii="Calibri" w:hAnsi="Calibri"/>
                <w:sz w:val="18"/>
                <w:szCs w:val="18"/>
              </w:rPr>
            </w:pPr>
            <w:r w:rsidRPr="00B831AA">
              <w:rPr>
                <w:rFonts w:ascii="Calibri" w:hAnsi="Calibri"/>
                <w:sz w:val="18"/>
                <w:szCs w:val="18"/>
              </w:rPr>
              <w:t>25.6396</w:t>
            </w:r>
          </w:p>
        </w:tc>
        <w:tc>
          <w:tcPr>
            <w:tcW w:w="943" w:type="dxa"/>
            <w:tcBorders>
              <w:top w:val="nil"/>
              <w:left w:val="nil"/>
              <w:bottom w:val="nil"/>
              <w:right w:val="nil"/>
            </w:tcBorders>
            <w:shd w:val="clear" w:color="auto" w:fill="auto"/>
            <w:noWrap/>
            <w:vAlign w:val="bottom"/>
          </w:tcPr>
          <w:p w14:paraId="3D295393" w14:textId="77777777" w:rsidR="00A65C40" w:rsidRPr="00B831AA" w:rsidRDefault="00A65C40" w:rsidP="00A65C40">
            <w:pPr>
              <w:jc w:val="right"/>
              <w:rPr>
                <w:rFonts w:ascii="Calibri" w:hAnsi="Calibri"/>
                <w:sz w:val="18"/>
                <w:szCs w:val="18"/>
              </w:rPr>
            </w:pPr>
            <w:r w:rsidRPr="00B831AA">
              <w:rPr>
                <w:rFonts w:ascii="Calibri" w:hAnsi="Calibri"/>
                <w:sz w:val="18"/>
                <w:szCs w:val="18"/>
              </w:rPr>
              <w:t>26.6652</w:t>
            </w:r>
          </w:p>
        </w:tc>
        <w:tc>
          <w:tcPr>
            <w:tcW w:w="943" w:type="dxa"/>
            <w:tcBorders>
              <w:top w:val="nil"/>
              <w:left w:val="nil"/>
              <w:bottom w:val="nil"/>
              <w:right w:val="nil"/>
            </w:tcBorders>
            <w:shd w:val="clear" w:color="auto" w:fill="auto"/>
            <w:noWrap/>
            <w:vAlign w:val="bottom"/>
          </w:tcPr>
          <w:p w14:paraId="7577F01D" w14:textId="77777777" w:rsidR="00A65C40" w:rsidRPr="00B831AA" w:rsidRDefault="00A65C40" w:rsidP="00A65C40">
            <w:pPr>
              <w:jc w:val="right"/>
              <w:rPr>
                <w:rFonts w:ascii="Calibri" w:hAnsi="Calibri"/>
                <w:sz w:val="18"/>
                <w:szCs w:val="18"/>
              </w:rPr>
            </w:pPr>
            <w:r w:rsidRPr="00B831AA">
              <w:rPr>
                <w:rFonts w:ascii="Calibri" w:hAnsi="Calibri"/>
                <w:sz w:val="18"/>
                <w:szCs w:val="18"/>
              </w:rPr>
              <w:t>27.7317</w:t>
            </w:r>
          </w:p>
        </w:tc>
        <w:tc>
          <w:tcPr>
            <w:tcW w:w="943" w:type="dxa"/>
            <w:tcBorders>
              <w:top w:val="nil"/>
              <w:left w:val="nil"/>
              <w:bottom w:val="nil"/>
              <w:right w:val="nil"/>
            </w:tcBorders>
            <w:shd w:val="clear" w:color="auto" w:fill="auto"/>
            <w:noWrap/>
            <w:vAlign w:val="bottom"/>
          </w:tcPr>
          <w:p w14:paraId="15436DD7" w14:textId="77777777" w:rsidR="00A65C40" w:rsidRPr="00B831AA" w:rsidRDefault="00A65C40" w:rsidP="00A65C40">
            <w:pPr>
              <w:jc w:val="right"/>
              <w:rPr>
                <w:rFonts w:ascii="Calibri" w:hAnsi="Calibri"/>
                <w:sz w:val="18"/>
                <w:szCs w:val="18"/>
              </w:rPr>
            </w:pPr>
            <w:r w:rsidRPr="00B831AA">
              <w:rPr>
                <w:rFonts w:ascii="Calibri" w:hAnsi="Calibri"/>
                <w:sz w:val="18"/>
                <w:szCs w:val="18"/>
              </w:rPr>
              <w:t>28.8409</w:t>
            </w:r>
          </w:p>
        </w:tc>
        <w:tc>
          <w:tcPr>
            <w:tcW w:w="943" w:type="dxa"/>
            <w:tcBorders>
              <w:top w:val="nil"/>
              <w:left w:val="nil"/>
              <w:bottom w:val="nil"/>
              <w:right w:val="nil"/>
            </w:tcBorders>
            <w:shd w:val="clear" w:color="auto" w:fill="auto"/>
            <w:noWrap/>
            <w:vAlign w:val="bottom"/>
          </w:tcPr>
          <w:p w14:paraId="56D99AC2" w14:textId="77777777" w:rsidR="00A65C40" w:rsidRPr="00B831AA" w:rsidRDefault="00A65C40" w:rsidP="00A65C40">
            <w:pPr>
              <w:jc w:val="right"/>
              <w:rPr>
                <w:rFonts w:ascii="Calibri" w:hAnsi="Calibri"/>
                <w:sz w:val="18"/>
                <w:szCs w:val="18"/>
              </w:rPr>
            </w:pPr>
            <w:r w:rsidRPr="00B831AA">
              <w:rPr>
                <w:rFonts w:ascii="Calibri" w:hAnsi="Calibri"/>
                <w:sz w:val="18"/>
                <w:szCs w:val="18"/>
              </w:rPr>
              <w:t>29.4178</w:t>
            </w:r>
          </w:p>
        </w:tc>
        <w:tc>
          <w:tcPr>
            <w:tcW w:w="943" w:type="dxa"/>
            <w:tcBorders>
              <w:top w:val="nil"/>
              <w:left w:val="nil"/>
              <w:bottom w:val="nil"/>
              <w:right w:val="nil"/>
            </w:tcBorders>
            <w:shd w:val="clear" w:color="auto" w:fill="auto"/>
            <w:noWrap/>
            <w:vAlign w:val="bottom"/>
          </w:tcPr>
          <w:p w14:paraId="7512F384" w14:textId="77777777" w:rsidR="00A65C40" w:rsidRPr="00B831AA" w:rsidRDefault="00A65C40" w:rsidP="00A65C40">
            <w:pPr>
              <w:jc w:val="right"/>
              <w:rPr>
                <w:rFonts w:ascii="Calibri" w:hAnsi="Calibri"/>
                <w:sz w:val="18"/>
                <w:szCs w:val="18"/>
              </w:rPr>
            </w:pPr>
            <w:r w:rsidRPr="00B831AA">
              <w:rPr>
                <w:rFonts w:ascii="Calibri" w:hAnsi="Calibri"/>
                <w:sz w:val="18"/>
                <w:szCs w:val="18"/>
              </w:rPr>
              <w:t>30.0062</w:t>
            </w:r>
          </w:p>
        </w:tc>
        <w:tc>
          <w:tcPr>
            <w:tcW w:w="943" w:type="dxa"/>
            <w:tcBorders>
              <w:top w:val="nil"/>
              <w:left w:val="nil"/>
              <w:bottom w:val="nil"/>
              <w:right w:val="nil"/>
            </w:tcBorders>
            <w:shd w:val="clear" w:color="auto" w:fill="auto"/>
            <w:noWrap/>
            <w:vAlign w:val="bottom"/>
          </w:tcPr>
          <w:p w14:paraId="7315167F" w14:textId="77777777" w:rsidR="00A65C40" w:rsidRPr="00B831AA" w:rsidRDefault="00A65C40" w:rsidP="00A65C40">
            <w:pPr>
              <w:jc w:val="right"/>
              <w:rPr>
                <w:rFonts w:ascii="Calibri" w:hAnsi="Calibri"/>
                <w:sz w:val="18"/>
                <w:szCs w:val="18"/>
              </w:rPr>
            </w:pPr>
            <w:r w:rsidRPr="00B831AA">
              <w:rPr>
                <w:rFonts w:ascii="Calibri" w:hAnsi="Calibri"/>
                <w:sz w:val="18"/>
                <w:szCs w:val="18"/>
              </w:rPr>
              <w:t>30.6062</w:t>
            </w:r>
          </w:p>
        </w:tc>
        <w:tc>
          <w:tcPr>
            <w:tcW w:w="943" w:type="dxa"/>
            <w:tcBorders>
              <w:top w:val="nil"/>
              <w:left w:val="nil"/>
              <w:bottom w:val="nil"/>
              <w:right w:val="nil"/>
            </w:tcBorders>
            <w:shd w:val="clear" w:color="auto" w:fill="auto"/>
            <w:noWrap/>
            <w:vAlign w:val="bottom"/>
          </w:tcPr>
          <w:p w14:paraId="0B0CF69C" w14:textId="77777777" w:rsidR="00A65C40" w:rsidRPr="00B831AA" w:rsidRDefault="00A65C40" w:rsidP="00A65C40">
            <w:pPr>
              <w:jc w:val="right"/>
              <w:rPr>
                <w:rFonts w:ascii="Calibri" w:hAnsi="Calibri"/>
                <w:sz w:val="18"/>
                <w:szCs w:val="18"/>
              </w:rPr>
            </w:pPr>
            <w:r w:rsidRPr="00B831AA">
              <w:rPr>
                <w:rFonts w:ascii="Calibri" w:hAnsi="Calibri"/>
                <w:sz w:val="18"/>
                <w:szCs w:val="18"/>
              </w:rPr>
              <w:t>31.2185</w:t>
            </w:r>
          </w:p>
        </w:tc>
        <w:tc>
          <w:tcPr>
            <w:tcW w:w="943" w:type="dxa"/>
            <w:tcBorders>
              <w:top w:val="nil"/>
              <w:left w:val="nil"/>
              <w:bottom w:val="nil"/>
              <w:right w:val="nil"/>
            </w:tcBorders>
            <w:shd w:val="clear" w:color="auto" w:fill="auto"/>
            <w:noWrap/>
            <w:vAlign w:val="bottom"/>
          </w:tcPr>
          <w:p w14:paraId="0B5D6484" w14:textId="77777777" w:rsidR="00A65C40" w:rsidRPr="00B831AA" w:rsidRDefault="00A65C40" w:rsidP="00A65C40">
            <w:pPr>
              <w:jc w:val="right"/>
              <w:rPr>
                <w:rFonts w:ascii="Calibri" w:hAnsi="Calibri"/>
                <w:sz w:val="18"/>
                <w:szCs w:val="18"/>
              </w:rPr>
            </w:pPr>
            <w:r w:rsidRPr="00B831AA">
              <w:rPr>
                <w:rFonts w:ascii="Calibri" w:hAnsi="Calibri"/>
                <w:sz w:val="18"/>
                <w:szCs w:val="18"/>
              </w:rPr>
              <w:t>31.8429</w:t>
            </w:r>
          </w:p>
        </w:tc>
        <w:tc>
          <w:tcPr>
            <w:tcW w:w="943" w:type="dxa"/>
            <w:tcBorders>
              <w:top w:val="nil"/>
              <w:left w:val="nil"/>
              <w:bottom w:val="nil"/>
              <w:right w:val="nil"/>
            </w:tcBorders>
            <w:shd w:val="clear" w:color="auto" w:fill="auto"/>
            <w:noWrap/>
            <w:vAlign w:val="bottom"/>
          </w:tcPr>
          <w:p w14:paraId="18E5C504" w14:textId="77777777" w:rsidR="00A65C40" w:rsidRPr="00B831AA" w:rsidRDefault="00A65C40" w:rsidP="00A65C40">
            <w:pPr>
              <w:jc w:val="right"/>
              <w:rPr>
                <w:rFonts w:ascii="Calibri" w:hAnsi="Calibri"/>
                <w:sz w:val="18"/>
                <w:szCs w:val="18"/>
              </w:rPr>
            </w:pPr>
            <w:r w:rsidRPr="00B831AA">
              <w:rPr>
                <w:rFonts w:ascii="Calibri" w:hAnsi="Calibri"/>
                <w:sz w:val="18"/>
                <w:szCs w:val="18"/>
              </w:rPr>
              <w:t>32.4797</w:t>
            </w:r>
          </w:p>
        </w:tc>
        <w:tc>
          <w:tcPr>
            <w:tcW w:w="943" w:type="dxa"/>
            <w:tcBorders>
              <w:top w:val="nil"/>
              <w:left w:val="nil"/>
              <w:bottom w:val="nil"/>
              <w:right w:val="nil"/>
            </w:tcBorders>
            <w:shd w:val="clear" w:color="auto" w:fill="auto"/>
            <w:noWrap/>
            <w:vAlign w:val="bottom"/>
          </w:tcPr>
          <w:p w14:paraId="41C3F29C" w14:textId="77777777" w:rsidR="00A65C40" w:rsidRPr="00B831AA" w:rsidRDefault="00A65C40" w:rsidP="00A65C40">
            <w:pPr>
              <w:jc w:val="right"/>
              <w:rPr>
                <w:rFonts w:ascii="Calibri" w:hAnsi="Calibri"/>
                <w:sz w:val="18"/>
                <w:szCs w:val="18"/>
              </w:rPr>
            </w:pPr>
            <w:r w:rsidRPr="00B831AA">
              <w:rPr>
                <w:rFonts w:ascii="Calibri" w:hAnsi="Calibri"/>
                <w:sz w:val="18"/>
                <w:szCs w:val="18"/>
              </w:rPr>
              <w:t>33.1293</w:t>
            </w:r>
          </w:p>
        </w:tc>
        <w:tc>
          <w:tcPr>
            <w:tcW w:w="943" w:type="dxa"/>
            <w:tcBorders>
              <w:top w:val="nil"/>
              <w:left w:val="nil"/>
              <w:bottom w:val="nil"/>
              <w:right w:val="nil"/>
            </w:tcBorders>
            <w:shd w:val="clear" w:color="auto" w:fill="auto"/>
            <w:noWrap/>
            <w:vAlign w:val="bottom"/>
          </w:tcPr>
          <w:p w14:paraId="153F2171" w14:textId="77777777" w:rsidR="00A65C40" w:rsidRPr="00B831AA" w:rsidRDefault="00A65C40" w:rsidP="00A65C40">
            <w:pPr>
              <w:jc w:val="right"/>
              <w:rPr>
                <w:rFonts w:ascii="Calibri" w:hAnsi="Calibri"/>
                <w:sz w:val="18"/>
                <w:szCs w:val="18"/>
              </w:rPr>
            </w:pPr>
            <w:r w:rsidRPr="00B831AA">
              <w:rPr>
                <w:rFonts w:ascii="Calibri" w:hAnsi="Calibri"/>
                <w:sz w:val="18"/>
                <w:szCs w:val="18"/>
              </w:rPr>
              <w:t>33.7918</w:t>
            </w:r>
          </w:p>
        </w:tc>
      </w:tr>
      <w:tr w:rsidR="00A65C40" w:rsidRPr="00B831AA" w14:paraId="75F2B85C" w14:textId="77777777" w:rsidTr="00A65C40">
        <w:trPr>
          <w:trHeight w:val="263"/>
        </w:trPr>
        <w:tc>
          <w:tcPr>
            <w:tcW w:w="762" w:type="dxa"/>
            <w:tcBorders>
              <w:top w:val="nil"/>
              <w:left w:val="nil"/>
              <w:bottom w:val="nil"/>
              <w:right w:val="nil"/>
            </w:tcBorders>
            <w:shd w:val="clear" w:color="auto" w:fill="auto"/>
            <w:noWrap/>
            <w:vAlign w:val="bottom"/>
          </w:tcPr>
          <w:p w14:paraId="45D2F936"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9AF71D8"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6AAF5484" w14:textId="77777777" w:rsidR="00A65C40" w:rsidRPr="00B831AA" w:rsidRDefault="00A65C40" w:rsidP="00A65C40">
            <w:pPr>
              <w:jc w:val="right"/>
              <w:rPr>
                <w:rFonts w:ascii="Calibri" w:hAnsi="Calibri"/>
                <w:sz w:val="18"/>
                <w:szCs w:val="18"/>
              </w:rPr>
            </w:pPr>
            <w:r w:rsidRPr="00B831AA">
              <w:rPr>
                <w:rFonts w:ascii="Calibri" w:hAnsi="Calibri"/>
                <w:sz w:val="18"/>
                <w:szCs w:val="18"/>
              </w:rPr>
              <w:t>1,896.42</w:t>
            </w:r>
          </w:p>
        </w:tc>
        <w:tc>
          <w:tcPr>
            <w:tcW w:w="943" w:type="dxa"/>
            <w:tcBorders>
              <w:top w:val="nil"/>
              <w:left w:val="nil"/>
              <w:bottom w:val="nil"/>
              <w:right w:val="nil"/>
            </w:tcBorders>
            <w:shd w:val="clear" w:color="auto" w:fill="auto"/>
            <w:noWrap/>
            <w:vAlign w:val="bottom"/>
          </w:tcPr>
          <w:p w14:paraId="634A3F1E" w14:textId="77777777" w:rsidR="00A65C40" w:rsidRPr="00B831AA" w:rsidRDefault="00A65C40" w:rsidP="00A65C40">
            <w:pPr>
              <w:jc w:val="right"/>
              <w:rPr>
                <w:rFonts w:ascii="Calibri" w:hAnsi="Calibri"/>
                <w:sz w:val="18"/>
                <w:szCs w:val="18"/>
              </w:rPr>
            </w:pPr>
            <w:r w:rsidRPr="00B831AA">
              <w:rPr>
                <w:rFonts w:ascii="Calibri" w:hAnsi="Calibri"/>
                <w:sz w:val="18"/>
                <w:szCs w:val="18"/>
              </w:rPr>
              <w:t>1,972.27</w:t>
            </w:r>
          </w:p>
        </w:tc>
        <w:tc>
          <w:tcPr>
            <w:tcW w:w="943" w:type="dxa"/>
            <w:tcBorders>
              <w:top w:val="nil"/>
              <w:left w:val="nil"/>
              <w:bottom w:val="nil"/>
              <w:right w:val="nil"/>
            </w:tcBorders>
            <w:shd w:val="clear" w:color="auto" w:fill="auto"/>
            <w:noWrap/>
            <w:vAlign w:val="bottom"/>
          </w:tcPr>
          <w:p w14:paraId="326442B5" w14:textId="77777777" w:rsidR="00A65C40" w:rsidRPr="00B831AA" w:rsidRDefault="00A65C40" w:rsidP="00A65C40">
            <w:pPr>
              <w:jc w:val="right"/>
              <w:rPr>
                <w:rFonts w:ascii="Calibri" w:hAnsi="Calibri"/>
                <w:sz w:val="18"/>
                <w:szCs w:val="18"/>
              </w:rPr>
            </w:pPr>
            <w:r w:rsidRPr="00B831AA">
              <w:rPr>
                <w:rFonts w:ascii="Calibri" w:hAnsi="Calibri"/>
                <w:sz w:val="18"/>
                <w:szCs w:val="18"/>
              </w:rPr>
              <w:t>2,051.17</w:t>
            </w:r>
          </w:p>
        </w:tc>
        <w:tc>
          <w:tcPr>
            <w:tcW w:w="943" w:type="dxa"/>
            <w:tcBorders>
              <w:top w:val="nil"/>
              <w:left w:val="nil"/>
              <w:bottom w:val="nil"/>
              <w:right w:val="nil"/>
            </w:tcBorders>
            <w:shd w:val="clear" w:color="auto" w:fill="auto"/>
            <w:noWrap/>
            <w:vAlign w:val="bottom"/>
          </w:tcPr>
          <w:p w14:paraId="4B5FE74E" w14:textId="77777777" w:rsidR="00A65C40" w:rsidRPr="00B831AA" w:rsidRDefault="00A65C40" w:rsidP="00A65C40">
            <w:pPr>
              <w:jc w:val="right"/>
              <w:rPr>
                <w:rFonts w:ascii="Calibri" w:hAnsi="Calibri"/>
                <w:sz w:val="18"/>
                <w:szCs w:val="18"/>
              </w:rPr>
            </w:pPr>
            <w:r w:rsidRPr="00B831AA">
              <w:rPr>
                <w:rFonts w:ascii="Calibri" w:hAnsi="Calibri"/>
                <w:sz w:val="18"/>
                <w:szCs w:val="18"/>
              </w:rPr>
              <w:t>2,133.22</w:t>
            </w:r>
          </w:p>
        </w:tc>
        <w:tc>
          <w:tcPr>
            <w:tcW w:w="943" w:type="dxa"/>
            <w:tcBorders>
              <w:top w:val="nil"/>
              <w:left w:val="nil"/>
              <w:bottom w:val="nil"/>
              <w:right w:val="nil"/>
            </w:tcBorders>
            <w:shd w:val="clear" w:color="auto" w:fill="auto"/>
            <w:noWrap/>
            <w:vAlign w:val="bottom"/>
          </w:tcPr>
          <w:p w14:paraId="3939751A" w14:textId="77777777" w:rsidR="00A65C40" w:rsidRPr="00B831AA" w:rsidRDefault="00A65C40" w:rsidP="00A65C40">
            <w:pPr>
              <w:jc w:val="right"/>
              <w:rPr>
                <w:rFonts w:ascii="Calibri" w:hAnsi="Calibri"/>
                <w:sz w:val="18"/>
                <w:szCs w:val="18"/>
              </w:rPr>
            </w:pPr>
            <w:r w:rsidRPr="00B831AA">
              <w:rPr>
                <w:rFonts w:ascii="Calibri" w:hAnsi="Calibri"/>
                <w:sz w:val="18"/>
                <w:szCs w:val="18"/>
              </w:rPr>
              <w:t>2,218.54</w:t>
            </w:r>
          </w:p>
        </w:tc>
        <w:tc>
          <w:tcPr>
            <w:tcW w:w="943" w:type="dxa"/>
            <w:tcBorders>
              <w:top w:val="nil"/>
              <w:left w:val="nil"/>
              <w:bottom w:val="nil"/>
              <w:right w:val="nil"/>
            </w:tcBorders>
            <w:shd w:val="clear" w:color="auto" w:fill="auto"/>
            <w:noWrap/>
            <w:vAlign w:val="bottom"/>
          </w:tcPr>
          <w:p w14:paraId="6C4E3125" w14:textId="77777777" w:rsidR="00A65C40" w:rsidRPr="00B831AA" w:rsidRDefault="00A65C40" w:rsidP="00A65C40">
            <w:pPr>
              <w:jc w:val="right"/>
              <w:rPr>
                <w:rFonts w:ascii="Calibri" w:hAnsi="Calibri"/>
                <w:sz w:val="18"/>
                <w:szCs w:val="18"/>
              </w:rPr>
            </w:pPr>
            <w:r w:rsidRPr="00B831AA">
              <w:rPr>
                <w:rFonts w:ascii="Calibri" w:hAnsi="Calibri"/>
                <w:sz w:val="18"/>
                <w:szCs w:val="18"/>
              </w:rPr>
              <w:t>2,307.27</w:t>
            </w:r>
          </w:p>
        </w:tc>
        <w:tc>
          <w:tcPr>
            <w:tcW w:w="943" w:type="dxa"/>
            <w:tcBorders>
              <w:top w:val="nil"/>
              <w:left w:val="nil"/>
              <w:bottom w:val="nil"/>
              <w:right w:val="nil"/>
            </w:tcBorders>
            <w:shd w:val="clear" w:color="auto" w:fill="auto"/>
            <w:noWrap/>
            <w:vAlign w:val="bottom"/>
          </w:tcPr>
          <w:p w14:paraId="0EC05C52" w14:textId="77777777" w:rsidR="00A65C40" w:rsidRPr="00B831AA" w:rsidRDefault="00A65C40" w:rsidP="00A65C40">
            <w:pPr>
              <w:jc w:val="right"/>
              <w:rPr>
                <w:rFonts w:ascii="Calibri" w:hAnsi="Calibri"/>
                <w:sz w:val="18"/>
                <w:szCs w:val="18"/>
              </w:rPr>
            </w:pPr>
            <w:r w:rsidRPr="00B831AA">
              <w:rPr>
                <w:rFonts w:ascii="Calibri" w:hAnsi="Calibri"/>
                <w:sz w:val="18"/>
                <w:szCs w:val="18"/>
              </w:rPr>
              <w:t>2,353.42</w:t>
            </w:r>
          </w:p>
        </w:tc>
        <w:tc>
          <w:tcPr>
            <w:tcW w:w="943" w:type="dxa"/>
            <w:tcBorders>
              <w:top w:val="nil"/>
              <w:left w:val="nil"/>
              <w:bottom w:val="nil"/>
              <w:right w:val="nil"/>
            </w:tcBorders>
            <w:shd w:val="clear" w:color="auto" w:fill="auto"/>
            <w:noWrap/>
            <w:vAlign w:val="bottom"/>
          </w:tcPr>
          <w:p w14:paraId="04A25D48" w14:textId="77777777" w:rsidR="00A65C40" w:rsidRPr="00B831AA" w:rsidRDefault="00A65C40" w:rsidP="00A65C40">
            <w:pPr>
              <w:jc w:val="right"/>
              <w:rPr>
                <w:rFonts w:ascii="Calibri" w:hAnsi="Calibri"/>
                <w:sz w:val="18"/>
                <w:szCs w:val="18"/>
              </w:rPr>
            </w:pPr>
            <w:r w:rsidRPr="00B831AA">
              <w:rPr>
                <w:rFonts w:ascii="Calibri" w:hAnsi="Calibri"/>
                <w:sz w:val="18"/>
                <w:szCs w:val="18"/>
              </w:rPr>
              <w:t>2,400.50</w:t>
            </w:r>
          </w:p>
        </w:tc>
        <w:tc>
          <w:tcPr>
            <w:tcW w:w="943" w:type="dxa"/>
            <w:tcBorders>
              <w:top w:val="nil"/>
              <w:left w:val="nil"/>
              <w:bottom w:val="nil"/>
              <w:right w:val="nil"/>
            </w:tcBorders>
            <w:shd w:val="clear" w:color="auto" w:fill="auto"/>
            <w:noWrap/>
            <w:vAlign w:val="bottom"/>
          </w:tcPr>
          <w:p w14:paraId="63E13C11" w14:textId="77777777" w:rsidR="00A65C40" w:rsidRPr="00B831AA" w:rsidRDefault="00A65C40" w:rsidP="00A65C40">
            <w:pPr>
              <w:jc w:val="right"/>
              <w:rPr>
                <w:rFonts w:ascii="Calibri" w:hAnsi="Calibri"/>
                <w:sz w:val="18"/>
                <w:szCs w:val="18"/>
              </w:rPr>
            </w:pPr>
            <w:r w:rsidRPr="00B831AA">
              <w:rPr>
                <w:rFonts w:ascii="Calibri" w:hAnsi="Calibri"/>
                <w:sz w:val="18"/>
                <w:szCs w:val="18"/>
              </w:rPr>
              <w:t>2,448.50</w:t>
            </w:r>
          </w:p>
        </w:tc>
        <w:tc>
          <w:tcPr>
            <w:tcW w:w="943" w:type="dxa"/>
            <w:tcBorders>
              <w:top w:val="nil"/>
              <w:left w:val="nil"/>
              <w:bottom w:val="nil"/>
              <w:right w:val="nil"/>
            </w:tcBorders>
            <w:shd w:val="clear" w:color="auto" w:fill="auto"/>
            <w:noWrap/>
            <w:vAlign w:val="bottom"/>
          </w:tcPr>
          <w:p w14:paraId="52CA38C2" w14:textId="77777777" w:rsidR="00A65C40" w:rsidRPr="00B831AA" w:rsidRDefault="00A65C40" w:rsidP="00A65C40">
            <w:pPr>
              <w:jc w:val="right"/>
              <w:rPr>
                <w:rFonts w:ascii="Calibri" w:hAnsi="Calibri"/>
                <w:sz w:val="18"/>
                <w:szCs w:val="18"/>
              </w:rPr>
            </w:pPr>
            <w:r w:rsidRPr="00B831AA">
              <w:rPr>
                <w:rFonts w:ascii="Calibri" w:hAnsi="Calibri"/>
                <w:sz w:val="18"/>
                <w:szCs w:val="18"/>
              </w:rPr>
              <w:t>2,497.48</w:t>
            </w:r>
          </w:p>
        </w:tc>
        <w:tc>
          <w:tcPr>
            <w:tcW w:w="943" w:type="dxa"/>
            <w:tcBorders>
              <w:top w:val="nil"/>
              <w:left w:val="nil"/>
              <w:bottom w:val="nil"/>
              <w:right w:val="nil"/>
            </w:tcBorders>
            <w:shd w:val="clear" w:color="auto" w:fill="auto"/>
            <w:noWrap/>
            <w:vAlign w:val="bottom"/>
          </w:tcPr>
          <w:p w14:paraId="32F0497D" w14:textId="77777777" w:rsidR="00A65C40" w:rsidRPr="00B831AA" w:rsidRDefault="00A65C40" w:rsidP="00A65C40">
            <w:pPr>
              <w:jc w:val="right"/>
              <w:rPr>
                <w:rFonts w:ascii="Calibri" w:hAnsi="Calibri"/>
                <w:sz w:val="18"/>
                <w:szCs w:val="18"/>
              </w:rPr>
            </w:pPr>
            <w:r w:rsidRPr="00B831AA">
              <w:rPr>
                <w:rFonts w:ascii="Calibri" w:hAnsi="Calibri"/>
                <w:sz w:val="18"/>
                <w:szCs w:val="18"/>
              </w:rPr>
              <w:t>2,547.43</w:t>
            </w:r>
          </w:p>
        </w:tc>
        <w:tc>
          <w:tcPr>
            <w:tcW w:w="943" w:type="dxa"/>
            <w:tcBorders>
              <w:top w:val="nil"/>
              <w:left w:val="nil"/>
              <w:bottom w:val="nil"/>
              <w:right w:val="nil"/>
            </w:tcBorders>
            <w:shd w:val="clear" w:color="auto" w:fill="auto"/>
            <w:noWrap/>
            <w:vAlign w:val="bottom"/>
          </w:tcPr>
          <w:p w14:paraId="4740002D" w14:textId="77777777" w:rsidR="00A65C40" w:rsidRPr="00B831AA" w:rsidRDefault="00A65C40" w:rsidP="00A65C40">
            <w:pPr>
              <w:jc w:val="right"/>
              <w:rPr>
                <w:rFonts w:ascii="Calibri" w:hAnsi="Calibri"/>
                <w:sz w:val="18"/>
                <w:szCs w:val="18"/>
              </w:rPr>
            </w:pPr>
            <w:r w:rsidRPr="00B831AA">
              <w:rPr>
                <w:rFonts w:ascii="Calibri" w:hAnsi="Calibri"/>
                <w:sz w:val="18"/>
                <w:szCs w:val="18"/>
              </w:rPr>
              <w:t>2,598.38</w:t>
            </w:r>
          </w:p>
        </w:tc>
        <w:tc>
          <w:tcPr>
            <w:tcW w:w="943" w:type="dxa"/>
            <w:tcBorders>
              <w:top w:val="nil"/>
              <w:left w:val="nil"/>
              <w:bottom w:val="nil"/>
              <w:right w:val="nil"/>
            </w:tcBorders>
            <w:shd w:val="clear" w:color="auto" w:fill="auto"/>
            <w:noWrap/>
            <w:vAlign w:val="bottom"/>
          </w:tcPr>
          <w:p w14:paraId="7D5387EC" w14:textId="77777777" w:rsidR="00A65C40" w:rsidRPr="00B831AA" w:rsidRDefault="00A65C40" w:rsidP="00A65C40">
            <w:pPr>
              <w:jc w:val="right"/>
              <w:rPr>
                <w:rFonts w:ascii="Calibri" w:hAnsi="Calibri"/>
                <w:sz w:val="18"/>
                <w:szCs w:val="18"/>
              </w:rPr>
            </w:pPr>
            <w:r w:rsidRPr="00B831AA">
              <w:rPr>
                <w:rFonts w:ascii="Calibri" w:hAnsi="Calibri"/>
                <w:sz w:val="18"/>
                <w:szCs w:val="18"/>
              </w:rPr>
              <w:t>2,650.34</w:t>
            </w:r>
          </w:p>
        </w:tc>
        <w:tc>
          <w:tcPr>
            <w:tcW w:w="943" w:type="dxa"/>
            <w:tcBorders>
              <w:top w:val="nil"/>
              <w:left w:val="nil"/>
              <w:bottom w:val="nil"/>
              <w:right w:val="nil"/>
            </w:tcBorders>
            <w:shd w:val="clear" w:color="auto" w:fill="auto"/>
            <w:noWrap/>
            <w:vAlign w:val="bottom"/>
          </w:tcPr>
          <w:p w14:paraId="0892772D" w14:textId="77777777" w:rsidR="00A65C40" w:rsidRPr="00B831AA" w:rsidRDefault="00A65C40" w:rsidP="00A65C40">
            <w:pPr>
              <w:jc w:val="right"/>
              <w:rPr>
                <w:rFonts w:ascii="Calibri" w:hAnsi="Calibri"/>
                <w:sz w:val="18"/>
                <w:szCs w:val="18"/>
              </w:rPr>
            </w:pPr>
            <w:r w:rsidRPr="00B831AA">
              <w:rPr>
                <w:rFonts w:ascii="Calibri" w:hAnsi="Calibri"/>
                <w:sz w:val="18"/>
                <w:szCs w:val="18"/>
              </w:rPr>
              <w:t>2,703.34</w:t>
            </w:r>
          </w:p>
        </w:tc>
      </w:tr>
      <w:tr w:rsidR="00A65C40" w:rsidRPr="00B831AA" w14:paraId="480BEE6C" w14:textId="77777777" w:rsidTr="00A65C40">
        <w:trPr>
          <w:trHeight w:val="108"/>
        </w:trPr>
        <w:tc>
          <w:tcPr>
            <w:tcW w:w="762" w:type="dxa"/>
            <w:tcBorders>
              <w:top w:val="nil"/>
              <w:left w:val="nil"/>
              <w:bottom w:val="nil"/>
              <w:right w:val="nil"/>
            </w:tcBorders>
            <w:shd w:val="clear" w:color="auto" w:fill="auto"/>
            <w:noWrap/>
            <w:vAlign w:val="bottom"/>
          </w:tcPr>
          <w:p w14:paraId="7B979868"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noWrap/>
            <w:vAlign w:val="bottom"/>
          </w:tcPr>
          <w:p w14:paraId="01BEB8B5" w14:textId="77777777" w:rsidR="00A65C40" w:rsidRPr="00B831AA" w:rsidRDefault="00A65C40" w:rsidP="00A65C40">
            <w:pPr>
              <w:jc w:val="center"/>
              <w:rPr>
                <w:sz w:val="18"/>
                <w:szCs w:val="18"/>
              </w:rPr>
            </w:pPr>
          </w:p>
        </w:tc>
        <w:tc>
          <w:tcPr>
            <w:tcW w:w="943" w:type="dxa"/>
            <w:tcBorders>
              <w:top w:val="nil"/>
              <w:left w:val="nil"/>
              <w:bottom w:val="nil"/>
              <w:right w:val="nil"/>
            </w:tcBorders>
            <w:shd w:val="clear" w:color="auto" w:fill="auto"/>
            <w:noWrap/>
            <w:vAlign w:val="bottom"/>
          </w:tcPr>
          <w:p w14:paraId="0CC0B307" w14:textId="77777777" w:rsidR="00A65C40" w:rsidRPr="00B831AA" w:rsidRDefault="00A65C40" w:rsidP="00A65C40">
            <w:pPr>
              <w:jc w:val="right"/>
              <w:rPr>
                <w:rFonts w:ascii="Calibri" w:hAnsi="Calibri"/>
                <w:sz w:val="18"/>
                <w:szCs w:val="18"/>
              </w:rPr>
            </w:pPr>
          </w:p>
        </w:tc>
        <w:tc>
          <w:tcPr>
            <w:tcW w:w="943" w:type="dxa"/>
            <w:tcBorders>
              <w:top w:val="nil"/>
              <w:left w:val="nil"/>
              <w:bottom w:val="nil"/>
              <w:right w:val="nil"/>
            </w:tcBorders>
            <w:shd w:val="clear" w:color="auto" w:fill="auto"/>
            <w:noWrap/>
            <w:vAlign w:val="bottom"/>
          </w:tcPr>
          <w:p w14:paraId="57A0BAA8"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C25A8D2"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BCA5D20"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D63707C"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ADF3969"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0AA4E6F"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08FB158"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3935F93"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7C665BD"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139ED9B"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65D4D5E"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46DE4F1"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6F4CA92" w14:textId="77777777" w:rsidR="00A65C40" w:rsidRPr="00B831AA" w:rsidRDefault="00A65C40" w:rsidP="00A65C40">
            <w:pPr>
              <w:rPr>
                <w:sz w:val="18"/>
                <w:szCs w:val="18"/>
              </w:rPr>
            </w:pPr>
          </w:p>
        </w:tc>
      </w:tr>
      <w:tr w:rsidR="00A65C40" w:rsidRPr="00B831AA" w14:paraId="0C49AE26" w14:textId="77777777" w:rsidTr="00A65C40">
        <w:trPr>
          <w:trHeight w:val="263"/>
        </w:trPr>
        <w:tc>
          <w:tcPr>
            <w:tcW w:w="762" w:type="dxa"/>
            <w:tcBorders>
              <w:top w:val="nil"/>
              <w:left w:val="nil"/>
              <w:bottom w:val="nil"/>
              <w:right w:val="nil"/>
            </w:tcBorders>
            <w:shd w:val="clear" w:color="auto" w:fill="auto"/>
            <w:noWrap/>
            <w:vAlign w:val="bottom"/>
          </w:tcPr>
          <w:p w14:paraId="0CC68598"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15</w:t>
            </w:r>
          </w:p>
        </w:tc>
        <w:tc>
          <w:tcPr>
            <w:tcW w:w="1205" w:type="dxa"/>
            <w:tcBorders>
              <w:top w:val="nil"/>
              <w:left w:val="nil"/>
              <w:bottom w:val="nil"/>
              <w:right w:val="nil"/>
            </w:tcBorders>
            <w:shd w:val="clear" w:color="auto" w:fill="auto"/>
            <w:vAlign w:val="center"/>
          </w:tcPr>
          <w:p w14:paraId="36FFE253"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19A5648" w14:textId="77777777" w:rsidR="00A65C40" w:rsidRPr="00B831AA" w:rsidRDefault="00A65C40" w:rsidP="00A65C40">
            <w:pPr>
              <w:jc w:val="center"/>
              <w:rPr>
                <w:rFonts w:ascii="Calibri" w:hAnsi="Calibri"/>
                <w:sz w:val="18"/>
                <w:szCs w:val="18"/>
              </w:rPr>
            </w:pPr>
            <w:r w:rsidRPr="00B831AA">
              <w:rPr>
                <w:rFonts w:ascii="Calibri" w:hAnsi="Calibri"/>
                <w:sz w:val="18"/>
                <w:szCs w:val="18"/>
              </w:rPr>
              <w:t>53,276.57</w:t>
            </w:r>
          </w:p>
        </w:tc>
        <w:tc>
          <w:tcPr>
            <w:tcW w:w="943" w:type="dxa"/>
            <w:tcBorders>
              <w:top w:val="nil"/>
              <w:left w:val="nil"/>
              <w:bottom w:val="nil"/>
              <w:right w:val="nil"/>
            </w:tcBorders>
            <w:shd w:val="clear" w:color="auto" w:fill="auto"/>
            <w:noWrap/>
            <w:vAlign w:val="bottom"/>
          </w:tcPr>
          <w:p w14:paraId="68ECD09C" w14:textId="77777777" w:rsidR="00A65C40" w:rsidRPr="00B831AA" w:rsidRDefault="00A65C40" w:rsidP="00A65C40">
            <w:pPr>
              <w:jc w:val="center"/>
              <w:rPr>
                <w:rFonts w:ascii="Calibri" w:hAnsi="Calibri"/>
                <w:sz w:val="18"/>
                <w:szCs w:val="18"/>
              </w:rPr>
            </w:pPr>
            <w:r w:rsidRPr="00B831AA">
              <w:rPr>
                <w:rFonts w:ascii="Calibri" w:hAnsi="Calibri"/>
                <w:sz w:val="18"/>
                <w:szCs w:val="18"/>
              </w:rPr>
              <w:t>55,407.79</w:t>
            </w:r>
          </w:p>
        </w:tc>
        <w:tc>
          <w:tcPr>
            <w:tcW w:w="943" w:type="dxa"/>
            <w:tcBorders>
              <w:top w:val="nil"/>
              <w:left w:val="nil"/>
              <w:bottom w:val="nil"/>
              <w:right w:val="nil"/>
            </w:tcBorders>
            <w:shd w:val="clear" w:color="auto" w:fill="auto"/>
            <w:noWrap/>
            <w:vAlign w:val="bottom"/>
          </w:tcPr>
          <w:p w14:paraId="600BE34F" w14:textId="77777777" w:rsidR="00A65C40" w:rsidRPr="00B831AA" w:rsidRDefault="00A65C40" w:rsidP="00A65C40">
            <w:pPr>
              <w:jc w:val="center"/>
              <w:rPr>
                <w:rFonts w:ascii="Calibri" w:hAnsi="Calibri"/>
                <w:sz w:val="18"/>
                <w:szCs w:val="18"/>
              </w:rPr>
            </w:pPr>
            <w:r w:rsidRPr="00B831AA">
              <w:rPr>
                <w:rFonts w:ascii="Calibri" w:hAnsi="Calibri"/>
                <w:sz w:val="18"/>
                <w:szCs w:val="18"/>
              </w:rPr>
              <w:t>57,624.00</w:t>
            </w:r>
          </w:p>
        </w:tc>
        <w:tc>
          <w:tcPr>
            <w:tcW w:w="943" w:type="dxa"/>
            <w:tcBorders>
              <w:top w:val="nil"/>
              <w:left w:val="nil"/>
              <w:bottom w:val="nil"/>
              <w:right w:val="nil"/>
            </w:tcBorders>
            <w:shd w:val="clear" w:color="auto" w:fill="auto"/>
            <w:noWrap/>
            <w:vAlign w:val="bottom"/>
          </w:tcPr>
          <w:p w14:paraId="431C4A74" w14:textId="77777777" w:rsidR="00A65C40" w:rsidRPr="00B831AA" w:rsidRDefault="00A65C40" w:rsidP="00A65C40">
            <w:pPr>
              <w:jc w:val="center"/>
              <w:rPr>
                <w:rFonts w:ascii="Calibri" w:hAnsi="Calibri"/>
                <w:sz w:val="18"/>
                <w:szCs w:val="18"/>
              </w:rPr>
            </w:pPr>
            <w:r w:rsidRPr="00B831AA">
              <w:rPr>
                <w:rFonts w:ascii="Calibri" w:hAnsi="Calibri"/>
                <w:sz w:val="18"/>
                <w:szCs w:val="18"/>
              </w:rPr>
              <w:t>59,928.94</w:t>
            </w:r>
          </w:p>
        </w:tc>
        <w:tc>
          <w:tcPr>
            <w:tcW w:w="943" w:type="dxa"/>
            <w:tcBorders>
              <w:top w:val="nil"/>
              <w:left w:val="nil"/>
              <w:bottom w:val="nil"/>
              <w:right w:val="nil"/>
            </w:tcBorders>
            <w:shd w:val="clear" w:color="auto" w:fill="auto"/>
            <w:noWrap/>
            <w:vAlign w:val="bottom"/>
          </w:tcPr>
          <w:p w14:paraId="2F612E8A" w14:textId="77777777" w:rsidR="00A65C40" w:rsidRPr="00B831AA" w:rsidRDefault="00A65C40" w:rsidP="00A65C40">
            <w:pPr>
              <w:jc w:val="center"/>
              <w:rPr>
                <w:rFonts w:ascii="Calibri" w:hAnsi="Calibri"/>
                <w:sz w:val="18"/>
                <w:szCs w:val="18"/>
              </w:rPr>
            </w:pPr>
            <w:r w:rsidRPr="00B831AA">
              <w:rPr>
                <w:rFonts w:ascii="Calibri" w:hAnsi="Calibri"/>
                <w:sz w:val="18"/>
                <w:szCs w:val="18"/>
              </w:rPr>
              <w:t>62,325.96</w:t>
            </w:r>
          </w:p>
        </w:tc>
        <w:tc>
          <w:tcPr>
            <w:tcW w:w="943" w:type="dxa"/>
            <w:tcBorders>
              <w:top w:val="nil"/>
              <w:left w:val="nil"/>
              <w:bottom w:val="nil"/>
              <w:right w:val="nil"/>
            </w:tcBorders>
            <w:shd w:val="clear" w:color="auto" w:fill="auto"/>
            <w:noWrap/>
            <w:vAlign w:val="bottom"/>
          </w:tcPr>
          <w:p w14:paraId="3E433B46" w14:textId="77777777" w:rsidR="00A65C40" w:rsidRPr="00B831AA" w:rsidRDefault="00A65C40" w:rsidP="00A65C40">
            <w:pPr>
              <w:jc w:val="center"/>
              <w:rPr>
                <w:rFonts w:ascii="Calibri" w:hAnsi="Calibri"/>
                <w:sz w:val="18"/>
                <w:szCs w:val="18"/>
              </w:rPr>
            </w:pPr>
            <w:r w:rsidRPr="00B831AA">
              <w:rPr>
                <w:rFonts w:ascii="Calibri" w:hAnsi="Calibri"/>
                <w:sz w:val="18"/>
                <w:szCs w:val="18"/>
              </w:rPr>
              <w:t>64,819.25</w:t>
            </w:r>
          </w:p>
        </w:tc>
        <w:tc>
          <w:tcPr>
            <w:tcW w:w="943" w:type="dxa"/>
            <w:tcBorders>
              <w:top w:val="nil"/>
              <w:left w:val="nil"/>
              <w:bottom w:val="nil"/>
              <w:right w:val="nil"/>
            </w:tcBorders>
            <w:shd w:val="clear" w:color="auto" w:fill="auto"/>
            <w:noWrap/>
            <w:vAlign w:val="bottom"/>
          </w:tcPr>
          <w:p w14:paraId="3445CFC9" w14:textId="77777777" w:rsidR="00A65C40" w:rsidRPr="00B831AA" w:rsidRDefault="00A65C40" w:rsidP="00A65C40">
            <w:pPr>
              <w:jc w:val="center"/>
              <w:rPr>
                <w:rFonts w:ascii="Calibri" w:hAnsi="Calibri"/>
                <w:sz w:val="18"/>
                <w:szCs w:val="18"/>
              </w:rPr>
            </w:pPr>
            <w:r w:rsidRPr="00B831AA">
              <w:rPr>
                <w:rFonts w:ascii="Calibri" w:hAnsi="Calibri"/>
                <w:sz w:val="18"/>
                <w:szCs w:val="18"/>
              </w:rPr>
              <w:t>66,115.68</w:t>
            </w:r>
          </w:p>
        </w:tc>
        <w:tc>
          <w:tcPr>
            <w:tcW w:w="943" w:type="dxa"/>
            <w:tcBorders>
              <w:top w:val="nil"/>
              <w:left w:val="nil"/>
              <w:bottom w:val="nil"/>
              <w:right w:val="nil"/>
            </w:tcBorders>
            <w:shd w:val="clear" w:color="auto" w:fill="auto"/>
            <w:noWrap/>
            <w:vAlign w:val="bottom"/>
          </w:tcPr>
          <w:p w14:paraId="75412650" w14:textId="77777777" w:rsidR="00A65C40" w:rsidRPr="00B831AA" w:rsidRDefault="00A65C40" w:rsidP="00A65C40">
            <w:pPr>
              <w:jc w:val="center"/>
              <w:rPr>
                <w:rFonts w:ascii="Calibri" w:hAnsi="Calibri"/>
                <w:sz w:val="18"/>
                <w:szCs w:val="18"/>
              </w:rPr>
            </w:pPr>
            <w:r w:rsidRPr="00B831AA">
              <w:rPr>
                <w:rFonts w:ascii="Calibri" w:hAnsi="Calibri"/>
                <w:sz w:val="18"/>
                <w:szCs w:val="18"/>
              </w:rPr>
              <w:t>67,437.60</w:t>
            </w:r>
          </w:p>
        </w:tc>
        <w:tc>
          <w:tcPr>
            <w:tcW w:w="943" w:type="dxa"/>
            <w:tcBorders>
              <w:top w:val="nil"/>
              <w:left w:val="nil"/>
              <w:bottom w:val="nil"/>
              <w:right w:val="nil"/>
            </w:tcBorders>
            <w:shd w:val="clear" w:color="auto" w:fill="auto"/>
            <w:noWrap/>
            <w:vAlign w:val="bottom"/>
          </w:tcPr>
          <w:p w14:paraId="5F67B22A" w14:textId="77777777" w:rsidR="00A65C40" w:rsidRPr="00B831AA" w:rsidRDefault="00A65C40" w:rsidP="00A65C40">
            <w:pPr>
              <w:jc w:val="center"/>
              <w:rPr>
                <w:rFonts w:ascii="Calibri" w:hAnsi="Calibri"/>
                <w:sz w:val="18"/>
                <w:szCs w:val="18"/>
              </w:rPr>
            </w:pPr>
            <w:r w:rsidRPr="00B831AA">
              <w:rPr>
                <w:rFonts w:ascii="Calibri" w:hAnsi="Calibri"/>
                <w:sz w:val="18"/>
                <w:szCs w:val="18"/>
              </w:rPr>
              <w:t>68,786.45</w:t>
            </w:r>
          </w:p>
        </w:tc>
        <w:tc>
          <w:tcPr>
            <w:tcW w:w="943" w:type="dxa"/>
            <w:tcBorders>
              <w:top w:val="nil"/>
              <w:left w:val="nil"/>
              <w:bottom w:val="nil"/>
              <w:right w:val="nil"/>
            </w:tcBorders>
            <w:shd w:val="clear" w:color="auto" w:fill="auto"/>
            <w:noWrap/>
            <w:vAlign w:val="bottom"/>
          </w:tcPr>
          <w:p w14:paraId="282ACCB3" w14:textId="77777777" w:rsidR="00A65C40" w:rsidRPr="00B831AA" w:rsidRDefault="00A65C40" w:rsidP="00A65C40">
            <w:pPr>
              <w:jc w:val="center"/>
              <w:rPr>
                <w:rFonts w:ascii="Calibri" w:hAnsi="Calibri"/>
                <w:sz w:val="18"/>
                <w:szCs w:val="18"/>
              </w:rPr>
            </w:pPr>
            <w:r w:rsidRPr="00B831AA">
              <w:rPr>
                <w:rFonts w:ascii="Calibri" w:hAnsi="Calibri"/>
                <w:sz w:val="18"/>
                <w:szCs w:val="18"/>
              </w:rPr>
              <w:t>70,162.23</w:t>
            </w:r>
          </w:p>
        </w:tc>
        <w:tc>
          <w:tcPr>
            <w:tcW w:w="943" w:type="dxa"/>
            <w:tcBorders>
              <w:top w:val="nil"/>
              <w:left w:val="nil"/>
              <w:bottom w:val="nil"/>
              <w:right w:val="nil"/>
            </w:tcBorders>
            <w:shd w:val="clear" w:color="auto" w:fill="auto"/>
            <w:noWrap/>
            <w:vAlign w:val="bottom"/>
          </w:tcPr>
          <w:p w14:paraId="0CFBC7E5" w14:textId="77777777" w:rsidR="00A65C40" w:rsidRPr="00B831AA" w:rsidRDefault="00A65C40" w:rsidP="00A65C40">
            <w:pPr>
              <w:jc w:val="center"/>
              <w:rPr>
                <w:rFonts w:ascii="Calibri" w:hAnsi="Calibri"/>
                <w:sz w:val="18"/>
                <w:szCs w:val="18"/>
              </w:rPr>
            </w:pPr>
            <w:r w:rsidRPr="00B831AA">
              <w:rPr>
                <w:rFonts w:ascii="Calibri" w:hAnsi="Calibri"/>
                <w:sz w:val="18"/>
                <w:szCs w:val="18"/>
              </w:rPr>
              <w:t>71,565.57</w:t>
            </w:r>
          </w:p>
        </w:tc>
        <w:tc>
          <w:tcPr>
            <w:tcW w:w="943" w:type="dxa"/>
            <w:tcBorders>
              <w:top w:val="nil"/>
              <w:left w:val="nil"/>
              <w:bottom w:val="nil"/>
              <w:right w:val="nil"/>
            </w:tcBorders>
            <w:shd w:val="clear" w:color="auto" w:fill="auto"/>
            <w:noWrap/>
            <w:vAlign w:val="bottom"/>
          </w:tcPr>
          <w:p w14:paraId="32306001" w14:textId="77777777" w:rsidR="00A65C40" w:rsidRPr="00B831AA" w:rsidRDefault="00A65C40" w:rsidP="00A65C40">
            <w:pPr>
              <w:jc w:val="center"/>
              <w:rPr>
                <w:rFonts w:ascii="Calibri" w:hAnsi="Calibri"/>
                <w:sz w:val="18"/>
                <w:szCs w:val="18"/>
              </w:rPr>
            </w:pPr>
            <w:r w:rsidRPr="00B831AA">
              <w:rPr>
                <w:rFonts w:ascii="Calibri" w:hAnsi="Calibri"/>
                <w:sz w:val="18"/>
                <w:szCs w:val="18"/>
              </w:rPr>
              <w:t>73,165.61</w:t>
            </w:r>
          </w:p>
        </w:tc>
        <w:tc>
          <w:tcPr>
            <w:tcW w:w="943" w:type="dxa"/>
            <w:tcBorders>
              <w:top w:val="nil"/>
              <w:left w:val="nil"/>
              <w:bottom w:val="nil"/>
              <w:right w:val="nil"/>
            </w:tcBorders>
            <w:shd w:val="clear" w:color="auto" w:fill="auto"/>
            <w:noWrap/>
            <w:vAlign w:val="bottom"/>
          </w:tcPr>
          <w:p w14:paraId="04DFC89B" w14:textId="77777777" w:rsidR="00A65C40" w:rsidRPr="00B831AA" w:rsidRDefault="00A65C40" w:rsidP="00A65C40">
            <w:pPr>
              <w:jc w:val="center"/>
              <w:rPr>
                <w:rFonts w:ascii="Calibri" w:hAnsi="Calibri"/>
                <w:sz w:val="18"/>
                <w:szCs w:val="18"/>
              </w:rPr>
            </w:pPr>
            <w:r w:rsidRPr="00B831AA">
              <w:rPr>
                <w:rFonts w:ascii="Calibri" w:hAnsi="Calibri"/>
                <w:sz w:val="18"/>
                <w:szCs w:val="18"/>
              </w:rPr>
              <w:t>74,628.88</w:t>
            </w:r>
          </w:p>
        </w:tc>
        <w:tc>
          <w:tcPr>
            <w:tcW w:w="943" w:type="dxa"/>
            <w:tcBorders>
              <w:top w:val="nil"/>
              <w:left w:val="nil"/>
              <w:bottom w:val="nil"/>
              <w:right w:val="nil"/>
            </w:tcBorders>
            <w:shd w:val="clear" w:color="auto" w:fill="auto"/>
            <w:noWrap/>
            <w:vAlign w:val="bottom"/>
          </w:tcPr>
          <w:p w14:paraId="181F854E" w14:textId="77777777" w:rsidR="00A65C40" w:rsidRPr="00B831AA" w:rsidRDefault="00A65C40" w:rsidP="00A65C40">
            <w:pPr>
              <w:jc w:val="center"/>
              <w:rPr>
                <w:rFonts w:ascii="Calibri" w:hAnsi="Calibri"/>
                <w:sz w:val="18"/>
                <w:szCs w:val="18"/>
              </w:rPr>
            </w:pPr>
            <w:r w:rsidRPr="00B831AA">
              <w:rPr>
                <w:rFonts w:ascii="Calibri" w:hAnsi="Calibri"/>
                <w:sz w:val="18"/>
                <w:szCs w:val="18"/>
              </w:rPr>
              <w:t>76,121.38</w:t>
            </w:r>
          </w:p>
        </w:tc>
      </w:tr>
      <w:tr w:rsidR="00A65C40" w:rsidRPr="00B831AA" w14:paraId="02943B9A" w14:textId="77777777" w:rsidTr="00A65C40">
        <w:trPr>
          <w:trHeight w:val="263"/>
        </w:trPr>
        <w:tc>
          <w:tcPr>
            <w:tcW w:w="762" w:type="dxa"/>
            <w:tcBorders>
              <w:top w:val="nil"/>
              <w:left w:val="nil"/>
              <w:bottom w:val="nil"/>
              <w:right w:val="nil"/>
            </w:tcBorders>
            <w:shd w:val="clear" w:color="auto" w:fill="auto"/>
            <w:noWrap/>
            <w:vAlign w:val="bottom"/>
          </w:tcPr>
          <w:p w14:paraId="01AA8CC0"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06E643E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4AC8619E" w14:textId="77777777" w:rsidR="00A65C40" w:rsidRPr="00B831AA" w:rsidRDefault="00A65C40" w:rsidP="00A65C40">
            <w:pPr>
              <w:jc w:val="right"/>
              <w:rPr>
                <w:rFonts w:ascii="Calibri" w:hAnsi="Calibri"/>
                <w:sz w:val="18"/>
                <w:szCs w:val="18"/>
              </w:rPr>
            </w:pPr>
            <w:r w:rsidRPr="00B831AA">
              <w:rPr>
                <w:rFonts w:ascii="Calibri" w:hAnsi="Calibri"/>
                <w:sz w:val="18"/>
                <w:szCs w:val="18"/>
              </w:rPr>
              <w:t>53,072.45</w:t>
            </w:r>
          </w:p>
        </w:tc>
        <w:tc>
          <w:tcPr>
            <w:tcW w:w="943" w:type="dxa"/>
            <w:tcBorders>
              <w:top w:val="nil"/>
              <w:left w:val="nil"/>
              <w:bottom w:val="nil"/>
              <w:right w:val="nil"/>
            </w:tcBorders>
            <w:shd w:val="clear" w:color="auto" w:fill="auto"/>
            <w:noWrap/>
            <w:vAlign w:val="bottom"/>
          </w:tcPr>
          <w:p w14:paraId="0455D3AB" w14:textId="77777777" w:rsidR="00A65C40" w:rsidRPr="00B831AA" w:rsidRDefault="00A65C40" w:rsidP="00A65C40">
            <w:pPr>
              <w:jc w:val="right"/>
              <w:rPr>
                <w:rFonts w:ascii="Calibri" w:hAnsi="Calibri"/>
                <w:sz w:val="18"/>
                <w:szCs w:val="18"/>
              </w:rPr>
            </w:pPr>
            <w:r w:rsidRPr="00B831AA">
              <w:rPr>
                <w:rFonts w:ascii="Calibri" w:hAnsi="Calibri"/>
                <w:sz w:val="18"/>
                <w:szCs w:val="18"/>
              </w:rPr>
              <w:t>55,195.50</w:t>
            </w:r>
          </w:p>
        </w:tc>
        <w:tc>
          <w:tcPr>
            <w:tcW w:w="943" w:type="dxa"/>
            <w:tcBorders>
              <w:top w:val="nil"/>
              <w:left w:val="nil"/>
              <w:bottom w:val="nil"/>
              <w:right w:val="nil"/>
            </w:tcBorders>
            <w:shd w:val="clear" w:color="auto" w:fill="auto"/>
            <w:noWrap/>
            <w:vAlign w:val="bottom"/>
          </w:tcPr>
          <w:p w14:paraId="6BA5F32D" w14:textId="77777777" w:rsidR="00A65C40" w:rsidRPr="00B831AA" w:rsidRDefault="00A65C40" w:rsidP="00A65C40">
            <w:pPr>
              <w:jc w:val="right"/>
              <w:rPr>
                <w:rFonts w:ascii="Calibri" w:hAnsi="Calibri"/>
                <w:sz w:val="18"/>
                <w:szCs w:val="18"/>
              </w:rPr>
            </w:pPr>
            <w:r w:rsidRPr="00B831AA">
              <w:rPr>
                <w:rFonts w:ascii="Calibri" w:hAnsi="Calibri"/>
                <w:sz w:val="18"/>
                <w:szCs w:val="18"/>
              </w:rPr>
              <w:t>57,403.22</w:t>
            </w:r>
          </w:p>
        </w:tc>
        <w:tc>
          <w:tcPr>
            <w:tcW w:w="943" w:type="dxa"/>
            <w:tcBorders>
              <w:top w:val="nil"/>
              <w:left w:val="nil"/>
              <w:bottom w:val="nil"/>
              <w:right w:val="nil"/>
            </w:tcBorders>
            <w:shd w:val="clear" w:color="auto" w:fill="auto"/>
            <w:noWrap/>
            <w:vAlign w:val="bottom"/>
          </w:tcPr>
          <w:p w14:paraId="586EFE0E" w14:textId="77777777" w:rsidR="00A65C40" w:rsidRPr="00B831AA" w:rsidRDefault="00A65C40" w:rsidP="00A65C40">
            <w:pPr>
              <w:jc w:val="right"/>
              <w:rPr>
                <w:rFonts w:ascii="Calibri" w:hAnsi="Calibri"/>
                <w:sz w:val="18"/>
                <w:szCs w:val="18"/>
              </w:rPr>
            </w:pPr>
            <w:r w:rsidRPr="00B831AA">
              <w:rPr>
                <w:rFonts w:ascii="Calibri" w:hAnsi="Calibri"/>
                <w:sz w:val="18"/>
                <w:szCs w:val="18"/>
              </w:rPr>
              <w:t>59,699.33</w:t>
            </w:r>
          </w:p>
        </w:tc>
        <w:tc>
          <w:tcPr>
            <w:tcW w:w="943" w:type="dxa"/>
            <w:tcBorders>
              <w:top w:val="nil"/>
              <w:left w:val="nil"/>
              <w:bottom w:val="nil"/>
              <w:right w:val="nil"/>
            </w:tcBorders>
            <w:shd w:val="clear" w:color="auto" w:fill="auto"/>
            <w:noWrap/>
            <w:vAlign w:val="bottom"/>
          </w:tcPr>
          <w:p w14:paraId="351550E7" w14:textId="77777777" w:rsidR="00A65C40" w:rsidRPr="00B831AA" w:rsidRDefault="00A65C40" w:rsidP="00A65C40">
            <w:pPr>
              <w:jc w:val="right"/>
              <w:rPr>
                <w:rFonts w:ascii="Calibri" w:hAnsi="Calibri"/>
                <w:sz w:val="18"/>
                <w:szCs w:val="18"/>
              </w:rPr>
            </w:pPr>
            <w:r w:rsidRPr="00B831AA">
              <w:rPr>
                <w:rFonts w:ascii="Calibri" w:hAnsi="Calibri"/>
                <w:sz w:val="18"/>
                <w:szCs w:val="18"/>
              </w:rPr>
              <w:t>62,087.17</w:t>
            </w:r>
          </w:p>
        </w:tc>
        <w:tc>
          <w:tcPr>
            <w:tcW w:w="943" w:type="dxa"/>
            <w:tcBorders>
              <w:top w:val="nil"/>
              <w:left w:val="nil"/>
              <w:bottom w:val="nil"/>
              <w:right w:val="nil"/>
            </w:tcBorders>
            <w:shd w:val="clear" w:color="auto" w:fill="auto"/>
            <w:noWrap/>
            <w:vAlign w:val="bottom"/>
          </w:tcPr>
          <w:p w14:paraId="0DCD8463" w14:textId="77777777" w:rsidR="00A65C40" w:rsidRPr="00B831AA" w:rsidRDefault="00A65C40" w:rsidP="00A65C40">
            <w:pPr>
              <w:jc w:val="right"/>
              <w:rPr>
                <w:rFonts w:ascii="Calibri" w:hAnsi="Calibri"/>
                <w:sz w:val="18"/>
                <w:szCs w:val="18"/>
              </w:rPr>
            </w:pPr>
            <w:r w:rsidRPr="00B831AA">
              <w:rPr>
                <w:rFonts w:ascii="Calibri" w:hAnsi="Calibri"/>
                <w:sz w:val="18"/>
                <w:szCs w:val="18"/>
              </w:rPr>
              <w:t>64,570.90</w:t>
            </w:r>
          </w:p>
        </w:tc>
        <w:tc>
          <w:tcPr>
            <w:tcW w:w="943" w:type="dxa"/>
            <w:tcBorders>
              <w:top w:val="nil"/>
              <w:left w:val="nil"/>
              <w:bottom w:val="nil"/>
              <w:right w:val="nil"/>
            </w:tcBorders>
            <w:shd w:val="clear" w:color="auto" w:fill="auto"/>
            <w:noWrap/>
            <w:vAlign w:val="bottom"/>
          </w:tcPr>
          <w:p w14:paraId="205C94F8" w14:textId="77777777" w:rsidR="00A65C40" w:rsidRPr="00B831AA" w:rsidRDefault="00A65C40" w:rsidP="00A65C40">
            <w:pPr>
              <w:jc w:val="right"/>
              <w:rPr>
                <w:rFonts w:ascii="Calibri" w:hAnsi="Calibri"/>
                <w:sz w:val="18"/>
                <w:szCs w:val="18"/>
              </w:rPr>
            </w:pPr>
            <w:r w:rsidRPr="00B831AA">
              <w:rPr>
                <w:rFonts w:ascii="Calibri" w:hAnsi="Calibri"/>
                <w:sz w:val="18"/>
                <w:szCs w:val="18"/>
              </w:rPr>
              <w:t>65,862.37</w:t>
            </w:r>
          </w:p>
        </w:tc>
        <w:tc>
          <w:tcPr>
            <w:tcW w:w="943" w:type="dxa"/>
            <w:tcBorders>
              <w:top w:val="nil"/>
              <w:left w:val="nil"/>
              <w:bottom w:val="nil"/>
              <w:right w:val="nil"/>
            </w:tcBorders>
            <w:shd w:val="clear" w:color="auto" w:fill="auto"/>
            <w:noWrap/>
            <w:vAlign w:val="bottom"/>
          </w:tcPr>
          <w:p w14:paraId="1ACBC11E" w14:textId="77777777" w:rsidR="00A65C40" w:rsidRPr="00B831AA" w:rsidRDefault="00A65C40" w:rsidP="00A65C40">
            <w:pPr>
              <w:jc w:val="right"/>
              <w:rPr>
                <w:rFonts w:ascii="Calibri" w:hAnsi="Calibri"/>
                <w:sz w:val="18"/>
                <w:szCs w:val="18"/>
              </w:rPr>
            </w:pPr>
            <w:r w:rsidRPr="00B831AA">
              <w:rPr>
                <w:rFonts w:ascii="Calibri" w:hAnsi="Calibri"/>
                <w:sz w:val="18"/>
                <w:szCs w:val="18"/>
              </w:rPr>
              <w:t>67,179.22</w:t>
            </w:r>
          </w:p>
        </w:tc>
        <w:tc>
          <w:tcPr>
            <w:tcW w:w="943" w:type="dxa"/>
            <w:tcBorders>
              <w:top w:val="nil"/>
              <w:left w:val="nil"/>
              <w:bottom w:val="nil"/>
              <w:right w:val="nil"/>
            </w:tcBorders>
            <w:shd w:val="clear" w:color="auto" w:fill="auto"/>
            <w:noWrap/>
            <w:vAlign w:val="bottom"/>
          </w:tcPr>
          <w:p w14:paraId="15BC5945" w14:textId="77777777" w:rsidR="00A65C40" w:rsidRPr="00B831AA" w:rsidRDefault="00A65C40" w:rsidP="00A65C40">
            <w:pPr>
              <w:jc w:val="right"/>
              <w:rPr>
                <w:rFonts w:ascii="Calibri" w:hAnsi="Calibri"/>
                <w:sz w:val="18"/>
                <w:szCs w:val="18"/>
              </w:rPr>
            </w:pPr>
            <w:r w:rsidRPr="00B831AA">
              <w:rPr>
                <w:rFonts w:ascii="Calibri" w:hAnsi="Calibri"/>
                <w:sz w:val="18"/>
                <w:szCs w:val="18"/>
              </w:rPr>
              <w:t>68,522.90</w:t>
            </w:r>
          </w:p>
        </w:tc>
        <w:tc>
          <w:tcPr>
            <w:tcW w:w="943" w:type="dxa"/>
            <w:tcBorders>
              <w:top w:val="nil"/>
              <w:left w:val="nil"/>
              <w:bottom w:val="nil"/>
              <w:right w:val="nil"/>
            </w:tcBorders>
            <w:shd w:val="clear" w:color="auto" w:fill="auto"/>
            <w:noWrap/>
            <w:vAlign w:val="bottom"/>
          </w:tcPr>
          <w:p w14:paraId="75B95679" w14:textId="77777777" w:rsidR="00A65C40" w:rsidRPr="00B831AA" w:rsidRDefault="00A65C40" w:rsidP="00A65C40">
            <w:pPr>
              <w:jc w:val="right"/>
              <w:rPr>
                <w:rFonts w:ascii="Calibri" w:hAnsi="Calibri"/>
                <w:sz w:val="18"/>
                <w:szCs w:val="18"/>
              </w:rPr>
            </w:pPr>
            <w:r w:rsidRPr="00B831AA">
              <w:rPr>
                <w:rFonts w:ascii="Calibri" w:hAnsi="Calibri"/>
                <w:sz w:val="18"/>
                <w:szCs w:val="18"/>
              </w:rPr>
              <w:t>69,893.41</w:t>
            </w:r>
          </w:p>
        </w:tc>
        <w:tc>
          <w:tcPr>
            <w:tcW w:w="943" w:type="dxa"/>
            <w:tcBorders>
              <w:top w:val="nil"/>
              <w:left w:val="nil"/>
              <w:bottom w:val="nil"/>
              <w:right w:val="nil"/>
            </w:tcBorders>
            <w:shd w:val="clear" w:color="auto" w:fill="auto"/>
            <w:noWrap/>
            <w:vAlign w:val="bottom"/>
          </w:tcPr>
          <w:p w14:paraId="623758D1" w14:textId="77777777" w:rsidR="00A65C40" w:rsidRPr="00B831AA" w:rsidRDefault="00A65C40" w:rsidP="00A65C40">
            <w:pPr>
              <w:jc w:val="right"/>
              <w:rPr>
                <w:rFonts w:ascii="Calibri" w:hAnsi="Calibri"/>
                <w:sz w:val="18"/>
                <w:szCs w:val="18"/>
              </w:rPr>
            </w:pPr>
            <w:r w:rsidRPr="00B831AA">
              <w:rPr>
                <w:rFonts w:ascii="Calibri" w:hAnsi="Calibri"/>
                <w:sz w:val="18"/>
                <w:szCs w:val="18"/>
              </w:rPr>
              <w:t>71,291.38</w:t>
            </w:r>
          </w:p>
        </w:tc>
        <w:tc>
          <w:tcPr>
            <w:tcW w:w="943" w:type="dxa"/>
            <w:tcBorders>
              <w:top w:val="nil"/>
              <w:left w:val="nil"/>
              <w:bottom w:val="nil"/>
              <w:right w:val="nil"/>
            </w:tcBorders>
            <w:shd w:val="clear" w:color="auto" w:fill="auto"/>
            <w:noWrap/>
            <w:vAlign w:val="bottom"/>
          </w:tcPr>
          <w:p w14:paraId="00572352" w14:textId="77777777" w:rsidR="00A65C40" w:rsidRPr="00B831AA" w:rsidRDefault="00A65C40" w:rsidP="00A65C40">
            <w:pPr>
              <w:jc w:val="right"/>
              <w:rPr>
                <w:rFonts w:ascii="Calibri" w:hAnsi="Calibri"/>
                <w:sz w:val="18"/>
                <w:szCs w:val="18"/>
              </w:rPr>
            </w:pPr>
            <w:r w:rsidRPr="00B831AA">
              <w:rPr>
                <w:rFonts w:ascii="Calibri" w:hAnsi="Calibri"/>
                <w:sz w:val="18"/>
                <w:szCs w:val="18"/>
              </w:rPr>
              <w:t>72,885.28</w:t>
            </w:r>
          </w:p>
        </w:tc>
        <w:tc>
          <w:tcPr>
            <w:tcW w:w="943" w:type="dxa"/>
            <w:tcBorders>
              <w:top w:val="nil"/>
              <w:left w:val="nil"/>
              <w:bottom w:val="nil"/>
              <w:right w:val="nil"/>
            </w:tcBorders>
            <w:shd w:val="clear" w:color="auto" w:fill="auto"/>
            <w:noWrap/>
            <w:vAlign w:val="bottom"/>
          </w:tcPr>
          <w:p w14:paraId="29F2A8A7" w14:textId="77777777" w:rsidR="00A65C40" w:rsidRPr="00B831AA" w:rsidRDefault="00A65C40" w:rsidP="00A65C40">
            <w:pPr>
              <w:jc w:val="right"/>
              <w:rPr>
                <w:rFonts w:ascii="Calibri" w:hAnsi="Calibri"/>
                <w:sz w:val="18"/>
                <w:szCs w:val="18"/>
              </w:rPr>
            </w:pPr>
            <w:r w:rsidRPr="00B831AA">
              <w:rPr>
                <w:rFonts w:ascii="Calibri" w:hAnsi="Calibri"/>
                <w:sz w:val="18"/>
                <w:szCs w:val="18"/>
              </w:rPr>
              <w:t>74,342.94</w:t>
            </w:r>
          </w:p>
        </w:tc>
        <w:tc>
          <w:tcPr>
            <w:tcW w:w="943" w:type="dxa"/>
            <w:tcBorders>
              <w:top w:val="nil"/>
              <w:left w:val="nil"/>
              <w:bottom w:val="nil"/>
              <w:right w:val="nil"/>
            </w:tcBorders>
            <w:shd w:val="clear" w:color="auto" w:fill="auto"/>
            <w:noWrap/>
            <w:vAlign w:val="bottom"/>
          </w:tcPr>
          <w:p w14:paraId="5D3CDA6C" w14:textId="77777777" w:rsidR="00A65C40" w:rsidRPr="00B831AA" w:rsidRDefault="00A65C40" w:rsidP="00A65C40">
            <w:pPr>
              <w:jc w:val="right"/>
              <w:rPr>
                <w:rFonts w:ascii="Calibri" w:hAnsi="Calibri"/>
                <w:sz w:val="18"/>
                <w:szCs w:val="18"/>
              </w:rPr>
            </w:pPr>
            <w:r w:rsidRPr="00B831AA">
              <w:rPr>
                <w:rFonts w:ascii="Calibri" w:hAnsi="Calibri"/>
                <w:sz w:val="18"/>
                <w:szCs w:val="18"/>
              </w:rPr>
              <w:t>75,829.73</w:t>
            </w:r>
          </w:p>
        </w:tc>
      </w:tr>
      <w:tr w:rsidR="00A65C40" w:rsidRPr="00B831AA" w14:paraId="0E7DA46D" w14:textId="77777777" w:rsidTr="00A65C40">
        <w:trPr>
          <w:trHeight w:val="263"/>
        </w:trPr>
        <w:tc>
          <w:tcPr>
            <w:tcW w:w="762" w:type="dxa"/>
            <w:tcBorders>
              <w:top w:val="nil"/>
              <w:left w:val="nil"/>
              <w:bottom w:val="nil"/>
              <w:right w:val="nil"/>
            </w:tcBorders>
            <w:shd w:val="clear" w:color="auto" w:fill="auto"/>
            <w:noWrap/>
            <w:vAlign w:val="bottom"/>
          </w:tcPr>
          <w:p w14:paraId="0BBF38AC"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1EDDB07"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5CF88362" w14:textId="77777777" w:rsidR="00A65C40" w:rsidRPr="00B831AA" w:rsidRDefault="00A65C40" w:rsidP="00A65C40">
            <w:pPr>
              <w:jc w:val="right"/>
              <w:rPr>
                <w:rFonts w:ascii="Calibri" w:hAnsi="Calibri"/>
                <w:sz w:val="18"/>
                <w:szCs w:val="18"/>
              </w:rPr>
            </w:pPr>
            <w:r w:rsidRPr="00B831AA">
              <w:rPr>
                <w:rFonts w:ascii="Calibri" w:hAnsi="Calibri"/>
                <w:sz w:val="18"/>
                <w:szCs w:val="18"/>
              </w:rPr>
              <w:t>29.1607</w:t>
            </w:r>
          </w:p>
        </w:tc>
        <w:tc>
          <w:tcPr>
            <w:tcW w:w="943" w:type="dxa"/>
            <w:tcBorders>
              <w:top w:val="nil"/>
              <w:left w:val="nil"/>
              <w:bottom w:val="nil"/>
              <w:right w:val="nil"/>
            </w:tcBorders>
            <w:shd w:val="clear" w:color="auto" w:fill="auto"/>
            <w:noWrap/>
            <w:vAlign w:val="bottom"/>
          </w:tcPr>
          <w:p w14:paraId="44D52E14" w14:textId="77777777" w:rsidR="00A65C40" w:rsidRPr="00B831AA" w:rsidRDefault="00A65C40" w:rsidP="00A65C40">
            <w:pPr>
              <w:jc w:val="right"/>
              <w:rPr>
                <w:rFonts w:ascii="Calibri" w:hAnsi="Calibri"/>
                <w:sz w:val="18"/>
                <w:szCs w:val="18"/>
              </w:rPr>
            </w:pPr>
            <w:r w:rsidRPr="00B831AA">
              <w:rPr>
                <w:rFonts w:ascii="Calibri" w:hAnsi="Calibri"/>
                <w:sz w:val="18"/>
                <w:szCs w:val="18"/>
              </w:rPr>
              <w:t>30.3272</w:t>
            </w:r>
          </w:p>
        </w:tc>
        <w:tc>
          <w:tcPr>
            <w:tcW w:w="943" w:type="dxa"/>
            <w:tcBorders>
              <w:top w:val="nil"/>
              <w:left w:val="nil"/>
              <w:bottom w:val="nil"/>
              <w:right w:val="nil"/>
            </w:tcBorders>
            <w:shd w:val="clear" w:color="auto" w:fill="auto"/>
            <w:noWrap/>
            <w:vAlign w:val="bottom"/>
          </w:tcPr>
          <w:p w14:paraId="41558930" w14:textId="77777777" w:rsidR="00A65C40" w:rsidRPr="00B831AA" w:rsidRDefault="00A65C40" w:rsidP="00A65C40">
            <w:pPr>
              <w:jc w:val="right"/>
              <w:rPr>
                <w:rFonts w:ascii="Calibri" w:hAnsi="Calibri"/>
                <w:sz w:val="18"/>
                <w:szCs w:val="18"/>
              </w:rPr>
            </w:pPr>
            <w:r w:rsidRPr="00B831AA">
              <w:rPr>
                <w:rFonts w:ascii="Calibri" w:hAnsi="Calibri"/>
                <w:sz w:val="18"/>
                <w:szCs w:val="18"/>
              </w:rPr>
              <w:t>31.5402</w:t>
            </w:r>
          </w:p>
        </w:tc>
        <w:tc>
          <w:tcPr>
            <w:tcW w:w="943" w:type="dxa"/>
            <w:tcBorders>
              <w:top w:val="nil"/>
              <w:left w:val="nil"/>
              <w:bottom w:val="nil"/>
              <w:right w:val="nil"/>
            </w:tcBorders>
            <w:shd w:val="clear" w:color="auto" w:fill="auto"/>
            <w:noWrap/>
            <w:vAlign w:val="bottom"/>
          </w:tcPr>
          <w:p w14:paraId="097CBAB3" w14:textId="77777777" w:rsidR="00A65C40" w:rsidRPr="00B831AA" w:rsidRDefault="00A65C40" w:rsidP="00A65C40">
            <w:pPr>
              <w:jc w:val="right"/>
              <w:rPr>
                <w:rFonts w:ascii="Calibri" w:hAnsi="Calibri"/>
                <w:sz w:val="18"/>
                <w:szCs w:val="18"/>
              </w:rPr>
            </w:pPr>
            <w:r w:rsidRPr="00B831AA">
              <w:rPr>
                <w:rFonts w:ascii="Calibri" w:hAnsi="Calibri"/>
                <w:sz w:val="18"/>
                <w:szCs w:val="18"/>
              </w:rPr>
              <w:t>32.8018</w:t>
            </w:r>
          </w:p>
        </w:tc>
        <w:tc>
          <w:tcPr>
            <w:tcW w:w="943" w:type="dxa"/>
            <w:tcBorders>
              <w:top w:val="nil"/>
              <w:left w:val="nil"/>
              <w:bottom w:val="nil"/>
              <w:right w:val="nil"/>
            </w:tcBorders>
            <w:shd w:val="clear" w:color="auto" w:fill="auto"/>
            <w:noWrap/>
            <w:vAlign w:val="bottom"/>
          </w:tcPr>
          <w:p w14:paraId="11132AB7" w14:textId="77777777" w:rsidR="00A65C40" w:rsidRPr="00B831AA" w:rsidRDefault="00A65C40" w:rsidP="00A65C40">
            <w:pPr>
              <w:jc w:val="right"/>
              <w:rPr>
                <w:rFonts w:ascii="Calibri" w:hAnsi="Calibri"/>
                <w:sz w:val="18"/>
                <w:szCs w:val="18"/>
              </w:rPr>
            </w:pPr>
            <w:r w:rsidRPr="00B831AA">
              <w:rPr>
                <w:rFonts w:ascii="Calibri" w:hAnsi="Calibri"/>
                <w:sz w:val="18"/>
                <w:szCs w:val="18"/>
              </w:rPr>
              <w:t>34.1138</w:t>
            </w:r>
          </w:p>
        </w:tc>
        <w:tc>
          <w:tcPr>
            <w:tcW w:w="943" w:type="dxa"/>
            <w:tcBorders>
              <w:top w:val="nil"/>
              <w:left w:val="nil"/>
              <w:bottom w:val="nil"/>
              <w:right w:val="nil"/>
            </w:tcBorders>
            <w:shd w:val="clear" w:color="auto" w:fill="auto"/>
            <w:noWrap/>
            <w:vAlign w:val="bottom"/>
          </w:tcPr>
          <w:p w14:paraId="275A5F1C" w14:textId="77777777" w:rsidR="00A65C40" w:rsidRPr="00B831AA" w:rsidRDefault="00A65C40" w:rsidP="00A65C40">
            <w:pPr>
              <w:jc w:val="right"/>
              <w:rPr>
                <w:rFonts w:ascii="Calibri" w:hAnsi="Calibri"/>
                <w:sz w:val="18"/>
                <w:szCs w:val="18"/>
              </w:rPr>
            </w:pPr>
            <w:r w:rsidRPr="00B831AA">
              <w:rPr>
                <w:rFonts w:ascii="Calibri" w:hAnsi="Calibri"/>
                <w:sz w:val="18"/>
                <w:szCs w:val="18"/>
              </w:rPr>
              <w:t>35.4785</w:t>
            </w:r>
          </w:p>
        </w:tc>
        <w:tc>
          <w:tcPr>
            <w:tcW w:w="943" w:type="dxa"/>
            <w:tcBorders>
              <w:top w:val="nil"/>
              <w:left w:val="nil"/>
              <w:bottom w:val="nil"/>
              <w:right w:val="nil"/>
            </w:tcBorders>
            <w:shd w:val="clear" w:color="auto" w:fill="auto"/>
            <w:noWrap/>
            <w:vAlign w:val="bottom"/>
          </w:tcPr>
          <w:p w14:paraId="50FF8A97" w14:textId="77777777" w:rsidR="00A65C40" w:rsidRPr="00B831AA" w:rsidRDefault="00A65C40" w:rsidP="00A65C40">
            <w:pPr>
              <w:jc w:val="right"/>
              <w:rPr>
                <w:rFonts w:ascii="Calibri" w:hAnsi="Calibri"/>
                <w:sz w:val="18"/>
                <w:szCs w:val="18"/>
              </w:rPr>
            </w:pPr>
            <w:r w:rsidRPr="00B831AA">
              <w:rPr>
                <w:rFonts w:ascii="Calibri" w:hAnsi="Calibri"/>
                <w:sz w:val="18"/>
                <w:szCs w:val="18"/>
              </w:rPr>
              <w:t>36.1881</w:t>
            </w:r>
          </w:p>
        </w:tc>
        <w:tc>
          <w:tcPr>
            <w:tcW w:w="943" w:type="dxa"/>
            <w:tcBorders>
              <w:top w:val="nil"/>
              <w:left w:val="nil"/>
              <w:bottom w:val="nil"/>
              <w:right w:val="nil"/>
            </w:tcBorders>
            <w:shd w:val="clear" w:color="auto" w:fill="auto"/>
            <w:noWrap/>
            <w:vAlign w:val="bottom"/>
          </w:tcPr>
          <w:p w14:paraId="76749F64" w14:textId="77777777" w:rsidR="00A65C40" w:rsidRPr="00B831AA" w:rsidRDefault="00A65C40" w:rsidP="00A65C40">
            <w:pPr>
              <w:jc w:val="right"/>
              <w:rPr>
                <w:rFonts w:ascii="Calibri" w:hAnsi="Calibri"/>
                <w:sz w:val="18"/>
                <w:szCs w:val="18"/>
              </w:rPr>
            </w:pPr>
            <w:r w:rsidRPr="00B831AA">
              <w:rPr>
                <w:rFonts w:ascii="Calibri" w:hAnsi="Calibri"/>
                <w:sz w:val="18"/>
                <w:szCs w:val="18"/>
              </w:rPr>
              <w:t>36.9117</w:t>
            </w:r>
          </w:p>
        </w:tc>
        <w:tc>
          <w:tcPr>
            <w:tcW w:w="943" w:type="dxa"/>
            <w:tcBorders>
              <w:top w:val="nil"/>
              <w:left w:val="nil"/>
              <w:bottom w:val="nil"/>
              <w:right w:val="nil"/>
            </w:tcBorders>
            <w:shd w:val="clear" w:color="auto" w:fill="auto"/>
            <w:noWrap/>
            <w:vAlign w:val="bottom"/>
          </w:tcPr>
          <w:p w14:paraId="7313A5AD" w14:textId="77777777" w:rsidR="00A65C40" w:rsidRPr="00B831AA" w:rsidRDefault="00A65C40" w:rsidP="00A65C40">
            <w:pPr>
              <w:jc w:val="right"/>
              <w:rPr>
                <w:rFonts w:ascii="Calibri" w:hAnsi="Calibri"/>
                <w:sz w:val="18"/>
                <w:szCs w:val="18"/>
              </w:rPr>
            </w:pPr>
            <w:r w:rsidRPr="00B831AA">
              <w:rPr>
                <w:rFonts w:ascii="Calibri" w:hAnsi="Calibri"/>
                <w:sz w:val="18"/>
                <w:szCs w:val="18"/>
              </w:rPr>
              <w:t>37.6499</w:t>
            </w:r>
          </w:p>
        </w:tc>
        <w:tc>
          <w:tcPr>
            <w:tcW w:w="943" w:type="dxa"/>
            <w:tcBorders>
              <w:top w:val="nil"/>
              <w:left w:val="nil"/>
              <w:bottom w:val="nil"/>
              <w:right w:val="nil"/>
            </w:tcBorders>
            <w:shd w:val="clear" w:color="auto" w:fill="auto"/>
            <w:noWrap/>
            <w:vAlign w:val="bottom"/>
          </w:tcPr>
          <w:p w14:paraId="53C7E2D8" w14:textId="77777777" w:rsidR="00A65C40" w:rsidRPr="00B831AA" w:rsidRDefault="00A65C40" w:rsidP="00A65C40">
            <w:pPr>
              <w:jc w:val="right"/>
              <w:rPr>
                <w:rFonts w:ascii="Calibri" w:hAnsi="Calibri"/>
                <w:sz w:val="18"/>
                <w:szCs w:val="18"/>
              </w:rPr>
            </w:pPr>
            <w:r w:rsidRPr="00B831AA">
              <w:rPr>
                <w:rFonts w:ascii="Calibri" w:hAnsi="Calibri"/>
                <w:sz w:val="18"/>
                <w:szCs w:val="18"/>
              </w:rPr>
              <w:t>38.4030</w:t>
            </w:r>
          </w:p>
        </w:tc>
        <w:tc>
          <w:tcPr>
            <w:tcW w:w="943" w:type="dxa"/>
            <w:tcBorders>
              <w:top w:val="nil"/>
              <w:left w:val="nil"/>
              <w:bottom w:val="nil"/>
              <w:right w:val="nil"/>
            </w:tcBorders>
            <w:shd w:val="clear" w:color="auto" w:fill="auto"/>
            <w:noWrap/>
            <w:vAlign w:val="bottom"/>
          </w:tcPr>
          <w:p w14:paraId="36566232" w14:textId="77777777" w:rsidR="00A65C40" w:rsidRPr="00B831AA" w:rsidRDefault="00A65C40" w:rsidP="00A65C40">
            <w:pPr>
              <w:jc w:val="right"/>
              <w:rPr>
                <w:rFonts w:ascii="Calibri" w:hAnsi="Calibri"/>
                <w:sz w:val="18"/>
                <w:szCs w:val="18"/>
              </w:rPr>
            </w:pPr>
            <w:r w:rsidRPr="00B831AA">
              <w:rPr>
                <w:rFonts w:ascii="Calibri" w:hAnsi="Calibri"/>
                <w:sz w:val="18"/>
                <w:szCs w:val="18"/>
              </w:rPr>
              <w:t>39.1711</w:t>
            </w:r>
          </w:p>
        </w:tc>
        <w:tc>
          <w:tcPr>
            <w:tcW w:w="943" w:type="dxa"/>
            <w:tcBorders>
              <w:top w:val="nil"/>
              <w:left w:val="nil"/>
              <w:bottom w:val="nil"/>
              <w:right w:val="nil"/>
            </w:tcBorders>
            <w:shd w:val="clear" w:color="auto" w:fill="auto"/>
            <w:noWrap/>
            <w:vAlign w:val="bottom"/>
          </w:tcPr>
          <w:p w14:paraId="2B01D6F5" w14:textId="77777777" w:rsidR="00A65C40" w:rsidRPr="00B831AA" w:rsidRDefault="00A65C40" w:rsidP="00A65C40">
            <w:pPr>
              <w:jc w:val="right"/>
              <w:rPr>
                <w:rFonts w:ascii="Calibri" w:hAnsi="Calibri"/>
                <w:sz w:val="18"/>
                <w:szCs w:val="18"/>
              </w:rPr>
            </w:pPr>
            <w:r w:rsidRPr="00B831AA">
              <w:rPr>
                <w:rFonts w:ascii="Calibri" w:hAnsi="Calibri"/>
                <w:sz w:val="18"/>
                <w:szCs w:val="18"/>
              </w:rPr>
              <w:t>40.0469</w:t>
            </w:r>
          </w:p>
        </w:tc>
        <w:tc>
          <w:tcPr>
            <w:tcW w:w="943" w:type="dxa"/>
            <w:tcBorders>
              <w:top w:val="nil"/>
              <w:left w:val="nil"/>
              <w:bottom w:val="nil"/>
              <w:right w:val="nil"/>
            </w:tcBorders>
            <w:shd w:val="clear" w:color="auto" w:fill="auto"/>
            <w:noWrap/>
            <w:vAlign w:val="bottom"/>
          </w:tcPr>
          <w:p w14:paraId="00A030BA" w14:textId="77777777" w:rsidR="00A65C40" w:rsidRPr="00B831AA" w:rsidRDefault="00A65C40" w:rsidP="00A65C40">
            <w:pPr>
              <w:jc w:val="right"/>
              <w:rPr>
                <w:rFonts w:ascii="Calibri" w:hAnsi="Calibri"/>
                <w:sz w:val="18"/>
                <w:szCs w:val="18"/>
              </w:rPr>
            </w:pPr>
            <w:r w:rsidRPr="00B831AA">
              <w:rPr>
                <w:rFonts w:ascii="Calibri" w:hAnsi="Calibri"/>
                <w:sz w:val="18"/>
                <w:szCs w:val="18"/>
              </w:rPr>
              <w:t>40.8478</w:t>
            </w:r>
          </w:p>
        </w:tc>
        <w:tc>
          <w:tcPr>
            <w:tcW w:w="943" w:type="dxa"/>
            <w:tcBorders>
              <w:top w:val="nil"/>
              <w:left w:val="nil"/>
              <w:bottom w:val="nil"/>
              <w:right w:val="nil"/>
            </w:tcBorders>
            <w:shd w:val="clear" w:color="auto" w:fill="auto"/>
            <w:noWrap/>
            <w:vAlign w:val="bottom"/>
          </w:tcPr>
          <w:p w14:paraId="1C79FA22" w14:textId="77777777" w:rsidR="00A65C40" w:rsidRPr="00B831AA" w:rsidRDefault="00A65C40" w:rsidP="00A65C40">
            <w:pPr>
              <w:jc w:val="right"/>
              <w:rPr>
                <w:rFonts w:ascii="Calibri" w:hAnsi="Calibri"/>
                <w:sz w:val="18"/>
                <w:szCs w:val="18"/>
              </w:rPr>
            </w:pPr>
            <w:r w:rsidRPr="00B831AA">
              <w:rPr>
                <w:rFonts w:ascii="Calibri" w:hAnsi="Calibri"/>
                <w:sz w:val="18"/>
                <w:szCs w:val="18"/>
              </w:rPr>
              <w:t>41.6647</w:t>
            </w:r>
          </w:p>
        </w:tc>
      </w:tr>
      <w:tr w:rsidR="00A65C40" w:rsidRPr="00B831AA" w14:paraId="7CE25C37" w14:textId="77777777" w:rsidTr="00A65C40">
        <w:trPr>
          <w:trHeight w:val="263"/>
        </w:trPr>
        <w:tc>
          <w:tcPr>
            <w:tcW w:w="762" w:type="dxa"/>
            <w:tcBorders>
              <w:top w:val="nil"/>
              <w:left w:val="nil"/>
              <w:bottom w:val="nil"/>
              <w:right w:val="nil"/>
            </w:tcBorders>
            <w:shd w:val="clear" w:color="auto" w:fill="auto"/>
            <w:noWrap/>
            <w:vAlign w:val="bottom"/>
          </w:tcPr>
          <w:p w14:paraId="05199FD0"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3149EDB"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091F00CE" w14:textId="77777777" w:rsidR="00A65C40" w:rsidRPr="00B831AA" w:rsidRDefault="00A65C40" w:rsidP="00A65C40">
            <w:pPr>
              <w:jc w:val="right"/>
              <w:rPr>
                <w:rFonts w:ascii="Calibri" w:hAnsi="Calibri"/>
                <w:sz w:val="18"/>
                <w:szCs w:val="18"/>
              </w:rPr>
            </w:pPr>
            <w:r w:rsidRPr="00B831AA">
              <w:rPr>
                <w:rFonts w:ascii="Calibri" w:hAnsi="Calibri"/>
                <w:sz w:val="18"/>
                <w:szCs w:val="18"/>
              </w:rPr>
              <w:t>27.2166</w:t>
            </w:r>
          </w:p>
        </w:tc>
        <w:tc>
          <w:tcPr>
            <w:tcW w:w="943" w:type="dxa"/>
            <w:tcBorders>
              <w:top w:val="nil"/>
              <w:left w:val="nil"/>
              <w:bottom w:val="nil"/>
              <w:right w:val="nil"/>
            </w:tcBorders>
            <w:shd w:val="clear" w:color="auto" w:fill="auto"/>
            <w:noWrap/>
            <w:vAlign w:val="bottom"/>
          </w:tcPr>
          <w:p w14:paraId="056E9457" w14:textId="77777777" w:rsidR="00A65C40" w:rsidRPr="00B831AA" w:rsidRDefault="00A65C40" w:rsidP="00A65C40">
            <w:pPr>
              <w:jc w:val="right"/>
              <w:rPr>
                <w:rFonts w:ascii="Calibri" w:hAnsi="Calibri"/>
                <w:sz w:val="18"/>
                <w:szCs w:val="18"/>
              </w:rPr>
            </w:pPr>
            <w:r w:rsidRPr="00B831AA">
              <w:rPr>
                <w:rFonts w:ascii="Calibri" w:hAnsi="Calibri"/>
                <w:sz w:val="18"/>
                <w:szCs w:val="18"/>
              </w:rPr>
              <w:t>28.3054</w:t>
            </w:r>
          </w:p>
        </w:tc>
        <w:tc>
          <w:tcPr>
            <w:tcW w:w="943" w:type="dxa"/>
            <w:tcBorders>
              <w:top w:val="nil"/>
              <w:left w:val="nil"/>
              <w:bottom w:val="nil"/>
              <w:right w:val="nil"/>
            </w:tcBorders>
            <w:shd w:val="clear" w:color="auto" w:fill="auto"/>
            <w:noWrap/>
            <w:vAlign w:val="bottom"/>
          </w:tcPr>
          <w:p w14:paraId="7E3D753D" w14:textId="77777777" w:rsidR="00A65C40" w:rsidRPr="00B831AA" w:rsidRDefault="00A65C40" w:rsidP="00A65C40">
            <w:pPr>
              <w:jc w:val="right"/>
              <w:rPr>
                <w:rFonts w:ascii="Calibri" w:hAnsi="Calibri"/>
                <w:sz w:val="18"/>
                <w:szCs w:val="18"/>
              </w:rPr>
            </w:pPr>
            <w:r w:rsidRPr="00B831AA">
              <w:rPr>
                <w:rFonts w:ascii="Calibri" w:hAnsi="Calibri"/>
                <w:sz w:val="18"/>
                <w:szCs w:val="18"/>
              </w:rPr>
              <w:t>29.4375</w:t>
            </w:r>
          </w:p>
        </w:tc>
        <w:tc>
          <w:tcPr>
            <w:tcW w:w="943" w:type="dxa"/>
            <w:tcBorders>
              <w:top w:val="nil"/>
              <w:left w:val="nil"/>
              <w:bottom w:val="nil"/>
              <w:right w:val="nil"/>
            </w:tcBorders>
            <w:shd w:val="clear" w:color="auto" w:fill="auto"/>
            <w:noWrap/>
            <w:vAlign w:val="bottom"/>
          </w:tcPr>
          <w:p w14:paraId="16C7A8BD" w14:textId="77777777" w:rsidR="00A65C40" w:rsidRPr="00B831AA" w:rsidRDefault="00A65C40" w:rsidP="00A65C40">
            <w:pPr>
              <w:jc w:val="right"/>
              <w:rPr>
                <w:rFonts w:ascii="Calibri" w:hAnsi="Calibri"/>
                <w:sz w:val="18"/>
                <w:szCs w:val="18"/>
              </w:rPr>
            </w:pPr>
            <w:r w:rsidRPr="00B831AA">
              <w:rPr>
                <w:rFonts w:ascii="Calibri" w:hAnsi="Calibri"/>
                <w:sz w:val="18"/>
                <w:szCs w:val="18"/>
              </w:rPr>
              <w:t>30.6150</w:t>
            </w:r>
          </w:p>
        </w:tc>
        <w:tc>
          <w:tcPr>
            <w:tcW w:w="943" w:type="dxa"/>
            <w:tcBorders>
              <w:top w:val="nil"/>
              <w:left w:val="nil"/>
              <w:bottom w:val="nil"/>
              <w:right w:val="nil"/>
            </w:tcBorders>
            <w:shd w:val="clear" w:color="auto" w:fill="auto"/>
            <w:noWrap/>
            <w:vAlign w:val="bottom"/>
          </w:tcPr>
          <w:p w14:paraId="04A10CA4" w14:textId="77777777" w:rsidR="00A65C40" w:rsidRPr="00B831AA" w:rsidRDefault="00A65C40" w:rsidP="00A65C40">
            <w:pPr>
              <w:jc w:val="right"/>
              <w:rPr>
                <w:rFonts w:ascii="Calibri" w:hAnsi="Calibri"/>
                <w:sz w:val="18"/>
                <w:szCs w:val="18"/>
              </w:rPr>
            </w:pPr>
            <w:r w:rsidRPr="00B831AA">
              <w:rPr>
                <w:rFonts w:ascii="Calibri" w:hAnsi="Calibri"/>
                <w:sz w:val="18"/>
                <w:szCs w:val="18"/>
              </w:rPr>
              <w:t>31.8396</w:t>
            </w:r>
          </w:p>
        </w:tc>
        <w:tc>
          <w:tcPr>
            <w:tcW w:w="943" w:type="dxa"/>
            <w:tcBorders>
              <w:top w:val="nil"/>
              <w:left w:val="nil"/>
              <w:bottom w:val="nil"/>
              <w:right w:val="nil"/>
            </w:tcBorders>
            <w:shd w:val="clear" w:color="auto" w:fill="auto"/>
            <w:noWrap/>
            <w:vAlign w:val="bottom"/>
          </w:tcPr>
          <w:p w14:paraId="316EA8F9" w14:textId="77777777" w:rsidR="00A65C40" w:rsidRPr="00B831AA" w:rsidRDefault="00A65C40" w:rsidP="00A65C40">
            <w:pPr>
              <w:jc w:val="right"/>
              <w:rPr>
                <w:rFonts w:ascii="Calibri" w:hAnsi="Calibri"/>
                <w:sz w:val="18"/>
                <w:szCs w:val="18"/>
              </w:rPr>
            </w:pPr>
            <w:r w:rsidRPr="00B831AA">
              <w:rPr>
                <w:rFonts w:ascii="Calibri" w:hAnsi="Calibri"/>
                <w:sz w:val="18"/>
                <w:szCs w:val="18"/>
              </w:rPr>
              <w:t>33.1133</w:t>
            </w:r>
          </w:p>
        </w:tc>
        <w:tc>
          <w:tcPr>
            <w:tcW w:w="943" w:type="dxa"/>
            <w:tcBorders>
              <w:top w:val="nil"/>
              <w:left w:val="nil"/>
              <w:bottom w:val="nil"/>
              <w:right w:val="nil"/>
            </w:tcBorders>
            <w:shd w:val="clear" w:color="auto" w:fill="auto"/>
            <w:noWrap/>
            <w:vAlign w:val="bottom"/>
          </w:tcPr>
          <w:p w14:paraId="7D55378A" w14:textId="77777777" w:rsidR="00A65C40" w:rsidRPr="00B831AA" w:rsidRDefault="00A65C40" w:rsidP="00A65C40">
            <w:pPr>
              <w:jc w:val="right"/>
              <w:rPr>
                <w:rFonts w:ascii="Calibri" w:hAnsi="Calibri"/>
                <w:sz w:val="18"/>
                <w:szCs w:val="18"/>
              </w:rPr>
            </w:pPr>
            <w:r w:rsidRPr="00B831AA">
              <w:rPr>
                <w:rFonts w:ascii="Calibri" w:hAnsi="Calibri"/>
                <w:sz w:val="18"/>
                <w:szCs w:val="18"/>
              </w:rPr>
              <w:t>33.7756</w:t>
            </w:r>
          </w:p>
        </w:tc>
        <w:tc>
          <w:tcPr>
            <w:tcW w:w="943" w:type="dxa"/>
            <w:tcBorders>
              <w:top w:val="nil"/>
              <w:left w:val="nil"/>
              <w:bottom w:val="nil"/>
              <w:right w:val="nil"/>
            </w:tcBorders>
            <w:shd w:val="clear" w:color="auto" w:fill="auto"/>
            <w:noWrap/>
            <w:vAlign w:val="bottom"/>
          </w:tcPr>
          <w:p w14:paraId="4940963A" w14:textId="77777777" w:rsidR="00A65C40" w:rsidRPr="00B831AA" w:rsidRDefault="00A65C40" w:rsidP="00A65C40">
            <w:pPr>
              <w:jc w:val="right"/>
              <w:rPr>
                <w:rFonts w:ascii="Calibri" w:hAnsi="Calibri"/>
                <w:sz w:val="18"/>
                <w:szCs w:val="18"/>
              </w:rPr>
            </w:pPr>
            <w:r w:rsidRPr="00B831AA">
              <w:rPr>
                <w:rFonts w:ascii="Calibri" w:hAnsi="Calibri"/>
                <w:sz w:val="18"/>
                <w:szCs w:val="18"/>
              </w:rPr>
              <w:t>34.4509</w:t>
            </w:r>
          </w:p>
        </w:tc>
        <w:tc>
          <w:tcPr>
            <w:tcW w:w="943" w:type="dxa"/>
            <w:tcBorders>
              <w:top w:val="nil"/>
              <w:left w:val="nil"/>
              <w:bottom w:val="nil"/>
              <w:right w:val="nil"/>
            </w:tcBorders>
            <w:shd w:val="clear" w:color="auto" w:fill="auto"/>
            <w:noWrap/>
            <w:vAlign w:val="bottom"/>
          </w:tcPr>
          <w:p w14:paraId="4DD01AE4" w14:textId="77777777" w:rsidR="00A65C40" w:rsidRPr="00B831AA" w:rsidRDefault="00A65C40" w:rsidP="00A65C40">
            <w:pPr>
              <w:jc w:val="right"/>
              <w:rPr>
                <w:rFonts w:ascii="Calibri" w:hAnsi="Calibri"/>
                <w:sz w:val="18"/>
                <w:szCs w:val="18"/>
              </w:rPr>
            </w:pPr>
            <w:r w:rsidRPr="00B831AA">
              <w:rPr>
                <w:rFonts w:ascii="Calibri" w:hAnsi="Calibri"/>
                <w:sz w:val="18"/>
                <w:szCs w:val="18"/>
              </w:rPr>
              <w:t>35.1399</w:t>
            </w:r>
          </w:p>
        </w:tc>
        <w:tc>
          <w:tcPr>
            <w:tcW w:w="943" w:type="dxa"/>
            <w:tcBorders>
              <w:top w:val="nil"/>
              <w:left w:val="nil"/>
              <w:bottom w:val="nil"/>
              <w:right w:val="nil"/>
            </w:tcBorders>
            <w:shd w:val="clear" w:color="auto" w:fill="auto"/>
            <w:noWrap/>
            <w:vAlign w:val="bottom"/>
          </w:tcPr>
          <w:p w14:paraId="43A48547" w14:textId="77777777" w:rsidR="00A65C40" w:rsidRPr="00B831AA" w:rsidRDefault="00A65C40" w:rsidP="00A65C40">
            <w:pPr>
              <w:jc w:val="right"/>
              <w:rPr>
                <w:rFonts w:ascii="Calibri" w:hAnsi="Calibri"/>
                <w:sz w:val="18"/>
                <w:szCs w:val="18"/>
              </w:rPr>
            </w:pPr>
            <w:r w:rsidRPr="00B831AA">
              <w:rPr>
                <w:rFonts w:ascii="Calibri" w:hAnsi="Calibri"/>
                <w:sz w:val="18"/>
                <w:szCs w:val="18"/>
              </w:rPr>
              <w:t>35.8428</w:t>
            </w:r>
          </w:p>
        </w:tc>
        <w:tc>
          <w:tcPr>
            <w:tcW w:w="943" w:type="dxa"/>
            <w:tcBorders>
              <w:top w:val="nil"/>
              <w:left w:val="nil"/>
              <w:bottom w:val="nil"/>
              <w:right w:val="nil"/>
            </w:tcBorders>
            <w:shd w:val="clear" w:color="auto" w:fill="auto"/>
            <w:noWrap/>
            <w:vAlign w:val="bottom"/>
          </w:tcPr>
          <w:p w14:paraId="1999D694" w14:textId="77777777" w:rsidR="00A65C40" w:rsidRPr="00B831AA" w:rsidRDefault="00A65C40" w:rsidP="00A65C40">
            <w:pPr>
              <w:jc w:val="right"/>
              <w:rPr>
                <w:rFonts w:ascii="Calibri" w:hAnsi="Calibri"/>
                <w:sz w:val="18"/>
                <w:szCs w:val="18"/>
              </w:rPr>
            </w:pPr>
            <w:r w:rsidRPr="00B831AA">
              <w:rPr>
                <w:rFonts w:ascii="Calibri" w:hAnsi="Calibri"/>
                <w:sz w:val="18"/>
                <w:szCs w:val="18"/>
              </w:rPr>
              <w:t>36.5597</w:t>
            </w:r>
          </w:p>
        </w:tc>
        <w:tc>
          <w:tcPr>
            <w:tcW w:w="943" w:type="dxa"/>
            <w:tcBorders>
              <w:top w:val="nil"/>
              <w:left w:val="nil"/>
              <w:bottom w:val="nil"/>
              <w:right w:val="nil"/>
            </w:tcBorders>
            <w:shd w:val="clear" w:color="auto" w:fill="auto"/>
            <w:noWrap/>
            <w:vAlign w:val="bottom"/>
          </w:tcPr>
          <w:p w14:paraId="3DC9A0D1" w14:textId="77777777" w:rsidR="00A65C40" w:rsidRPr="00B831AA" w:rsidRDefault="00A65C40" w:rsidP="00A65C40">
            <w:pPr>
              <w:jc w:val="right"/>
              <w:rPr>
                <w:rFonts w:ascii="Calibri" w:hAnsi="Calibri"/>
                <w:sz w:val="18"/>
                <w:szCs w:val="18"/>
              </w:rPr>
            </w:pPr>
            <w:r w:rsidRPr="00B831AA">
              <w:rPr>
                <w:rFonts w:ascii="Calibri" w:hAnsi="Calibri"/>
                <w:sz w:val="18"/>
                <w:szCs w:val="18"/>
              </w:rPr>
              <w:t>37.3771</w:t>
            </w:r>
          </w:p>
        </w:tc>
        <w:tc>
          <w:tcPr>
            <w:tcW w:w="943" w:type="dxa"/>
            <w:tcBorders>
              <w:top w:val="nil"/>
              <w:left w:val="nil"/>
              <w:bottom w:val="nil"/>
              <w:right w:val="nil"/>
            </w:tcBorders>
            <w:shd w:val="clear" w:color="auto" w:fill="auto"/>
            <w:noWrap/>
            <w:vAlign w:val="bottom"/>
          </w:tcPr>
          <w:p w14:paraId="7B2B3C7A" w14:textId="77777777" w:rsidR="00A65C40" w:rsidRPr="00B831AA" w:rsidRDefault="00A65C40" w:rsidP="00A65C40">
            <w:pPr>
              <w:jc w:val="right"/>
              <w:rPr>
                <w:rFonts w:ascii="Calibri" w:hAnsi="Calibri"/>
                <w:sz w:val="18"/>
                <w:szCs w:val="18"/>
              </w:rPr>
            </w:pPr>
            <w:r w:rsidRPr="00B831AA">
              <w:rPr>
                <w:rFonts w:ascii="Calibri" w:hAnsi="Calibri"/>
                <w:sz w:val="18"/>
                <w:szCs w:val="18"/>
              </w:rPr>
              <w:t>38.1246</w:t>
            </w:r>
          </w:p>
        </w:tc>
        <w:tc>
          <w:tcPr>
            <w:tcW w:w="943" w:type="dxa"/>
            <w:tcBorders>
              <w:top w:val="nil"/>
              <w:left w:val="nil"/>
              <w:bottom w:val="nil"/>
              <w:right w:val="nil"/>
            </w:tcBorders>
            <w:shd w:val="clear" w:color="auto" w:fill="auto"/>
            <w:noWrap/>
            <w:vAlign w:val="bottom"/>
          </w:tcPr>
          <w:p w14:paraId="44BC0A42" w14:textId="77777777" w:rsidR="00A65C40" w:rsidRPr="00B831AA" w:rsidRDefault="00A65C40" w:rsidP="00A65C40">
            <w:pPr>
              <w:jc w:val="right"/>
              <w:rPr>
                <w:rFonts w:ascii="Calibri" w:hAnsi="Calibri"/>
                <w:sz w:val="18"/>
                <w:szCs w:val="18"/>
              </w:rPr>
            </w:pPr>
            <w:r w:rsidRPr="00B831AA">
              <w:rPr>
                <w:rFonts w:ascii="Calibri" w:hAnsi="Calibri"/>
                <w:sz w:val="18"/>
                <w:szCs w:val="18"/>
              </w:rPr>
              <w:t>38.8870</w:t>
            </w:r>
          </w:p>
        </w:tc>
      </w:tr>
      <w:tr w:rsidR="00A65C40" w:rsidRPr="00B831AA" w14:paraId="031F699F" w14:textId="77777777" w:rsidTr="00A65C40">
        <w:trPr>
          <w:trHeight w:val="263"/>
        </w:trPr>
        <w:tc>
          <w:tcPr>
            <w:tcW w:w="762" w:type="dxa"/>
            <w:tcBorders>
              <w:top w:val="nil"/>
              <w:left w:val="nil"/>
              <w:bottom w:val="nil"/>
              <w:right w:val="nil"/>
            </w:tcBorders>
            <w:shd w:val="clear" w:color="auto" w:fill="auto"/>
            <w:noWrap/>
            <w:vAlign w:val="bottom"/>
          </w:tcPr>
          <w:p w14:paraId="12F8ACCF"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690A3A5E"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486E18B1" w14:textId="77777777" w:rsidR="00A65C40" w:rsidRPr="00B831AA" w:rsidRDefault="00A65C40" w:rsidP="00A65C40">
            <w:pPr>
              <w:jc w:val="right"/>
              <w:rPr>
                <w:rFonts w:ascii="Calibri" w:hAnsi="Calibri"/>
                <w:sz w:val="18"/>
                <w:szCs w:val="18"/>
              </w:rPr>
            </w:pPr>
            <w:r w:rsidRPr="00B831AA">
              <w:rPr>
                <w:rFonts w:ascii="Calibri" w:hAnsi="Calibri"/>
                <w:sz w:val="18"/>
                <w:szCs w:val="18"/>
              </w:rPr>
              <w:t>25.5156</w:t>
            </w:r>
          </w:p>
        </w:tc>
        <w:tc>
          <w:tcPr>
            <w:tcW w:w="943" w:type="dxa"/>
            <w:tcBorders>
              <w:top w:val="nil"/>
              <w:left w:val="nil"/>
              <w:bottom w:val="nil"/>
              <w:right w:val="nil"/>
            </w:tcBorders>
            <w:shd w:val="clear" w:color="auto" w:fill="auto"/>
            <w:noWrap/>
            <w:vAlign w:val="bottom"/>
          </w:tcPr>
          <w:p w14:paraId="42B61165" w14:textId="77777777" w:rsidR="00A65C40" w:rsidRPr="00B831AA" w:rsidRDefault="00A65C40" w:rsidP="00A65C40">
            <w:pPr>
              <w:jc w:val="right"/>
              <w:rPr>
                <w:rFonts w:ascii="Calibri" w:hAnsi="Calibri"/>
                <w:sz w:val="18"/>
                <w:szCs w:val="18"/>
              </w:rPr>
            </w:pPr>
            <w:r w:rsidRPr="00B831AA">
              <w:rPr>
                <w:rFonts w:ascii="Calibri" w:hAnsi="Calibri"/>
                <w:sz w:val="18"/>
                <w:szCs w:val="18"/>
              </w:rPr>
              <w:t>26.5363</w:t>
            </w:r>
          </w:p>
        </w:tc>
        <w:tc>
          <w:tcPr>
            <w:tcW w:w="943" w:type="dxa"/>
            <w:tcBorders>
              <w:top w:val="nil"/>
              <w:left w:val="nil"/>
              <w:bottom w:val="nil"/>
              <w:right w:val="nil"/>
            </w:tcBorders>
            <w:shd w:val="clear" w:color="auto" w:fill="auto"/>
            <w:noWrap/>
            <w:vAlign w:val="bottom"/>
          </w:tcPr>
          <w:p w14:paraId="5DC63A63" w14:textId="77777777" w:rsidR="00A65C40" w:rsidRPr="00B831AA" w:rsidRDefault="00A65C40" w:rsidP="00A65C40">
            <w:pPr>
              <w:jc w:val="right"/>
              <w:rPr>
                <w:rFonts w:ascii="Calibri" w:hAnsi="Calibri"/>
                <w:sz w:val="18"/>
                <w:szCs w:val="18"/>
              </w:rPr>
            </w:pPr>
            <w:r w:rsidRPr="00B831AA">
              <w:rPr>
                <w:rFonts w:ascii="Calibri" w:hAnsi="Calibri"/>
                <w:sz w:val="18"/>
                <w:szCs w:val="18"/>
              </w:rPr>
              <w:t>27.5977</w:t>
            </w:r>
          </w:p>
        </w:tc>
        <w:tc>
          <w:tcPr>
            <w:tcW w:w="943" w:type="dxa"/>
            <w:tcBorders>
              <w:top w:val="nil"/>
              <w:left w:val="nil"/>
              <w:bottom w:val="nil"/>
              <w:right w:val="nil"/>
            </w:tcBorders>
            <w:shd w:val="clear" w:color="auto" w:fill="auto"/>
            <w:noWrap/>
            <w:vAlign w:val="bottom"/>
          </w:tcPr>
          <w:p w14:paraId="18BADAFC" w14:textId="77777777" w:rsidR="00A65C40" w:rsidRPr="00B831AA" w:rsidRDefault="00A65C40" w:rsidP="00A65C40">
            <w:pPr>
              <w:jc w:val="right"/>
              <w:rPr>
                <w:rFonts w:ascii="Calibri" w:hAnsi="Calibri"/>
                <w:sz w:val="18"/>
                <w:szCs w:val="18"/>
              </w:rPr>
            </w:pPr>
            <w:r w:rsidRPr="00B831AA">
              <w:rPr>
                <w:rFonts w:ascii="Calibri" w:hAnsi="Calibri"/>
                <w:sz w:val="18"/>
                <w:szCs w:val="18"/>
              </w:rPr>
              <w:t>28.7016</w:t>
            </w:r>
          </w:p>
        </w:tc>
        <w:tc>
          <w:tcPr>
            <w:tcW w:w="943" w:type="dxa"/>
            <w:tcBorders>
              <w:top w:val="nil"/>
              <w:left w:val="nil"/>
              <w:bottom w:val="nil"/>
              <w:right w:val="nil"/>
            </w:tcBorders>
            <w:shd w:val="clear" w:color="auto" w:fill="auto"/>
            <w:noWrap/>
            <w:vAlign w:val="bottom"/>
          </w:tcPr>
          <w:p w14:paraId="536FA20E" w14:textId="77777777" w:rsidR="00A65C40" w:rsidRPr="00B831AA" w:rsidRDefault="00A65C40" w:rsidP="00A65C40">
            <w:pPr>
              <w:jc w:val="right"/>
              <w:rPr>
                <w:rFonts w:ascii="Calibri" w:hAnsi="Calibri"/>
                <w:sz w:val="18"/>
                <w:szCs w:val="18"/>
              </w:rPr>
            </w:pPr>
            <w:r w:rsidRPr="00B831AA">
              <w:rPr>
                <w:rFonts w:ascii="Calibri" w:hAnsi="Calibri"/>
                <w:sz w:val="18"/>
                <w:szCs w:val="18"/>
              </w:rPr>
              <w:t>29.8496</w:t>
            </w:r>
          </w:p>
        </w:tc>
        <w:tc>
          <w:tcPr>
            <w:tcW w:w="943" w:type="dxa"/>
            <w:tcBorders>
              <w:top w:val="nil"/>
              <w:left w:val="nil"/>
              <w:bottom w:val="nil"/>
              <w:right w:val="nil"/>
            </w:tcBorders>
            <w:shd w:val="clear" w:color="auto" w:fill="auto"/>
            <w:noWrap/>
            <w:vAlign w:val="bottom"/>
          </w:tcPr>
          <w:p w14:paraId="7CA8C8E0" w14:textId="77777777" w:rsidR="00A65C40" w:rsidRPr="00B831AA" w:rsidRDefault="00A65C40" w:rsidP="00A65C40">
            <w:pPr>
              <w:jc w:val="right"/>
              <w:rPr>
                <w:rFonts w:ascii="Calibri" w:hAnsi="Calibri"/>
                <w:sz w:val="18"/>
                <w:szCs w:val="18"/>
              </w:rPr>
            </w:pPr>
            <w:r w:rsidRPr="00B831AA">
              <w:rPr>
                <w:rFonts w:ascii="Calibri" w:hAnsi="Calibri"/>
                <w:sz w:val="18"/>
                <w:szCs w:val="18"/>
              </w:rPr>
              <w:t>31.0437</w:t>
            </w:r>
          </w:p>
        </w:tc>
        <w:tc>
          <w:tcPr>
            <w:tcW w:w="943" w:type="dxa"/>
            <w:tcBorders>
              <w:top w:val="nil"/>
              <w:left w:val="nil"/>
              <w:bottom w:val="nil"/>
              <w:right w:val="nil"/>
            </w:tcBorders>
            <w:shd w:val="clear" w:color="auto" w:fill="auto"/>
            <w:noWrap/>
            <w:vAlign w:val="bottom"/>
          </w:tcPr>
          <w:p w14:paraId="722F38C0" w14:textId="77777777" w:rsidR="00A65C40" w:rsidRPr="00B831AA" w:rsidRDefault="00A65C40" w:rsidP="00A65C40">
            <w:pPr>
              <w:jc w:val="right"/>
              <w:rPr>
                <w:rFonts w:ascii="Calibri" w:hAnsi="Calibri"/>
                <w:sz w:val="18"/>
                <w:szCs w:val="18"/>
              </w:rPr>
            </w:pPr>
            <w:r w:rsidRPr="00B831AA">
              <w:rPr>
                <w:rFonts w:ascii="Calibri" w:hAnsi="Calibri"/>
                <w:sz w:val="18"/>
                <w:szCs w:val="18"/>
              </w:rPr>
              <w:t>31.6646</w:t>
            </w:r>
          </w:p>
        </w:tc>
        <w:tc>
          <w:tcPr>
            <w:tcW w:w="943" w:type="dxa"/>
            <w:tcBorders>
              <w:top w:val="nil"/>
              <w:left w:val="nil"/>
              <w:bottom w:val="nil"/>
              <w:right w:val="nil"/>
            </w:tcBorders>
            <w:shd w:val="clear" w:color="auto" w:fill="auto"/>
            <w:noWrap/>
            <w:vAlign w:val="bottom"/>
          </w:tcPr>
          <w:p w14:paraId="18A115DD" w14:textId="77777777" w:rsidR="00A65C40" w:rsidRPr="00B831AA" w:rsidRDefault="00A65C40" w:rsidP="00A65C40">
            <w:pPr>
              <w:jc w:val="right"/>
              <w:rPr>
                <w:rFonts w:ascii="Calibri" w:hAnsi="Calibri"/>
                <w:sz w:val="18"/>
                <w:szCs w:val="18"/>
              </w:rPr>
            </w:pPr>
            <w:r w:rsidRPr="00B831AA">
              <w:rPr>
                <w:rFonts w:ascii="Calibri" w:hAnsi="Calibri"/>
                <w:sz w:val="18"/>
                <w:szCs w:val="18"/>
              </w:rPr>
              <w:t>32.2977</w:t>
            </w:r>
          </w:p>
        </w:tc>
        <w:tc>
          <w:tcPr>
            <w:tcW w:w="943" w:type="dxa"/>
            <w:tcBorders>
              <w:top w:val="nil"/>
              <w:left w:val="nil"/>
              <w:bottom w:val="nil"/>
              <w:right w:val="nil"/>
            </w:tcBorders>
            <w:shd w:val="clear" w:color="auto" w:fill="auto"/>
            <w:noWrap/>
            <w:vAlign w:val="bottom"/>
          </w:tcPr>
          <w:p w14:paraId="76D0795A" w14:textId="77777777" w:rsidR="00A65C40" w:rsidRPr="00B831AA" w:rsidRDefault="00A65C40" w:rsidP="00A65C40">
            <w:pPr>
              <w:jc w:val="right"/>
              <w:rPr>
                <w:rFonts w:ascii="Calibri" w:hAnsi="Calibri"/>
                <w:sz w:val="18"/>
                <w:szCs w:val="18"/>
              </w:rPr>
            </w:pPr>
            <w:r w:rsidRPr="00B831AA">
              <w:rPr>
                <w:rFonts w:ascii="Calibri" w:hAnsi="Calibri"/>
                <w:sz w:val="18"/>
                <w:szCs w:val="18"/>
              </w:rPr>
              <w:t>32.9437</w:t>
            </w:r>
          </w:p>
        </w:tc>
        <w:tc>
          <w:tcPr>
            <w:tcW w:w="943" w:type="dxa"/>
            <w:tcBorders>
              <w:top w:val="nil"/>
              <w:left w:val="nil"/>
              <w:bottom w:val="nil"/>
              <w:right w:val="nil"/>
            </w:tcBorders>
            <w:shd w:val="clear" w:color="auto" w:fill="auto"/>
            <w:noWrap/>
            <w:vAlign w:val="bottom"/>
          </w:tcPr>
          <w:p w14:paraId="36CC6922" w14:textId="77777777" w:rsidR="00A65C40" w:rsidRPr="00B831AA" w:rsidRDefault="00A65C40" w:rsidP="00A65C40">
            <w:pPr>
              <w:jc w:val="right"/>
              <w:rPr>
                <w:rFonts w:ascii="Calibri" w:hAnsi="Calibri"/>
                <w:sz w:val="18"/>
                <w:szCs w:val="18"/>
              </w:rPr>
            </w:pPr>
            <w:r w:rsidRPr="00B831AA">
              <w:rPr>
                <w:rFonts w:ascii="Calibri" w:hAnsi="Calibri"/>
                <w:sz w:val="18"/>
                <w:szCs w:val="18"/>
              </w:rPr>
              <w:t>33.6026</w:t>
            </w:r>
          </w:p>
        </w:tc>
        <w:tc>
          <w:tcPr>
            <w:tcW w:w="943" w:type="dxa"/>
            <w:tcBorders>
              <w:top w:val="nil"/>
              <w:left w:val="nil"/>
              <w:bottom w:val="nil"/>
              <w:right w:val="nil"/>
            </w:tcBorders>
            <w:shd w:val="clear" w:color="auto" w:fill="auto"/>
            <w:noWrap/>
            <w:vAlign w:val="bottom"/>
          </w:tcPr>
          <w:p w14:paraId="5AEA0582" w14:textId="77777777" w:rsidR="00A65C40" w:rsidRPr="00B831AA" w:rsidRDefault="00A65C40" w:rsidP="00A65C40">
            <w:pPr>
              <w:jc w:val="right"/>
              <w:rPr>
                <w:rFonts w:ascii="Calibri" w:hAnsi="Calibri"/>
                <w:sz w:val="18"/>
                <w:szCs w:val="18"/>
              </w:rPr>
            </w:pPr>
            <w:r w:rsidRPr="00B831AA">
              <w:rPr>
                <w:rFonts w:ascii="Calibri" w:hAnsi="Calibri"/>
                <w:sz w:val="18"/>
                <w:szCs w:val="18"/>
              </w:rPr>
              <w:t>34.2747</w:t>
            </w:r>
          </w:p>
        </w:tc>
        <w:tc>
          <w:tcPr>
            <w:tcW w:w="943" w:type="dxa"/>
            <w:tcBorders>
              <w:top w:val="nil"/>
              <w:left w:val="nil"/>
              <w:bottom w:val="nil"/>
              <w:right w:val="nil"/>
            </w:tcBorders>
            <w:shd w:val="clear" w:color="auto" w:fill="auto"/>
            <w:noWrap/>
            <w:vAlign w:val="bottom"/>
          </w:tcPr>
          <w:p w14:paraId="5EE222FE" w14:textId="77777777" w:rsidR="00A65C40" w:rsidRPr="00B831AA" w:rsidRDefault="00A65C40" w:rsidP="00A65C40">
            <w:pPr>
              <w:jc w:val="right"/>
              <w:rPr>
                <w:rFonts w:ascii="Calibri" w:hAnsi="Calibri"/>
                <w:sz w:val="18"/>
                <w:szCs w:val="18"/>
              </w:rPr>
            </w:pPr>
            <w:r w:rsidRPr="00B831AA">
              <w:rPr>
                <w:rFonts w:ascii="Calibri" w:hAnsi="Calibri"/>
                <w:sz w:val="18"/>
                <w:szCs w:val="18"/>
              </w:rPr>
              <w:t>35.0410</w:t>
            </w:r>
          </w:p>
        </w:tc>
        <w:tc>
          <w:tcPr>
            <w:tcW w:w="943" w:type="dxa"/>
            <w:tcBorders>
              <w:top w:val="nil"/>
              <w:left w:val="nil"/>
              <w:bottom w:val="nil"/>
              <w:right w:val="nil"/>
            </w:tcBorders>
            <w:shd w:val="clear" w:color="auto" w:fill="auto"/>
            <w:noWrap/>
            <w:vAlign w:val="bottom"/>
          </w:tcPr>
          <w:p w14:paraId="24655127" w14:textId="77777777" w:rsidR="00A65C40" w:rsidRPr="00B831AA" w:rsidRDefault="00A65C40" w:rsidP="00A65C40">
            <w:pPr>
              <w:jc w:val="right"/>
              <w:rPr>
                <w:rFonts w:ascii="Calibri" w:hAnsi="Calibri"/>
                <w:sz w:val="18"/>
                <w:szCs w:val="18"/>
              </w:rPr>
            </w:pPr>
            <w:r w:rsidRPr="00B831AA">
              <w:rPr>
                <w:rFonts w:ascii="Calibri" w:hAnsi="Calibri"/>
                <w:sz w:val="18"/>
                <w:szCs w:val="18"/>
              </w:rPr>
              <w:t>35.7418</w:t>
            </w:r>
          </w:p>
        </w:tc>
        <w:tc>
          <w:tcPr>
            <w:tcW w:w="943" w:type="dxa"/>
            <w:tcBorders>
              <w:top w:val="nil"/>
              <w:left w:val="nil"/>
              <w:bottom w:val="nil"/>
              <w:right w:val="nil"/>
            </w:tcBorders>
            <w:shd w:val="clear" w:color="auto" w:fill="auto"/>
            <w:noWrap/>
            <w:vAlign w:val="bottom"/>
          </w:tcPr>
          <w:p w14:paraId="5DE707B4" w14:textId="77777777" w:rsidR="00A65C40" w:rsidRPr="00B831AA" w:rsidRDefault="00A65C40" w:rsidP="00A65C40">
            <w:pPr>
              <w:jc w:val="right"/>
              <w:rPr>
                <w:rFonts w:ascii="Calibri" w:hAnsi="Calibri"/>
                <w:sz w:val="18"/>
                <w:szCs w:val="18"/>
              </w:rPr>
            </w:pPr>
            <w:r w:rsidRPr="00B831AA">
              <w:rPr>
                <w:rFonts w:ascii="Calibri" w:hAnsi="Calibri"/>
                <w:sz w:val="18"/>
                <w:szCs w:val="18"/>
              </w:rPr>
              <w:t>36.4566</w:t>
            </w:r>
          </w:p>
        </w:tc>
      </w:tr>
      <w:tr w:rsidR="00A65C40" w:rsidRPr="00B831AA" w14:paraId="3B2DDD66" w14:textId="77777777" w:rsidTr="00A65C40">
        <w:trPr>
          <w:trHeight w:val="263"/>
        </w:trPr>
        <w:tc>
          <w:tcPr>
            <w:tcW w:w="762" w:type="dxa"/>
            <w:tcBorders>
              <w:top w:val="nil"/>
              <w:left w:val="nil"/>
              <w:bottom w:val="nil"/>
              <w:right w:val="nil"/>
            </w:tcBorders>
            <w:shd w:val="clear" w:color="auto" w:fill="auto"/>
            <w:noWrap/>
            <w:vAlign w:val="bottom"/>
          </w:tcPr>
          <w:p w14:paraId="6723BB7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60DAF794"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4B58E093" w14:textId="77777777" w:rsidR="00A65C40" w:rsidRPr="00B831AA" w:rsidRDefault="00A65C40" w:rsidP="00A65C40">
            <w:pPr>
              <w:jc w:val="right"/>
              <w:rPr>
                <w:rFonts w:ascii="Calibri" w:hAnsi="Calibri"/>
                <w:sz w:val="18"/>
                <w:szCs w:val="18"/>
              </w:rPr>
            </w:pPr>
            <w:r w:rsidRPr="00B831AA">
              <w:rPr>
                <w:rFonts w:ascii="Calibri" w:hAnsi="Calibri"/>
                <w:sz w:val="18"/>
                <w:szCs w:val="18"/>
              </w:rPr>
              <w:t>2,041.25</w:t>
            </w:r>
          </w:p>
        </w:tc>
        <w:tc>
          <w:tcPr>
            <w:tcW w:w="943" w:type="dxa"/>
            <w:tcBorders>
              <w:top w:val="nil"/>
              <w:left w:val="nil"/>
              <w:bottom w:val="nil"/>
              <w:right w:val="nil"/>
            </w:tcBorders>
            <w:shd w:val="clear" w:color="auto" w:fill="auto"/>
            <w:noWrap/>
            <w:vAlign w:val="bottom"/>
          </w:tcPr>
          <w:p w14:paraId="2BAC5240" w14:textId="77777777" w:rsidR="00A65C40" w:rsidRPr="00B831AA" w:rsidRDefault="00A65C40" w:rsidP="00A65C40">
            <w:pPr>
              <w:jc w:val="right"/>
              <w:rPr>
                <w:rFonts w:ascii="Calibri" w:hAnsi="Calibri"/>
                <w:sz w:val="18"/>
                <w:szCs w:val="18"/>
              </w:rPr>
            </w:pPr>
            <w:r w:rsidRPr="00B831AA">
              <w:rPr>
                <w:rFonts w:ascii="Calibri" w:hAnsi="Calibri"/>
                <w:sz w:val="18"/>
                <w:szCs w:val="18"/>
              </w:rPr>
              <w:t>2,122.90</w:t>
            </w:r>
          </w:p>
        </w:tc>
        <w:tc>
          <w:tcPr>
            <w:tcW w:w="943" w:type="dxa"/>
            <w:tcBorders>
              <w:top w:val="nil"/>
              <w:left w:val="nil"/>
              <w:bottom w:val="nil"/>
              <w:right w:val="nil"/>
            </w:tcBorders>
            <w:shd w:val="clear" w:color="auto" w:fill="auto"/>
            <w:noWrap/>
            <w:vAlign w:val="bottom"/>
          </w:tcPr>
          <w:p w14:paraId="0CDC3BD7" w14:textId="77777777" w:rsidR="00A65C40" w:rsidRPr="00B831AA" w:rsidRDefault="00A65C40" w:rsidP="00A65C40">
            <w:pPr>
              <w:jc w:val="right"/>
              <w:rPr>
                <w:rFonts w:ascii="Calibri" w:hAnsi="Calibri"/>
                <w:sz w:val="18"/>
                <w:szCs w:val="18"/>
              </w:rPr>
            </w:pPr>
            <w:r w:rsidRPr="00B831AA">
              <w:rPr>
                <w:rFonts w:ascii="Calibri" w:hAnsi="Calibri"/>
                <w:sz w:val="18"/>
                <w:szCs w:val="18"/>
              </w:rPr>
              <w:t>2,207.82</w:t>
            </w:r>
          </w:p>
        </w:tc>
        <w:tc>
          <w:tcPr>
            <w:tcW w:w="943" w:type="dxa"/>
            <w:tcBorders>
              <w:top w:val="nil"/>
              <w:left w:val="nil"/>
              <w:bottom w:val="nil"/>
              <w:right w:val="nil"/>
            </w:tcBorders>
            <w:shd w:val="clear" w:color="auto" w:fill="auto"/>
            <w:noWrap/>
            <w:vAlign w:val="bottom"/>
          </w:tcPr>
          <w:p w14:paraId="77F071BB" w14:textId="77777777" w:rsidR="00A65C40" w:rsidRPr="00B831AA" w:rsidRDefault="00A65C40" w:rsidP="00A65C40">
            <w:pPr>
              <w:jc w:val="right"/>
              <w:rPr>
                <w:rFonts w:ascii="Calibri" w:hAnsi="Calibri"/>
                <w:sz w:val="18"/>
                <w:szCs w:val="18"/>
              </w:rPr>
            </w:pPr>
            <w:r w:rsidRPr="00B831AA">
              <w:rPr>
                <w:rFonts w:ascii="Calibri" w:hAnsi="Calibri"/>
                <w:sz w:val="18"/>
                <w:szCs w:val="18"/>
              </w:rPr>
              <w:t>2,296.13</w:t>
            </w:r>
          </w:p>
        </w:tc>
        <w:tc>
          <w:tcPr>
            <w:tcW w:w="943" w:type="dxa"/>
            <w:tcBorders>
              <w:top w:val="nil"/>
              <w:left w:val="nil"/>
              <w:bottom w:val="nil"/>
              <w:right w:val="nil"/>
            </w:tcBorders>
            <w:shd w:val="clear" w:color="auto" w:fill="auto"/>
            <w:noWrap/>
            <w:vAlign w:val="bottom"/>
          </w:tcPr>
          <w:p w14:paraId="5E480FD6" w14:textId="77777777" w:rsidR="00A65C40" w:rsidRPr="00B831AA" w:rsidRDefault="00A65C40" w:rsidP="00A65C40">
            <w:pPr>
              <w:jc w:val="right"/>
              <w:rPr>
                <w:rFonts w:ascii="Calibri" w:hAnsi="Calibri"/>
                <w:sz w:val="18"/>
                <w:szCs w:val="18"/>
              </w:rPr>
            </w:pPr>
            <w:r w:rsidRPr="00B831AA">
              <w:rPr>
                <w:rFonts w:ascii="Calibri" w:hAnsi="Calibri"/>
                <w:sz w:val="18"/>
                <w:szCs w:val="18"/>
              </w:rPr>
              <w:t>2,387.97</w:t>
            </w:r>
          </w:p>
        </w:tc>
        <w:tc>
          <w:tcPr>
            <w:tcW w:w="943" w:type="dxa"/>
            <w:tcBorders>
              <w:top w:val="nil"/>
              <w:left w:val="nil"/>
              <w:bottom w:val="nil"/>
              <w:right w:val="nil"/>
            </w:tcBorders>
            <w:shd w:val="clear" w:color="auto" w:fill="auto"/>
            <w:noWrap/>
            <w:vAlign w:val="bottom"/>
          </w:tcPr>
          <w:p w14:paraId="0D947D28" w14:textId="77777777" w:rsidR="00A65C40" w:rsidRPr="00B831AA" w:rsidRDefault="00A65C40" w:rsidP="00A65C40">
            <w:pPr>
              <w:jc w:val="right"/>
              <w:rPr>
                <w:rFonts w:ascii="Calibri" w:hAnsi="Calibri"/>
                <w:sz w:val="18"/>
                <w:szCs w:val="18"/>
              </w:rPr>
            </w:pPr>
            <w:r w:rsidRPr="00B831AA">
              <w:rPr>
                <w:rFonts w:ascii="Calibri" w:hAnsi="Calibri"/>
                <w:sz w:val="18"/>
                <w:szCs w:val="18"/>
              </w:rPr>
              <w:t>2,483.50</w:t>
            </w:r>
          </w:p>
        </w:tc>
        <w:tc>
          <w:tcPr>
            <w:tcW w:w="943" w:type="dxa"/>
            <w:tcBorders>
              <w:top w:val="nil"/>
              <w:left w:val="nil"/>
              <w:bottom w:val="nil"/>
              <w:right w:val="nil"/>
            </w:tcBorders>
            <w:shd w:val="clear" w:color="auto" w:fill="auto"/>
            <w:noWrap/>
            <w:vAlign w:val="bottom"/>
          </w:tcPr>
          <w:p w14:paraId="1492170A" w14:textId="77777777" w:rsidR="00A65C40" w:rsidRPr="00B831AA" w:rsidRDefault="00A65C40" w:rsidP="00A65C40">
            <w:pPr>
              <w:jc w:val="right"/>
              <w:rPr>
                <w:rFonts w:ascii="Calibri" w:hAnsi="Calibri"/>
                <w:sz w:val="18"/>
                <w:szCs w:val="18"/>
              </w:rPr>
            </w:pPr>
            <w:r w:rsidRPr="00B831AA">
              <w:rPr>
                <w:rFonts w:ascii="Calibri" w:hAnsi="Calibri"/>
                <w:sz w:val="18"/>
                <w:szCs w:val="18"/>
              </w:rPr>
              <w:t>2,533.17</w:t>
            </w:r>
          </w:p>
        </w:tc>
        <w:tc>
          <w:tcPr>
            <w:tcW w:w="943" w:type="dxa"/>
            <w:tcBorders>
              <w:top w:val="nil"/>
              <w:left w:val="nil"/>
              <w:bottom w:val="nil"/>
              <w:right w:val="nil"/>
            </w:tcBorders>
            <w:shd w:val="clear" w:color="auto" w:fill="auto"/>
            <w:noWrap/>
            <w:vAlign w:val="bottom"/>
          </w:tcPr>
          <w:p w14:paraId="438A9441" w14:textId="77777777" w:rsidR="00A65C40" w:rsidRPr="00B831AA" w:rsidRDefault="00A65C40" w:rsidP="00A65C40">
            <w:pPr>
              <w:jc w:val="right"/>
              <w:rPr>
                <w:rFonts w:ascii="Calibri" w:hAnsi="Calibri"/>
                <w:sz w:val="18"/>
                <w:szCs w:val="18"/>
              </w:rPr>
            </w:pPr>
            <w:r w:rsidRPr="00B831AA">
              <w:rPr>
                <w:rFonts w:ascii="Calibri" w:hAnsi="Calibri"/>
                <w:sz w:val="18"/>
                <w:szCs w:val="18"/>
              </w:rPr>
              <w:t>2,583.82</w:t>
            </w:r>
          </w:p>
        </w:tc>
        <w:tc>
          <w:tcPr>
            <w:tcW w:w="943" w:type="dxa"/>
            <w:tcBorders>
              <w:top w:val="nil"/>
              <w:left w:val="nil"/>
              <w:bottom w:val="nil"/>
              <w:right w:val="nil"/>
            </w:tcBorders>
            <w:shd w:val="clear" w:color="auto" w:fill="auto"/>
            <w:noWrap/>
            <w:vAlign w:val="bottom"/>
          </w:tcPr>
          <w:p w14:paraId="36664F3D" w14:textId="77777777" w:rsidR="00A65C40" w:rsidRPr="00B831AA" w:rsidRDefault="00A65C40" w:rsidP="00A65C40">
            <w:pPr>
              <w:jc w:val="right"/>
              <w:rPr>
                <w:rFonts w:ascii="Calibri" w:hAnsi="Calibri"/>
                <w:sz w:val="18"/>
                <w:szCs w:val="18"/>
              </w:rPr>
            </w:pPr>
            <w:r w:rsidRPr="00B831AA">
              <w:rPr>
                <w:rFonts w:ascii="Calibri" w:hAnsi="Calibri"/>
                <w:sz w:val="18"/>
                <w:szCs w:val="18"/>
              </w:rPr>
              <w:t>2,635.50</w:t>
            </w:r>
          </w:p>
        </w:tc>
        <w:tc>
          <w:tcPr>
            <w:tcW w:w="943" w:type="dxa"/>
            <w:tcBorders>
              <w:top w:val="nil"/>
              <w:left w:val="nil"/>
              <w:bottom w:val="nil"/>
              <w:right w:val="nil"/>
            </w:tcBorders>
            <w:shd w:val="clear" w:color="auto" w:fill="auto"/>
            <w:noWrap/>
            <w:vAlign w:val="bottom"/>
          </w:tcPr>
          <w:p w14:paraId="0DFAB7E5" w14:textId="77777777" w:rsidR="00A65C40" w:rsidRPr="00B831AA" w:rsidRDefault="00A65C40" w:rsidP="00A65C40">
            <w:pPr>
              <w:jc w:val="right"/>
              <w:rPr>
                <w:rFonts w:ascii="Calibri" w:hAnsi="Calibri"/>
                <w:sz w:val="18"/>
                <w:szCs w:val="18"/>
              </w:rPr>
            </w:pPr>
            <w:r w:rsidRPr="00B831AA">
              <w:rPr>
                <w:rFonts w:ascii="Calibri" w:hAnsi="Calibri"/>
                <w:sz w:val="18"/>
                <w:szCs w:val="18"/>
              </w:rPr>
              <w:t>2,688.21</w:t>
            </w:r>
          </w:p>
        </w:tc>
        <w:tc>
          <w:tcPr>
            <w:tcW w:w="943" w:type="dxa"/>
            <w:tcBorders>
              <w:top w:val="nil"/>
              <w:left w:val="nil"/>
              <w:bottom w:val="nil"/>
              <w:right w:val="nil"/>
            </w:tcBorders>
            <w:shd w:val="clear" w:color="auto" w:fill="auto"/>
            <w:noWrap/>
            <w:vAlign w:val="bottom"/>
          </w:tcPr>
          <w:p w14:paraId="666D92C6" w14:textId="77777777" w:rsidR="00A65C40" w:rsidRPr="00B831AA" w:rsidRDefault="00A65C40" w:rsidP="00A65C40">
            <w:pPr>
              <w:jc w:val="right"/>
              <w:rPr>
                <w:rFonts w:ascii="Calibri" w:hAnsi="Calibri"/>
                <w:sz w:val="18"/>
                <w:szCs w:val="18"/>
              </w:rPr>
            </w:pPr>
            <w:r w:rsidRPr="00B831AA">
              <w:rPr>
                <w:rFonts w:ascii="Calibri" w:hAnsi="Calibri"/>
                <w:sz w:val="18"/>
                <w:szCs w:val="18"/>
              </w:rPr>
              <w:t>2,741.98</w:t>
            </w:r>
          </w:p>
        </w:tc>
        <w:tc>
          <w:tcPr>
            <w:tcW w:w="943" w:type="dxa"/>
            <w:tcBorders>
              <w:top w:val="nil"/>
              <w:left w:val="nil"/>
              <w:bottom w:val="nil"/>
              <w:right w:val="nil"/>
            </w:tcBorders>
            <w:shd w:val="clear" w:color="auto" w:fill="auto"/>
            <w:noWrap/>
            <w:vAlign w:val="bottom"/>
          </w:tcPr>
          <w:p w14:paraId="14A493D1" w14:textId="77777777" w:rsidR="00A65C40" w:rsidRPr="00B831AA" w:rsidRDefault="00A65C40" w:rsidP="00A65C40">
            <w:pPr>
              <w:jc w:val="right"/>
              <w:rPr>
                <w:rFonts w:ascii="Calibri" w:hAnsi="Calibri"/>
                <w:sz w:val="18"/>
                <w:szCs w:val="18"/>
              </w:rPr>
            </w:pPr>
            <w:r w:rsidRPr="00B831AA">
              <w:rPr>
                <w:rFonts w:ascii="Calibri" w:hAnsi="Calibri"/>
                <w:sz w:val="18"/>
                <w:szCs w:val="18"/>
              </w:rPr>
              <w:t>2,803.28</w:t>
            </w:r>
          </w:p>
        </w:tc>
        <w:tc>
          <w:tcPr>
            <w:tcW w:w="943" w:type="dxa"/>
            <w:tcBorders>
              <w:top w:val="nil"/>
              <w:left w:val="nil"/>
              <w:bottom w:val="nil"/>
              <w:right w:val="nil"/>
            </w:tcBorders>
            <w:shd w:val="clear" w:color="auto" w:fill="auto"/>
            <w:noWrap/>
            <w:vAlign w:val="bottom"/>
          </w:tcPr>
          <w:p w14:paraId="08C78342" w14:textId="77777777" w:rsidR="00A65C40" w:rsidRPr="00B831AA" w:rsidRDefault="00A65C40" w:rsidP="00A65C40">
            <w:pPr>
              <w:jc w:val="right"/>
              <w:rPr>
                <w:rFonts w:ascii="Calibri" w:hAnsi="Calibri"/>
                <w:sz w:val="18"/>
                <w:szCs w:val="18"/>
              </w:rPr>
            </w:pPr>
            <w:r w:rsidRPr="00B831AA">
              <w:rPr>
                <w:rFonts w:ascii="Calibri" w:hAnsi="Calibri"/>
                <w:sz w:val="18"/>
                <w:szCs w:val="18"/>
              </w:rPr>
              <w:t>2,859.34</w:t>
            </w:r>
          </w:p>
        </w:tc>
        <w:tc>
          <w:tcPr>
            <w:tcW w:w="943" w:type="dxa"/>
            <w:tcBorders>
              <w:top w:val="nil"/>
              <w:left w:val="nil"/>
              <w:bottom w:val="nil"/>
              <w:right w:val="nil"/>
            </w:tcBorders>
            <w:shd w:val="clear" w:color="auto" w:fill="auto"/>
            <w:noWrap/>
            <w:vAlign w:val="bottom"/>
          </w:tcPr>
          <w:p w14:paraId="690335A5" w14:textId="77777777" w:rsidR="00A65C40" w:rsidRPr="00B831AA" w:rsidRDefault="00A65C40" w:rsidP="00A65C40">
            <w:pPr>
              <w:jc w:val="right"/>
              <w:rPr>
                <w:rFonts w:ascii="Calibri" w:hAnsi="Calibri"/>
                <w:sz w:val="18"/>
                <w:szCs w:val="18"/>
              </w:rPr>
            </w:pPr>
            <w:r w:rsidRPr="00B831AA">
              <w:rPr>
                <w:rFonts w:ascii="Calibri" w:hAnsi="Calibri"/>
                <w:sz w:val="18"/>
                <w:szCs w:val="18"/>
              </w:rPr>
              <w:t>2,916.53</w:t>
            </w:r>
          </w:p>
        </w:tc>
      </w:tr>
      <w:tr w:rsidR="00A65C40" w:rsidRPr="00B831AA" w14:paraId="128A7AA0" w14:textId="77777777" w:rsidTr="00A65C40">
        <w:trPr>
          <w:trHeight w:val="80"/>
        </w:trPr>
        <w:tc>
          <w:tcPr>
            <w:tcW w:w="762" w:type="dxa"/>
            <w:tcBorders>
              <w:top w:val="nil"/>
              <w:left w:val="nil"/>
              <w:bottom w:val="nil"/>
              <w:right w:val="nil"/>
            </w:tcBorders>
            <w:shd w:val="clear" w:color="auto" w:fill="auto"/>
            <w:noWrap/>
            <w:vAlign w:val="bottom"/>
          </w:tcPr>
          <w:p w14:paraId="69935F7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noWrap/>
            <w:vAlign w:val="bottom"/>
          </w:tcPr>
          <w:p w14:paraId="55C1D755" w14:textId="77777777" w:rsidR="00A65C40" w:rsidRPr="00B831AA" w:rsidRDefault="00A65C40" w:rsidP="00A65C40">
            <w:pPr>
              <w:jc w:val="center"/>
              <w:rPr>
                <w:sz w:val="18"/>
                <w:szCs w:val="18"/>
              </w:rPr>
            </w:pPr>
          </w:p>
        </w:tc>
        <w:tc>
          <w:tcPr>
            <w:tcW w:w="943" w:type="dxa"/>
            <w:tcBorders>
              <w:top w:val="nil"/>
              <w:left w:val="nil"/>
              <w:bottom w:val="nil"/>
              <w:right w:val="nil"/>
            </w:tcBorders>
            <w:shd w:val="clear" w:color="auto" w:fill="auto"/>
            <w:noWrap/>
            <w:vAlign w:val="bottom"/>
          </w:tcPr>
          <w:p w14:paraId="086EAAD4" w14:textId="77777777" w:rsidR="00A65C40" w:rsidRPr="00B831AA" w:rsidRDefault="00A65C40" w:rsidP="00A65C40">
            <w:pPr>
              <w:jc w:val="right"/>
              <w:rPr>
                <w:rFonts w:ascii="Calibri" w:hAnsi="Calibri"/>
                <w:sz w:val="18"/>
                <w:szCs w:val="18"/>
              </w:rPr>
            </w:pPr>
          </w:p>
        </w:tc>
        <w:tc>
          <w:tcPr>
            <w:tcW w:w="943" w:type="dxa"/>
            <w:tcBorders>
              <w:top w:val="nil"/>
              <w:left w:val="nil"/>
              <w:bottom w:val="nil"/>
              <w:right w:val="nil"/>
            </w:tcBorders>
            <w:shd w:val="clear" w:color="auto" w:fill="auto"/>
            <w:noWrap/>
            <w:vAlign w:val="bottom"/>
          </w:tcPr>
          <w:p w14:paraId="189C3D6B"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CECE067"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669A18A"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D6707F7"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4A990F4"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282AD528"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E402465"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DC0E765"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C79EA13"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C15D9AE"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D4CCEF1"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26ABA83A"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22618726" w14:textId="77777777" w:rsidR="00A65C40" w:rsidRPr="00B831AA" w:rsidRDefault="00A65C40" w:rsidP="00A65C40">
            <w:pPr>
              <w:rPr>
                <w:sz w:val="18"/>
                <w:szCs w:val="18"/>
              </w:rPr>
            </w:pPr>
          </w:p>
        </w:tc>
      </w:tr>
      <w:tr w:rsidR="00A65C40" w:rsidRPr="00B831AA" w14:paraId="4B364C8F" w14:textId="77777777" w:rsidTr="00A65C40">
        <w:trPr>
          <w:trHeight w:val="263"/>
        </w:trPr>
        <w:tc>
          <w:tcPr>
            <w:tcW w:w="762" w:type="dxa"/>
            <w:tcBorders>
              <w:top w:val="nil"/>
              <w:left w:val="nil"/>
              <w:bottom w:val="nil"/>
              <w:right w:val="nil"/>
            </w:tcBorders>
            <w:shd w:val="clear" w:color="auto" w:fill="auto"/>
            <w:noWrap/>
            <w:vAlign w:val="bottom"/>
          </w:tcPr>
          <w:p w14:paraId="658EF9FB"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16</w:t>
            </w:r>
          </w:p>
        </w:tc>
        <w:tc>
          <w:tcPr>
            <w:tcW w:w="1205" w:type="dxa"/>
            <w:tcBorders>
              <w:top w:val="nil"/>
              <w:left w:val="nil"/>
              <w:bottom w:val="nil"/>
              <w:right w:val="nil"/>
            </w:tcBorders>
            <w:shd w:val="clear" w:color="auto" w:fill="auto"/>
            <w:vAlign w:val="center"/>
          </w:tcPr>
          <w:p w14:paraId="3918F251"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0D14E8FE" w14:textId="77777777" w:rsidR="00A65C40" w:rsidRPr="00B831AA" w:rsidRDefault="00A65C40" w:rsidP="00A65C40">
            <w:pPr>
              <w:jc w:val="center"/>
              <w:rPr>
                <w:rFonts w:ascii="Calibri" w:hAnsi="Calibri"/>
                <w:sz w:val="18"/>
                <w:szCs w:val="18"/>
              </w:rPr>
            </w:pPr>
            <w:r w:rsidRPr="00B831AA">
              <w:rPr>
                <w:rFonts w:ascii="Calibri" w:hAnsi="Calibri"/>
                <w:sz w:val="18"/>
                <w:szCs w:val="18"/>
              </w:rPr>
              <w:t>57,057.11</w:t>
            </w:r>
          </w:p>
        </w:tc>
        <w:tc>
          <w:tcPr>
            <w:tcW w:w="943" w:type="dxa"/>
            <w:tcBorders>
              <w:top w:val="nil"/>
              <w:left w:val="nil"/>
              <w:bottom w:val="nil"/>
              <w:right w:val="nil"/>
            </w:tcBorders>
            <w:shd w:val="clear" w:color="auto" w:fill="auto"/>
            <w:noWrap/>
            <w:vAlign w:val="bottom"/>
          </w:tcPr>
          <w:p w14:paraId="763B0A66" w14:textId="77777777" w:rsidR="00A65C40" w:rsidRPr="00B831AA" w:rsidRDefault="00A65C40" w:rsidP="00A65C40">
            <w:pPr>
              <w:jc w:val="center"/>
              <w:rPr>
                <w:rFonts w:ascii="Calibri" w:hAnsi="Calibri"/>
                <w:sz w:val="18"/>
                <w:szCs w:val="18"/>
              </w:rPr>
            </w:pPr>
            <w:r w:rsidRPr="00B831AA">
              <w:rPr>
                <w:rFonts w:ascii="Calibri" w:hAnsi="Calibri"/>
                <w:sz w:val="18"/>
                <w:szCs w:val="18"/>
              </w:rPr>
              <w:t>59,339.29</w:t>
            </w:r>
          </w:p>
        </w:tc>
        <w:tc>
          <w:tcPr>
            <w:tcW w:w="943" w:type="dxa"/>
            <w:tcBorders>
              <w:top w:val="nil"/>
              <w:left w:val="nil"/>
              <w:bottom w:val="nil"/>
              <w:right w:val="nil"/>
            </w:tcBorders>
            <w:shd w:val="clear" w:color="auto" w:fill="auto"/>
            <w:noWrap/>
            <w:vAlign w:val="bottom"/>
          </w:tcPr>
          <w:p w14:paraId="520AD8C0" w14:textId="77777777" w:rsidR="00A65C40" w:rsidRPr="00B831AA" w:rsidRDefault="00A65C40" w:rsidP="00A65C40">
            <w:pPr>
              <w:jc w:val="center"/>
              <w:rPr>
                <w:rFonts w:ascii="Calibri" w:hAnsi="Calibri"/>
                <w:sz w:val="18"/>
                <w:szCs w:val="18"/>
              </w:rPr>
            </w:pPr>
            <w:r w:rsidRPr="00B831AA">
              <w:rPr>
                <w:rFonts w:ascii="Calibri" w:hAnsi="Calibri"/>
                <w:sz w:val="18"/>
                <w:szCs w:val="18"/>
              </w:rPr>
              <w:t>61,713.14</w:t>
            </w:r>
          </w:p>
        </w:tc>
        <w:tc>
          <w:tcPr>
            <w:tcW w:w="943" w:type="dxa"/>
            <w:tcBorders>
              <w:top w:val="nil"/>
              <w:left w:val="nil"/>
              <w:bottom w:val="nil"/>
              <w:right w:val="nil"/>
            </w:tcBorders>
            <w:shd w:val="clear" w:color="auto" w:fill="auto"/>
            <w:noWrap/>
            <w:vAlign w:val="bottom"/>
          </w:tcPr>
          <w:p w14:paraId="052A1499" w14:textId="77777777" w:rsidR="00A65C40" w:rsidRPr="00B831AA" w:rsidRDefault="00A65C40" w:rsidP="00A65C40">
            <w:pPr>
              <w:jc w:val="center"/>
              <w:rPr>
                <w:rFonts w:ascii="Calibri" w:hAnsi="Calibri"/>
                <w:sz w:val="18"/>
                <w:szCs w:val="18"/>
              </w:rPr>
            </w:pPr>
            <w:r w:rsidRPr="00B831AA">
              <w:rPr>
                <w:rFonts w:ascii="Calibri" w:hAnsi="Calibri"/>
                <w:sz w:val="18"/>
                <w:szCs w:val="18"/>
              </w:rPr>
              <w:t>64,181.57</w:t>
            </w:r>
          </w:p>
        </w:tc>
        <w:tc>
          <w:tcPr>
            <w:tcW w:w="943" w:type="dxa"/>
            <w:tcBorders>
              <w:top w:val="nil"/>
              <w:left w:val="nil"/>
              <w:bottom w:val="nil"/>
              <w:right w:val="nil"/>
            </w:tcBorders>
            <w:shd w:val="clear" w:color="auto" w:fill="auto"/>
            <w:noWrap/>
            <w:vAlign w:val="bottom"/>
          </w:tcPr>
          <w:p w14:paraId="3A64D2B3" w14:textId="77777777" w:rsidR="00A65C40" w:rsidRPr="00B831AA" w:rsidRDefault="00A65C40" w:rsidP="00A65C40">
            <w:pPr>
              <w:jc w:val="center"/>
              <w:rPr>
                <w:rFonts w:ascii="Calibri" w:hAnsi="Calibri"/>
                <w:sz w:val="18"/>
                <w:szCs w:val="18"/>
              </w:rPr>
            </w:pPr>
            <w:r w:rsidRPr="00B831AA">
              <w:rPr>
                <w:rFonts w:ascii="Calibri" w:hAnsi="Calibri"/>
                <w:sz w:val="18"/>
                <w:szCs w:val="18"/>
              </w:rPr>
              <w:t>66,748.77</w:t>
            </w:r>
          </w:p>
        </w:tc>
        <w:tc>
          <w:tcPr>
            <w:tcW w:w="943" w:type="dxa"/>
            <w:tcBorders>
              <w:top w:val="nil"/>
              <w:left w:val="nil"/>
              <w:bottom w:val="nil"/>
              <w:right w:val="nil"/>
            </w:tcBorders>
            <w:shd w:val="clear" w:color="auto" w:fill="auto"/>
            <w:noWrap/>
            <w:vAlign w:val="bottom"/>
          </w:tcPr>
          <w:p w14:paraId="48F401CE" w14:textId="77777777" w:rsidR="00A65C40" w:rsidRPr="00B831AA" w:rsidRDefault="00A65C40" w:rsidP="00A65C40">
            <w:pPr>
              <w:jc w:val="center"/>
              <w:rPr>
                <w:rFonts w:ascii="Calibri" w:hAnsi="Calibri"/>
                <w:sz w:val="18"/>
                <w:szCs w:val="18"/>
              </w:rPr>
            </w:pPr>
            <w:r w:rsidRPr="00B831AA">
              <w:rPr>
                <w:rFonts w:ascii="Calibri" w:hAnsi="Calibri"/>
                <w:sz w:val="18"/>
                <w:szCs w:val="18"/>
              </w:rPr>
              <w:t>69,418.69</w:t>
            </w:r>
          </w:p>
        </w:tc>
        <w:tc>
          <w:tcPr>
            <w:tcW w:w="943" w:type="dxa"/>
            <w:tcBorders>
              <w:top w:val="nil"/>
              <w:left w:val="nil"/>
              <w:bottom w:val="nil"/>
              <w:right w:val="nil"/>
            </w:tcBorders>
            <w:shd w:val="clear" w:color="auto" w:fill="auto"/>
            <w:noWrap/>
            <w:vAlign w:val="bottom"/>
          </w:tcPr>
          <w:p w14:paraId="53F62170" w14:textId="77777777" w:rsidR="00A65C40" w:rsidRPr="00B831AA" w:rsidRDefault="00A65C40" w:rsidP="00A65C40">
            <w:pPr>
              <w:jc w:val="center"/>
              <w:rPr>
                <w:rFonts w:ascii="Calibri" w:hAnsi="Calibri"/>
                <w:sz w:val="18"/>
                <w:szCs w:val="18"/>
              </w:rPr>
            </w:pPr>
            <w:r w:rsidRPr="00B831AA">
              <w:rPr>
                <w:rFonts w:ascii="Calibri" w:hAnsi="Calibri"/>
                <w:sz w:val="18"/>
                <w:szCs w:val="18"/>
              </w:rPr>
              <w:t>70,807.21</w:t>
            </w:r>
          </w:p>
        </w:tc>
        <w:tc>
          <w:tcPr>
            <w:tcW w:w="943" w:type="dxa"/>
            <w:tcBorders>
              <w:top w:val="nil"/>
              <w:left w:val="nil"/>
              <w:bottom w:val="nil"/>
              <w:right w:val="nil"/>
            </w:tcBorders>
            <w:shd w:val="clear" w:color="auto" w:fill="auto"/>
            <w:noWrap/>
            <w:vAlign w:val="bottom"/>
          </w:tcPr>
          <w:p w14:paraId="246DAB38" w14:textId="77777777" w:rsidR="00A65C40" w:rsidRPr="00B831AA" w:rsidRDefault="00A65C40" w:rsidP="00A65C40">
            <w:pPr>
              <w:jc w:val="center"/>
              <w:rPr>
                <w:rFonts w:ascii="Calibri" w:hAnsi="Calibri"/>
                <w:sz w:val="18"/>
                <w:szCs w:val="18"/>
              </w:rPr>
            </w:pPr>
            <w:r w:rsidRPr="00B831AA">
              <w:rPr>
                <w:rFonts w:ascii="Calibri" w:hAnsi="Calibri"/>
                <w:sz w:val="18"/>
                <w:szCs w:val="18"/>
              </w:rPr>
              <w:t>72,223.29</w:t>
            </w:r>
          </w:p>
        </w:tc>
        <w:tc>
          <w:tcPr>
            <w:tcW w:w="943" w:type="dxa"/>
            <w:tcBorders>
              <w:top w:val="nil"/>
              <w:left w:val="nil"/>
              <w:bottom w:val="nil"/>
              <w:right w:val="nil"/>
            </w:tcBorders>
            <w:shd w:val="clear" w:color="auto" w:fill="auto"/>
            <w:noWrap/>
            <w:vAlign w:val="bottom"/>
          </w:tcPr>
          <w:p w14:paraId="1E4E3B8B" w14:textId="77777777" w:rsidR="00A65C40" w:rsidRPr="00B831AA" w:rsidRDefault="00A65C40" w:rsidP="00A65C40">
            <w:pPr>
              <w:jc w:val="center"/>
              <w:rPr>
                <w:rFonts w:ascii="Calibri" w:hAnsi="Calibri"/>
                <w:sz w:val="18"/>
                <w:szCs w:val="18"/>
              </w:rPr>
            </w:pPr>
            <w:r w:rsidRPr="00B831AA">
              <w:rPr>
                <w:rFonts w:ascii="Calibri" w:hAnsi="Calibri"/>
                <w:sz w:val="18"/>
                <w:szCs w:val="18"/>
              </w:rPr>
              <w:t>73,667.56</w:t>
            </w:r>
          </w:p>
        </w:tc>
        <w:tc>
          <w:tcPr>
            <w:tcW w:w="943" w:type="dxa"/>
            <w:tcBorders>
              <w:top w:val="nil"/>
              <w:left w:val="nil"/>
              <w:bottom w:val="nil"/>
              <w:right w:val="nil"/>
            </w:tcBorders>
            <w:shd w:val="clear" w:color="auto" w:fill="auto"/>
            <w:noWrap/>
            <w:vAlign w:val="bottom"/>
          </w:tcPr>
          <w:p w14:paraId="3A4EFFD0" w14:textId="77777777" w:rsidR="00A65C40" w:rsidRPr="00B831AA" w:rsidRDefault="00A65C40" w:rsidP="00A65C40">
            <w:pPr>
              <w:jc w:val="center"/>
              <w:rPr>
                <w:rFonts w:ascii="Calibri" w:hAnsi="Calibri"/>
                <w:sz w:val="18"/>
                <w:szCs w:val="18"/>
              </w:rPr>
            </w:pPr>
            <w:r w:rsidRPr="00B831AA">
              <w:rPr>
                <w:rFonts w:ascii="Calibri" w:hAnsi="Calibri"/>
                <w:sz w:val="18"/>
                <w:szCs w:val="18"/>
              </w:rPr>
              <w:t>75,141.27</w:t>
            </w:r>
          </w:p>
        </w:tc>
        <w:tc>
          <w:tcPr>
            <w:tcW w:w="943" w:type="dxa"/>
            <w:tcBorders>
              <w:top w:val="nil"/>
              <w:left w:val="nil"/>
              <w:bottom w:val="nil"/>
              <w:right w:val="nil"/>
            </w:tcBorders>
            <w:shd w:val="clear" w:color="auto" w:fill="auto"/>
            <w:noWrap/>
            <w:vAlign w:val="bottom"/>
          </w:tcPr>
          <w:p w14:paraId="03B8B0DF" w14:textId="77777777" w:rsidR="00A65C40" w:rsidRPr="00B831AA" w:rsidRDefault="00A65C40" w:rsidP="00A65C40">
            <w:pPr>
              <w:jc w:val="center"/>
              <w:rPr>
                <w:rFonts w:ascii="Calibri" w:hAnsi="Calibri"/>
                <w:sz w:val="18"/>
                <w:szCs w:val="18"/>
              </w:rPr>
            </w:pPr>
            <w:r w:rsidRPr="00B831AA">
              <w:rPr>
                <w:rFonts w:ascii="Calibri" w:hAnsi="Calibri"/>
                <w:sz w:val="18"/>
                <w:szCs w:val="18"/>
              </w:rPr>
              <w:t>76,643.80</w:t>
            </w:r>
          </w:p>
        </w:tc>
        <w:tc>
          <w:tcPr>
            <w:tcW w:w="943" w:type="dxa"/>
            <w:tcBorders>
              <w:top w:val="nil"/>
              <w:left w:val="nil"/>
              <w:bottom w:val="nil"/>
              <w:right w:val="nil"/>
            </w:tcBorders>
            <w:shd w:val="clear" w:color="auto" w:fill="auto"/>
            <w:noWrap/>
            <w:vAlign w:val="bottom"/>
          </w:tcPr>
          <w:p w14:paraId="5F661A79" w14:textId="77777777" w:rsidR="00A65C40" w:rsidRPr="00B831AA" w:rsidRDefault="00A65C40" w:rsidP="00A65C40">
            <w:pPr>
              <w:jc w:val="center"/>
              <w:rPr>
                <w:rFonts w:ascii="Calibri" w:hAnsi="Calibri"/>
                <w:sz w:val="18"/>
                <w:szCs w:val="18"/>
              </w:rPr>
            </w:pPr>
            <w:r w:rsidRPr="00B831AA">
              <w:rPr>
                <w:rFonts w:ascii="Calibri" w:hAnsi="Calibri"/>
                <w:sz w:val="18"/>
                <w:szCs w:val="18"/>
              </w:rPr>
              <w:t>78,468.08</w:t>
            </w:r>
          </w:p>
        </w:tc>
        <w:tc>
          <w:tcPr>
            <w:tcW w:w="943" w:type="dxa"/>
            <w:tcBorders>
              <w:top w:val="nil"/>
              <w:left w:val="nil"/>
              <w:bottom w:val="nil"/>
              <w:right w:val="nil"/>
            </w:tcBorders>
            <w:shd w:val="clear" w:color="auto" w:fill="auto"/>
            <w:noWrap/>
            <w:vAlign w:val="bottom"/>
          </w:tcPr>
          <w:p w14:paraId="6B128E63" w14:textId="77777777" w:rsidR="00A65C40" w:rsidRPr="00B831AA" w:rsidRDefault="00A65C40" w:rsidP="00A65C40">
            <w:pPr>
              <w:jc w:val="center"/>
              <w:rPr>
                <w:rFonts w:ascii="Calibri" w:hAnsi="Calibri"/>
                <w:sz w:val="18"/>
                <w:szCs w:val="18"/>
              </w:rPr>
            </w:pPr>
            <w:r w:rsidRPr="00B831AA">
              <w:rPr>
                <w:rFonts w:ascii="Calibri" w:hAnsi="Calibri"/>
                <w:sz w:val="18"/>
                <w:szCs w:val="18"/>
              </w:rPr>
              <w:t>80,037.42</w:t>
            </w:r>
          </w:p>
        </w:tc>
        <w:tc>
          <w:tcPr>
            <w:tcW w:w="943" w:type="dxa"/>
            <w:tcBorders>
              <w:top w:val="nil"/>
              <w:left w:val="nil"/>
              <w:bottom w:val="nil"/>
              <w:right w:val="nil"/>
            </w:tcBorders>
            <w:shd w:val="clear" w:color="auto" w:fill="auto"/>
            <w:noWrap/>
            <w:vAlign w:val="bottom"/>
          </w:tcPr>
          <w:p w14:paraId="41ED6486" w14:textId="77777777" w:rsidR="00A65C40" w:rsidRPr="00B831AA" w:rsidRDefault="00A65C40" w:rsidP="00A65C40">
            <w:pPr>
              <w:jc w:val="center"/>
              <w:rPr>
                <w:rFonts w:ascii="Calibri" w:hAnsi="Calibri"/>
                <w:sz w:val="18"/>
                <w:szCs w:val="18"/>
              </w:rPr>
            </w:pPr>
            <w:r w:rsidRPr="00B831AA">
              <w:rPr>
                <w:rFonts w:ascii="Calibri" w:hAnsi="Calibri"/>
                <w:sz w:val="18"/>
                <w:szCs w:val="18"/>
              </w:rPr>
              <w:t>81,638.09</w:t>
            </w:r>
          </w:p>
        </w:tc>
      </w:tr>
      <w:tr w:rsidR="00A65C40" w:rsidRPr="00B831AA" w14:paraId="63A93B4E" w14:textId="77777777" w:rsidTr="00A65C40">
        <w:trPr>
          <w:trHeight w:val="263"/>
        </w:trPr>
        <w:tc>
          <w:tcPr>
            <w:tcW w:w="762" w:type="dxa"/>
            <w:tcBorders>
              <w:top w:val="nil"/>
              <w:left w:val="nil"/>
              <w:bottom w:val="nil"/>
              <w:right w:val="nil"/>
            </w:tcBorders>
            <w:shd w:val="clear" w:color="auto" w:fill="auto"/>
            <w:noWrap/>
            <w:vAlign w:val="bottom"/>
          </w:tcPr>
          <w:p w14:paraId="7D23E8A8"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65A165A6"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BC56B71" w14:textId="77777777" w:rsidR="00A65C40" w:rsidRPr="00B831AA" w:rsidRDefault="00A65C40" w:rsidP="00A65C40">
            <w:pPr>
              <w:jc w:val="right"/>
              <w:rPr>
                <w:rFonts w:ascii="Calibri" w:hAnsi="Calibri"/>
                <w:sz w:val="18"/>
                <w:szCs w:val="18"/>
              </w:rPr>
            </w:pPr>
            <w:r w:rsidRPr="00B831AA">
              <w:rPr>
                <w:rFonts w:ascii="Calibri" w:hAnsi="Calibri"/>
                <w:sz w:val="18"/>
                <w:szCs w:val="18"/>
              </w:rPr>
              <w:t>56,838.50</w:t>
            </w:r>
          </w:p>
        </w:tc>
        <w:tc>
          <w:tcPr>
            <w:tcW w:w="943" w:type="dxa"/>
            <w:tcBorders>
              <w:top w:val="nil"/>
              <w:left w:val="nil"/>
              <w:bottom w:val="nil"/>
              <w:right w:val="nil"/>
            </w:tcBorders>
            <w:shd w:val="clear" w:color="auto" w:fill="auto"/>
            <w:noWrap/>
            <w:vAlign w:val="bottom"/>
          </w:tcPr>
          <w:p w14:paraId="5FB7BB98" w14:textId="77777777" w:rsidR="00A65C40" w:rsidRPr="00B831AA" w:rsidRDefault="00A65C40" w:rsidP="00A65C40">
            <w:pPr>
              <w:jc w:val="right"/>
              <w:rPr>
                <w:rFonts w:ascii="Calibri" w:hAnsi="Calibri"/>
                <w:sz w:val="18"/>
                <w:szCs w:val="18"/>
              </w:rPr>
            </w:pPr>
            <w:r w:rsidRPr="00B831AA">
              <w:rPr>
                <w:rFonts w:ascii="Calibri" w:hAnsi="Calibri"/>
                <w:sz w:val="18"/>
                <w:szCs w:val="18"/>
              </w:rPr>
              <w:t>59,111.94</w:t>
            </w:r>
          </w:p>
        </w:tc>
        <w:tc>
          <w:tcPr>
            <w:tcW w:w="943" w:type="dxa"/>
            <w:tcBorders>
              <w:top w:val="nil"/>
              <w:left w:val="nil"/>
              <w:bottom w:val="nil"/>
              <w:right w:val="nil"/>
            </w:tcBorders>
            <w:shd w:val="clear" w:color="auto" w:fill="auto"/>
            <w:noWrap/>
            <w:vAlign w:val="bottom"/>
          </w:tcPr>
          <w:p w14:paraId="26A4A5A4" w14:textId="77777777" w:rsidR="00A65C40" w:rsidRPr="00B831AA" w:rsidRDefault="00A65C40" w:rsidP="00A65C40">
            <w:pPr>
              <w:jc w:val="right"/>
              <w:rPr>
                <w:rFonts w:ascii="Calibri" w:hAnsi="Calibri"/>
                <w:sz w:val="18"/>
                <w:szCs w:val="18"/>
              </w:rPr>
            </w:pPr>
            <w:r w:rsidRPr="00B831AA">
              <w:rPr>
                <w:rFonts w:ascii="Calibri" w:hAnsi="Calibri"/>
                <w:sz w:val="18"/>
                <w:szCs w:val="18"/>
              </w:rPr>
              <w:t>61,476.69</w:t>
            </w:r>
          </w:p>
        </w:tc>
        <w:tc>
          <w:tcPr>
            <w:tcW w:w="943" w:type="dxa"/>
            <w:tcBorders>
              <w:top w:val="nil"/>
              <w:left w:val="nil"/>
              <w:bottom w:val="nil"/>
              <w:right w:val="nil"/>
            </w:tcBorders>
            <w:shd w:val="clear" w:color="auto" w:fill="auto"/>
            <w:noWrap/>
            <w:vAlign w:val="bottom"/>
          </w:tcPr>
          <w:p w14:paraId="15733BE1" w14:textId="77777777" w:rsidR="00A65C40" w:rsidRPr="00B831AA" w:rsidRDefault="00A65C40" w:rsidP="00A65C40">
            <w:pPr>
              <w:jc w:val="right"/>
              <w:rPr>
                <w:rFonts w:ascii="Calibri" w:hAnsi="Calibri"/>
                <w:sz w:val="18"/>
                <w:szCs w:val="18"/>
              </w:rPr>
            </w:pPr>
            <w:r w:rsidRPr="00B831AA">
              <w:rPr>
                <w:rFonts w:ascii="Calibri" w:hAnsi="Calibri"/>
                <w:sz w:val="18"/>
                <w:szCs w:val="18"/>
              </w:rPr>
              <w:t>63,935.66</w:t>
            </w:r>
          </w:p>
        </w:tc>
        <w:tc>
          <w:tcPr>
            <w:tcW w:w="943" w:type="dxa"/>
            <w:tcBorders>
              <w:top w:val="nil"/>
              <w:left w:val="nil"/>
              <w:bottom w:val="nil"/>
              <w:right w:val="nil"/>
            </w:tcBorders>
            <w:shd w:val="clear" w:color="auto" w:fill="auto"/>
            <w:noWrap/>
            <w:vAlign w:val="bottom"/>
          </w:tcPr>
          <w:p w14:paraId="00CCDC2B" w14:textId="77777777" w:rsidR="00A65C40" w:rsidRPr="00B831AA" w:rsidRDefault="00A65C40" w:rsidP="00A65C40">
            <w:pPr>
              <w:jc w:val="right"/>
              <w:rPr>
                <w:rFonts w:ascii="Calibri" w:hAnsi="Calibri"/>
                <w:sz w:val="18"/>
                <w:szCs w:val="18"/>
              </w:rPr>
            </w:pPr>
            <w:r w:rsidRPr="00B831AA">
              <w:rPr>
                <w:rFonts w:ascii="Calibri" w:hAnsi="Calibri"/>
                <w:sz w:val="18"/>
                <w:szCs w:val="18"/>
              </w:rPr>
              <w:t>66,493.02</w:t>
            </w:r>
          </w:p>
        </w:tc>
        <w:tc>
          <w:tcPr>
            <w:tcW w:w="943" w:type="dxa"/>
            <w:tcBorders>
              <w:top w:val="nil"/>
              <w:left w:val="nil"/>
              <w:bottom w:val="nil"/>
              <w:right w:val="nil"/>
            </w:tcBorders>
            <w:shd w:val="clear" w:color="auto" w:fill="auto"/>
            <w:noWrap/>
            <w:vAlign w:val="bottom"/>
          </w:tcPr>
          <w:p w14:paraId="4E26FE4A" w14:textId="77777777" w:rsidR="00A65C40" w:rsidRPr="00B831AA" w:rsidRDefault="00A65C40" w:rsidP="00A65C40">
            <w:pPr>
              <w:jc w:val="right"/>
              <w:rPr>
                <w:rFonts w:ascii="Calibri" w:hAnsi="Calibri"/>
                <w:sz w:val="18"/>
                <w:szCs w:val="18"/>
              </w:rPr>
            </w:pPr>
            <w:r w:rsidRPr="00B831AA">
              <w:rPr>
                <w:rFonts w:ascii="Calibri" w:hAnsi="Calibri"/>
                <w:sz w:val="18"/>
                <w:szCs w:val="18"/>
              </w:rPr>
              <w:t>69,152.72</w:t>
            </w:r>
          </w:p>
        </w:tc>
        <w:tc>
          <w:tcPr>
            <w:tcW w:w="943" w:type="dxa"/>
            <w:tcBorders>
              <w:top w:val="nil"/>
              <w:left w:val="nil"/>
              <w:bottom w:val="nil"/>
              <w:right w:val="nil"/>
            </w:tcBorders>
            <w:shd w:val="clear" w:color="auto" w:fill="auto"/>
            <w:noWrap/>
            <w:vAlign w:val="bottom"/>
          </w:tcPr>
          <w:p w14:paraId="48F63E37" w14:textId="77777777" w:rsidR="00A65C40" w:rsidRPr="00B831AA" w:rsidRDefault="00A65C40" w:rsidP="00A65C40">
            <w:pPr>
              <w:jc w:val="right"/>
              <w:rPr>
                <w:rFonts w:ascii="Calibri" w:hAnsi="Calibri"/>
                <w:sz w:val="18"/>
                <w:szCs w:val="18"/>
              </w:rPr>
            </w:pPr>
            <w:r w:rsidRPr="00B831AA">
              <w:rPr>
                <w:rFonts w:ascii="Calibri" w:hAnsi="Calibri"/>
                <w:sz w:val="18"/>
                <w:szCs w:val="18"/>
              </w:rPr>
              <w:t>70,535.92</w:t>
            </w:r>
          </w:p>
        </w:tc>
        <w:tc>
          <w:tcPr>
            <w:tcW w:w="943" w:type="dxa"/>
            <w:tcBorders>
              <w:top w:val="nil"/>
              <w:left w:val="nil"/>
              <w:bottom w:val="nil"/>
              <w:right w:val="nil"/>
            </w:tcBorders>
            <w:shd w:val="clear" w:color="auto" w:fill="auto"/>
            <w:noWrap/>
            <w:vAlign w:val="bottom"/>
          </w:tcPr>
          <w:p w14:paraId="29BDA769" w14:textId="77777777" w:rsidR="00A65C40" w:rsidRPr="00B831AA" w:rsidRDefault="00A65C40" w:rsidP="00A65C40">
            <w:pPr>
              <w:jc w:val="right"/>
              <w:rPr>
                <w:rFonts w:ascii="Calibri" w:hAnsi="Calibri"/>
                <w:sz w:val="18"/>
                <w:szCs w:val="18"/>
              </w:rPr>
            </w:pPr>
            <w:r w:rsidRPr="00B831AA">
              <w:rPr>
                <w:rFonts w:ascii="Calibri" w:hAnsi="Calibri"/>
                <w:sz w:val="18"/>
                <w:szCs w:val="18"/>
              </w:rPr>
              <w:t>71,946.58</w:t>
            </w:r>
          </w:p>
        </w:tc>
        <w:tc>
          <w:tcPr>
            <w:tcW w:w="943" w:type="dxa"/>
            <w:tcBorders>
              <w:top w:val="nil"/>
              <w:left w:val="nil"/>
              <w:bottom w:val="nil"/>
              <w:right w:val="nil"/>
            </w:tcBorders>
            <w:shd w:val="clear" w:color="auto" w:fill="auto"/>
            <w:noWrap/>
            <w:vAlign w:val="bottom"/>
          </w:tcPr>
          <w:p w14:paraId="6BCC4268" w14:textId="77777777" w:rsidR="00A65C40" w:rsidRPr="00B831AA" w:rsidRDefault="00A65C40" w:rsidP="00A65C40">
            <w:pPr>
              <w:jc w:val="right"/>
              <w:rPr>
                <w:rFonts w:ascii="Calibri" w:hAnsi="Calibri"/>
                <w:sz w:val="18"/>
                <w:szCs w:val="18"/>
              </w:rPr>
            </w:pPr>
            <w:r w:rsidRPr="00B831AA">
              <w:rPr>
                <w:rFonts w:ascii="Calibri" w:hAnsi="Calibri"/>
                <w:sz w:val="18"/>
                <w:szCs w:val="18"/>
              </w:rPr>
              <w:t>73,385.31</w:t>
            </w:r>
          </w:p>
        </w:tc>
        <w:tc>
          <w:tcPr>
            <w:tcW w:w="943" w:type="dxa"/>
            <w:tcBorders>
              <w:top w:val="nil"/>
              <w:left w:val="nil"/>
              <w:bottom w:val="nil"/>
              <w:right w:val="nil"/>
            </w:tcBorders>
            <w:shd w:val="clear" w:color="auto" w:fill="auto"/>
            <w:noWrap/>
            <w:vAlign w:val="bottom"/>
          </w:tcPr>
          <w:p w14:paraId="161C72C4" w14:textId="77777777" w:rsidR="00A65C40" w:rsidRPr="00B831AA" w:rsidRDefault="00A65C40" w:rsidP="00A65C40">
            <w:pPr>
              <w:jc w:val="right"/>
              <w:rPr>
                <w:rFonts w:ascii="Calibri" w:hAnsi="Calibri"/>
                <w:sz w:val="18"/>
                <w:szCs w:val="18"/>
              </w:rPr>
            </w:pPr>
            <w:r w:rsidRPr="00B831AA">
              <w:rPr>
                <w:rFonts w:ascii="Calibri" w:hAnsi="Calibri"/>
                <w:sz w:val="18"/>
                <w:szCs w:val="18"/>
              </w:rPr>
              <w:t>74,853.38</w:t>
            </w:r>
          </w:p>
        </w:tc>
        <w:tc>
          <w:tcPr>
            <w:tcW w:w="943" w:type="dxa"/>
            <w:tcBorders>
              <w:top w:val="nil"/>
              <w:left w:val="nil"/>
              <w:bottom w:val="nil"/>
              <w:right w:val="nil"/>
            </w:tcBorders>
            <w:shd w:val="clear" w:color="auto" w:fill="auto"/>
            <w:noWrap/>
            <w:vAlign w:val="bottom"/>
          </w:tcPr>
          <w:p w14:paraId="5C6B7ABB" w14:textId="77777777" w:rsidR="00A65C40" w:rsidRPr="00B831AA" w:rsidRDefault="00A65C40" w:rsidP="00A65C40">
            <w:pPr>
              <w:jc w:val="right"/>
              <w:rPr>
                <w:rFonts w:ascii="Calibri" w:hAnsi="Calibri"/>
                <w:sz w:val="18"/>
                <w:szCs w:val="18"/>
              </w:rPr>
            </w:pPr>
            <w:r w:rsidRPr="00B831AA">
              <w:rPr>
                <w:rFonts w:ascii="Calibri" w:hAnsi="Calibri"/>
                <w:sz w:val="18"/>
                <w:szCs w:val="18"/>
              </w:rPr>
              <w:t>76,350.14</w:t>
            </w:r>
          </w:p>
        </w:tc>
        <w:tc>
          <w:tcPr>
            <w:tcW w:w="943" w:type="dxa"/>
            <w:tcBorders>
              <w:top w:val="nil"/>
              <w:left w:val="nil"/>
              <w:bottom w:val="nil"/>
              <w:right w:val="nil"/>
            </w:tcBorders>
            <w:shd w:val="clear" w:color="auto" w:fill="auto"/>
            <w:noWrap/>
            <w:vAlign w:val="bottom"/>
          </w:tcPr>
          <w:p w14:paraId="2250343F" w14:textId="77777777" w:rsidR="00A65C40" w:rsidRPr="00B831AA" w:rsidRDefault="00A65C40" w:rsidP="00A65C40">
            <w:pPr>
              <w:jc w:val="right"/>
              <w:rPr>
                <w:rFonts w:ascii="Calibri" w:hAnsi="Calibri"/>
                <w:sz w:val="18"/>
                <w:szCs w:val="18"/>
              </w:rPr>
            </w:pPr>
            <w:r w:rsidRPr="00B831AA">
              <w:rPr>
                <w:rFonts w:ascii="Calibri" w:hAnsi="Calibri"/>
                <w:sz w:val="18"/>
                <w:szCs w:val="18"/>
              </w:rPr>
              <w:t>78,167.44</w:t>
            </w:r>
          </w:p>
        </w:tc>
        <w:tc>
          <w:tcPr>
            <w:tcW w:w="943" w:type="dxa"/>
            <w:tcBorders>
              <w:top w:val="nil"/>
              <w:left w:val="nil"/>
              <w:bottom w:val="nil"/>
              <w:right w:val="nil"/>
            </w:tcBorders>
            <w:shd w:val="clear" w:color="auto" w:fill="auto"/>
            <w:noWrap/>
            <w:vAlign w:val="bottom"/>
          </w:tcPr>
          <w:p w14:paraId="79F12655" w14:textId="77777777" w:rsidR="00A65C40" w:rsidRPr="00B831AA" w:rsidRDefault="00A65C40" w:rsidP="00A65C40">
            <w:pPr>
              <w:jc w:val="right"/>
              <w:rPr>
                <w:rFonts w:ascii="Calibri" w:hAnsi="Calibri"/>
                <w:sz w:val="18"/>
                <w:szCs w:val="18"/>
              </w:rPr>
            </w:pPr>
            <w:r w:rsidRPr="00B831AA">
              <w:rPr>
                <w:rFonts w:ascii="Calibri" w:hAnsi="Calibri"/>
                <w:sz w:val="18"/>
                <w:szCs w:val="18"/>
              </w:rPr>
              <w:t>79,730.77</w:t>
            </w:r>
          </w:p>
        </w:tc>
        <w:tc>
          <w:tcPr>
            <w:tcW w:w="943" w:type="dxa"/>
            <w:tcBorders>
              <w:top w:val="nil"/>
              <w:left w:val="nil"/>
              <w:bottom w:val="nil"/>
              <w:right w:val="nil"/>
            </w:tcBorders>
            <w:shd w:val="clear" w:color="auto" w:fill="auto"/>
            <w:noWrap/>
            <w:vAlign w:val="bottom"/>
          </w:tcPr>
          <w:p w14:paraId="335875BA" w14:textId="77777777" w:rsidR="00A65C40" w:rsidRPr="00B831AA" w:rsidRDefault="00A65C40" w:rsidP="00A65C40">
            <w:pPr>
              <w:jc w:val="right"/>
              <w:rPr>
                <w:rFonts w:ascii="Calibri" w:hAnsi="Calibri"/>
                <w:sz w:val="18"/>
                <w:szCs w:val="18"/>
              </w:rPr>
            </w:pPr>
            <w:r w:rsidRPr="00B831AA">
              <w:rPr>
                <w:rFonts w:ascii="Calibri" w:hAnsi="Calibri"/>
                <w:sz w:val="18"/>
                <w:szCs w:val="18"/>
              </w:rPr>
              <w:t>81,325.30</w:t>
            </w:r>
          </w:p>
        </w:tc>
      </w:tr>
      <w:tr w:rsidR="00A65C40" w:rsidRPr="00B831AA" w14:paraId="6262A45D" w14:textId="77777777" w:rsidTr="00A65C40">
        <w:trPr>
          <w:trHeight w:val="263"/>
        </w:trPr>
        <w:tc>
          <w:tcPr>
            <w:tcW w:w="762" w:type="dxa"/>
            <w:tcBorders>
              <w:top w:val="nil"/>
              <w:left w:val="nil"/>
              <w:bottom w:val="nil"/>
              <w:right w:val="nil"/>
            </w:tcBorders>
            <w:shd w:val="clear" w:color="auto" w:fill="auto"/>
            <w:noWrap/>
            <w:vAlign w:val="bottom"/>
          </w:tcPr>
          <w:p w14:paraId="6E551E43"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5276E501" w14:textId="77777777" w:rsidR="00A65C40" w:rsidRPr="00B831AA" w:rsidRDefault="00A65C40" w:rsidP="00A65C40">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363C2A29" w14:textId="77777777" w:rsidR="00A65C40" w:rsidRPr="00B831AA" w:rsidRDefault="00A65C40" w:rsidP="00A65C40">
            <w:pPr>
              <w:jc w:val="right"/>
              <w:rPr>
                <w:rFonts w:ascii="Calibri" w:hAnsi="Calibri"/>
                <w:sz w:val="18"/>
                <w:szCs w:val="18"/>
              </w:rPr>
            </w:pPr>
            <w:r w:rsidRPr="00B831AA">
              <w:rPr>
                <w:rFonts w:ascii="Calibri" w:hAnsi="Calibri"/>
                <w:sz w:val="18"/>
                <w:szCs w:val="18"/>
              </w:rPr>
              <w:t>31.2299</w:t>
            </w:r>
          </w:p>
        </w:tc>
        <w:tc>
          <w:tcPr>
            <w:tcW w:w="943" w:type="dxa"/>
            <w:tcBorders>
              <w:top w:val="nil"/>
              <w:left w:val="nil"/>
              <w:bottom w:val="nil"/>
              <w:right w:val="nil"/>
            </w:tcBorders>
            <w:shd w:val="clear" w:color="auto" w:fill="auto"/>
            <w:noWrap/>
            <w:vAlign w:val="bottom"/>
          </w:tcPr>
          <w:p w14:paraId="3D2A35B8" w14:textId="77777777" w:rsidR="00A65C40" w:rsidRPr="00B831AA" w:rsidRDefault="00A65C40" w:rsidP="00A65C40">
            <w:pPr>
              <w:jc w:val="right"/>
              <w:rPr>
                <w:rFonts w:ascii="Calibri" w:hAnsi="Calibri"/>
                <w:sz w:val="18"/>
                <w:szCs w:val="18"/>
              </w:rPr>
            </w:pPr>
            <w:r w:rsidRPr="00B831AA">
              <w:rPr>
                <w:rFonts w:ascii="Calibri" w:hAnsi="Calibri"/>
                <w:sz w:val="18"/>
                <w:szCs w:val="18"/>
              </w:rPr>
              <w:t>32.4791</w:t>
            </w:r>
          </w:p>
        </w:tc>
        <w:tc>
          <w:tcPr>
            <w:tcW w:w="943" w:type="dxa"/>
            <w:tcBorders>
              <w:top w:val="nil"/>
              <w:left w:val="nil"/>
              <w:bottom w:val="nil"/>
              <w:right w:val="nil"/>
            </w:tcBorders>
            <w:shd w:val="clear" w:color="auto" w:fill="auto"/>
            <w:noWrap/>
            <w:vAlign w:val="bottom"/>
          </w:tcPr>
          <w:p w14:paraId="175BB0FC" w14:textId="77777777" w:rsidR="00A65C40" w:rsidRPr="00B831AA" w:rsidRDefault="00A65C40" w:rsidP="00A65C40">
            <w:pPr>
              <w:jc w:val="right"/>
              <w:rPr>
                <w:rFonts w:ascii="Calibri" w:hAnsi="Calibri"/>
                <w:sz w:val="18"/>
                <w:szCs w:val="18"/>
              </w:rPr>
            </w:pPr>
            <w:r w:rsidRPr="00B831AA">
              <w:rPr>
                <w:rFonts w:ascii="Calibri" w:hAnsi="Calibri"/>
                <w:sz w:val="18"/>
                <w:szCs w:val="18"/>
              </w:rPr>
              <w:t>33.7784</w:t>
            </w:r>
          </w:p>
        </w:tc>
        <w:tc>
          <w:tcPr>
            <w:tcW w:w="943" w:type="dxa"/>
            <w:tcBorders>
              <w:top w:val="nil"/>
              <w:left w:val="nil"/>
              <w:bottom w:val="nil"/>
              <w:right w:val="nil"/>
            </w:tcBorders>
            <w:shd w:val="clear" w:color="auto" w:fill="auto"/>
            <w:noWrap/>
            <w:vAlign w:val="bottom"/>
          </w:tcPr>
          <w:p w14:paraId="33A15E8F" w14:textId="77777777" w:rsidR="00A65C40" w:rsidRPr="00B831AA" w:rsidRDefault="00A65C40" w:rsidP="00A65C40">
            <w:pPr>
              <w:jc w:val="right"/>
              <w:rPr>
                <w:rFonts w:ascii="Calibri" w:hAnsi="Calibri"/>
                <w:sz w:val="18"/>
                <w:szCs w:val="18"/>
              </w:rPr>
            </w:pPr>
            <w:r w:rsidRPr="00B831AA">
              <w:rPr>
                <w:rFonts w:ascii="Calibri" w:hAnsi="Calibri"/>
                <w:sz w:val="18"/>
                <w:szCs w:val="18"/>
              </w:rPr>
              <w:t>35.1295</w:t>
            </w:r>
          </w:p>
        </w:tc>
        <w:tc>
          <w:tcPr>
            <w:tcW w:w="943" w:type="dxa"/>
            <w:tcBorders>
              <w:top w:val="nil"/>
              <w:left w:val="nil"/>
              <w:bottom w:val="nil"/>
              <w:right w:val="nil"/>
            </w:tcBorders>
            <w:shd w:val="clear" w:color="auto" w:fill="auto"/>
            <w:noWrap/>
            <w:vAlign w:val="bottom"/>
          </w:tcPr>
          <w:p w14:paraId="50B55177" w14:textId="77777777" w:rsidR="00A65C40" w:rsidRPr="00B831AA" w:rsidRDefault="00A65C40" w:rsidP="00A65C40">
            <w:pPr>
              <w:jc w:val="right"/>
              <w:rPr>
                <w:rFonts w:ascii="Calibri" w:hAnsi="Calibri"/>
                <w:sz w:val="18"/>
                <w:szCs w:val="18"/>
              </w:rPr>
            </w:pPr>
            <w:r w:rsidRPr="00B831AA">
              <w:rPr>
                <w:rFonts w:ascii="Calibri" w:hAnsi="Calibri"/>
                <w:sz w:val="18"/>
                <w:szCs w:val="18"/>
              </w:rPr>
              <w:t>36.5346</w:t>
            </w:r>
          </w:p>
        </w:tc>
        <w:tc>
          <w:tcPr>
            <w:tcW w:w="943" w:type="dxa"/>
            <w:tcBorders>
              <w:top w:val="nil"/>
              <w:left w:val="nil"/>
              <w:bottom w:val="nil"/>
              <w:right w:val="nil"/>
            </w:tcBorders>
            <w:shd w:val="clear" w:color="auto" w:fill="auto"/>
            <w:noWrap/>
            <w:vAlign w:val="bottom"/>
          </w:tcPr>
          <w:p w14:paraId="570320F0" w14:textId="77777777" w:rsidR="00A65C40" w:rsidRPr="00B831AA" w:rsidRDefault="00A65C40" w:rsidP="00A65C40">
            <w:pPr>
              <w:jc w:val="right"/>
              <w:rPr>
                <w:rFonts w:ascii="Calibri" w:hAnsi="Calibri"/>
                <w:sz w:val="18"/>
                <w:szCs w:val="18"/>
              </w:rPr>
            </w:pPr>
            <w:r w:rsidRPr="00B831AA">
              <w:rPr>
                <w:rFonts w:ascii="Calibri" w:hAnsi="Calibri"/>
                <w:sz w:val="18"/>
                <w:szCs w:val="18"/>
              </w:rPr>
              <w:t>37.9960</w:t>
            </w:r>
          </w:p>
        </w:tc>
        <w:tc>
          <w:tcPr>
            <w:tcW w:w="943" w:type="dxa"/>
            <w:tcBorders>
              <w:top w:val="nil"/>
              <w:left w:val="nil"/>
              <w:bottom w:val="nil"/>
              <w:right w:val="nil"/>
            </w:tcBorders>
            <w:shd w:val="clear" w:color="auto" w:fill="auto"/>
            <w:noWrap/>
            <w:vAlign w:val="bottom"/>
          </w:tcPr>
          <w:p w14:paraId="2E1387CE" w14:textId="77777777" w:rsidR="00A65C40" w:rsidRPr="00B831AA" w:rsidRDefault="00A65C40" w:rsidP="00A65C40">
            <w:pPr>
              <w:jc w:val="right"/>
              <w:rPr>
                <w:rFonts w:ascii="Calibri" w:hAnsi="Calibri"/>
                <w:sz w:val="18"/>
                <w:szCs w:val="18"/>
              </w:rPr>
            </w:pPr>
            <w:r w:rsidRPr="00B831AA">
              <w:rPr>
                <w:rFonts w:ascii="Calibri" w:hAnsi="Calibri"/>
                <w:sz w:val="18"/>
                <w:szCs w:val="18"/>
              </w:rPr>
              <w:t>38.7560</w:t>
            </w:r>
          </w:p>
        </w:tc>
        <w:tc>
          <w:tcPr>
            <w:tcW w:w="943" w:type="dxa"/>
            <w:tcBorders>
              <w:top w:val="nil"/>
              <w:left w:val="nil"/>
              <w:bottom w:val="nil"/>
              <w:right w:val="nil"/>
            </w:tcBorders>
            <w:shd w:val="clear" w:color="auto" w:fill="auto"/>
            <w:noWrap/>
            <w:vAlign w:val="bottom"/>
          </w:tcPr>
          <w:p w14:paraId="3E4DC3E6" w14:textId="77777777" w:rsidR="00A65C40" w:rsidRPr="00B831AA" w:rsidRDefault="00A65C40" w:rsidP="00A65C40">
            <w:pPr>
              <w:jc w:val="right"/>
              <w:rPr>
                <w:rFonts w:ascii="Calibri" w:hAnsi="Calibri"/>
                <w:sz w:val="18"/>
                <w:szCs w:val="18"/>
              </w:rPr>
            </w:pPr>
            <w:r w:rsidRPr="00B831AA">
              <w:rPr>
                <w:rFonts w:ascii="Calibri" w:hAnsi="Calibri"/>
                <w:sz w:val="18"/>
                <w:szCs w:val="18"/>
              </w:rPr>
              <w:t>39.5311</w:t>
            </w:r>
          </w:p>
        </w:tc>
        <w:tc>
          <w:tcPr>
            <w:tcW w:w="943" w:type="dxa"/>
            <w:tcBorders>
              <w:top w:val="nil"/>
              <w:left w:val="nil"/>
              <w:bottom w:val="nil"/>
              <w:right w:val="nil"/>
            </w:tcBorders>
            <w:shd w:val="clear" w:color="auto" w:fill="auto"/>
            <w:noWrap/>
            <w:vAlign w:val="bottom"/>
          </w:tcPr>
          <w:p w14:paraId="48613522" w14:textId="77777777" w:rsidR="00A65C40" w:rsidRPr="00B831AA" w:rsidRDefault="00A65C40" w:rsidP="00A65C40">
            <w:pPr>
              <w:jc w:val="right"/>
              <w:rPr>
                <w:rFonts w:ascii="Calibri" w:hAnsi="Calibri"/>
                <w:sz w:val="18"/>
                <w:szCs w:val="18"/>
              </w:rPr>
            </w:pPr>
            <w:r w:rsidRPr="00B831AA">
              <w:rPr>
                <w:rFonts w:ascii="Calibri" w:hAnsi="Calibri"/>
                <w:sz w:val="18"/>
                <w:szCs w:val="18"/>
              </w:rPr>
              <w:t>40.3216</w:t>
            </w:r>
          </w:p>
        </w:tc>
        <w:tc>
          <w:tcPr>
            <w:tcW w:w="943" w:type="dxa"/>
            <w:tcBorders>
              <w:top w:val="nil"/>
              <w:left w:val="nil"/>
              <w:bottom w:val="nil"/>
              <w:right w:val="nil"/>
            </w:tcBorders>
            <w:shd w:val="clear" w:color="auto" w:fill="auto"/>
            <w:noWrap/>
            <w:vAlign w:val="bottom"/>
          </w:tcPr>
          <w:p w14:paraId="54402660" w14:textId="77777777" w:rsidR="00A65C40" w:rsidRPr="00B831AA" w:rsidRDefault="00A65C40" w:rsidP="00A65C40">
            <w:pPr>
              <w:jc w:val="right"/>
              <w:rPr>
                <w:rFonts w:ascii="Calibri" w:hAnsi="Calibri"/>
                <w:sz w:val="18"/>
                <w:szCs w:val="18"/>
              </w:rPr>
            </w:pPr>
            <w:r w:rsidRPr="00B831AA">
              <w:rPr>
                <w:rFonts w:ascii="Calibri" w:hAnsi="Calibri"/>
                <w:sz w:val="18"/>
                <w:szCs w:val="18"/>
              </w:rPr>
              <w:t>41.1282</w:t>
            </w:r>
          </w:p>
        </w:tc>
        <w:tc>
          <w:tcPr>
            <w:tcW w:w="943" w:type="dxa"/>
            <w:tcBorders>
              <w:top w:val="nil"/>
              <w:left w:val="nil"/>
              <w:bottom w:val="nil"/>
              <w:right w:val="nil"/>
            </w:tcBorders>
            <w:shd w:val="clear" w:color="auto" w:fill="auto"/>
            <w:noWrap/>
            <w:vAlign w:val="bottom"/>
          </w:tcPr>
          <w:p w14:paraId="3C0D2697" w14:textId="77777777" w:rsidR="00A65C40" w:rsidRPr="00B831AA" w:rsidRDefault="00A65C40" w:rsidP="00A65C40">
            <w:pPr>
              <w:jc w:val="right"/>
              <w:rPr>
                <w:rFonts w:ascii="Calibri" w:hAnsi="Calibri"/>
                <w:sz w:val="18"/>
                <w:szCs w:val="18"/>
              </w:rPr>
            </w:pPr>
            <w:r w:rsidRPr="00B831AA">
              <w:rPr>
                <w:rFonts w:ascii="Calibri" w:hAnsi="Calibri"/>
                <w:sz w:val="18"/>
                <w:szCs w:val="18"/>
              </w:rPr>
              <w:t>41.9506</w:t>
            </w:r>
          </w:p>
        </w:tc>
        <w:tc>
          <w:tcPr>
            <w:tcW w:w="943" w:type="dxa"/>
            <w:tcBorders>
              <w:top w:val="nil"/>
              <w:left w:val="nil"/>
              <w:bottom w:val="nil"/>
              <w:right w:val="nil"/>
            </w:tcBorders>
            <w:shd w:val="clear" w:color="auto" w:fill="auto"/>
            <w:noWrap/>
            <w:vAlign w:val="bottom"/>
          </w:tcPr>
          <w:p w14:paraId="5F8E300B" w14:textId="77777777" w:rsidR="00A65C40" w:rsidRPr="00B831AA" w:rsidRDefault="00A65C40" w:rsidP="00A65C40">
            <w:pPr>
              <w:jc w:val="right"/>
              <w:rPr>
                <w:rFonts w:ascii="Calibri" w:hAnsi="Calibri"/>
                <w:sz w:val="18"/>
                <w:szCs w:val="18"/>
              </w:rPr>
            </w:pPr>
            <w:r w:rsidRPr="00B831AA">
              <w:rPr>
                <w:rFonts w:ascii="Calibri" w:hAnsi="Calibri"/>
                <w:sz w:val="18"/>
                <w:szCs w:val="18"/>
              </w:rPr>
              <w:t>42.9491</w:t>
            </w:r>
          </w:p>
        </w:tc>
        <w:tc>
          <w:tcPr>
            <w:tcW w:w="943" w:type="dxa"/>
            <w:tcBorders>
              <w:top w:val="nil"/>
              <w:left w:val="nil"/>
              <w:bottom w:val="nil"/>
              <w:right w:val="nil"/>
            </w:tcBorders>
            <w:shd w:val="clear" w:color="auto" w:fill="auto"/>
            <w:noWrap/>
            <w:vAlign w:val="bottom"/>
          </w:tcPr>
          <w:p w14:paraId="6CD5F0E2" w14:textId="77777777" w:rsidR="00A65C40" w:rsidRPr="00B831AA" w:rsidRDefault="00A65C40" w:rsidP="00A65C40">
            <w:pPr>
              <w:jc w:val="right"/>
              <w:rPr>
                <w:rFonts w:ascii="Calibri" w:hAnsi="Calibri"/>
                <w:sz w:val="18"/>
                <w:szCs w:val="18"/>
              </w:rPr>
            </w:pPr>
            <w:r w:rsidRPr="00B831AA">
              <w:rPr>
                <w:rFonts w:ascii="Calibri" w:hAnsi="Calibri"/>
                <w:sz w:val="18"/>
                <w:szCs w:val="18"/>
              </w:rPr>
              <w:t>43.8081</w:t>
            </w:r>
          </w:p>
        </w:tc>
        <w:tc>
          <w:tcPr>
            <w:tcW w:w="943" w:type="dxa"/>
            <w:tcBorders>
              <w:top w:val="nil"/>
              <w:left w:val="nil"/>
              <w:bottom w:val="nil"/>
              <w:right w:val="nil"/>
            </w:tcBorders>
            <w:shd w:val="clear" w:color="auto" w:fill="auto"/>
            <w:noWrap/>
            <w:vAlign w:val="bottom"/>
          </w:tcPr>
          <w:p w14:paraId="6686F49A" w14:textId="77777777" w:rsidR="00A65C40" w:rsidRPr="00B831AA" w:rsidRDefault="00A65C40" w:rsidP="00A65C40">
            <w:pPr>
              <w:jc w:val="right"/>
              <w:rPr>
                <w:rFonts w:ascii="Calibri" w:hAnsi="Calibri"/>
                <w:sz w:val="18"/>
                <w:szCs w:val="18"/>
              </w:rPr>
            </w:pPr>
            <w:r w:rsidRPr="00B831AA">
              <w:rPr>
                <w:rFonts w:ascii="Calibri" w:hAnsi="Calibri"/>
                <w:sz w:val="18"/>
                <w:szCs w:val="18"/>
              </w:rPr>
              <w:t>44.6842</w:t>
            </w:r>
          </w:p>
        </w:tc>
      </w:tr>
      <w:tr w:rsidR="00A65C40" w:rsidRPr="00B831AA" w14:paraId="00A1115D" w14:textId="77777777" w:rsidTr="00A65C40">
        <w:trPr>
          <w:trHeight w:val="263"/>
        </w:trPr>
        <w:tc>
          <w:tcPr>
            <w:tcW w:w="762" w:type="dxa"/>
            <w:tcBorders>
              <w:top w:val="nil"/>
              <w:left w:val="nil"/>
              <w:bottom w:val="nil"/>
              <w:right w:val="nil"/>
            </w:tcBorders>
            <w:shd w:val="clear" w:color="auto" w:fill="auto"/>
            <w:noWrap/>
            <w:vAlign w:val="bottom"/>
          </w:tcPr>
          <w:p w14:paraId="7D487D9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6107FD93" w14:textId="77777777" w:rsidR="00A65C40" w:rsidRPr="00B831AA" w:rsidRDefault="00A65C40" w:rsidP="00A65C40">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0A97CEE4" w14:textId="77777777" w:rsidR="00A65C40" w:rsidRPr="00B831AA" w:rsidRDefault="00A65C40" w:rsidP="00A65C40">
            <w:pPr>
              <w:jc w:val="right"/>
              <w:rPr>
                <w:rFonts w:ascii="Calibri" w:hAnsi="Calibri"/>
                <w:sz w:val="18"/>
                <w:szCs w:val="18"/>
              </w:rPr>
            </w:pPr>
            <w:r w:rsidRPr="00B831AA">
              <w:rPr>
                <w:rFonts w:ascii="Calibri" w:hAnsi="Calibri"/>
                <w:sz w:val="18"/>
                <w:szCs w:val="18"/>
              </w:rPr>
              <w:t>29.1479</w:t>
            </w:r>
          </w:p>
        </w:tc>
        <w:tc>
          <w:tcPr>
            <w:tcW w:w="943" w:type="dxa"/>
            <w:tcBorders>
              <w:top w:val="nil"/>
              <w:left w:val="nil"/>
              <w:bottom w:val="nil"/>
              <w:right w:val="nil"/>
            </w:tcBorders>
            <w:shd w:val="clear" w:color="auto" w:fill="auto"/>
            <w:noWrap/>
            <w:vAlign w:val="bottom"/>
          </w:tcPr>
          <w:p w14:paraId="7CE8B62C" w14:textId="77777777" w:rsidR="00A65C40" w:rsidRPr="00B831AA" w:rsidRDefault="00A65C40" w:rsidP="00A65C40">
            <w:pPr>
              <w:jc w:val="right"/>
              <w:rPr>
                <w:rFonts w:ascii="Calibri" w:hAnsi="Calibri"/>
                <w:sz w:val="18"/>
                <w:szCs w:val="18"/>
              </w:rPr>
            </w:pPr>
            <w:r w:rsidRPr="00B831AA">
              <w:rPr>
                <w:rFonts w:ascii="Calibri" w:hAnsi="Calibri"/>
                <w:sz w:val="18"/>
                <w:szCs w:val="18"/>
              </w:rPr>
              <w:t>30.3138</w:t>
            </w:r>
          </w:p>
        </w:tc>
        <w:tc>
          <w:tcPr>
            <w:tcW w:w="943" w:type="dxa"/>
            <w:tcBorders>
              <w:top w:val="nil"/>
              <w:left w:val="nil"/>
              <w:bottom w:val="nil"/>
              <w:right w:val="nil"/>
            </w:tcBorders>
            <w:shd w:val="clear" w:color="auto" w:fill="auto"/>
            <w:noWrap/>
            <w:vAlign w:val="bottom"/>
          </w:tcPr>
          <w:p w14:paraId="06A1C2C7" w14:textId="77777777" w:rsidR="00A65C40" w:rsidRPr="00B831AA" w:rsidRDefault="00A65C40" w:rsidP="00A65C40">
            <w:pPr>
              <w:jc w:val="right"/>
              <w:rPr>
                <w:rFonts w:ascii="Calibri" w:hAnsi="Calibri"/>
                <w:sz w:val="18"/>
                <w:szCs w:val="18"/>
              </w:rPr>
            </w:pPr>
            <w:r w:rsidRPr="00B831AA">
              <w:rPr>
                <w:rFonts w:ascii="Calibri" w:hAnsi="Calibri"/>
                <w:sz w:val="18"/>
                <w:szCs w:val="18"/>
              </w:rPr>
              <w:t>31.5265</w:t>
            </w:r>
          </w:p>
        </w:tc>
        <w:tc>
          <w:tcPr>
            <w:tcW w:w="943" w:type="dxa"/>
            <w:tcBorders>
              <w:top w:val="nil"/>
              <w:left w:val="nil"/>
              <w:bottom w:val="nil"/>
              <w:right w:val="nil"/>
            </w:tcBorders>
            <w:shd w:val="clear" w:color="auto" w:fill="auto"/>
            <w:noWrap/>
            <w:vAlign w:val="bottom"/>
          </w:tcPr>
          <w:p w14:paraId="06BA0B76" w14:textId="77777777" w:rsidR="00A65C40" w:rsidRPr="00B831AA" w:rsidRDefault="00A65C40" w:rsidP="00A65C40">
            <w:pPr>
              <w:jc w:val="right"/>
              <w:rPr>
                <w:rFonts w:ascii="Calibri" w:hAnsi="Calibri"/>
                <w:sz w:val="18"/>
                <w:szCs w:val="18"/>
              </w:rPr>
            </w:pPr>
            <w:r w:rsidRPr="00B831AA">
              <w:rPr>
                <w:rFonts w:ascii="Calibri" w:hAnsi="Calibri"/>
                <w:sz w:val="18"/>
                <w:szCs w:val="18"/>
              </w:rPr>
              <w:t>32.7875</w:t>
            </w:r>
          </w:p>
        </w:tc>
        <w:tc>
          <w:tcPr>
            <w:tcW w:w="943" w:type="dxa"/>
            <w:tcBorders>
              <w:top w:val="nil"/>
              <w:left w:val="nil"/>
              <w:bottom w:val="nil"/>
              <w:right w:val="nil"/>
            </w:tcBorders>
            <w:shd w:val="clear" w:color="auto" w:fill="auto"/>
            <w:noWrap/>
            <w:vAlign w:val="bottom"/>
          </w:tcPr>
          <w:p w14:paraId="2A566611" w14:textId="77777777" w:rsidR="00A65C40" w:rsidRPr="00B831AA" w:rsidRDefault="00A65C40" w:rsidP="00A65C40">
            <w:pPr>
              <w:jc w:val="right"/>
              <w:rPr>
                <w:rFonts w:ascii="Calibri" w:hAnsi="Calibri"/>
                <w:sz w:val="18"/>
                <w:szCs w:val="18"/>
              </w:rPr>
            </w:pPr>
            <w:r w:rsidRPr="00B831AA">
              <w:rPr>
                <w:rFonts w:ascii="Calibri" w:hAnsi="Calibri"/>
                <w:sz w:val="18"/>
                <w:szCs w:val="18"/>
              </w:rPr>
              <w:t>34.0990</w:t>
            </w:r>
          </w:p>
        </w:tc>
        <w:tc>
          <w:tcPr>
            <w:tcW w:w="943" w:type="dxa"/>
            <w:tcBorders>
              <w:top w:val="nil"/>
              <w:left w:val="nil"/>
              <w:bottom w:val="nil"/>
              <w:right w:val="nil"/>
            </w:tcBorders>
            <w:shd w:val="clear" w:color="auto" w:fill="auto"/>
            <w:noWrap/>
            <w:vAlign w:val="bottom"/>
          </w:tcPr>
          <w:p w14:paraId="4F96567E" w14:textId="77777777" w:rsidR="00A65C40" w:rsidRPr="00B831AA" w:rsidRDefault="00A65C40" w:rsidP="00A65C40">
            <w:pPr>
              <w:jc w:val="right"/>
              <w:rPr>
                <w:rFonts w:ascii="Calibri" w:hAnsi="Calibri"/>
                <w:sz w:val="18"/>
                <w:szCs w:val="18"/>
              </w:rPr>
            </w:pPr>
            <w:r w:rsidRPr="00B831AA">
              <w:rPr>
                <w:rFonts w:ascii="Calibri" w:hAnsi="Calibri"/>
                <w:sz w:val="18"/>
                <w:szCs w:val="18"/>
              </w:rPr>
              <w:t>35.4629</w:t>
            </w:r>
          </w:p>
        </w:tc>
        <w:tc>
          <w:tcPr>
            <w:tcW w:w="943" w:type="dxa"/>
            <w:tcBorders>
              <w:top w:val="nil"/>
              <w:left w:val="nil"/>
              <w:bottom w:val="nil"/>
              <w:right w:val="nil"/>
            </w:tcBorders>
            <w:shd w:val="clear" w:color="auto" w:fill="auto"/>
            <w:noWrap/>
            <w:vAlign w:val="bottom"/>
          </w:tcPr>
          <w:p w14:paraId="55810214" w14:textId="77777777" w:rsidR="00A65C40" w:rsidRPr="00B831AA" w:rsidRDefault="00A65C40" w:rsidP="00A65C40">
            <w:pPr>
              <w:jc w:val="right"/>
              <w:rPr>
                <w:rFonts w:ascii="Calibri" w:hAnsi="Calibri"/>
                <w:sz w:val="18"/>
                <w:szCs w:val="18"/>
              </w:rPr>
            </w:pPr>
            <w:r w:rsidRPr="00B831AA">
              <w:rPr>
                <w:rFonts w:ascii="Calibri" w:hAnsi="Calibri"/>
                <w:sz w:val="18"/>
                <w:szCs w:val="18"/>
              </w:rPr>
              <w:t>36.1723</w:t>
            </w:r>
          </w:p>
        </w:tc>
        <w:tc>
          <w:tcPr>
            <w:tcW w:w="943" w:type="dxa"/>
            <w:tcBorders>
              <w:top w:val="nil"/>
              <w:left w:val="nil"/>
              <w:bottom w:val="nil"/>
              <w:right w:val="nil"/>
            </w:tcBorders>
            <w:shd w:val="clear" w:color="auto" w:fill="auto"/>
            <w:noWrap/>
            <w:vAlign w:val="bottom"/>
          </w:tcPr>
          <w:p w14:paraId="51399F18" w14:textId="77777777" w:rsidR="00A65C40" w:rsidRPr="00B831AA" w:rsidRDefault="00A65C40" w:rsidP="00A65C40">
            <w:pPr>
              <w:jc w:val="right"/>
              <w:rPr>
                <w:rFonts w:ascii="Calibri" w:hAnsi="Calibri"/>
                <w:sz w:val="18"/>
                <w:szCs w:val="18"/>
              </w:rPr>
            </w:pPr>
            <w:r w:rsidRPr="00B831AA">
              <w:rPr>
                <w:rFonts w:ascii="Calibri" w:hAnsi="Calibri"/>
                <w:sz w:val="18"/>
                <w:szCs w:val="18"/>
              </w:rPr>
              <w:t>36.8957</w:t>
            </w:r>
          </w:p>
        </w:tc>
        <w:tc>
          <w:tcPr>
            <w:tcW w:w="943" w:type="dxa"/>
            <w:tcBorders>
              <w:top w:val="nil"/>
              <w:left w:val="nil"/>
              <w:bottom w:val="nil"/>
              <w:right w:val="nil"/>
            </w:tcBorders>
            <w:shd w:val="clear" w:color="auto" w:fill="auto"/>
            <w:noWrap/>
            <w:vAlign w:val="bottom"/>
          </w:tcPr>
          <w:p w14:paraId="2A992FCA" w14:textId="77777777" w:rsidR="00A65C40" w:rsidRPr="00B831AA" w:rsidRDefault="00A65C40" w:rsidP="00A65C40">
            <w:pPr>
              <w:jc w:val="right"/>
              <w:rPr>
                <w:rFonts w:ascii="Calibri" w:hAnsi="Calibri"/>
                <w:sz w:val="18"/>
                <w:szCs w:val="18"/>
              </w:rPr>
            </w:pPr>
            <w:r w:rsidRPr="00B831AA">
              <w:rPr>
                <w:rFonts w:ascii="Calibri" w:hAnsi="Calibri"/>
                <w:sz w:val="18"/>
                <w:szCs w:val="18"/>
              </w:rPr>
              <w:t>37.6335</w:t>
            </w:r>
          </w:p>
        </w:tc>
        <w:tc>
          <w:tcPr>
            <w:tcW w:w="943" w:type="dxa"/>
            <w:tcBorders>
              <w:top w:val="nil"/>
              <w:left w:val="nil"/>
              <w:bottom w:val="nil"/>
              <w:right w:val="nil"/>
            </w:tcBorders>
            <w:shd w:val="clear" w:color="auto" w:fill="auto"/>
            <w:noWrap/>
            <w:vAlign w:val="bottom"/>
          </w:tcPr>
          <w:p w14:paraId="51CB2A94" w14:textId="77777777" w:rsidR="00A65C40" w:rsidRPr="00B831AA" w:rsidRDefault="00A65C40" w:rsidP="00A65C40">
            <w:pPr>
              <w:jc w:val="right"/>
              <w:rPr>
                <w:rFonts w:ascii="Calibri" w:hAnsi="Calibri"/>
                <w:sz w:val="18"/>
                <w:szCs w:val="18"/>
              </w:rPr>
            </w:pPr>
            <w:r w:rsidRPr="00B831AA">
              <w:rPr>
                <w:rFonts w:ascii="Calibri" w:hAnsi="Calibri"/>
                <w:sz w:val="18"/>
                <w:szCs w:val="18"/>
              </w:rPr>
              <w:t>38.3863</w:t>
            </w:r>
          </w:p>
        </w:tc>
        <w:tc>
          <w:tcPr>
            <w:tcW w:w="943" w:type="dxa"/>
            <w:tcBorders>
              <w:top w:val="nil"/>
              <w:left w:val="nil"/>
              <w:bottom w:val="nil"/>
              <w:right w:val="nil"/>
            </w:tcBorders>
            <w:shd w:val="clear" w:color="auto" w:fill="auto"/>
            <w:noWrap/>
            <w:vAlign w:val="bottom"/>
          </w:tcPr>
          <w:p w14:paraId="7A2D5391" w14:textId="77777777" w:rsidR="00A65C40" w:rsidRPr="00B831AA" w:rsidRDefault="00A65C40" w:rsidP="00A65C40">
            <w:pPr>
              <w:jc w:val="right"/>
              <w:rPr>
                <w:rFonts w:ascii="Calibri" w:hAnsi="Calibri"/>
                <w:sz w:val="18"/>
                <w:szCs w:val="18"/>
              </w:rPr>
            </w:pPr>
            <w:r w:rsidRPr="00B831AA">
              <w:rPr>
                <w:rFonts w:ascii="Calibri" w:hAnsi="Calibri"/>
                <w:sz w:val="18"/>
                <w:szCs w:val="18"/>
              </w:rPr>
              <w:t>39.1539</w:t>
            </w:r>
          </w:p>
        </w:tc>
        <w:tc>
          <w:tcPr>
            <w:tcW w:w="943" w:type="dxa"/>
            <w:tcBorders>
              <w:top w:val="nil"/>
              <w:left w:val="nil"/>
              <w:bottom w:val="nil"/>
              <w:right w:val="nil"/>
            </w:tcBorders>
            <w:shd w:val="clear" w:color="auto" w:fill="auto"/>
            <w:noWrap/>
            <w:vAlign w:val="bottom"/>
          </w:tcPr>
          <w:p w14:paraId="37EBDFC8" w14:textId="77777777" w:rsidR="00A65C40" w:rsidRPr="00B831AA" w:rsidRDefault="00A65C40" w:rsidP="00A65C40">
            <w:pPr>
              <w:jc w:val="right"/>
              <w:rPr>
                <w:rFonts w:ascii="Calibri" w:hAnsi="Calibri"/>
                <w:sz w:val="18"/>
                <w:szCs w:val="18"/>
              </w:rPr>
            </w:pPr>
            <w:r w:rsidRPr="00B831AA">
              <w:rPr>
                <w:rFonts w:ascii="Calibri" w:hAnsi="Calibri"/>
                <w:sz w:val="18"/>
                <w:szCs w:val="18"/>
              </w:rPr>
              <w:t>40.0859</w:t>
            </w:r>
          </w:p>
        </w:tc>
        <w:tc>
          <w:tcPr>
            <w:tcW w:w="943" w:type="dxa"/>
            <w:tcBorders>
              <w:top w:val="nil"/>
              <w:left w:val="nil"/>
              <w:bottom w:val="nil"/>
              <w:right w:val="nil"/>
            </w:tcBorders>
            <w:shd w:val="clear" w:color="auto" w:fill="auto"/>
            <w:noWrap/>
            <w:vAlign w:val="bottom"/>
          </w:tcPr>
          <w:p w14:paraId="6EF4CA1B" w14:textId="77777777" w:rsidR="00A65C40" w:rsidRPr="00B831AA" w:rsidRDefault="00A65C40" w:rsidP="00A65C40">
            <w:pPr>
              <w:jc w:val="right"/>
              <w:rPr>
                <w:rFonts w:ascii="Calibri" w:hAnsi="Calibri"/>
                <w:sz w:val="18"/>
                <w:szCs w:val="18"/>
              </w:rPr>
            </w:pPr>
            <w:r w:rsidRPr="00B831AA">
              <w:rPr>
                <w:rFonts w:ascii="Calibri" w:hAnsi="Calibri"/>
                <w:sz w:val="18"/>
                <w:szCs w:val="18"/>
              </w:rPr>
              <w:t>40.8876</w:t>
            </w:r>
          </w:p>
        </w:tc>
        <w:tc>
          <w:tcPr>
            <w:tcW w:w="943" w:type="dxa"/>
            <w:tcBorders>
              <w:top w:val="nil"/>
              <w:left w:val="nil"/>
              <w:bottom w:val="nil"/>
              <w:right w:val="nil"/>
            </w:tcBorders>
            <w:shd w:val="clear" w:color="auto" w:fill="auto"/>
            <w:noWrap/>
            <w:vAlign w:val="bottom"/>
          </w:tcPr>
          <w:p w14:paraId="3FFA4E77" w14:textId="77777777" w:rsidR="00A65C40" w:rsidRPr="00B831AA" w:rsidRDefault="00A65C40" w:rsidP="00A65C40">
            <w:pPr>
              <w:jc w:val="right"/>
              <w:rPr>
                <w:rFonts w:ascii="Calibri" w:hAnsi="Calibri"/>
                <w:sz w:val="18"/>
                <w:szCs w:val="18"/>
              </w:rPr>
            </w:pPr>
            <w:r w:rsidRPr="00B831AA">
              <w:rPr>
                <w:rFonts w:ascii="Calibri" w:hAnsi="Calibri"/>
                <w:sz w:val="18"/>
                <w:szCs w:val="18"/>
              </w:rPr>
              <w:t>41.7053</w:t>
            </w:r>
          </w:p>
        </w:tc>
      </w:tr>
      <w:tr w:rsidR="00A65C40" w:rsidRPr="00B831AA" w14:paraId="2984AA13" w14:textId="77777777" w:rsidTr="00A65C40">
        <w:trPr>
          <w:trHeight w:val="263"/>
        </w:trPr>
        <w:tc>
          <w:tcPr>
            <w:tcW w:w="762" w:type="dxa"/>
            <w:tcBorders>
              <w:top w:val="nil"/>
              <w:left w:val="nil"/>
              <w:bottom w:val="nil"/>
              <w:right w:val="nil"/>
            </w:tcBorders>
            <w:shd w:val="clear" w:color="auto" w:fill="auto"/>
            <w:noWrap/>
            <w:vAlign w:val="bottom"/>
          </w:tcPr>
          <w:p w14:paraId="3E23C000"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7C89A813" w14:textId="77777777" w:rsidR="00A65C40" w:rsidRPr="00B831AA" w:rsidRDefault="00A65C40" w:rsidP="00A65C40">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4801D1AB" w14:textId="77777777" w:rsidR="00A65C40" w:rsidRPr="00B831AA" w:rsidRDefault="00A65C40" w:rsidP="00A65C40">
            <w:pPr>
              <w:jc w:val="right"/>
              <w:rPr>
                <w:rFonts w:ascii="Calibri" w:hAnsi="Calibri"/>
                <w:sz w:val="18"/>
                <w:szCs w:val="18"/>
              </w:rPr>
            </w:pPr>
            <w:r w:rsidRPr="00B831AA">
              <w:rPr>
                <w:rFonts w:ascii="Calibri" w:hAnsi="Calibri"/>
                <w:sz w:val="18"/>
                <w:szCs w:val="18"/>
              </w:rPr>
              <w:t>27.3262</w:t>
            </w:r>
          </w:p>
        </w:tc>
        <w:tc>
          <w:tcPr>
            <w:tcW w:w="943" w:type="dxa"/>
            <w:tcBorders>
              <w:top w:val="nil"/>
              <w:left w:val="nil"/>
              <w:bottom w:val="nil"/>
              <w:right w:val="nil"/>
            </w:tcBorders>
            <w:shd w:val="clear" w:color="auto" w:fill="auto"/>
            <w:noWrap/>
            <w:vAlign w:val="bottom"/>
          </w:tcPr>
          <w:p w14:paraId="08D57533" w14:textId="77777777" w:rsidR="00A65C40" w:rsidRPr="00B831AA" w:rsidRDefault="00A65C40" w:rsidP="00A65C40">
            <w:pPr>
              <w:jc w:val="right"/>
              <w:rPr>
                <w:rFonts w:ascii="Calibri" w:hAnsi="Calibri"/>
                <w:sz w:val="18"/>
                <w:szCs w:val="18"/>
              </w:rPr>
            </w:pPr>
            <w:r w:rsidRPr="00B831AA">
              <w:rPr>
                <w:rFonts w:ascii="Calibri" w:hAnsi="Calibri"/>
                <w:sz w:val="18"/>
                <w:szCs w:val="18"/>
              </w:rPr>
              <w:t>28.4192</w:t>
            </w:r>
          </w:p>
        </w:tc>
        <w:tc>
          <w:tcPr>
            <w:tcW w:w="943" w:type="dxa"/>
            <w:tcBorders>
              <w:top w:val="nil"/>
              <w:left w:val="nil"/>
              <w:bottom w:val="nil"/>
              <w:right w:val="nil"/>
            </w:tcBorders>
            <w:shd w:val="clear" w:color="auto" w:fill="auto"/>
            <w:noWrap/>
            <w:vAlign w:val="bottom"/>
          </w:tcPr>
          <w:p w14:paraId="7FFDE477" w14:textId="77777777" w:rsidR="00A65C40" w:rsidRPr="00B831AA" w:rsidRDefault="00A65C40" w:rsidP="00A65C40">
            <w:pPr>
              <w:jc w:val="right"/>
              <w:rPr>
                <w:rFonts w:ascii="Calibri" w:hAnsi="Calibri"/>
                <w:sz w:val="18"/>
                <w:szCs w:val="18"/>
              </w:rPr>
            </w:pPr>
            <w:r w:rsidRPr="00B831AA">
              <w:rPr>
                <w:rFonts w:ascii="Calibri" w:hAnsi="Calibri"/>
                <w:sz w:val="18"/>
                <w:szCs w:val="18"/>
              </w:rPr>
              <w:t>29.5561</w:t>
            </w:r>
          </w:p>
        </w:tc>
        <w:tc>
          <w:tcPr>
            <w:tcW w:w="943" w:type="dxa"/>
            <w:tcBorders>
              <w:top w:val="nil"/>
              <w:left w:val="nil"/>
              <w:bottom w:val="nil"/>
              <w:right w:val="nil"/>
            </w:tcBorders>
            <w:shd w:val="clear" w:color="auto" w:fill="auto"/>
            <w:noWrap/>
            <w:vAlign w:val="bottom"/>
          </w:tcPr>
          <w:p w14:paraId="4A32993F" w14:textId="77777777" w:rsidR="00A65C40" w:rsidRPr="00B831AA" w:rsidRDefault="00A65C40" w:rsidP="00A65C40">
            <w:pPr>
              <w:jc w:val="right"/>
              <w:rPr>
                <w:rFonts w:ascii="Calibri" w:hAnsi="Calibri"/>
                <w:sz w:val="18"/>
                <w:szCs w:val="18"/>
              </w:rPr>
            </w:pPr>
            <w:r w:rsidRPr="00B831AA">
              <w:rPr>
                <w:rFonts w:ascii="Calibri" w:hAnsi="Calibri"/>
                <w:sz w:val="18"/>
                <w:szCs w:val="18"/>
              </w:rPr>
              <w:t>30.7383</w:t>
            </w:r>
          </w:p>
        </w:tc>
        <w:tc>
          <w:tcPr>
            <w:tcW w:w="943" w:type="dxa"/>
            <w:tcBorders>
              <w:top w:val="nil"/>
              <w:left w:val="nil"/>
              <w:bottom w:val="nil"/>
              <w:right w:val="nil"/>
            </w:tcBorders>
            <w:shd w:val="clear" w:color="auto" w:fill="auto"/>
            <w:noWrap/>
            <w:vAlign w:val="bottom"/>
          </w:tcPr>
          <w:p w14:paraId="122DF502" w14:textId="77777777" w:rsidR="00A65C40" w:rsidRPr="00B831AA" w:rsidRDefault="00A65C40" w:rsidP="00A65C40">
            <w:pPr>
              <w:jc w:val="right"/>
              <w:rPr>
                <w:rFonts w:ascii="Calibri" w:hAnsi="Calibri"/>
                <w:sz w:val="18"/>
                <w:szCs w:val="18"/>
              </w:rPr>
            </w:pPr>
            <w:r w:rsidRPr="00B831AA">
              <w:rPr>
                <w:rFonts w:ascii="Calibri" w:hAnsi="Calibri"/>
                <w:sz w:val="18"/>
                <w:szCs w:val="18"/>
              </w:rPr>
              <w:t>31.9678</w:t>
            </w:r>
          </w:p>
        </w:tc>
        <w:tc>
          <w:tcPr>
            <w:tcW w:w="943" w:type="dxa"/>
            <w:tcBorders>
              <w:top w:val="nil"/>
              <w:left w:val="nil"/>
              <w:bottom w:val="nil"/>
              <w:right w:val="nil"/>
            </w:tcBorders>
            <w:shd w:val="clear" w:color="auto" w:fill="auto"/>
            <w:noWrap/>
            <w:vAlign w:val="bottom"/>
          </w:tcPr>
          <w:p w14:paraId="081D0F84" w14:textId="77777777" w:rsidR="00A65C40" w:rsidRPr="00B831AA" w:rsidRDefault="00A65C40" w:rsidP="00A65C40">
            <w:pPr>
              <w:jc w:val="right"/>
              <w:rPr>
                <w:rFonts w:ascii="Calibri" w:hAnsi="Calibri"/>
                <w:sz w:val="18"/>
                <w:szCs w:val="18"/>
              </w:rPr>
            </w:pPr>
            <w:r w:rsidRPr="00B831AA">
              <w:rPr>
                <w:rFonts w:ascii="Calibri" w:hAnsi="Calibri"/>
                <w:sz w:val="18"/>
                <w:szCs w:val="18"/>
              </w:rPr>
              <w:t>33.2465</w:t>
            </w:r>
          </w:p>
        </w:tc>
        <w:tc>
          <w:tcPr>
            <w:tcW w:w="943" w:type="dxa"/>
            <w:tcBorders>
              <w:top w:val="nil"/>
              <w:left w:val="nil"/>
              <w:bottom w:val="nil"/>
              <w:right w:val="nil"/>
            </w:tcBorders>
            <w:shd w:val="clear" w:color="auto" w:fill="auto"/>
            <w:noWrap/>
            <w:vAlign w:val="bottom"/>
          </w:tcPr>
          <w:p w14:paraId="5DE900DC" w14:textId="77777777" w:rsidR="00A65C40" w:rsidRPr="00B831AA" w:rsidRDefault="00A65C40" w:rsidP="00A65C40">
            <w:pPr>
              <w:jc w:val="right"/>
              <w:rPr>
                <w:rFonts w:ascii="Calibri" w:hAnsi="Calibri"/>
                <w:sz w:val="18"/>
                <w:szCs w:val="18"/>
              </w:rPr>
            </w:pPr>
            <w:r w:rsidRPr="00B831AA">
              <w:rPr>
                <w:rFonts w:ascii="Calibri" w:hAnsi="Calibri"/>
                <w:sz w:val="18"/>
                <w:szCs w:val="18"/>
              </w:rPr>
              <w:t>33.9115</w:t>
            </w:r>
          </w:p>
        </w:tc>
        <w:tc>
          <w:tcPr>
            <w:tcW w:w="943" w:type="dxa"/>
            <w:tcBorders>
              <w:top w:val="nil"/>
              <w:left w:val="nil"/>
              <w:bottom w:val="nil"/>
              <w:right w:val="nil"/>
            </w:tcBorders>
            <w:shd w:val="clear" w:color="auto" w:fill="auto"/>
            <w:noWrap/>
            <w:vAlign w:val="bottom"/>
          </w:tcPr>
          <w:p w14:paraId="4ED2E3D1" w14:textId="77777777" w:rsidR="00A65C40" w:rsidRPr="00B831AA" w:rsidRDefault="00A65C40" w:rsidP="00A65C40">
            <w:pPr>
              <w:jc w:val="right"/>
              <w:rPr>
                <w:rFonts w:ascii="Calibri" w:hAnsi="Calibri"/>
                <w:sz w:val="18"/>
                <w:szCs w:val="18"/>
              </w:rPr>
            </w:pPr>
            <w:r w:rsidRPr="00B831AA">
              <w:rPr>
                <w:rFonts w:ascii="Calibri" w:hAnsi="Calibri"/>
                <w:sz w:val="18"/>
                <w:szCs w:val="18"/>
              </w:rPr>
              <w:t>34.5897</w:t>
            </w:r>
          </w:p>
        </w:tc>
        <w:tc>
          <w:tcPr>
            <w:tcW w:w="943" w:type="dxa"/>
            <w:tcBorders>
              <w:top w:val="nil"/>
              <w:left w:val="nil"/>
              <w:bottom w:val="nil"/>
              <w:right w:val="nil"/>
            </w:tcBorders>
            <w:shd w:val="clear" w:color="auto" w:fill="auto"/>
            <w:noWrap/>
            <w:vAlign w:val="bottom"/>
          </w:tcPr>
          <w:p w14:paraId="0B7AB859" w14:textId="77777777" w:rsidR="00A65C40" w:rsidRPr="00B831AA" w:rsidRDefault="00A65C40" w:rsidP="00A65C40">
            <w:pPr>
              <w:jc w:val="right"/>
              <w:rPr>
                <w:rFonts w:ascii="Calibri" w:hAnsi="Calibri"/>
                <w:sz w:val="18"/>
                <w:szCs w:val="18"/>
              </w:rPr>
            </w:pPr>
            <w:r w:rsidRPr="00B831AA">
              <w:rPr>
                <w:rFonts w:ascii="Calibri" w:hAnsi="Calibri"/>
                <w:sz w:val="18"/>
                <w:szCs w:val="18"/>
              </w:rPr>
              <w:t>35.2814</w:t>
            </w:r>
          </w:p>
        </w:tc>
        <w:tc>
          <w:tcPr>
            <w:tcW w:w="943" w:type="dxa"/>
            <w:tcBorders>
              <w:top w:val="nil"/>
              <w:left w:val="nil"/>
              <w:bottom w:val="nil"/>
              <w:right w:val="nil"/>
            </w:tcBorders>
            <w:shd w:val="clear" w:color="auto" w:fill="auto"/>
            <w:noWrap/>
            <w:vAlign w:val="bottom"/>
          </w:tcPr>
          <w:p w14:paraId="7DFEE5A0" w14:textId="77777777" w:rsidR="00A65C40" w:rsidRPr="00B831AA" w:rsidRDefault="00A65C40" w:rsidP="00A65C40">
            <w:pPr>
              <w:jc w:val="right"/>
              <w:rPr>
                <w:rFonts w:ascii="Calibri" w:hAnsi="Calibri"/>
                <w:sz w:val="18"/>
                <w:szCs w:val="18"/>
              </w:rPr>
            </w:pPr>
            <w:r w:rsidRPr="00B831AA">
              <w:rPr>
                <w:rFonts w:ascii="Calibri" w:hAnsi="Calibri"/>
                <w:sz w:val="18"/>
                <w:szCs w:val="18"/>
              </w:rPr>
              <w:t>35.9872</w:t>
            </w:r>
          </w:p>
        </w:tc>
        <w:tc>
          <w:tcPr>
            <w:tcW w:w="943" w:type="dxa"/>
            <w:tcBorders>
              <w:top w:val="nil"/>
              <w:left w:val="nil"/>
              <w:bottom w:val="nil"/>
              <w:right w:val="nil"/>
            </w:tcBorders>
            <w:shd w:val="clear" w:color="auto" w:fill="auto"/>
            <w:noWrap/>
            <w:vAlign w:val="bottom"/>
          </w:tcPr>
          <w:p w14:paraId="36BC2D47" w14:textId="77777777" w:rsidR="00A65C40" w:rsidRPr="00B831AA" w:rsidRDefault="00A65C40" w:rsidP="00A65C40">
            <w:pPr>
              <w:jc w:val="right"/>
              <w:rPr>
                <w:rFonts w:ascii="Calibri" w:hAnsi="Calibri"/>
                <w:sz w:val="18"/>
                <w:szCs w:val="18"/>
              </w:rPr>
            </w:pPr>
            <w:r w:rsidRPr="00B831AA">
              <w:rPr>
                <w:rFonts w:ascii="Calibri" w:hAnsi="Calibri"/>
                <w:sz w:val="18"/>
                <w:szCs w:val="18"/>
              </w:rPr>
              <w:t>36.7068</w:t>
            </w:r>
          </w:p>
        </w:tc>
        <w:tc>
          <w:tcPr>
            <w:tcW w:w="943" w:type="dxa"/>
            <w:tcBorders>
              <w:top w:val="nil"/>
              <w:left w:val="nil"/>
              <w:bottom w:val="nil"/>
              <w:right w:val="nil"/>
            </w:tcBorders>
            <w:shd w:val="clear" w:color="auto" w:fill="auto"/>
            <w:noWrap/>
            <w:vAlign w:val="bottom"/>
          </w:tcPr>
          <w:p w14:paraId="6C21C3E6" w14:textId="77777777" w:rsidR="00A65C40" w:rsidRPr="00B831AA" w:rsidRDefault="00A65C40" w:rsidP="00A65C40">
            <w:pPr>
              <w:jc w:val="right"/>
              <w:rPr>
                <w:rFonts w:ascii="Calibri" w:hAnsi="Calibri"/>
                <w:sz w:val="18"/>
                <w:szCs w:val="18"/>
              </w:rPr>
            </w:pPr>
            <w:r w:rsidRPr="00B831AA">
              <w:rPr>
                <w:rFonts w:ascii="Calibri" w:hAnsi="Calibri"/>
                <w:sz w:val="18"/>
                <w:szCs w:val="18"/>
              </w:rPr>
              <w:t>37.5805</w:t>
            </w:r>
          </w:p>
        </w:tc>
        <w:tc>
          <w:tcPr>
            <w:tcW w:w="943" w:type="dxa"/>
            <w:tcBorders>
              <w:top w:val="nil"/>
              <w:left w:val="nil"/>
              <w:bottom w:val="nil"/>
              <w:right w:val="nil"/>
            </w:tcBorders>
            <w:shd w:val="clear" w:color="auto" w:fill="auto"/>
            <w:noWrap/>
            <w:vAlign w:val="bottom"/>
          </w:tcPr>
          <w:p w14:paraId="666536DA" w14:textId="77777777" w:rsidR="00A65C40" w:rsidRPr="00B831AA" w:rsidRDefault="00A65C40" w:rsidP="00A65C40">
            <w:pPr>
              <w:jc w:val="right"/>
              <w:rPr>
                <w:rFonts w:ascii="Calibri" w:hAnsi="Calibri"/>
                <w:sz w:val="18"/>
                <w:szCs w:val="18"/>
              </w:rPr>
            </w:pPr>
            <w:r w:rsidRPr="00B831AA">
              <w:rPr>
                <w:rFonts w:ascii="Calibri" w:hAnsi="Calibri"/>
                <w:sz w:val="18"/>
                <w:szCs w:val="18"/>
              </w:rPr>
              <w:t>38.3321</w:t>
            </w:r>
          </w:p>
        </w:tc>
        <w:tc>
          <w:tcPr>
            <w:tcW w:w="943" w:type="dxa"/>
            <w:tcBorders>
              <w:top w:val="nil"/>
              <w:left w:val="nil"/>
              <w:bottom w:val="nil"/>
              <w:right w:val="nil"/>
            </w:tcBorders>
            <w:shd w:val="clear" w:color="auto" w:fill="auto"/>
            <w:noWrap/>
            <w:vAlign w:val="bottom"/>
          </w:tcPr>
          <w:p w14:paraId="53F64367" w14:textId="77777777" w:rsidR="00A65C40" w:rsidRPr="00B831AA" w:rsidRDefault="00A65C40" w:rsidP="00A65C40">
            <w:pPr>
              <w:jc w:val="right"/>
              <w:rPr>
                <w:rFonts w:ascii="Calibri" w:hAnsi="Calibri"/>
                <w:sz w:val="18"/>
                <w:szCs w:val="18"/>
              </w:rPr>
            </w:pPr>
            <w:r w:rsidRPr="00B831AA">
              <w:rPr>
                <w:rFonts w:ascii="Calibri" w:hAnsi="Calibri"/>
                <w:sz w:val="18"/>
                <w:szCs w:val="18"/>
              </w:rPr>
              <w:t>39.0987</w:t>
            </w:r>
          </w:p>
        </w:tc>
      </w:tr>
      <w:tr w:rsidR="00A65C40" w:rsidRPr="00B831AA" w14:paraId="17CEC371" w14:textId="77777777" w:rsidTr="00A65C40">
        <w:trPr>
          <w:trHeight w:val="263"/>
        </w:trPr>
        <w:tc>
          <w:tcPr>
            <w:tcW w:w="762" w:type="dxa"/>
            <w:tcBorders>
              <w:top w:val="nil"/>
              <w:left w:val="nil"/>
              <w:bottom w:val="nil"/>
              <w:right w:val="nil"/>
            </w:tcBorders>
            <w:shd w:val="clear" w:color="auto" w:fill="auto"/>
            <w:noWrap/>
            <w:vAlign w:val="bottom"/>
          </w:tcPr>
          <w:p w14:paraId="617D64B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28D4A60"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216AF774" w14:textId="77777777" w:rsidR="00A65C40" w:rsidRPr="00B831AA" w:rsidRDefault="00A65C40" w:rsidP="00A65C40">
            <w:pPr>
              <w:jc w:val="right"/>
              <w:rPr>
                <w:rFonts w:ascii="Calibri" w:hAnsi="Calibri"/>
                <w:sz w:val="18"/>
                <w:szCs w:val="18"/>
              </w:rPr>
            </w:pPr>
            <w:r w:rsidRPr="00B831AA">
              <w:rPr>
                <w:rFonts w:ascii="Calibri" w:hAnsi="Calibri"/>
                <w:sz w:val="18"/>
                <w:szCs w:val="18"/>
              </w:rPr>
              <w:t>2,186.10</w:t>
            </w:r>
          </w:p>
        </w:tc>
        <w:tc>
          <w:tcPr>
            <w:tcW w:w="943" w:type="dxa"/>
            <w:tcBorders>
              <w:top w:val="nil"/>
              <w:left w:val="nil"/>
              <w:bottom w:val="nil"/>
              <w:right w:val="nil"/>
            </w:tcBorders>
            <w:shd w:val="clear" w:color="auto" w:fill="auto"/>
            <w:noWrap/>
            <w:vAlign w:val="bottom"/>
          </w:tcPr>
          <w:p w14:paraId="1FA3E7EC" w14:textId="77777777" w:rsidR="00A65C40" w:rsidRPr="00B831AA" w:rsidRDefault="00A65C40" w:rsidP="00A65C40">
            <w:pPr>
              <w:jc w:val="right"/>
              <w:rPr>
                <w:rFonts w:ascii="Calibri" w:hAnsi="Calibri"/>
                <w:sz w:val="18"/>
                <w:szCs w:val="18"/>
              </w:rPr>
            </w:pPr>
            <w:r w:rsidRPr="00B831AA">
              <w:rPr>
                <w:rFonts w:ascii="Calibri" w:hAnsi="Calibri"/>
                <w:sz w:val="18"/>
                <w:szCs w:val="18"/>
              </w:rPr>
              <w:t>2,273.54</w:t>
            </w:r>
          </w:p>
        </w:tc>
        <w:tc>
          <w:tcPr>
            <w:tcW w:w="943" w:type="dxa"/>
            <w:tcBorders>
              <w:top w:val="nil"/>
              <w:left w:val="nil"/>
              <w:bottom w:val="nil"/>
              <w:right w:val="nil"/>
            </w:tcBorders>
            <w:shd w:val="clear" w:color="auto" w:fill="auto"/>
            <w:noWrap/>
            <w:vAlign w:val="bottom"/>
          </w:tcPr>
          <w:p w14:paraId="6E0506D9" w14:textId="77777777" w:rsidR="00A65C40" w:rsidRPr="00B831AA" w:rsidRDefault="00A65C40" w:rsidP="00A65C40">
            <w:pPr>
              <w:jc w:val="right"/>
              <w:rPr>
                <w:rFonts w:ascii="Calibri" w:hAnsi="Calibri"/>
                <w:sz w:val="18"/>
                <w:szCs w:val="18"/>
              </w:rPr>
            </w:pPr>
            <w:r w:rsidRPr="00B831AA">
              <w:rPr>
                <w:rFonts w:ascii="Calibri" w:hAnsi="Calibri"/>
                <w:sz w:val="18"/>
                <w:szCs w:val="18"/>
              </w:rPr>
              <w:t>2,364.49</w:t>
            </w:r>
          </w:p>
        </w:tc>
        <w:tc>
          <w:tcPr>
            <w:tcW w:w="943" w:type="dxa"/>
            <w:tcBorders>
              <w:top w:val="nil"/>
              <w:left w:val="nil"/>
              <w:bottom w:val="nil"/>
              <w:right w:val="nil"/>
            </w:tcBorders>
            <w:shd w:val="clear" w:color="auto" w:fill="auto"/>
            <w:noWrap/>
            <w:vAlign w:val="bottom"/>
          </w:tcPr>
          <w:p w14:paraId="51E4A2ED" w14:textId="77777777" w:rsidR="00A65C40" w:rsidRPr="00B831AA" w:rsidRDefault="00A65C40" w:rsidP="00A65C40">
            <w:pPr>
              <w:jc w:val="right"/>
              <w:rPr>
                <w:rFonts w:ascii="Calibri" w:hAnsi="Calibri"/>
                <w:sz w:val="18"/>
                <w:szCs w:val="18"/>
              </w:rPr>
            </w:pPr>
            <w:r w:rsidRPr="00B831AA">
              <w:rPr>
                <w:rFonts w:ascii="Calibri" w:hAnsi="Calibri"/>
                <w:sz w:val="18"/>
                <w:szCs w:val="18"/>
              </w:rPr>
              <w:t>2,459.06</w:t>
            </w:r>
          </w:p>
        </w:tc>
        <w:tc>
          <w:tcPr>
            <w:tcW w:w="943" w:type="dxa"/>
            <w:tcBorders>
              <w:top w:val="nil"/>
              <w:left w:val="nil"/>
              <w:bottom w:val="nil"/>
              <w:right w:val="nil"/>
            </w:tcBorders>
            <w:shd w:val="clear" w:color="auto" w:fill="auto"/>
            <w:noWrap/>
            <w:vAlign w:val="bottom"/>
          </w:tcPr>
          <w:p w14:paraId="4B4B2DBF" w14:textId="77777777" w:rsidR="00A65C40" w:rsidRPr="00B831AA" w:rsidRDefault="00A65C40" w:rsidP="00A65C40">
            <w:pPr>
              <w:jc w:val="right"/>
              <w:rPr>
                <w:rFonts w:ascii="Calibri" w:hAnsi="Calibri"/>
                <w:sz w:val="18"/>
                <w:szCs w:val="18"/>
              </w:rPr>
            </w:pPr>
            <w:r w:rsidRPr="00B831AA">
              <w:rPr>
                <w:rFonts w:ascii="Calibri" w:hAnsi="Calibri"/>
                <w:sz w:val="18"/>
                <w:szCs w:val="18"/>
              </w:rPr>
              <w:t>2,557.42</w:t>
            </w:r>
          </w:p>
        </w:tc>
        <w:tc>
          <w:tcPr>
            <w:tcW w:w="943" w:type="dxa"/>
            <w:tcBorders>
              <w:top w:val="nil"/>
              <w:left w:val="nil"/>
              <w:bottom w:val="nil"/>
              <w:right w:val="nil"/>
            </w:tcBorders>
            <w:shd w:val="clear" w:color="auto" w:fill="auto"/>
            <w:noWrap/>
            <w:vAlign w:val="bottom"/>
          </w:tcPr>
          <w:p w14:paraId="1E26D573" w14:textId="77777777" w:rsidR="00A65C40" w:rsidRPr="00B831AA" w:rsidRDefault="00A65C40" w:rsidP="00A65C40">
            <w:pPr>
              <w:jc w:val="right"/>
              <w:rPr>
                <w:rFonts w:ascii="Calibri" w:hAnsi="Calibri"/>
                <w:sz w:val="18"/>
                <w:szCs w:val="18"/>
              </w:rPr>
            </w:pPr>
            <w:r w:rsidRPr="00B831AA">
              <w:rPr>
                <w:rFonts w:ascii="Calibri" w:hAnsi="Calibri"/>
                <w:sz w:val="18"/>
                <w:szCs w:val="18"/>
              </w:rPr>
              <w:t>2,659.72</w:t>
            </w:r>
          </w:p>
        </w:tc>
        <w:tc>
          <w:tcPr>
            <w:tcW w:w="943" w:type="dxa"/>
            <w:tcBorders>
              <w:top w:val="nil"/>
              <w:left w:val="nil"/>
              <w:bottom w:val="nil"/>
              <w:right w:val="nil"/>
            </w:tcBorders>
            <w:shd w:val="clear" w:color="auto" w:fill="auto"/>
            <w:noWrap/>
            <w:vAlign w:val="bottom"/>
          </w:tcPr>
          <w:p w14:paraId="52D7672E" w14:textId="77777777" w:rsidR="00A65C40" w:rsidRPr="00B831AA" w:rsidRDefault="00A65C40" w:rsidP="00A65C40">
            <w:pPr>
              <w:jc w:val="right"/>
              <w:rPr>
                <w:rFonts w:ascii="Calibri" w:hAnsi="Calibri"/>
                <w:sz w:val="18"/>
                <w:szCs w:val="18"/>
              </w:rPr>
            </w:pPr>
            <w:r w:rsidRPr="00B831AA">
              <w:rPr>
                <w:rFonts w:ascii="Calibri" w:hAnsi="Calibri"/>
                <w:sz w:val="18"/>
                <w:szCs w:val="18"/>
              </w:rPr>
              <w:t>2,712.92</w:t>
            </w:r>
          </w:p>
        </w:tc>
        <w:tc>
          <w:tcPr>
            <w:tcW w:w="943" w:type="dxa"/>
            <w:tcBorders>
              <w:top w:val="nil"/>
              <w:left w:val="nil"/>
              <w:bottom w:val="nil"/>
              <w:right w:val="nil"/>
            </w:tcBorders>
            <w:shd w:val="clear" w:color="auto" w:fill="auto"/>
            <w:noWrap/>
            <w:vAlign w:val="bottom"/>
          </w:tcPr>
          <w:p w14:paraId="2C9E37B7" w14:textId="77777777" w:rsidR="00A65C40" w:rsidRPr="00B831AA" w:rsidRDefault="00A65C40" w:rsidP="00A65C40">
            <w:pPr>
              <w:jc w:val="right"/>
              <w:rPr>
                <w:rFonts w:ascii="Calibri" w:hAnsi="Calibri"/>
                <w:sz w:val="18"/>
                <w:szCs w:val="18"/>
              </w:rPr>
            </w:pPr>
            <w:r w:rsidRPr="00B831AA">
              <w:rPr>
                <w:rFonts w:ascii="Calibri" w:hAnsi="Calibri"/>
                <w:sz w:val="18"/>
                <w:szCs w:val="18"/>
              </w:rPr>
              <w:t>2,767.18</w:t>
            </w:r>
          </w:p>
        </w:tc>
        <w:tc>
          <w:tcPr>
            <w:tcW w:w="943" w:type="dxa"/>
            <w:tcBorders>
              <w:top w:val="nil"/>
              <w:left w:val="nil"/>
              <w:bottom w:val="nil"/>
              <w:right w:val="nil"/>
            </w:tcBorders>
            <w:shd w:val="clear" w:color="auto" w:fill="auto"/>
            <w:noWrap/>
            <w:vAlign w:val="bottom"/>
          </w:tcPr>
          <w:p w14:paraId="4CCC1F74" w14:textId="77777777" w:rsidR="00A65C40" w:rsidRPr="00B831AA" w:rsidRDefault="00A65C40" w:rsidP="00A65C40">
            <w:pPr>
              <w:jc w:val="right"/>
              <w:rPr>
                <w:rFonts w:ascii="Calibri" w:hAnsi="Calibri"/>
                <w:sz w:val="18"/>
                <w:szCs w:val="18"/>
              </w:rPr>
            </w:pPr>
            <w:r w:rsidRPr="00B831AA">
              <w:rPr>
                <w:rFonts w:ascii="Calibri" w:hAnsi="Calibri"/>
                <w:sz w:val="18"/>
                <w:szCs w:val="18"/>
              </w:rPr>
              <w:t>2,822.51</w:t>
            </w:r>
          </w:p>
        </w:tc>
        <w:tc>
          <w:tcPr>
            <w:tcW w:w="943" w:type="dxa"/>
            <w:tcBorders>
              <w:top w:val="nil"/>
              <w:left w:val="nil"/>
              <w:bottom w:val="nil"/>
              <w:right w:val="nil"/>
            </w:tcBorders>
            <w:shd w:val="clear" w:color="auto" w:fill="auto"/>
            <w:noWrap/>
            <w:vAlign w:val="bottom"/>
          </w:tcPr>
          <w:p w14:paraId="4DDF72EA" w14:textId="77777777" w:rsidR="00A65C40" w:rsidRPr="00B831AA" w:rsidRDefault="00A65C40" w:rsidP="00A65C40">
            <w:pPr>
              <w:jc w:val="right"/>
              <w:rPr>
                <w:rFonts w:ascii="Calibri" w:hAnsi="Calibri"/>
                <w:sz w:val="18"/>
                <w:szCs w:val="18"/>
              </w:rPr>
            </w:pPr>
            <w:r w:rsidRPr="00B831AA">
              <w:rPr>
                <w:rFonts w:ascii="Calibri" w:hAnsi="Calibri"/>
                <w:sz w:val="18"/>
                <w:szCs w:val="18"/>
              </w:rPr>
              <w:t>2,878.98</w:t>
            </w:r>
          </w:p>
        </w:tc>
        <w:tc>
          <w:tcPr>
            <w:tcW w:w="943" w:type="dxa"/>
            <w:tcBorders>
              <w:top w:val="nil"/>
              <w:left w:val="nil"/>
              <w:bottom w:val="nil"/>
              <w:right w:val="nil"/>
            </w:tcBorders>
            <w:shd w:val="clear" w:color="auto" w:fill="auto"/>
            <w:noWrap/>
            <w:vAlign w:val="bottom"/>
          </w:tcPr>
          <w:p w14:paraId="104869AE" w14:textId="77777777" w:rsidR="00A65C40" w:rsidRPr="00B831AA" w:rsidRDefault="00A65C40" w:rsidP="00A65C40">
            <w:pPr>
              <w:jc w:val="right"/>
              <w:rPr>
                <w:rFonts w:ascii="Calibri" w:hAnsi="Calibri"/>
                <w:sz w:val="18"/>
                <w:szCs w:val="18"/>
              </w:rPr>
            </w:pPr>
            <w:r w:rsidRPr="00B831AA">
              <w:rPr>
                <w:rFonts w:ascii="Calibri" w:hAnsi="Calibri"/>
                <w:sz w:val="18"/>
                <w:szCs w:val="18"/>
              </w:rPr>
              <w:t>2,936.54</w:t>
            </w:r>
          </w:p>
        </w:tc>
        <w:tc>
          <w:tcPr>
            <w:tcW w:w="943" w:type="dxa"/>
            <w:tcBorders>
              <w:top w:val="nil"/>
              <w:left w:val="nil"/>
              <w:bottom w:val="nil"/>
              <w:right w:val="nil"/>
            </w:tcBorders>
            <w:shd w:val="clear" w:color="auto" w:fill="auto"/>
            <w:noWrap/>
            <w:vAlign w:val="bottom"/>
          </w:tcPr>
          <w:p w14:paraId="450AF68D" w14:textId="77777777" w:rsidR="00A65C40" w:rsidRPr="00B831AA" w:rsidRDefault="00A65C40" w:rsidP="00A65C40">
            <w:pPr>
              <w:jc w:val="right"/>
              <w:rPr>
                <w:rFonts w:ascii="Calibri" w:hAnsi="Calibri"/>
                <w:sz w:val="18"/>
                <w:szCs w:val="18"/>
              </w:rPr>
            </w:pPr>
            <w:r w:rsidRPr="00B831AA">
              <w:rPr>
                <w:rFonts w:ascii="Calibri" w:hAnsi="Calibri"/>
                <w:sz w:val="18"/>
                <w:szCs w:val="18"/>
              </w:rPr>
              <w:t>3,006.44</w:t>
            </w:r>
          </w:p>
        </w:tc>
        <w:tc>
          <w:tcPr>
            <w:tcW w:w="943" w:type="dxa"/>
            <w:tcBorders>
              <w:top w:val="nil"/>
              <w:left w:val="nil"/>
              <w:bottom w:val="nil"/>
              <w:right w:val="nil"/>
            </w:tcBorders>
            <w:shd w:val="clear" w:color="auto" w:fill="auto"/>
            <w:noWrap/>
            <w:vAlign w:val="bottom"/>
          </w:tcPr>
          <w:p w14:paraId="50A15DDB" w14:textId="77777777" w:rsidR="00A65C40" w:rsidRPr="00B831AA" w:rsidRDefault="00A65C40" w:rsidP="00A65C40">
            <w:pPr>
              <w:jc w:val="right"/>
              <w:rPr>
                <w:rFonts w:ascii="Calibri" w:hAnsi="Calibri"/>
                <w:sz w:val="18"/>
                <w:szCs w:val="18"/>
              </w:rPr>
            </w:pPr>
            <w:r w:rsidRPr="00B831AA">
              <w:rPr>
                <w:rFonts w:ascii="Calibri" w:hAnsi="Calibri"/>
                <w:sz w:val="18"/>
                <w:szCs w:val="18"/>
              </w:rPr>
              <w:t>3,066.57</w:t>
            </w:r>
          </w:p>
        </w:tc>
        <w:tc>
          <w:tcPr>
            <w:tcW w:w="943" w:type="dxa"/>
            <w:tcBorders>
              <w:top w:val="nil"/>
              <w:left w:val="nil"/>
              <w:bottom w:val="nil"/>
              <w:right w:val="nil"/>
            </w:tcBorders>
            <w:shd w:val="clear" w:color="auto" w:fill="auto"/>
            <w:noWrap/>
            <w:vAlign w:val="bottom"/>
          </w:tcPr>
          <w:p w14:paraId="599A8435" w14:textId="77777777" w:rsidR="00A65C40" w:rsidRPr="00B831AA" w:rsidRDefault="00A65C40" w:rsidP="00A65C40">
            <w:pPr>
              <w:jc w:val="right"/>
              <w:rPr>
                <w:rFonts w:ascii="Calibri" w:hAnsi="Calibri"/>
                <w:sz w:val="18"/>
                <w:szCs w:val="18"/>
              </w:rPr>
            </w:pPr>
            <w:r w:rsidRPr="00B831AA">
              <w:rPr>
                <w:rFonts w:ascii="Calibri" w:hAnsi="Calibri"/>
                <w:sz w:val="18"/>
                <w:szCs w:val="18"/>
              </w:rPr>
              <w:t>3,127.90</w:t>
            </w:r>
          </w:p>
        </w:tc>
      </w:tr>
      <w:tr w:rsidR="00A65C40" w:rsidRPr="00B831AA" w14:paraId="5BCFDE66" w14:textId="77777777" w:rsidTr="00A65C40">
        <w:trPr>
          <w:trHeight w:val="80"/>
        </w:trPr>
        <w:tc>
          <w:tcPr>
            <w:tcW w:w="762" w:type="dxa"/>
            <w:tcBorders>
              <w:top w:val="nil"/>
              <w:left w:val="nil"/>
              <w:bottom w:val="nil"/>
              <w:right w:val="nil"/>
            </w:tcBorders>
            <w:shd w:val="clear" w:color="auto" w:fill="auto"/>
            <w:noWrap/>
            <w:vAlign w:val="bottom"/>
          </w:tcPr>
          <w:p w14:paraId="722C85E3"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noWrap/>
            <w:vAlign w:val="bottom"/>
          </w:tcPr>
          <w:p w14:paraId="31194C61" w14:textId="77777777" w:rsidR="00A65C40" w:rsidRPr="00B831AA" w:rsidRDefault="00A65C40" w:rsidP="00A65C40">
            <w:pPr>
              <w:jc w:val="center"/>
              <w:rPr>
                <w:sz w:val="18"/>
                <w:szCs w:val="18"/>
              </w:rPr>
            </w:pPr>
          </w:p>
        </w:tc>
        <w:tc>
          <w:tcPr>
            <w:tcW w:w="943" w:type="dxa"/>
            <w:tcBorders>
              <w:top w:val="nil"/>
              <w:left w:val="nil"/>
              <w:bottom w:val="nil"/>
              <w:right w:val="nil"/>
            </w:tcBorders>
            <w:shd w:val="clear" w:color="auto" w:fill="auto"/>
            <w:noWrap/>
            <w:vAlign w:val="bottom"/>
          </w:tcPr>
          <w:p w14:paraId="3293E2E8" w14:textId="77777777" w:rsidR="00A65C40" w:rsidRPr="00B831AA" w:rsidRDefault="00A65C40" w:rsidP="00A65C40">
            <w:pPr>
              <w:jc w:val="right"/>
              <w:rPr>
                <w:rFonts w:ascii="Calibri" w:hAnsi="Calibri"/>
                <w:sz w:val="18"/>
                <w:szCs w:val="18"/>
              </w:rPr>
            </w:pPr>
          </w:p>
        </w:tc>
        <w:tc>
          <w:tcPr>
            <w:tcW w:w="943" w:type="dxa"/>
            <w:tcBorders>
              <w:top w:val="nil"/>
              <w:left w:val="nil"/>
              <w:bottom w:val="nil"/>
              <w:right w:val="nil"/>
            </w:tcBorders>
            <w:shd w:val="clear" w:color="auto" w:fill="auto"/>
            <w:noWrap/>
            <w:vAlign w:val="bottom"/>
          </w:tcPr>
          <w:p w14:paraId="6E74A490"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BDA10B1"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7BF0AD3"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70F2728"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B5DEF96"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DBD4754"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166227B"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6458EAB"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257F02A0"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4947910"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EF5127D"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AD2F750"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A6690DA" w14:textId="77777777" w:rsidR="00A65C40" w:rsidRPr="00B831AA" w:rsidRDefault="00A65C40" w:rsidP="00A65C40">
            <w:pPr>
              <w:rPr>
                <w:sz w:val="18"/>
                <w:szCs w:val="18"/>
              </w:rPr>
            </w:pPr>
          </w:p>
        </w:tc>
      </w:tr>
      <w:tr w:rsidR="00A65C40" w:rsidRPr="00B831AA" w14:paraId="2B6C21AC" w14:textId="77777777" w:rsidTr="00A65C40">
        <w:trPr>
          <w:trHeight w:val="263"/>
        </w:trPr>
        <w:tc>
          <w:tcPr>
            <w:tcW w:w="762" w:type="dxa"/>
            <w:tcBorders>
              <w:top w:val="nil"/>
              <w:left w:val="nil"/>
              <w:bottom w:val="nil"/>
              <w:right w:val="nil"/>
            </w:tcBorders>
            <w:shd w:val="clear" w:color="auto" w:fill="auto"/>
            <w:noWrap/>
            <w:vAlign w:val="bottom"/>
          </w:tcPr>
          <w:p w14:paraId="5093DBC6"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35</w:t>
            </w:r>
          </w:p>
        </w:tc>
        <w:tc>
          <w:tcPr>
            <w:tcW w:w="1205" w:type="dxa"/>
            <w:tcBorders>
              <w:top w:val="nil"/>
              <w:left w:val="nil"/>
              <w:bottom w:val="nil"/>
              <w:right w:val="nil"/>
            </w:tcBorders>
            <w:shd w:val="clear" w:color="auto" w:fill="auto"/>
            <w:vAlign w:val="center"/>
          </w:tcPr>
          <w:p w14:paraId="53632A46"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E599620" w14:textId="77777777" w:rsidR="00A65C40" w:rsidRPr="00B831AA" w:rsidRDefault="00A65C40" w:rsidP="00A65C40">
            <w:pPr>
              <w:jc w:val="right"/>
              <w:rPr>
                <w:rFonts w:ascii="Calibri" w:hAnsi="Calibri"/>
                <w:sz w:val="18"/>
                <w:szCs w:val="18"/>
              </w:rPr>
            </w:pPr>
            <w:r w:rsidRPr="00B831AA">
              <w:rPr>
                <w:rFonts w:ascii="Calibri" w:hAnsi="Calibri"/>
                <w:sz w:val="18"/>
                <w:szCs w:val="18"/>
              </w:rPr>
              <w:t>34,069.37</w:t>
            </w:r>
          </w:p>
        </w:tc>
        <w:tc>
          <w:tcPr>
            <w:tcW w:w="943" w:type="dxa"/>
            <w:tcBorders>
              <w:top w:val="nil"/>
              <w:left w:val="nil"/>
              <w:bottom w:val="nil"/>
              <w:right w:val="nil"/>
            </w:tcBorders>
            <w:shd w:val="clear" w:color="auto" w:fill="auto"/>
            <w:noWrap/>
            <w:vAlign w:val="bottom"/>
          </w:tcPr>
          <w:p w14:paraId="6DE1032B" w14:textId="77777777" w:rsidR="00A65C40" w:rsidRPr="00B831AA" w:rsidRDefault="00A65C40" w:rsidP="00A65C40">
            <w:pPr>
              <w:jc w:val="right"/>
              <w:rPr>
                <w:rFonts w:ascii="Calibri" w:hAnsi="Calibri"/>
                <w:sz w:val="18"/>
                <w:szCs w:val="18"/>
              </w:rPr>
            </w:pPr>
            <w:r w:rsidRPr="00B831AA">
              <w:rPr>
                <w:rFonts w:ascii="Calibri" w:hAnsi="Calibri"/>
                <w:sz w:val="18"/>
                <w:szCs w:val="18"/>
              </w:rPr>
              <w:t>35,432.32</w:t>
            </w:r>
          </w:p>
        </w:tc>
        <w:tc>
          <w:tcPr>
            <w:tcW w:w="943" w:type="dxa"/>
            <w:tcBorders>
              <w:top w:val="nil"/>
              <w:left w:val="nil"/>
              <w:bottom w:val="nil"/>
              <w:right w:val="nil"/>
            </w:tcBorders>
            <w:shd w:val="clear" w:color="auto" w:fill="auto"/>
            <w:noWrap/>
            <w:vAlign w:val="bottom"/>
          </w:tcPr>
          <w:p w14:paraId="6C4375A4" w14:textId="77777777" w:rsidR="00A65C40" w:rsidRPr="00B831AA" w:rsidRDefault="00A65C40" w:rsidP="00A65C40">
            <w:pPr>
              <w:jc w:val="right"/>
              <w:rPr>
                <w:rFonts w:ascii="Calibri" w:hAnsi="Calibri"/>
                <w:sz w:val="18"/>
                <w:szCs w:val="18"/>
              </w:rPr>
            </w:pPr>
            <w:r w:rsidRPr="00B831AA">
              <w:rPr>
                <w:rFonts w:ascii="Calibri" w:hAnsi="Calibri"/>
                <w:sz w:val="18"/>
                <w:szCs w:val="18"/>
              </w:rPr>
              <w:t>36,849.55</w:t>
            </w:r>
          </w:p>
        </w:tc>
        <w:tc>
          <w:tcPr>
            <w:tcW w:w="943" w:type="dxa"/>
            <w:tcBorders>
              <w:top w:val="nil"/>
              <w:left w:val="nil"/>
              <w:bottom w:val="nil"/>
              <w:right w:val="nil"/>
            </w:tcBorders>
            <w:shd w:val="clear" w:color="auto" w:fill="auto"/>
            <w:noWrap/>
            <w:vAlign w:val="bottom"/>
          </w:tcPr>
          <w:p w14:paraId="7304F981" w14:textId="77777777" w:rsidR="00A65C40" w:rsidRPr="00B831AA" w:rsidRDefault="00A65C40" w:rsidP="00A65C40">
            <w:pPr>
              <w:jc w:val="right"/>
              <w:rPr>
                <w:rFonts w:ascii="Calibri" w:hAnsi="Calibri"/>
                <w:sz w:val="18"/>
                <w:szCs w:val="18"/>
              </w:rPr>
            </w:pPr>
            <w:r w:rsidRPr="00B831AA">
              <w:rPr>
                <w:rFonts w:ascii="Calibri" w:hAnsi="Calibri"/>
                <w:sz w:val="18"/>
                <w:szCs w:val="18"/>
              </w:rPr>
              <w:t>38,323.67</w:t>
            </w:r>
          </w:p>
        </w:tc>
        <w:tc>
          <w:tcPr>
            <w:tcW w:w="943" w:type="dxa"/>
            <w:tcBorders>
              <w:top w:val="nil"/>
              <w:left w:val="nil"/>
              <w:bottom w:val="nil"/>
              <w:right w:val="nil"/>
            </w:tcBorders>
            <w:shd w:val="clear" w:color="auto" w:fill="auto"/>
            <w:noWrap/>
            <w:vAlign w:val="bottom"/>
          </w:tcPr>
          <w:p w14:paraId="20E4BD7B" w14:textId="77777777" w:rsidR="00A65C40" w:rsidRPr="00B831AA" w:rsidRDefault="00A65C40" w:rsidP="00A65C40">
            <w:pPr>
              <w:jc w:val="right"/>
              <w:rPr>
                <w:rFonts w:ascii="Calibri" w:hAnsi="Calibri"/>
                <w:sz w:val="18"/>
                <w:szCs w:val="18"/>
              </w:rPr>
            </w:pPr>
            <w:r w:rsidRPr="00B831AA">
              <w:rPr>
                <w:rFonts w:ascii="Calibri" w:hAnsi="Calibri"/>
                <w:sz w:val="18"/>
                <w:szCs w:val="18"/>
              </w:rPr>
              <w:t>39,856.53</w:t>
            </w:r>
          </w:p>
        </w:tc>
        <w:tc>
          <w:tcPr>
            <w:tcW w:w="943" w:type="dxa"/>
            <w:tcBorders>
              <w:top w:val="nil"/>
              <w:left w:val="nil"/>
              <w:bottom w:val="nil"/>
              <w:right w:val="nil"/>
            </w:tcBorders>
            <w:shd w:val="clear" w:color="auto" w:fill="auto"/>
            <w:noWrap/>
            <w:vAlign w:val="bottom"/>
          </w:tcPr>
          <w:p w14:paraId="0245D5A7" w14:textId="77777777" w:rsidR="00A65C40" w:rsidRPr="00B831AA" w:rsidRDefault="00A65C40" w:rsidP="00A65C40">
            <w:pPr>
              <w:jc w:val="right"/>
              <w:rPr>
                <w:rFonts w:ascii="Calibri" w:hAnsi="Calibri"/>
                <w:sz w:val="18"/>
                <w:szCs w:val="18"/>
              </w:rPr>
            </w:pPr>
            <w:r w:rsidRPr="00B831AA">
              <w:rPr>
                <w:rFonts w:ascii="Calibri" w:hAnsi="Calibri"/>
                <w:sz w:val="18"/>
                <w:szCs w:val="18"/>
              </w:rPr>
              <w:t>41,450.72</w:t>
            </w:r>
          </w:p>
        </w:tc>
        <w:tc>
          <w:tcPr>
            <w:tcW w:w="943" w:type="dxa"/>
            <w:tcBorders>
              <w:top w:val="nil"/>
              <w:left w:val="nil"/>
              <w:bottom w:val="nil"/>
              <w:right w:val="nil"/>
            </w:tcBorders>
            <w:shd w:val="clear" w:color="auto" w:fill="auto"/>
            <w:noWrap/>
            <w:vAlign w:val="bottom"/>
          </w:tcPr>
          <w:p w14:paraId="4C222376" w14:textId="77777777" w:rsidR="00A65C40" w:rsidRPr="00B831AA" w:rsidRDefault="00A65C40" w:rsidP="00A65C40">
            <w:pPr>
              <w:jc w:val="right"/>
              <w:rPr>
                <w:rFonts w:ascii="Calibri" w:hAnsi="Calibri"/>
                <w:sz w:val="18"/>
                <w:szCs w:val="18"/>
              </w:rPr>
            </w:pPr>
            <w:r w:rsidRPr="00B831AA">
              <w:rPr>
                <w:rFonts w:ascii="Calibri" w:hAnsi="Calibri"/>
                <w:sz w:val="18"/>
                <w:szCs w:val="18"/>
              </w:rPr>
              <w:t>42,279.91</w:t>
            </w:r>
          </w:p>
        </w:tc>
        <w:tc>
          <w:tcPr>
            <w:tcW w:w="943" w:type="dxa"/>
            <w:tcBorders>
              <w:top w:val="nil"/>
              <w:left w:val="nil"/>
              <w:bottom w:val="nil"/>
              <w:right w:val="nil"/>
            </w:tcBorders>
            <w:shd w:val="clear" w:color="auto" w:fill="auto"/>
            <w:noWrap/>
            <w:vAlign w:val="bottom"/>
          </w:tcPr>
          <w:p w14:paraId="54B73DC2" w14:textId="77777777" w:rsidR="00A65C40" w:rsidRPr="00B831AA" w:rsidRDefault="00A65C40" w:rsidP="00A65C40">
            <w:pPr>
              <w:jc w:val="right"/>
              <w:rPr>
                <w:rFonts w:ascii="Calibri" w:hAnsi="Calibri"/>
                <w:sz w:val="18"/>
                <w:szCs w:val="18"/>
              </w:rPr>
            </w:pPr>
            <w:r w:rsidRPr="00B831AA">
              <w:rPr>
                <w:rFonts w:ascii="Calibri" w:hAnsi="Calibri"/>
                <w:sz w:val="18"/>
                <w:szCs w:val="18"/>
              </w:rPr>
              <w:t>43,125.55</w:t>
            </w:r>
          </w:p>
        </w:tc>
        <w:tc>
          <w:tcPr>
            <w:tcW w:w="943" w:type="dxa"/>
            <w:tcBorders>
              <w:top w:val="nil"/>
              <w:left w:val="nil"/>
              <w:bottom w:val="nil"/>
              <w:right w:val="nil"/>
            </w:tcBorders>
            <w:shd w:val="clear" w:color="auto" w:fill="auto"/>
            <w:noWrap/>
            <w:vAlign w:val="bottom"/>
          </w:tcPr>
          <w:p w14:paraId="14C92ECB" w14:textId="77777777" w:rsidR="00A65C40" w:rsidRPr="00B831AA" w:rsidRDefault="00A65C40" w:rsidP="00A65C40">
            <w:pPr>
              <w:jc w:val="right"/>
              <w:rPr>
                <w:rFonts w:ascii="Calibri" w:hAnsi="Calibri"/>
                <w:sz w:val="18"/>
                <w:szCs w:val="18"/>
              </w:rPr>
            </w:pPr>
            <w:r w:rsidRPr="00B831AA">
              <w:rPr>
                <w:rFonts w:ascii="Calibri" w:hAnsi="Calibri"/>
                <w:sz w:val="18"/>
                <w:szCs w:val="18"/>
              </w:rPr>
              <w:t>43,987.90</w:t>
            </w:r>
          </w:p>
        </w:tc>
        <w:tc>
          <w:tcPr>
            <w:tcW w:w="943" w:type="dxa"/>
            <w:tcBorders>
              <w:top w:val="nil"/>
              <w:left w:val="nil"/>
              <w:bottom w:val="nil"/>
              <w:right w:val="nil"/>
            </w:tcBorders>
            <w:shd w:val="clear" w:color="auto" w:fill="auto"/>
            <w:noWrap/>
            <w:vAlign w:val="bottom"/>
          </w:tcPr>
          <w:p w14:paraId="0514EA21" w14:textId="77777777" w:rsidR="00A65C40" w:rsidRPr="00B831AA" w:rsidRDefault="00A65C40" w:rsidP="00A65C40">
            <w:pPr>
              <w:jc w:val="right"/>
              <w:rPr>
                <w:rFonts w:ascii="Calibri" w:hAnsi="Calibri"/>
                <w:sz w:val="18"/>
                <w:szCs w:val="18"/>
              </w:rPr>
            </w:pPr>
            <w:r w:rsidRPr="00B831AA">
              <w:rPr>
                <w:rFonts w:ascii="Calibri" w:hAnsi="Calibri"/>
                <w:sz w:val="18"/>
                <w:szCs w:val="18"/>
              </w:rPr>
              <w:t>44,867.73</w:t>
            </w:r>
          </w:p>
        </w:tc>
        <w:tc>
          <w:tcPr>
            <w:tcW w:w="943" w:type="dxa"/>
            <w:tcBorders>
              <w:top w:val="nil"/>
              <w:left w:val="nil"/>
              <w:bottom w:val="nil"/>
              <w:right w:val="nil"/>
            </w:tcBorders>
            <w:shd w:val="clear" w:color="auto" w:fill="auto"/>
            <w:noWrap/>
            <w:vAlign w:val="bottom"/>
          </w:tcPr>
          <w:p w14:paraId="0E66B94D" w14:textId="77777777" w:rsidR="00A65C40" w:rsidRPr="00B831AA" w:rsidRDefault="00A65C40" w:rsidP="00A65C40">
            <w:pPr>
              <w:jc w:val="right"/>
              <w:rPr>
                <w:rFonts w:ascii="Calibri" w:hAnsi="Calibri"/>
                <w:sz w:val="18"/>
                <w:szCs w:val="18"/>
              </w:rPr>
            </w:pPr>
            <w:r w:rsidRPr="00B831AA">
              <w:rPr>
                <w:rFonts w:ascii="Calibri" w:hAnsi="Calibri"/>
                <w:sz w:val="18"/>
                <w:szCs w:val="18"/>
              </w:rPr>
              <w:t>45,765.31</w:t>
            </w:r>
          </w:p>
        </w:tc>
        <w:tc>
          <w:tcPr>
            <w:tcW w:w="943" w:type="dxa"/>
            <w:tcBorders>
              <w:top w:val="nil"/>
              <w:left w:val="nil"/>
              <w:bottom w:val="nil"/>
              <w:right w:val="nil"/>
            </w:tcBorders>
            <w:shd w:val="clear" w:color="auto" w:fill="auto"/>
            <w:noWrap/>
            <w:vAlign w:val="bottom"/>
          </w:tcPr>
          <w:p w14:paraId="15DF7320" w14:textId="77777777" w:rsidR="00A65C40" w:rsidRPr="00B831AA" w:rsidRDefault="00A65C40" w:rsidP="00A65C40">
            <w:pPr>
              <w:jc w:val="right"/>
              <w:rPr>
                <w:rFonts w:ascii="Calibri" w:hAnsi="Calibri"/>
                <w:sz w:val="18"/>
                <w:szCs w:val="18"/>
              </w:rPr>
            </w:pPr>
            <w:r w:rsidRPr="00B831AA">
              <w:rPr>
                <w:rFonts w:ascii="Calibri" w:hAnsi="Calibri"/>
                <w:sz w:val="18"/>
                <w:szCs w:val="18"/>
              </w:rPr>
              <w:t>46,680.63</w:t>
            </w:r>
          </w:p>
        </w:tc>
        <w:tc>
          <w:tcPr>
            <w:tcW w:w="943" w:type="dxa"/>
            <w:tcBorders>
              <w:top w:val="nil"/>
              <w:left w:val="nil"/>
              <w:bottom w:val="nil"/>
              <w:right w:val="nil"/>
            </w:tcBorders>
            <w:shd w:val="clear" w:color="auto" w:fill="auto"/>
            <w:noWrap/>
            <w:vAlign w:val="bottom"/>
          </w:tcPr>
          <w:p w14:paraId="38505649" w14:textId="77777777" w:rsidR="00A65C40" w:rsidRPr="00B831AA" w:rsidRDefault="00A65C40" w:rsidP="00A65C40">
            <w:pPr>
              <w:jc w:val="right"/>
              <w:rPr>
                <w:rFonts w:ascii="Calibri" w:hAnsi="Calibri"/>
                <w:sz w:val="18"/>
                <w:szCs w:val="18"/>
              </w:rPr>
            </w:pPr>
            <w:r w:rsidRPr="00B831AA">
              <w:rPr>
                <w:rFonts w:ascii="Calibri" w:hAnsi="Calibri"/>
                <w:sz w:val="18"/>
                <w:szCs w:val="18"/>
              </w:rPr>
              <w:t>47,614.23</w:t>
            </w:r>
          </w:p>
        </w:tc>
        <w:tc>
          <w:tcPr>
            <w:tcW w:w="943" w:type="dxa"/>
            <w:tcBorders>
              <w:top w:val="nil"/>
              <w:left w:val="nil"/>
              <w:bottom w:val="nil"/>
              <w:right w:val="nil"/>
            </w:tcBorders>
            <w:shd w:val="clear" w:color="auto" w:fill="auto"/>
            <w:noWrap/>
            <w:vAlign w:val="bottom"/>
          </w:tcPr>
          <w:p w14:paraId="7D0B092E" w14:textId="77777777" w:rsidR="00A65C40" w:rsidRPr="00B831AA" w:rsidRDefault="00A65C40" w:rsidP="00A65C40">
            <w:pPr>
              <w:jc w:val="right"/>
              <w:rPr>
                <w:rFonts w:ascii="Calibri" w:hAnsi="Calibri"/>
                <w:sz w:val="18"/>
                <w:szCs w:val="18"/>
              </w:rPr>
            </w:pPr>
            <w:r w:rsidRPr="00B831AA">
              <w:rPr>
                <w:rFonts w:ascii="Calibri" w:hAnsi="Calibri"/>
                <w:sz w:val="18"/>
                <w:szCs w:val="18"/>
              </w:rPr>
              <w:t>48,566.36</w:t>
            </w:r>
          </w:p>
        </w:tc>
      </w:tr>
      <w:tr w:rsidR="00A65C40" w:rsidRPr="00B831AA" w14:paraId="184D2FC4" w14:textId="77777777" w:rsidTr="00A65C40">
        <w:trPr>
          <w:trHeight w:val="263"/>
        </w:trPr>
        <w:tc>
          <w:tcPr>
            <w:tcW w:w="762" w:type="dxa"/>
            <w:tcBorders>
              <w:top w:val="nil"/>
              <w:left w:val="nil"/>
              <w:bottom w:val="nil"/>
              <w:right w:val="nil"/>
            </w:tcBorders>
            <w:shd w:val="clear" w:color="auto" w:fill="auto"/>
            <w:noWrap/>
            <w:vAlign w:val="bottom"/>
          </w:tcPr>
          <w:p w14:paraId="6E5495FA"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3E0A978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3762D0C2" w14:textId="77777777" w:rsidR="00A65C40" w:rsidRPr="00B831AA" w:rsidRDefault="00A65C40" w:rsidP="00A65C40">
            <w:pPr>
              <w:jc w:val="right"/>
              <w:rPr>
                <w:rFonts w:ascii="Calibri" w:hAnsi="Calibri"/>
                <w:sz w:val="18"/>
                <w:szCs w:val="18"/>
              </w:rPr>
            </w:pPr>
            <w:r w:rsidRPr="00B831AA">
              <w:rPr>
                <w:rFonts w:ascii="Calibri" w:hAnsi="Calibri"/>
                <w:sz w:val="18"/>
                <w:szCs w:val="18"/>
              </w:rPr>
              <w:t>33,938.84</w:t>
            </w:r>
          </w:p>
        </w:tc>
        <w:tc>
          <w:tcPr>
            <w:tcW w:w="943" w:type="dxa"/>
            <w:tcBorders>
              <w:top w:val="nil"/>
              <w:left w:val="nil"/>
              <w:bottom w:val="nil"/>
              <w:right w:val="nil"/>
            </w:tcBorders>
            <w:shd w:val="clear" w:color="auto" w:fill="auto"/>
            <w:noWrap/>
            <w:vAlign w:val="bottom"/>
          </w:tcPr>
          <w:p w14:paraId="64EF7259" w14:textId="77777777" w:rsidR="00A65C40" w:rsidRPr="00B831AA" w:rsidRDefault="00A65C40" w:rsidP="00A65C40">
            <w:pPr>
              <w:jc w:val="right"/>
              <w:rPr>
                <w:rFonts w:ascii="Calibri" w:hAnsi="Calibri"/>
                <w:sz w:val="18"/>
                <w:szCs w:val="18"/>
              </w:rPr>
            </w:pPr>
            <w:r w:rsidRPr="00B831AA">
              <w:rPr>
                <w:rFonts w:ascii="Calibri" w:hAnsi="Calibri"/>
                <w:sz w:val="18"/>
                <w:szCs w:val="18"/>
              </w:rPr>
              <w:t>35,296.56</w:t>
            </w:r>
          </w:p>
        </w:tc>
        <w:tc>
          <w:tcPr>
            <w:tcW w:w="943" w:type="dxa"/>
            <w:tcBorders>
              <w:top w:val="nil"/>
              <w:left w:val="nil"/>
              <w:bottom w:val="nil"/>
              <w:right w:val="nil"/>
            </w:tcBorders>
            <w:shd w:val="clear" w:color="auto" w:fill="auto"/>
            <w:noWrap/>
            <w:vAlign w:val="bottom"/>
          </w:tcPr>
          <w:p w14:paraId="5102B24C" w14:textId="77777777" w:rsidR="00A65C40" w:rsidRPr="00B831AA" w:rsidRDefault="00A65C40" w:rsidP="00A65C40">
            <w:pPr>
              <w:jc w:val="right"/>
              <w:rPr>
                <w:rFonts w:ascii="Calibri" w:hAnsi="Calibri"/>
                <w:sz w:val="18"/>
                <w:szCs w:val="18"/>
              </w:rPr>
            </w:pPr>
            <w:r w:rsidRPr="00B831AA">
              <w:rPr>
                <w:rFonts w:ascii="Calibri" w:hAnsi="Calibri"/>
                <w:sz w:val="18"/>
                <w:szCs w:val="18"/>
              </w:rPr>
              <w:t>36,708.36</w:t>
            </w:r>
          </w:p>
        </w:tc>
        <w:tc>
          <w:tcPr>
            <w:tcW w:w="943" w:type="dxa"/>
            <w:tcBorders>
              <w:top w:val="nil"/>
              <w:left w:val="nil"/>
              <w:bottom w:val="nil"/>
              <w:right w:val="nil"/>
            </w:tcBorders>
            <w:shd w:val="clear" w:color="auto" w:fill="auto"/>
            <w:noWrap/>
            <w:vAlign w:val="bottom"/>
          </w:tcPr>
          <w:p w14:paraId="6F7EF203" w14:textId="77777777" w:rsidR="00A65C40" w:rsidRPr="00B831AA" w:rsidRDefault="00A65C40" w:rsidP="00A65C40">
            <w:pPr>
              <w:jc w:val="right"/>
              <w:rPr>
                <w:rFonts w:ascii="Calibri" w:hAnsi="Calibri"/>
                <w:sz w:val="18"/>
                <w:szCs w:val="18"/>
              </w:rPr>
            </w:pPr>
            <w:r w:rsidRPr="00B831AA">
              <w:rPr>
                <w:rFonts w:ascii="Calibri" w:hAnsi="Calibri"/>
                <w:sz w:val="18"/>
                <w:szCs w:val="18"/>
              </w:rPr>
              <w:t>38,176.84</w:t>
            </w:r>
          </w:p>
        </w:tc>
        <w:tc>
          <w:tcPr>
            <w:tcW w:w="943" w:type="dxa"/>
            <w:tcBorders>
              <w:top w:val="nil"/>
              <w:left w:val="nil"/>
              <w:bottom w:val="nil"/>
              <w:right w:val="nil"/>
            </w:tcBorders>
            <w:shd w:val="clear" w:color="auto" w:fill="auto"/>
            <w:noWrap/>
            <w:vAlign w:val="bottom"/>
          </w:tcPr>
          <w:p w14:paraId="74174636" w14:textId="77777777" w:rsidR="00A65C40" w:rsidRPr="00B831AA" w:rsidRDefault="00A65C40" w:rsidP="00A65C40">
            <w:pPr>
              <w:jc w:val="right"/>
              <w:rPr>
                <w:rFonts w:ascii="Calibri" w:hAnsi="Calibri"/>
                <w:sz w:val="18"/>
                <w:szCs w:val="18"/>
              </w:rPr>
            </w:pPr>
            <w:r w:rsidRPr="00B831AA">
              <w:rPr>
                <w:rFonts w:ascii="Calibri" w:hAnsi="Calibri"/>
                <w:sz w:val="18"/>
                <w:szCs w:val="18"/>
              </w:rPr>
              <w:t>39,703.82</w:t>
            </w:r>
          </w:p>
        </w:tc>
        <w:tc>
          <w:tcPr>
            <w:tcW w:w="943" w:type="dxa"/>
            <w:tcBorders>
              <w:top w:val="nil"/>
              <w:left w:val="nil"/>
              <w:bottom w:val="nil"/>
              <w:right w:val="nil"/>
            </w:tcBorders>
            <w:shd w:val="clear" w:color="auto" w:fill="auto"/>
            <w:noWrap/>
            <w:vAlign w:val="bottom"/>
          </w:tcPr>
          <w:p w14:paraId="3BED7FD3" w14:textId="77777777" w:rsidR="00A65C40" w:rsidRPr="00B831AA" w:rsidRDefault="00A65C40" w:rsidP="00A65C40">
            <w:pPr>
              <w:jc w:val="right"/>
              <w:rPr>
                <w:rFonts w:ascii="Calibri" w:hAnsi="Calibri"/>
                <w:sz w:val="18"/>
                <w:szCs w:val="18"/>
              </w:rPr>
            </w:pPr>
            <w:r w:rsidRPr="00B831AA">
              <w:rPr>
                <w:rFonts w:ascii="Calibri" w:hAnsi="Calibri"/>
                <w:sz w:val="18"/>
                <w:szCs w:val="18"/>
              </w:rPr>
              <w:t>41,291.90</w:t>
            </w:r>
          </w:p>
        </w:tc>
        <w:tc>
          <w:tcPr>
            <w:tcW w:w="943" w:type="dxa"/>
            <w:tcBorders>
              <w:top w:val="nil"/>
              <w:left w:val="nil"/>
              <w:bottom w:val="nil"/>
              <w:right w:val="nil"/>
            </w:tcBorders>
            <w:shd w:val="clear" w:color="auto" w:fill="auto"/>
            <w:noWrap/>
            <w:vAlign w:val="bottom"/>
          </w:tcPr>
          <w:p w14:paraId="214DA562" w14:textId="77777777" w:rsidR="00A65C40" w:rsidRPr="00B831AA" w:rsidRDefault="00A65C40" w:rsidP="00A65C40">
            <w:pPr>
              <w:jc w:val="right"/>
              <w:rPr>
                <w:rFonts w:ascii="Calibri" w:hAnsi="Calibri"/>
                <w:sz w:val="18"/>
                <w:szCs w:val="18"/>
              </w:rPr>
            </w:pPr>
            <w:r w:rsidRPr="00B831AA">
              <w:rPr>
                <w:rFonts w:ascii="Calibri" w:hAnsi="Calibri"/>
                <w:sz w:val="18"/>
                <w:szCs w:val="18"/>
              </w:rPr>
              <w:t>42,117.92</w:t>
            </w:r>
          </w:p>
        </w:tc>
        <w:tc>
          <w:tcPr>
            <w:tcW w:w="943" w:type="dxa"/>
            <w:tcBorders>
              <w:top w:val="nil"/>
              <w:left w:val="nil"/>
              <w:bottom w:val="nil"/>
              <w:right w:val="nil"/>
            </w:tcBorders>
            <w:shd w:val="clear" w:color="auto" w:fill="auto"/>
            <w:noWrap/>
            <w:vAlign w:val="bottom"/>
          </w:tcPr>
          <w:p w14:paraId="3ACE7160" w14:textId="77777777" w:rsidR="00A65C40" w:rsidRPr="00B831AA" w:rsidRDefault="00A65C40" w:rsidP="00A65C40">
            <w:pPr>
              <w:jc w:val="right"/>
              <w:rPr>
                <w:rFonts w:ascii="Calibri" w:hAnsi="Calibri"/>
                <w:sz w:val="18"/>
                <w:szCs w:val="18"/>
              </w:rPr>
            </w:pPr>
            <w:r w:rsidRPr="00B831AA">
              <w:rPr>
                <w:rFonts w:ascii="Calibri" w:hAnsi="Calibri"/>
                <w:sz w:val="18"/>
                <w:szCs w:val="18"/>
              </w:rPr>
              <w:t>42,960.32</w:t>
            </w:r>
          </w:p>
        </w:tc>
        <w:tc>
          <w:tcPr>
            <w:tcW w:w="943" w:type="dxa"/>
            <w:tcBorders>
              <w:top w:val="nil"/>
              <w:left w:val="nil"/>
              <w:bottom w:val="nil"/>
              <w:right w:val="nil"/>
            </w:tcBorders>
            <w:shd w:val="clear" w:color="auto" w:fill="auto"/>
            <w:noWrap/>
            <w:vAlign w:val="bottom"/>
          </w:tcPr>
          <w:p w14:paraId="1CE04260" w14:textId="77777777" w:rsidR="00A65C40" w:rsidRPr="00B831AA" w:rsidRDefault="00A65C40" w:rsidP="00A65C40">
            <w:pPr>
              <w:jc w:val="right"/>
              <w:rPr>
                <w:rFonts w:ascii="Calibri" w:hAnsi="Calibri"/>
                <w:sz w:val="18"/>
                <w:szCs w:val="18"/>
              </w:rPr>
            </w:pPr>
            <w:r w:rsidRPr="00B831AA">
              <w:rPr>
                <w:rFonts w:ascii="Calibri" w:hAnsi="Calibri"/>
                <w:sz w:val="18"/>
                <w:szCs w:val="18"/>
              </w:rPr>
              <w:t>43,819.36</w:t>
            </w:r>
          </w:p>
        </w:tc>
        <w:tc>
          <w:tcPr>
            <w:tcW w:w="943" w:type="dxa"/>
            <w:tcBorders>
              <w:top w:val="nil"/>
              <w:left w:val="nil"/>
              <w:bottom w:val="nil"/>
              <w:right w:val="nil"/>
            </w:tcBorders>
            <w:shd w:val="clear" w:color="auto" w:fill="auto"/>
            <w:noWrap/>
            <w:vAlign w:val="bottom"/>
          </w:tcPr>
          <w:p w14:paraId="625F0FD3" w14:textId="77777777" w:rsidR="00A65C40" w:rsidRPr="00B831AA" w:rsidRDefault="00A65C40" w:rsidP="00A65C40">
            <w:pPr>
              <w:jc w:val="right"/>
              <w:rPr>
                <w:rFonts w:ascii="Calibri" w:hAnsi="Calibri"/>
                <w:sz w:val="18"/>
                <w:szCs w:val="18"/>
              </w:rPr>
            </w:pPr>
            <w:r w:rsidRPr="00B831AA">
              <w:rPr>
                <w:rFonts w:ascii="Calibri" w:hAnsi="Calibri"/>
                <w:sz w:val="18"/>
                <w:szCs w:val="18"/>
              </w:rPr>
              <w:t>44,695.82</w:t>
            </w:r>
          </w:p>
        </w:tc>
        <w:tc>
          <w:tcPr>
            <w:tcW w:w="943" w:type="dxa"/>
            <w:tcBorders>
              <w:top w:val="nil"/>
              <w:left w:val="nil"/>
              <w:bottom w:val="nil"/>
              <w:right w:val="nil"/>
            </w:tcBorders>
            <w:shd w:val="clear" w:color="auto" w:fill="auto"/>
            <w:noWrap/>
            <w:vAlign w:val="bottom"/>
          </w:tcPr>
          <w:p w14:paraId="73EEFF45" w14:textId="77777777" w:rsidR="00A65C40" w:rsidRPr="00B831AA" w:rsidRDefault="00A65C40" w:rsidP="00A65C40">
            <w:pPr>
              <w:jc w:val="right"/>
              <w:rPr>
                <w:rFonts w:ascii="Calibri" w:hAnsi="Calibri"/>
                <w:sz w:val="18"/>
                <w:szCs w:val="18"/>
              </w:rPr>
            </w:pPr>
            <w:r w:rsidRPr="00B831AA">
              <w:rPr>
                <w:rFonts w:ascii="Calibri" w:hAnsi="Calibri"/>
                <w:sz w:val="18"/>
                <w:szCs w:val="18"/>
              </w:rPr>
              <w:t>45,589.96</w:t>
            </w:r>
          </w:p>
        </w:tc>
        <w:tc>
          <w:tcPr>
            <w:tcW w:w="943" w:type="dxa"/>
            <w:tcBorders>
              <w:top w:val="nil"/>
              <w:left w:val="nil"/>
              <w:bottom w:val="nil"/>
              <w:right w:val="nil"/>
            </w:tcBorders>
            <w:shd w:val="clear" w:color="auto" w:fill="auto"/>
            <w:noWrap/>
            <w:vAlign w:val="bottom"/>
          </w:tcPr>
          <w:p w14:paraId="32C3F04E" w14:textId="77777777" w:rsidR="00A65C40" w:rsidRPr="00B831AA" w:rsidRDefault="00A65C40" w:rsidP="00A65C40">
            <w:pPr>
              <w:jc w:val="right"/>
              <w:rPr>
                <w:rFonts w:ascii="Calibri" w:hAnsi="Calibri"/>
                <w:sz w:val="18"/>
                <w:szCs w:val="18"/>
              </w:rPr>
            </w:pPr>
            <w:r w:rsidRPr="00B831AA">
              <w:rPr>
                <w:rFonts w:ascii="Calibri" w:hAnsi="Calibri"/>
                <w:sz w:val="18"/>
                <w:szCs w:val="18"/>
              </w:rPr>
              <w:t>46,501.78</w:t>
            </w:r>
          </w:p>
        </w:tc>
        <w:tc>
          <w:tcPr>
            <w:tcW w:w="943" w:type="dxa"/>
            <w:tcBorders>
              <w:top w:val="nil"/>
              <w:left w:val="nil"/>
              <w:bottom w:val="nil"/>
              <w:right w:val="nil"/>
            </w:tcBorders>
            <w:shd w:val="clear" w:color="auto" w:fill="auto"/>
            <w:noWrap/>
            <w:vAlign w:val="bottom"/>
          </w:tcPr>
          <w:p w14:paraId="21E6AC17" w14:textId="77777777" w:rsidR="00A65C40" w:rsidRPr="00B831AA" w:rsidRDefault="00A65C40" w:rsidP="00A65C40">
            <w:pPr>
              <w:jc w:val="right"/>
              <w:rPr>
                <w:rFonts w:ascii="Calibri" w:hAnsi="Calibri"/>
                <w:sz w:val="18"/>
                <w:szCs w:val="18"/>
              </w:rPr>
            </w:pPr>
            <w:r w:rsidRPr="00B831AA">
              <w:rPr>
                <w:rFonts w:ascii="Calibri" w:hAnsi="Calibri"/>
                <w:sz w:val="18"/>
                <w:szCs w:val="18"/>
              </w:rPr>
              <w:t>47,431.80</w:t>
            </w:r>
          </w:p>
        </w:tc>
        <w:tc>
          <w:tcPr>
            <w:tcW w:w="943" w:type="dxa"/>
            <w:tcBorders>
              <w:top w:val="nil"/>
              <w:left w:val="nil"/>
              <w:bottom w:val="nil"/>
              <w:right w:val="nil"/>
            </w:tcBorders>
            <w:shd w:val="clear" w:color="auto" w:fill="auto"/>
            <w:noWrap/>
            <w:vAlign w:val="bottom"/>
          </w:tcPr>
          <w:p w14:paraId="2964BA56" w14:textId="77777777" w:rsidR="00A65C40" w:rsidRPr="00B831AA" w:rsidRDefault="00A65C40" w:rsidP="00A65C40">
            <w:pPr>
              <w:jc w:val="right"/>
              <w:rPr>
                <w:rFonts w:ascii="Calibri" w:hAnsi="Calibri"/>
                <w:sz w:val="18"/>
                <w:szCs w:val="18"/>
              </w:rPr>
            </w:pPr>
            <w:r w:rsidRPr="00B831AA">
              <w:rPr>
                <w:rFonts w:ascii="Calibri" w:hAnsi="Calibri"/>
                <w:sz w:val="18"/>
                <w:szCs w:val="18"/>
              </w:rPr>
              <w:t>48,380.28</w:t>
            </w:r>
          </w:p>
        </w:tc>
      </w:tr>
      <w:tr w:rsidR="00A65C40" w:rsidRPr="00B831AA" w14:paraId="6743C199" w14:textId="77777777" w:rsidTr="00A65C40">
        <w:trPr>
          <w:trHeight w:val="263"/>
        </w:trPr>
        <w:tc>
          <w:tcPr>
            <w:tcW w:w="762" w:type="dxa"/>
            <w:tcBorders>
              <w:top w:val="nil"/>
              <w:left w:val="nil"/>
              <w:bottom w:val="nil"/>
              <w:right w:val="nil"/>
            </w:tcBorders>
            <w:shd w:val="clear" w:color="auto" w:fill="auto"/>
            <w:noWrap/>
            <w:vAlign w:val="bottom"/>
          </w:tcPr>
          <w:p w14:paraId="642E205B"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589C3F10"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7D2C3A40" w14:textId="77777777" w:rsidR="00A65C40" w:rsidRPr="00B831AA" w:rsidRDefault="00A65C40" w:rsidP="00A65C40">
            <w:pPr>
              <w:jc w:val="right"/>
              <w:rPr>
                <w:rFonts w:ascii="Calibri" w:hAnsi="Calibri"/>
                <w:sz w:val="18"/>
                <w:szCs w:val="18"/>
              </w:rPr>
            </w:pPr>
            <w:r w:rsidRPr="00B831AA">
              <w:rPr>
                <w:rFonts w:ascii="Calibri" w:hAnsi="Calibri"/>
                <w:sz w:val="18"/>
                <w:szCs w:val="18"/>
              </w:rPr>
              <w:t>18.6477</w:t>
            </w:r>
          </w:p>
        </w:tc>
        <w:tc>
          <w:tcPr>
            <w:tcW w:w="943" w:type="dxa"/>
            <w:tcBorders>
              <w:top w:val="nil"/>
              <w:left w:val="nil"/>
              <w:bottom w:val="nil"/>
              <w:right w:val="nil"/>
            </w:tcBorders>
            <w:shd w:val="clear" w:color="auto" w:fill="auto"/>
            <w:noWrap/>
            <w:vAlign w:val="bottom"/>
          </w:tcPr>
          <w:p w14:paraId="24C3A99B" w14:textId="77777777" w:rsidR="00A65C40" w:rsidRPr="00B831AA" w:rsidRDefault="00A65C40" w:rsidP="00A65C40">
            <w:pPr>
              <w:jc w:val="right"/>
              <w:rPr>
                <w:rFonts w:ascii="Calibri" w:hAnsi="Calibri"/>
                <w:sz w:val="18"/>
                <w:szCs w:val="18"/>
              </w:rPr>
            </w:pPr>
            <w:r w:rsidRPr="00B831AA">
              <w:rPr>
                <w:rFonts w:ascii="Calibri" w:hAnsi="Calibri"/>
                <w:sz w:val="18"/>
                <w:szCs w:val="18"/>
              </w:rPr>
              <w:t>19.3937</w:t>
            </w:r>
          </w:p>
        </w:tc>
        <w:tc>
          <w:tcPr>
            <w:tcW w:w="943" w:type="dxa"/>
            <w:tcBorders>
              <w:top w:val="nil"/>
              <w:left w:val="nil"/>
              <w:bottom w:val="nil"/>
              <w:right w:val="nil"/>
            </w:tcBorders>
            <w:shd w:val="clear" w:color="auto" w:fill="auto"/>
            <w:noWrap/>
            <w:vAlign w:val="bottom"/>
          </w:tcPr>
          <w:p w14:paraId="014E58A2" w14:textId="77777777" w:rsidR="00A65C40" w:rsidRPr="00B831AA" w:rsidRDefault="00A65C40" w:rsidP="00A65C40">
            <w:pPr>
              <w:jc w:val="right"/>
              <w:rPr>
                <w:rFonts w:ascii="Calibri" w:hAnsi="Calibri"/>
                <w:sz w:val="18"/>
                <w:szCs w:val="18"/>
              </w:rPr>
            </w:pPr>
            <w:r w:rsidRPr="00B831AA">
              <w:rPr>
                <w:rFonts w:ascii="Calibri" w:hAnsi="Calibri"/>
                <w:sz w:val="18"/>
                <w:szCs w:val="18"/>
              </w:rPr>
              <w:t>20.1694</w:t>
            </w:r>
          </w:p>
        </w:tc>
        <w:tc>
          <w:tcPr>
            <w:tcW w:w="943" w:type="dxa"/>
            <w:tcBorders>
              <w:top w:val="nil"/>
              <w:left w:val="nil"/>
              <w:bottom w:val="nil"/>
              <w:right w:val="nil"/>
            </w:tcBorders>
            <w:shd w:val="clear" w:color="auto" w:fill="auto"/>
            <w:noWrap/>
            <w:vAlign w:val="bottom"/>
          </w:tcPr>
          <w:p w14:paraId="35AAF09B" w14:textId="77777777" w:rsidR="00A65C40" w:rsidRPr="00B831AA" w:rsidRDefault="00A65C40" w:rsidP="00A65C40">
            <w:pPr>
              <w:jc w:val="right"/>
              <w:rPr>
                <w:rFonts w:ascii="Calibri" w:hAnsi="Calibri"/>
                <w:sz w:val="18"/>
                <w:szCs w:val="18"/>
              </w:rPr>
            </w:pPr>
            <w:r w:rsidRPr="00B831AA">
              <w:rPr>
                <w:rFonts w:ascii="Calibri" w:hAnsi="Calibri"/>
                <w:sz w:val="18"/>
                <w:szCs w:val="18"/>
              </w:rPr>
              <w:t>20.9763</w:t>
            </w:r>
          </w:p>
        </w:tc>
        <w:tc>
          <w:tcPr>
            <w:tcW w:w="943" w:type="dxa"/>
            <w:tcBorders>
              <w:top w:val="nil"/>
              <w:left w:val="nil"/>
              <w:bottom w:val="nil"/>
              <w:right w:val="nil"/>
            </w:tcBorders>
            <w:shd w:val="clear" w:color="auto" w:fill="auto"/>
            <w:noWrap/>
            <w:vAlign w:val="bottom"/>
          </w:tcPr>
          <w:p w14:paraId="79DD3529" w14:textId="77777777" w:rsidR="00A65C40" w:rsidRPr="00B831AA" w:rsidRDefault="00A65C40" w:rsidP="00A65C40">
            <w:pPr>
              <w:jc w:val="right"/>
              <w:rPr>
                <w:rFonts w:ascii="Calibri" w:hAnsi="Calibri"/>
                <w:sz w:val="18"/>
                <w:szCs w:val="18"/>
              </w:rPr>
            </w:pPr>
            <w:r w:rsidRPr="00B831AA">
              <w:rPr>
                <w:rFonts w:ascii="Calibri" w:hAnsi="Calibri"/>
                <w:sz w:val="18"/>
                <w:szCs w:val="18"/>
              </w:rPr>
              <w:t>21.8153</w:t>
            </w:r>
          </w:p>
        </w:tc>
        <w:tc>
          <w:tcPr>
            <w:tcW w:w="943" w:type="dxa"/>
            <w:tcBorders>
              <w:top w:val="nil"/>
              <w:left w:val="nil"/>
              <w:bottom w:val="nil"/>
              <w:right w:val="nil"/>
            </w:tcBorders>
            <w:shd w:val="clear" w:color="auto" w:fill="auto"/>
            <w:noWrap/>
            <w:vAlign w:val="bottom"/>
          </w:tcPr>
          <w:p w14:paraId="364D5CCF" w14:textId="77777777" w:rsidR="00A65C40" w:rsidRPr="00B831AA" w:rsidRDefault="00A65C40" w:rsidP="00A65C40">
            <w:pPr>
              <w:jc w:val="right"/>
              <w:rPr>
                <w:rFonts w:ascii="Calibri" w:hAnsi="Calibri"/>
                <w:sz w:val="18"/>
                <w:szCs w:val="18"/>
              </w:rPr>
            </w:pPr>
            <w:r w:rsidRPr="00B831AA">
              <w:rPr>
                <w:rFonts w:ascii="Calibri" w:hAnsi="Calibri"/>
                <w:sz w:val="18"/>
                <w:szCs w:val="18"/>
              </w:rPr>
              <w:t>22.6879</w:t>
            </w:r>
          </w:p>
        </w:tc>
        <w:tc>
          <w:tcPr>
            <w:tcW w:w="943" w:type="dxa"/>
            <w:tcBorders>
              <w:top w:val="nil"/>
              <w:left w:val="nil"/>
              <w:bottom w:val="nil"/>
              <w:right w:val="nil"/>
            </w:tcBorders>
            <w:shd w:val="clear" w:color="auto" w:fill="auto"/>
            <w:noWrap/>
            <w:vAlign w:val="bottom"/>
          </w:tcPr>
          <w:p w14:paraId="50EE2EDD" w14:textId="77777777" w:rsidR="00A65C40" w:rsidRPr="00B831AA" w:rsidRDefault="00A65C40" w:rsidP="00A65C40">
            <w:pPr>
              <w:jc w:val="right"/>
              <w:rPr>
                <w:rFonts w:ascii="Calibri" w:hAnsi="Calibri"/>
                <w:sz w:val="18"/>
                <w:szCs w:val="18"/>
              </w:rPr>
            </w:pPr>
            <w:r w:rsidRPr="00B831AA">
              <w:rPr>
                <w:rFonts w:ascii="Calibri" w:hAnsi="Calibri"/>
                <w:sz w:val="18"/>
                <w:szCs w:val="18"/>
              </w:rPr>
              <w:t>23.1417</w:t>
            </w:r>
          </w:p>
        </w:tc>
        <w:tc>
          <w:tcPr>
            <w:tcW w:w="943" w:type="dxa"/>
            <w:tcBorders>
              <w:top w:val="nil"/>
              <w:left w:val="nil"/>
              <w:bottom w:val="nil"/>
              <w:right w:val="nil"/>
            </w:tcBorders>
            <w:shd w:val="clear" w:color="auto" w:fill="auto"/>
            <w:noWrap/>
            <w:vAlign w:val="bottom"/>
          </w:tcPr>
          <w:p w14:paraId="5C88C0EE" w14:textId="77777777" w:rsidR="00A65C40" w:rsidRPr="00B831AA" w:rsidRDefault="00A65C40" w:rsidP="00A65C40">
            <w:pPr>
              <w:jc w:val="right"/>
              <w:rPr>
                <w:rFonts w:ascii="Calibri" w:hAnsi="Calibri"/>
                <w:sz w:val="18"/>
                <w:szCs w:val="18"/>
              </w:rPr>
            </w:pPr>
            <w:r w:rsidRPr="00B831AA">
              <w:rPr>
                <w:rFonts w:ascii="Calibri" w:hAnsi="Calibri"/>
                <w:sz w:val="18"/>
                <w:szCs w:val="18"/>
              </w:rPr>
              <w:t>23.6046</w:t>
            </w:r>
          </w:p>
        </w:tc>
        <w:tc>
          <w:tcPr>
            <w:tcW w:w="943" w:type="dxa"/>
            <w:tcBorders>
              <w:top w:val="nil"/>
              <w:left w:val="nil"/>
              <w:bottom w:val="nil"/>
              <w:right w:val="nil"/>
            </w:tcBorders>
            <w:shd w:val="clear" w:color="auto" w:fill="auto"/>
            <w:noWrap/>
            <w:vAlign w:val="bottom"/>
          </w:tcPr>
          <w:p w14:paraId="055E52D7" w14:textId="77777777" w:rsidR="00A65C40" w:rsidRPr="00B831AA" w:rsidRDefault="00A65C40" w:rsidP="00A65C40">
            <w:pPr>
              <w:jc w:val="right"/>
              <w:rPr>
                <w:rFonts w:ascii="Calibri" w:hAnsi="Calibri"/>
                <w:sz w:val="18"/>
                <w:szCs w:val="18"/>
              </w:rPr>
            </w:pPr>
            <w:r w:rsidRPr="00B831AA">
              <w:rPr>
                <w:rFonts w:ascii="Calibri" w:hAnsi="Calibri"/>
                <w:sz w:val="18"/>
                <w:szCs w:val="18"/>
              </w:rPr>
              <w:t>24.0766</w:t>
            </w:r>
          </w:p>
        </w:tc>
        <w:tc>
          <w:tcPr>
            <w:tcW w:w="943" w:type="dxa"/>
            <w:tcBorders>
              <w:top w:val="nil"/>
              <w:left w:val="nil"/>
              <w:bottom w:val="nil"/>
              <w:right w:val="nil"/>
            </w:tcBorders>
            <w:shd w:val="clear" w:color="auto" w:fill="auto"/>
            <w:noWrap/>
            <w:vAlign w:val="bottom"/>
          </w:tcPr>
          <w:p w14:paraId="0E9CB68F" w14:textId="77777777" w:rsidR="00A65C40" w:rsidRPr="00B831AA" w:rsidRDefault="00A65C40" w:rsidP="00A65C40">
            <w:pPr>
              <w:jc w:val="right"/>
              <w:rPr>
                <w:rFonts w:ascii="Calibri" w:hAnsi="Calibri"/>
                <w:sz w:val="18"/>
                <w:szCs w:val="18"/>
              </w:rPr>
            </w:pPr>
            <w:r w:rsidRPr="00B831AA">
              <w:rPr>
                <w:rFonts w:ascii="Calibri" w:hAnsi="Calibri"/>
                <w:sz w:val="18"/>
                <w:szCs w:val="18"/>
              </w:rPr>
              <w:t>24.5581</w:t>
            </w:r>
          </w:p>
        </w:tc>
        <w:tc>
          <w:tcPr>
            <w:tcW w:w="943" w:type="dxa"/>
            <w:tcBorders>
              <w:top w:val="nil"/>
              <w:left w:val="nil"/>
              <w:bottom w:val="nil"/>
              <w:right w:val="nil"/>
            </w:tcBorders>
            <w:shd w:val="clear" w:color="auto" w:fill="auto"/>
            <w:noWrap/>
            <w:vAlign w:val="bottom"/>
          </w:tcPr>
          <w:p w14:paraId="2D14451F" w14:textId="77777777" w:rsidR="00A65C40" w:rsidRPr="00B831AA" w:rsidRDefault="00A65C40" w:rsidP="00A65C40">
            <w:pPr>
              <w:jc w:val="right"/>
              <w:rPr>
                <w:rFonts w:ascii="Calibri" w:hAnsi="Calibri"/>
                <w:sz w:val="18"/>
                <w:szCs w:val="18"/>
              </w:rPr>
            </w:pPr>
            <w:r w:rsidRPr="00B831AA">
              <w:rPr>
                <w:rFonts w:ascii="Calibri" w:hAnsi="Calibri"/>
                <w:sz w:val="18"/>
                <w:szCs w:val="18"/>
              </w:rPr>
              <w:t>25.0494</w:t>
            </w:r>
          </w:p>
        </w:tc>
        <w:tc>
          <w:tcPr>
            <w:tcW w:w="943" w:type="dxa"/>
            <w:tcBorders>
              <w:top w:val="nil"/>
              <w:left w:val="nil"/>
              <w:bottom w:val="nil"/>
              <w:right w:val="nil"/>
            </w:tcBorders>
            <w:shd w:val="clear" w:color="auto" w:fill="auto"/>
            <w:noWrap/>
            <w:vAlign w:val="bottom"/>
          </w:tcPr>
          <w:p w14:paraId="7DAC8070" w14:textId="77777777" w:rsidR="00A65C40" w:rsidRPr="00B831AA" w:rsidRDefault="00A65C40" w:rsidP="00A65C40">
            <w:pPr>
              <w:jc w:val="right"/>
              <w:rPr>
                <w:rFonts w:ascii="Calibri" w:hAnsi="Calibri"/>
                <w:sz w:val="18"/>
                <w:szCs w:val="18"/>
              </w:rPr>
            </w:pPr>
            <w:r w:rsidRPr="00B831AA">
              <w:rPr>
                <w:rFonts w:ascii="Calibri" w:hAnsi="Calibri"/>
                <w:sz w:val="18"/>
                <w:szCs w:val="18"/>
              </w:rPr>
              <w:t>25.5504</w:t>
            </w:r>
          </w:p>
        </w:tc>
        <w:tc>
          <w:tcPr>
            <w:tcW w:w="943" w:type="dxa"/>
            <w:tcBorders>
              <w:top w:val="nil"/>
              <w:left w:val="nil"/>
              <w:bottom w:val="nil"/>
              <w:right w:val="nil"/>
            </w:tcBorders>
            <w:shd w:val="clear" w:color="auto" w:fill="auto"/>
            <w:noWrap/>
            <w:vAlign w:val="bottom"/>
          </w:tcPr>
          <w:p w14:paraId="5DC84225" w14:textId="77777777" w:rsidR="00A65C40" w:rsidRPr="00B831AA" w:rsidRDefault="00A65C40" w:rsidP="00A65C40">
            <w:pPr>
              <w:jc w:val="right"/>
              <w:rPr>
                <w:rFonts w:ascii="Calibri" w:hAnsi="Calibri"/>
                <w:sz w:val="18"/>
                <w:szCs w:val="18"/>
              </w:rPr>
            </w:pPr>
            <w:r w:rsidRPr="00B831AA">
              <w:rPr>
                <w:rFonts w:ascii="Calibri" w:hAnsi="Calibri"/>
                <w:sz w:val="18"/>
                <w:szCs w:val="18"/>
              </w:rPr>
              <w:t>26.0614</w:t>
            </w:r>
          </w:p>
        </w:tc>
        <w:tc>
          <w:tcPr>
            <w:tcW w:w="943" w:type="dxa"/>
            <w:tcBorders>
              <w:top w:val="nil"/>
              <w:left w:val="nil"/>
              <w:bottom w:val="nil"/>
              <w:right w:val="nil"/>
            </w:tcBorders>
            <w:shd w:val="clear" w:color="auto" w:fill="auto"/>
            <w:noWrap/>
            <w:vAlign w:val="bottom"/>
          </w:tcPr>
          <w:p w14:paraId="669E7036" w14:textId="77777777" w:rsidR="00A65C40" w:rsidRPr="00B831AA" w:rsidRDefault="00A65C40" w:rsidP="00A65C40">
            <w:pPr>
              <w:jc w:val="right"/>
              <w:rPr>
                <w:rFonts w:ascii="Calibri" w:hAnsi="Calibri"/>
                <w:sz w:val="18"/>
                <w:szCs w:val="18"/>
              </w:rPr>
            </w:pPr>
            <w:r w:rsidRPr="00B831AA">
              <w:rPr>
                <w:rFonts w:ascii="Calibri" w:hAnsi="Calibri"/>
                <w:sz w:val="18"/>
                <w:szCs w:val="18"/>
              </w:rPr>
              <w:t>26.5826</w:t>
            </w:r>
          </w:p>
        </w:tc>
      </w:tr>
      <w:tr w:rsidR="00A65C40" w:rsidRPr="00B831AA" w14:paraId="723998BC" w14:textId="77777777" w:rsidTr="00A65C40">
        <w:trPr>
          <w:trHeight w:val="263"/>
        </w:trPr>
        <w:tc>
          <w:tcPr>
            <w:tcW w:w="762" w:type="dxa"/>
            <w:tcBorders>
              <w:top w:val="nil"/>
              <w:left w:val="nil"/>
              <w:bottom w:val="nil"/>
              <w:right w:val="nil"/>
            </w:tcBorders>
            <w:shd w:val="clear" w:color="auto" w:fill="auto"/>
            <w:noWrap/>
            <w:vAlign w:val="bottom"/>
          </w:tcPr>
          <w:p w14:paraId="2D66FFB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636C25D4"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46F431DF" w14:textId="77777777" w:rsidR="00A65C40" w:rsidRPr="00B831AA" w:rsidRDefault="00A65C40" w:rsidP="00A65C40">
            <w:pPr>
              <w:jc w:val="right"/>
              <w:rPr>
                <w:rFonts w:ascii="Calibri" w:hAnsi="Calibri"/>
                <w:sz w:val="18"/>
                <w:szCs w:val="18"/>
              </w:rPr>
            </w:pPr>
            <w:r w:rsidRPr="00B831AA">
              <w:rPr>
                <w:rFonts w:ascii="Calibri" w:hAnsi="Calibri"/>
                <w:sz w:val="18"/>
                <w:szCs w:val="18"/>
              </w:rPr>
              <w:t>16.3168</w:t>
            </w:r>
          </w:p>
        </w:tc>
        <w:tc>
          <w:tcPr>
            <w:tcW w:w="943" w:type="dxa"/>
            <w:tcBorders>
              <w:top w:val="nil"/>
              <w:left w:val="nil"/>
              <w:bottom w:val="nil"/>
              <w:right w:val="nil"/>
            </w:tcBorders>
            <w:shd w:val="clear" w:color="auto" w:fill="auto"/>
            <w:noWrap/>
            <w:vAlign w:val="bottom"/>
          </w:tcPr>
          <w:p w14:paraId="212A1B85" w14:textId="77777777" w:rsidR="00A65C40" w:rsidRPr="00B831AA" w:rsidRDefault="00A65C40" w:rsidP="00A65C40">
            <w:pPr>
              <w:jc w:val="right"/>
              <w:rPr>
                <w:rFonts w:ascii="Calibri" w:hAnsi="Calibri"/>
                <w:sz w:val="18"/>
                <w:szCs w:val="18"/>
              </w:rPr>
            </w:pPr>
            <w:r w:rsidRPr="00B831AA">
              <w:rPr>
                <w:rFonts w:ascii="Calibri" w:hAnsi="Calibri"/>
                <w:sz w:val="18"/>
                <w:szCs w:val="18"/>
              </w:rPr>
              <w:t>16.9695</w:t>
            </w:r>
          </w:p>
        </w:tc>
        <w:tc>
          <w:tcPr>
            <w:tcW w:w="943" w:type="dxa"/>
            <w:tcBorders>
              <w:top w:val="nil"/>
              <w:left w:val="nil"/>
              <w:bottom w:val="nil"/>
              <w:right w:val="nil"/>
            </w:tcBorders>
            <w:shd w:val="clear" w:color="auto" w:fill="auto"/>
            <w:noWrap/>
            <w:vAlign w:val="bottom"/>
          </w:tcPr>
          <w:p w14:paraId="676E792F" w14:textId="77777777" w:rsidR="00A65C40" w:rsidRPr="00B831AA" w:rsidRDefault="00A65C40" w:rsidP="00A65C40">
            <w:pPr>
              <w:jc w:val="right"/>
              <w:rPr>
                <w:rFonts w:ascii="Calibri" w:hAnsi="Calibri"/>
                <w:sz w:val="18"/>
                <w:szCs w:val="18"/>
              </w:rPr>
            </w:pPr>
            <w:r w:rsidRPr="00B831AA">
              <w:rPr>
                <w:rFonts w:ascii="Calibri" w:hAnsi="Calibri"/>
                <w:sz w:val="18"/>
                <w:szCs w:val="18"/>
              </w:rPr>
              <w:t>17.6483</w:t>
            </w:r>
          </w:p>
        </w:tc>
        <w:tc>
          <w:tcPr>
            <w:tcW w:w="943" w:type="dxa"/>
            <w:tcBorders>
              <w:top w:val="nil"/>
              <w:left w:val="nil"/>
              <w:bottom w:val="nil"/>
              <w:right w:val="nil"/>
            </w:tcBorders>
            <w:shd w:val="clear" w:color="auto" w:fill="auto"/>
            <w:noWrap/>
            <w:vAlign w:val="bottom"/>
          </w:tcPr>
          <w:p w14:paraId="142BDEF0" w14:textId="77777777" w:rsidR="00A65C40" w:rsidRPr="00B831AA" w:rsidRDefault="00A65C40" w:rsidP="00A65C40">
            <w:pPr>
              <w:jc w:val="right"/>
              <w:rPr>
                <w:rFonts w:ascii="Calibri" w:hAnsi="Calibri"/>
                <w:sz w:val="18"/>
                <w:szCs w:val="18"/>
              </w:rPr>
            </w:pPr>
            <w:r w:rsidRPr="00B831AA">
              <w:rPr>
                <w:rFonts w:ascii="Calibri" w:hAnsi="Calibri"/>
                <w:sz w:val="18"/>
                <w:szCs w:val="18"/>
              </w:rPr>
              <w:t>18.3542</w:t>
            </w:r>
          </w:p>
        </w:tc>
        <w:tc>
          <w:tcPr>
            <w:tcW w:w="943" w:type="dxa"/>
            <w:tcBorders>
              <w:top w:val="nil"/>
              <w:left w:val="nil"/>
              <w:bottom w:val="nil"/>
              <w:right w:val="nil"/>
            </w:tcBorders>
            <w:shd w:val="clear" w:color="auto" w:fill="auto"/>
            <w:noWrap/>
            <w:vAlign w:val="bottom"/>
          </w:tcPr>
          <w:p w14:paraId="72144F03" w14:textId="77777777" w:rsidR="00A65C40" w:rsidRPr="00B831AA" w:rsidRDefault="00A65C40" w:rsidP="00A65C40">
            <w:pPr>
              <w:jc w:val="right"/>
              <w:rPr>
                <w:rFonts w:ascii="Calibri" w:hAnsi="Calibri"/>
                <w:sz w:val="18"/>
                <w:szCs w:val="18"/>
              </w:rPr>
            </w:pPr>
            <w:r w:rsidRPr="00B831AA">
              <w:rPr>
                <w:rFonts w:ascii="Calibri" w:hAnsi="Calibri"/>
                <w:sz w:val="18"/>
                <w:szCs w:val="18"/>
              </w:rPr>
              <w:t>19.0884</w:t>
            </w:r>
          </w:p>
        </w:tc>
        <w:tc>
          <w:tcPr>
            <w:tcW w:w="943" w:type="dxa"/>
            <w:tcBorders>
              <w:top w:val="nil"/>
              <w:left w:val="nil"/>
              <w:bottom w:val="nil"/>
              <w:right w:val="nil"/>
            </w:tcBorders>
            <w:shd w:val="clear" w:color="auto" w:fill="auto"/>
            <w:noWrap/>
            <w:vAlign w:val="bottom"/>
          </w:tcPr>
          <w:p w14:paraId="10281E47" w14:textId="77777777" w:rsidR="00A65C40" w:rsidRPr="00B831AA" w:rsidRDefault="00A65C40" w:rsidP="00A65C40">
            <w:pPr>
              <w:jc w:val="right"/>
              <w:rPr>
                <w:rFonts w:ascii="Calibri" w:hAnsi="Calibri"/>
                <w:sz w:val="18"/>
                <w:szCs w:val="18"/>
              </w:rPr>
            </w:pPr>
            <w:r w:rsidRPr="00B831AA">
              <w:rPr>
                <w:rFonts w:ascii="Calibri" w:hAnsi="Calibri"/>
                <w:sz w:val="18"/>
                <w:szCs w:val="18"/>
              </w:rPr>
              <w:t>19.8519</w:t>
            </w:r>
          </w:p>
        </w:tc>
        <w:tc>
          <w:tcPr>
            <w:tcW w:w="943" w:type="dxa"/>
            <w:tcBorders>
              <w:top w:val="nil"/>
              <w:left w:val="nil"/>
              <w:bottom w:val="nil"/>
              <w:right w:val="nil"/>
            </w:tcBorders>
            <w:shd w:val="clear" w:color="auto" w:fill="auto"/>
            <w:noWrap/>
            <w:vAlign w:val="bottom"/>
          </w:tcPr>
          <w:p w14:paraId="6E1E4AC1" w14:textId="77777777" w:rsidR="00A65C40" w:rsidRPr="00B831AA" w:rsidRDefault="00A65C40" w:rsidP="00A65C40">
            <w:pPr>
              <w:jc w:val="right"/>
              <w:rPr>
                <w:rFonts w:ascii="Calibri" w:hAnsi="Calibri"/>
                <w:sz w:val="18"/>
                <w:szCs w:val="18"/>
              </w:rPr>
            </w:pPr>
            <w:r w:rsidRPr="00B831AA">
              <w:rPr>
                <w:rFonts w:ascii="Calibri" w:hAnsi="Calibri"/>
                <w:sz w:val="18"/>
                <w:szCs w:val="18"/>
              </w:rPr>
              <w:t>20.2490</w:t>
            </w:r>
          </w:p>
        </w:tc>
        <w:tc>
          <w:tcPr>
            <w:tcW w:w="943" w:type="dxa"/>
            <w:tcBorders>
              <w:top w:val="nil"/>
              <w:left w:val="nil"/>
              <w:bottom w:val="nil"/>
              <w:right w:val="nil"/>
            </w:tcBorders>
            <w:shd w:val="clear" w:color="auto" w:fill="auto"/>
            <w:noWrap/>
            <w:vAlign w:val="bottom"/>
          </w:tcPr>
          <w:p w14:paraId="1B26BA76" w14:textId="77777777" w:rsidR="00A65C40" w:rsidRPr="00B831AA" w:rsidRDefault="00A65C40" w:rsidP="00A65C40">
            <w:pPr>
              <w:jc w:val="right"/>
              <w:rPr>
                <w:rFonts w:ascii="Calibri" w:hAnsi="Calibri"/>
                <w:sz w:val="18"/>
                <w:szCs w:val="18"/>
              </w:rPr>
            </w:pPr>
            <w:r w:rsidRPr="00B831AA">
              <w:rPr>
                <w:rFonts w:ascii="Calibri" w:hAnsi="Calibri"/>
                <w:sz w:val="18"/>
                <w:szCs w:val="18"/>
              </w:rPr>
              <w:t>20.6540</w:t>
            </w:r>
          </w:p>
        </w:tc>
        <w:tc>
          <w:tcPr>
            <w:tcW w:w="943" w:type="dxa"/>
            <w:tcBorders>
              <w:top w:val="nil"/>
              <w:left w:val="nil"/>
              <w:bottom w:val="nil"/>
              <w:right w:val="nil"/>
            </w:tcBorders>
            <w:shd w:val="clear" w:color="auto" w:fill="auto"/>
            <w:noWrap/>
            <w:vAlign w:val="bottom"/>
          </w:tcPr>
          <w:p w14:paraId="37CC0D85" w14:textId="77777777" w:rsidR="00A65C40" w:rsidRPr="00B831AA" w:rsidRDefault="00A65C40" w:rsidP="00A65C40">
            <w:pPr>
              <w:jc w:val="right"/>
              <w:rPr>
                <w:rFonts w:ascii="Calibri" w:hAnsi="Calibri"/>
                <w:sz w:val="18"/>
                <w:szCs w:val="18"/>
              </w:rPr>
            </w:pPr>
            <w:r w:rsidRPr="00B831AA">
              <w:rPr>
                <w:rFonts w:ascii="Calibri" w:hAnsi="Calibri"/>
                <w:sz w:val="18"/>
                <w:szCs w:val="18"/>
              </w:rPr>
              <w:t>21.0670</w:t>
            </w:r>
          </w:p>
        </w:tc>
        <w:tc>
          <w:tcPr>
            <w:tcW w:w="943" w:type="dxa"/>
            <w:tcBorders>
              <w:top w:val="nil"/>
              <w:left w:val="nil"/>
              <w:bottom w:val="nil"/>
              <w:right w:val="nil"/>
            </w:tcBorders>
            <w:shd w:val="clear" w:color="auto" w:fill="auto"/>
            <w:noWrap/>
            <w:vAlign w:val="bottom"/>
          </w:tcPr>
          <w:p w14:paraId="2A2F7A30" w14:textId="77777777" w:rsidR="00A65C40" w:rsidRPr="00B831AA" w:rsidRDefault="00A65C40" w:rsidP="00A65C40">
            <w:pPr>
              <w:jc w:val="right"/>
              <w:rPr>
                <w:rFonts w:ascii="Calibri" w:hAnsi="Calibri"/>
                <w:sz w:val="18"/>
                <w:szCs w:val="18"/>
              </w:rPr>
            </w:pPr>
            <w:r w:rsidRPr="00B831AA">
              <w:rPr>
                <w:rFonts w:ascii="Calibri" w:hAnsi="Calibri"/>
                <w:sz w:val="18"/>
                <w:szCs w:val="18"/>
              </w:rPr>
              <w:t>21.4884</w:t>
            </w:r>
          </w:p>
        </w:tc>
        <w:tc>
          <w:tcPr>
            <w:tcW w:w="943" w:type="dxa"/>
            <w:tcBorders>
              <w:top w:val="nil"/>
              <w:left w:val="nil"/>
              <w:bottom w:val="nil"/>
              <w:right w:val="nil"/>
            </w:tcBorders>
            <w:shd w:val="clear" w:color="auto" w:fill="auto"/>
            <w:noWrap/>
            <w:vAlign w:val="bottom"/>
          </w:tcPr>
          <w:p w14:paraId="7A6F593A" w14:textId="77777777" w:rsidR="00A65C40" w:rsidRPr="00B831AA" w:rsidRDefault="00A65C40" w:rsidP="00A65C40">
            <w:pPr>
              <w:jc w:val="right"/>
              <w:rPr>
                <w:rFonts w:ascii="Calibri" w:hAnsi="Calibri"/>
                <w:sz w:val="18"/>
                <w:szCs w:val="18"/>
              </w:rPr>
            </w:pPr>
            <w:r w:rsidRPr="00B831AA">
              <w:rPr>
                <w:rFonts w:ascii="Calibri" w:hAnsi="Calibri"/>
                <w:sz w:val="18"/>
                <w:szCs w:val="18"/>
              </w:rPr>
              <w:t>21.9182</w:t>
            </w:r>
          </w:p>
        </w:tc>
        <w:tc>
          <w:tcPr>
            <w:tcW w:w="943" w:type="dxa"/>
            <w:tcBorders>
              <w:top w:val="nil"/>
              <w:left w:val="nil"/>
              <w:bottom w:val="nil"/>
              <w:right w:val="nil"/>
            </w:tcBorders>
            <w:shd w:val="clear" w:color="auto" w:fill="auto"/>
            <w:noWrap/>
            <w:vAlign w:val="bottom"/>
          </w:tcPr>
          <w:p w14:paraId="1CBF0573" w14:textId="77777777" w:rsidR="00A65C40" w:rsidRPr="00B831AA" w:rsidRDefault="00A65C40" w:rsidP="00A65C40">
            <w:pPr>
              <w:jc w:val="right"/>
              <w:rPr>
                <w:rFonts w:ascii="Calibri" w:hAnsi="Calibri"/>
                <w:sz w:val="18"/>
                <w:szCs w:val="18"/>
              </w:rPr>
            </w:pPr>
            <w:r w:rsidRPr="00B831AA">
              <w:rPr>
                <w:rFonts w:ascii="Calibri" w:hAnsi="Calibri"/>
                <w:sz w:val="18"/>
                <w:szCs w:val="18"/>
              </w:rPr>
              <w:t>22.3566</w:t>
            </w:r>
          </w:p>
        </w:tc>
        <w:tc>
          <w:tcPr>
            <w:tcW w:w="943" w:type="dxa"/>
            <w:tcBorders>
              <w:top w:val="nil"/>
              <w:left w:val="nil"/>
              <w:bottom w:val="nil"/>
              <w:right w:val="nil"/>
            </w:tcBorders>
            <w:shd w:val="clear" w:color="auto" w:fill="auto"/>
            <w:noWrap/>
            <w:vAlign w:val="bottom"/>
          </w:tcPr>
          <w:p w14:paraId="6740DE86" w14:textId="77777777" w:rsidR="00A65C40" w:rsidRPr="00B831AA" w:rsidRDefault="00A65C40" w:rsidP="00A65C40">
            <w:pPr>
              <w:jc w:val="right"/>
              <w:rPr>
                <w:rFonts w:ascii="Calibri" w:hAnsi="Calibri"/>
                <w:sz w:val="18"/>
                <w:szCs w:val="18"/>
              </w:rPr>
            </w:pPr>
            <w:r w:rsidRPr="00B831AA">
              <w:rPr>
                <w:rFonts w:ascii="Calibri" w:hAnsi="Calibri"/>
                <w:sz w:val="18"/>
                <w:szCs w:val="18"/>
              </w:rPr>
              <w:t>22.8037</w:t>
            </w:r>
          </w:p>
        </w:tc>
        <w:tc>
          <w:tcPr>
            <w:tcW w:w="943" w:type="dxa"/>
            <w:tcBorders>
              <w:top w:val="nil"/>
              <w:left w:val="nil"/>
              <w:bottom w:val="nil"/>
              <w:right w:val="nil"/>
            </w:tcBorders>
            <w:shd w:val="clear" w:color="auto" w:fill="auto"/>
            <w:noWrap/>
            <w:vAlign w:val="bottom"/>
          </w:tcPr>
          <w:p w14:paraId="3EA59B0A" w14:textId="77777777" w:rsidR="00A65C40" w:rsidRPr="00B831AA" w:rsidRDefault="00A65C40" w:rsidP="00A65C40">
            <w:pPr>
              <w:jc w:val="right"/>
              <w:rPr>
                <w:rFonts w:ascii="Calibri" w:hAnsi="Calibri"/>
                <w:sz w:val="18"/>
                <w:szCs w:val="18"/>
              </w:rPr>
            </w:pPr>
            <w:r w:rsidRPr="00B831AA">
              <w:rPr>
                <w:rFonts w:ascii="Calibri" w:hAnsi="Calibri"/>
                <w:sz w:val="18"/>
                <w:szCs w:val="18"/>
              </w:rPr>
              <w:t>23.2598</w:t>
            </w:r>
          </w:p>
        </w:tc>
      </w:tr>
      <w:tr w:rsidR="00A65C40" w:rsidRPr="00B831AA" w14:paraId="3E968732" w14:textId="77777777" w:rsidTr="00A65C40">
        <w:trPr>
          <w:trHeight w:val="263"/>
        </w:trPr>
        <w:tc>
          <w:tcPr>
            <w:tcW w:w="762" w:type="dxa"/>
            <w:tcBorders>
              <w:top w:val="nil"/>
              <w:left w:val="nil"/>
              <w:bottom w:val="nil"/>
              <w:right w:val="nil"/>
            </w:tcBorders>
            <w:shd w:val="clear" w:color="auto" w:fill="auto"/>
            <w:noWrap/>
            <w:vAlign w:val="bottom"/>
          </w:tcPr>
          <w:p w14:paraId="26A556CA"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2FFF4BD7"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700D4361" w14:textId="77777777" w:rsidR="00A65C40" w:rsidRPr="00B831AA" w:rsidRDefault="00A65C40" w:rsidP="00A65C40">
            <w:pPr>
              <w:jc w:val="right"/>
              <w:rPr>
                <w:rFonts w:ascii="Calibri" w:hAnsi="Calibri"/>
                <w:sz w:val="18"/>
                <w:szCs w:val="18"/>
              </w:rPr>
            </w:pPr>
            <w:r w:rsidRPr="00B831AA">
              <w:rPr>
                <w:rFonts w:ascii="Calibri" w:hAnsi="Calibri"/>
                <w:sz w:val="18"/>
                <w:szCs w:val="18"/>
              </w:rPr>
              <w:t>1,305.34</w:t>
            </w:r>
          </w:p>
        </w:tc>
        <w:tc>
          <w:tcPr>
            <w:tcW w:w="943" w:type="dxa"/>
            <w:tcBorders>
              <w:top w:val="nil"/>
              <w:left w:val="nil"/>
              <w:bottom w:val="nil"/>
              <w:right w:val="nil"/>
            </w:tcBorders>
            <w:shd w:val="clear" w:color="auto" w:fill="auto"/>
            <w:noWrap/>
            <w:vAlign w:val="bottom"/>
          </w:tcPr>
          <w:p w14:paraId="47DEDCFE" w14:textId="77777777" w:rsidR="00A65C40" w:rsidRPr="00B831AA" w:rsidRDefault="00A65C40" w:rsidP="00A65C40">
            <w:pPr>
              <w:jc w:val="right"/>
              <w:rPr>
                <w:rFonts w:ascii="Calibri" w:hAnsi="Calibri"/>
                <w:sz w:val="18"/>
                <w:szCs w:val="18"/>
              </w:rPr>
            </w:pPr>
            <w:r w:rsidRPr="00B831AA">
              <w:rPr>
                <w:rFonts w:ascii="Calibri" w:hAnsi="Calibri"/>
                <w:sz w:val="18"/>
                <w:szCs w:val="18"/>
              </w:rPr>
              <w:t>1,357.56</w:t>
            </w:r>
          </w:p>
        </w:tc>
        <w:tc>
          <w:tcPr>
            <w:tcW w:w="943" w:type="dxa"/>
            <w:tcBorders>
              <w:top w:val="nil"/>
              <w:left w:val="nil"/>
              <w:bottom w:val="nil"/>
              <w:right w:val="nil"/>
            </w:tcBorders>
            <w:shd w:val="clear" w:color="auto" w:fill="auto"/>
            <w:noWrap/>
            <w:vAlign w:val="bottom"/>
          </w:tcPr>
          <w:p w14:paraId="4BD0E6BF" w14:textId="77777777" w:rsidR="00A65C40" w:rsidRPr="00B831AA" w:rsidRDefault="00A65C40" w:rsidP="00A65C40">
            <w:pPr>
              <w:jc w:val="right"/>
              <w:rPr>
                <w:rFonts w:ascii="Calibri" w:hAnsi="Calibri"/>
                <w:sz w:val="18"/>
                <w:szCs w:val="18"/>
              </w:rPr>
            </w:pPr>
            <w:r w:rsidRPr="00B831AA">
              <w:rPr>
                <w:rFonts w:ascii="Calibri" w:hAnsi="Calibri"/>
                <w:sz w:val="18"/>
                <w:szCs w:val="18"/>
              </w:rPr>
              <w:t>1,411.86</w:t>
            </w:r>
          </w:p>
        </w:tc>
        <w:tc>
          <w:tcPr>
            <w:tcW w:w="943" w:type="dxa"/>
            <w:tcBorders>
              <w:top w:val="nil"/>
              <w:left w:val="nil"/>
              <w:bottom w:val="nil"/>
              <w:right w:val="nil"/>
            </w:tcBorders>
            <w:shd w:val="clear" w:color="auto" w:fill="auto"/>
            <w:noWrap/>
            <w:vAlign w:val="bottom"/>
          </w:tcPr>
          <w:p w14:paraId="28310B80" w14:textId="77777777" w:rsidR="00A65C40" w:rsidRPr="00B831AA" w:rsidRDefault="00A65C40" w:rsidP="00A65C40">
            <w:pPr>
              <w:jc w:val="right"/>
              <w:rPr>
                <w:rFonts w:ascii="Calibri" w:hAnsi="Calibri"/>
                <w:sz w:val="18"/>
                <w:szCs w:val="18"/>
              </w:rPr>
            </w:pPr>
            <w:r w:rsidRPr="00B831AA">
              <w:rPr>
                <w:rFonts w:ascii="Calibri" w:hAnsi="Calibri"/>
                <w:sz w:val="18"/>
                <w:szCs w:val="18"/>
              </w:rPr>
              <w:t>1,468.34</w:t>
            </w:r>
          </w:p>
        </w:tc>
        <w:tc>
          <w:tcPr>
            <w:tcW w:w="943" w:type="dxa"/>
            <w:tcBorders>
              <w:top w:val="nil"/>
              <w:left w:val="nil"/>
              <w:bottom w:val="nil"/>
              <w:right w:val="nil"/>
            </w:tcBorders>
            <w:shd w:val="clear" w:color="auto" w:fill="auto"/>
            <w:noWrap/>
            <w:vAlign w:val="bottom"/>
          </w:tcPr>
          <w:p w14:paraId="7C92E65E" w14:textId="77777777" w:rsidR="00A65C40" w:rsidRPr="00B831AA" w:rsidRDefault="00A65C40" w:rsidP="00A65C40">
            <w:pPr>
              <w:jc w:val="right"/>
              <w:rPr>
                <w:rFonts w:ascii="Calibri" w:hAnsi="Calibri"/>
                <w:sz w:val="18"/>
                <w:szCs w:val="18"/>
              </w:rPr>
            </w:pPr>
            <w:r w:rsidRPr="00B831AA">
              <w:rPr>
                <w:rFonts w:ascii="Calibri" w:hAnsi="Calibri"/>
                <w:sz w:val="18"/>
                <w:szCs w:val="18"/>
              </w:rPr>
              <w:t>1,527.07</w:t>
            </w:r>
          </w:p>
        </w:tc>
        <w:tc>
          <w:tcPr>
            <w:tcW w:w="943" w:type="dxa"/>
            <w:tcBorders>
              <w:top w:val="nil"/>
              <w:left w:val="nil"/>
              <w:bottom w:val="nil"/>
              <w:right w:val="nil"/>
            </w:tcBorders>
            <w:shd w:val="clear" w:color="auto" w:fill="auto"/>
            <w:noWrap/>
            <w:vAlign w:val="bottom"/>
          </w:tcPr>
          <w:p w14:paraId="2A9C9F2F" w14:textId="77777777" w:rsidR="00A65C40" w:rsidRPr="00B831AA" w:rsidRDefault="00A65C40" w:rsidP="00A65C40">
            <w:pPr>
              <w:jc w:val="right"/>
              <w:rPr>
                <w:rFonts w:ascii="Calibri" w:hAnsi="Calibri"/>
                <w:sz w:val="18"/>
                <w:szCs w:val="18"/>
              </w:rPr>
            </w:pPr>
            <w:r w:rsidRPr="00B831AA">
              <w:rPr>
                <w:rFonts w:ascii="Calibri" w:hAnsi="Calibri"/>
                <w:sz w:val="18"/>
                <w:szCs w:val="18"/>
              </w:rPr>
              <w:t>1,588.15</w:t>
            </w:r>
          </w:p>
        </w:tc>
        <w:tc>
          <w:tcPr>
            <w:tcW w:w="943" w:type="dxa"/>
            <w:tcBorders>
              <w:top w:val="nil"/>
              <w:left w:val="nil"/>
              <w:bottom w:val="nil"/>
              <w:right w:val="nil"/>
            </w:tcBorders>
            <w:shd w:val="clear" w:color="auto" w:fill="auto"/>
            <w:noWrap/>
            <w:vAlign w:val="bottom"/>
          </w:tcPr>
          <w:p w14:paraId="55938B71" w14:textId="77777777" w:rsidR="00A65C40" w:rsidRPr="00B831AA" w:rsidRDefault="00A65C40" w:rsidP="00A65C40">
            <w:pPr>
              <w:jc w:val="right"/>
              <w:rPr>
                <w:rFonts w:ascii="Calibri" w:hAnsi="Calibri"/>
                <w:sz w:val="18"/>
                <w:szCs w:val="18"/>
              </w:rPr>
            </w:pPr>
            <w:r w:rsidRPr="00B831AA">
              <w:rPr>
                <w:rFonts w:ascii="Calibri" w:hAnsi="Calibri"/>
                <w:sz w:val="18"/>
                <w:szCs w:val="18"/>
              </w:rPr>
              <w:t>1,619.92</w:t>
            </w:r>
          </w:p>
        </w:tc>
        <w:tc>
          <w:tcPr>
            <w:tcW w:w="943" w:type="dxa"/>
            <w:tcBorders>
              <w:top w:val="nil"/>
              <w:left w:val="nil"/>
              <w:bottom w:val="nil"/>
              <w:right w:val="nil"/>
            </w:tcBorders>
            <w:shd w:val="clear" w:color="auto" w:fill="auto"/>
            <w:noWrap/>
            <w:vAlign w:val="bottom"/>
          </w:tcPr>
          <w:p w14:paraId="18593ED4" w14:textId="77777777" w:rsidR="00A65C40" w:rsidRPr="00B831AA" w:rsidRDefault="00A65C40" w:rsidP="00A65C40">
            <w:pPr>
              <w:jc w:val="right"/>
              <w:rPr>
                <w:rFonts w:ascii="Calibri" w:hAnsi="Calibri"/>
                <w:sz w:val="18"/>
                <w:szCs w:val="18"/>
              </w:rPr>
            </w:pPr>
            <w:r w:rsidRPr="00B831AA">
              <w:rPr>
                <w:rFonts w:ascii="Calibri" w:hAnsi="Calibri"/>
                <w:sz w:val="18"/>
                <w:szCs w:val="18"/>
              </w:rPr>
              <w:t>1,652.32</w:t>
            </w:r>
          </w:p>
        </w:tc>
        <w:tc>
          <w:tcPr>
            <w:tcW w:w="943" w:type="dxa"/>
            <w:tcBorders>
              <w:top w:val="nil"/>
              <w:left w:val="nil"/>
              <w:bottom w:val="nil"/>
              <w:right w:val="nil"/>
            </w:tcBorders>
            <w:shd w:val="clear" w:color="auto" w:fill="auto"/>
            <w:noWrap/>
            <w:vAlign w:val="bottom"/>
          </w:tcPr>
          <w:p w14:paraId="32CBF726" w14:textId="77777777" w:rsidR="00A65C40" w:rsidRPr="00B831AA" w:rsidRDefault="00A65C40" w:rsidP="00A65C40">
            <w:pPr>
              <w:jc w:val="right"/>
              <w:rPr>
                <w:rFonts w:ascii="Calibri" w:hAnsi="Calibri"/>
                <w:sz w:val="18"/>
                <w:szCs w:val="18"/>
              </w:rPr>
            </w:pPr>
            <w:r w:rsidRPr="00B831AA">
              <w:rPr>
                <w:rFonts w:ascii="Calibri" w:hAnsi="Calibri"/>
                <w:sz w:val="18"/>
                <w:szCs w:val="18"/>
              </w:rPr>
              <w:t>1,685.36</w:t>
            </w:r>
          </w:p>
        </w:tc>
        <w:tc>
          <w:tcPr>
            <w:tcW w:w="943" w:type="dxa"/>
            <w:tcBorders>
              <w:top w:val="nil"/>
              <w:left w:val="nil"/>
              <w:bottom w:val="nil"/>
              <w:right w:val="nil"/>
            </w:tcBorders>
            <w:shd w:val="clear" w:color="auto" w:fill="auto"/>
            <w:noWrap/>
            <w:vAlign w:val="bottom"/>
          </w:tcPr>
          <w:p w14:paraId="55D5461E" w14:textId="77777777" w:rsidR="00A65C40" w:rsidRPr="00B831AA" w:rsidRDefault="00A65C40" w:rsidP="00A65C40">
            <w:pPr>
              <w:jc w:val="right"/>
              <w:rPr>
                <w:rFonts w:ascii="Calibri" w:hAnsi="Calibri"/>
                <w:sz w:val="18"/>
                <w:szCs w:val="18"/>
              </w:rPr>
            </w:pPr>
            <w:r w:rsidRPr="00B831AA">
              <w:rPr>
                <w:rFonts w:ascii="Calibri" w:hAnsi="Calibri"/>
                <w:sz w:val="18"/>
                <w:szCs w:val="18"/>
              </w:rPr>
              <w:t>1,719.07</w:t>
            </w:r>
          </w:p>
        </w:tc>
        <w:tc>
          <w:tcPr>
            <w:tcW w:w="943" w:type="dxa"/>
            <w:tcBorders>
              <w:top w:val="nil"/>
              <w:left w:val="nil"/>
              <w:bottom w:val="nil"/>
              <w:right w:val="nil"/>
            </w:tcBorders>
            <w:shd w:val="clear" w:color="auto" w:fill="auto"/>
            <w:noWrap/>
            <w:vAlign w:val="bottom"/>
          </w:tcPr>
          <w:p w14:paraId="71EFDA84" w14:textId="77777777" w:rsidR="00A65C40" w:rsidRPr="00B831AA" w:rsidRDefault="00A65C40" w:rsidP="00A65C40">
            <w:pPr>
              <w:jc w:val="right"/>
              <w:rPr>
                <w:rFonts w:ascii="Calibri" w:hAnsi="Calibri"/>
                <w:sz w:val="18"/>
                <w:szCs w:val="18"/>
              </w:rPr>
            </w:pPr>
            <w:r w:rsidRPr="00B831AA">
              <w:rPr>
                <w:rFonts w:ascii="Calibri" w:hAnsi="Calibri"/>
                <w:sz w:val="18"/>
                <w:szCs w:val="18"/>
              </w:rPr>
              <w:t>1,753.46</w:t>
            </w:r>
          </w:p>
        </w:tc>
        <w:tc>
          <w:tcPr>
            <w:tcW w:w="943" w:type="dxa"/>
            <w:tcBorders>
              <w:top w:val="nil"/>
              <w:left w:val="nil"/>
              <w:bottom w:val="nil"/>
              <w:right w:val="nil"/>
            </w:tcBorders>
            <w:shd w:val="clear" w:color="auto" w:fill="auto"/>
            <w:noWrap/>
            <w:vAlign w:val="bottom"/>
          </w:tcPr>
          <w:p w14:paraId="199EF031" w14:textId="77777777" w:rsidR="00A65C40" w:rsidRPr="00B831AA" w:rsidRDefault="00A65C40" w:rsidP="00A65C40">
            <w:pPr>
              <w:jc w:val="right"/>
              <w:rPr>
                <w:rFonts w:ascii="Calibri" w:hAnsi="Calibri"/>
                <w:sz w:val="18"/>
                <w:szCs w:val="18"/>
              </w:rPr>
            </w:pPr>
            <w:r w:rsidRPr="00B831AA">
              <w:rPr>
                <w:rFonts w:ascii="Calibri" w:hAnsi="Calibri"/>
                <w:sz w:val="18"/>
                <w:szCs w:val="18"/>
              </w:rPr>
              <w:t>1,788.53</w:t>
            </w:r>
          </w:p>
        </w:tc>
        <w:tc>
          <w:tcPr>
            <w:tcW w:w="943" w:type="dxa"/>
            <w:tcBorders>
              <w:top w:val="nil"/>
              <w:left w:val="nil"/>
              <w:bottom w:val="nil"/>
              <w:right w:val="nil"/>
            </w:tcBorders>
            <w:shd w:val="clear" w:color="auto" w:fill="auto"/>
            <w:noWrap/>
            <w:vAlign w:val="bottom"/>
          </w:tcPr>
          <w:p w14:paraId="0171538F" w14:textId="77777777" w:rsidR="00A65C40" w:rsidRPr="00B831AA" w:rsidRDefault="00A65C40" w:rsidP="00A65C40">
            <w:pPr>
              <w:jc w:val="right"/>
              <w:rPr>
                <w:rFonts w:ascii="Calibri" w:hAnsi="Calibri"/>
                <w:sz w:val="18"/>
                <w:szCs w:val="18"/>
              </w:rPr>
            </w:pPr>
            <w:r w:rsidRPr="00B831AA">
              <w:rPr>
                <w:rFonts w:ascii="Calibri" w:hAnsi="Calibri"/>
                <w:sz w:val="18"/>
                <w:szCs w:val="18"/>
              </w:rPr>
              <w:t>1,824.30</w:t>
            </w:r>
          </w:p>
        </w:tc>
        <w:tc>
          <w:tcPr>
            <w:tcW w:w="943" w:type="dxa"/>
            <w:tcBorders>
              <w:top w:val="nil"/>
              <w:left w:val="nil"/>
              <w:bottom w:val="nil"/>
              <w:right w:val="nil"/>
            </w:tcBorders>
            <w:shd w:val="clear" w:color="auto" w:fill="auto"/>
            <w:noWrap/>
            <w:vAlign w:val="bottom"/>
          </w:tcPr>
          <w:p w14:paraId="739F3A8F" w14:textId="77777777" w:rsidR="00A65C40" w:rsidRPr="00B831AA" w:rsidRDefault="00A65C40" w:rsidP="00A65C40">
            <w:pPr>
              <w:jc w:val="right"/>
              <w:rPr>
                <w:rFonts w:ascii="Calibri" w:hAnsi="Calibri"/>
                <w:sz w:val="18"/>
                <w:szCs w:val="18"/>
              </w:rPr>
            </w:pPr>
            <w:r w:rsidRPr="00B831AA">
              <w:rPr>
                <w:rFonts w:ascii="Calibri" w:hAnsi="Calibri"/>
                <w:sz w:val="18"/>
                <w:szCs w:val="18"/>
              </w:rPr>
              <w:t>1,860.78</w:t>
            </w:r>
          </w:p>
        </w:tc>
      </w:tr>
    </w:tbl>
    <w:p w14:paraId="2FCD694C" w14:textId="77777777" w:rsidR="00A65C40" w:rsidRPr="00B831AA" w:rsidRDefault="00A65C40" w:rsidP="00A65C40">
      <w:pPr>
        <w:autoSpaceDE/>
        <w:autoSpaceDN/>
        <w:adjustRightInd/>
        <w:spacing w:line="259" w:lineRule="auto"/>
        <w:jc w:val="center"/>
        <w:rPr>
          <w:rFonts w:eastAsiaTheme="minorHAnsi"/>
          <w:szCs w:val="22"/>
        </w:rPr>
      </w:pPr>
      <w:r w:rsidRPr="00B831AA">
        <w:rPr>
          <w:rFonts w:eastAsiaTheme="minorHAnsi"/>
          <w:szCs w:val="22"/>
        </w:rPr>
        <w:t>2023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A65C40" w:rsidRPr="00B831AA" w14:paraId="4BD8712F" w14:textId="77777777" w:rsidTr="00A65C40">
        <w:trPr>
          <w:trHeight w:val="263"/>
        </w:trPr>
        <w:tc>
          <w:tcPr>
            <w:tcW w:w="762" w:type="dxa"/>
            <w:tcBorders>
              <w:top w:val="nil"/>
              <w:left w:val="nil"/>
              <w:bottom w:val="nil"/>
              <w:right w:val="nil"/>
            </w:tcBorders>
            <w:shd w:val="clear" w:color="auto" w:fill="auto"/>
            <w:noWrap/>
            <w:vAlign w:val="bottom"/>
            <w:hideMark/>
          </w:tcPr>
          <w:p w14:paraId="764D642B"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1208C47A" w14:textId="77777777" w:rsidR="00A65C40" w:rsidRPr="00B831AA" w:rsidRDefault="00A65C40" w:rsidP="00A65C40">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756643B9"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6F411461"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2EB7B6F7"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58F2E098"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789F1044"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093FF3DF"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757B6C87"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1AFF71EE"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54C266BD"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40EC521A"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4516896F"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0CA346F0"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6EE50FF8"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64A2926E" w14:textId="77777777" w:rsidR="00A65C40" w:rsidRPr="00B831AA" w:rsidRDefault="00A65C40" w:rsidP="00A65C40">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A65C40" w:rsidRPr="00B831AA" w14:paraId="3B8A4DB6" w14:textId="77777777" w:rsidTr="00A65C40">
        <w:trPr>
          <w:trHeight w:val="80"/>
        </w:trPr>
        <w:tc>
          <w:tcPr>
            <w:tcW w:w="762" w:type="dxa"/>
            <w:tcBorders>
              <w:top w:val="nil"/>
              <w:left w:val="nil"/>
              <w:bottom w:val="nil"/>
              <w:right w:val="nil"/>
            </w:tcBorders>
            <w:shd w:val="clear" w:color="auto" w:fill="auto"/>
            <w:noWrap/>
            <w:vAlign w:val="bottom"/>
            <w:hideMark/>
          </w:tcPr>
          <w:p w14:paraId="497AEF24" w14:textId="77777777" w:rsidR="00A65C40" w:rsidRPr="00B831AA" w:rsidRDefault="00A65C40" w:rsidP="00A65C40">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0C351478" w14:textId="77777777" w:rsidR="00A65C40" w:rsidRPr="00B831AA" w:rsidRDefault="00A65C40" w:rsidP="00A65C40">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6B5EF1A5" w14:textId="77777777" w:rsidR="00A65C40" w:rsidRPr="00B831AA" w:rsidRDefault="00A65C40" w:rsidP="00A65C40">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34692DAB"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209D429"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E1CF6F9"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83B6C47"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AB58DA6"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207F970"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6F91941"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D4A84BD"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ED3345B"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78C5DE6"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EFB2E67"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52FE3D5" w14:textId="77777777" w:rsidR="00A65C40" w:rsidRPr="00B831AA" w:rsidRDefault="00A65C40" w:rsidP="00A65C40">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94447FC" w14:textId="77777777" w:rsidR="00A65C40" w:rsidRPr="00B831AA" w:rsidRDefault="00A65C40" w:rsidP="00A65C40">
            <w:pPr>
              <w:autoSpaceDE/>
              <w:autoSpaceDN/>
              <w:adjustRightInd/>
              <w:rPr>
                <w:sz w:val="14"/>
                <w:szCs w:val="18"/>
              </w:rPr>
            </w:pPr>
          </w:p>
        </w:tc>
      </w:tr>
      <w:tr w:rsidR="00A65C40" w:rsidRPr="00B831AA" w14:paraId="0388A3DB" w14:textId="77777777" w:rsidTr="00A65C40">
        <w:trPr>
          <w:trHeight w:val="263"/>
        </w:trPr>
        <w:tc>
          <w:tcPr>
            <w:tcW w:w="762" w:type="dxa"/>
            <w:tcBorders>
              <w:top w:val="nil"/>
              <w:left w:val="nil"/>
              <w:bottom w:val="nil"/>
              <w:right w:val="nil"/>
            </w:tcBorders>
            <w:shd w:val="clear" w:color="auto" w:fill="auto"/>
            <w:noWrap/>
            <w:vAlign w:val="bottom"/>
          </w:tcPr>
          <w:p w14:paraId="43D41DAD" w14:textId="77777777" w:rsidR="00A65C40" w:rsidRPr="00B831AA" w:rsidRDefault="00A65C40" w:rsidP="00A65C40">
            <w:pPr>
              <w:autoSpaceDE/>
              <w:autoSpaceDN/>
              <w:adjustRightInd/>
              <w:jc w:val="center"/>
              <w:rPr>
                <w:rFonts w:ascii="Calibri" w:hAnsi="Calibri"/>
                <w:b/>
                <w:bCs/>
                <w:sz w:val="18"/>
                <w:szCs w:val="18"/>
              </w:rPr>
            </w:pPr>
            <w:r w:rsidRPr="00B831AA">
              <w:rPr>
                <w:rFonts w:ascii="Calibri" w:hAnsi="Calibri"/>
                <w:b/>
                <w:bCs/>
                <w:sz w:val="18"/>
                <w:szCs w:val="18"/>
              </w:rPr>
              <w:t>36</w:t>
            </w:r>
          </w:p>
        </w:tc>
        <w:tc>
          <w:tcPr>
            <w:tcW w:w="1205" w:type="dxa"/>
            <w:tcBorders>
              <w:top w:val="nil"/>
              <w:left w:val="nil"/>
              <w:bottom w:val="nil"/>
              <w:right w:val="nil"/>
            </w:tcBorders>
            <w:shd w:val="clear" w:color="auto" w:fill="auto"/>
            <w:vAlign w:val="center"/>
          </w:tcPr>
          <w:p w14:paraId="3B835887"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8E8155A" w14:textId="77777777" w:rsidR="00A65C40" w:rsidRPr="00B831AA" w:rsidRDefault="00A65C40" w:rsidP="00A65C40">
            <w:pPr>
              <w:jc w:val="right"/>
              <w:rPr>
                <w:rFonts w:ascii="Calibri" w:hAnsi="Calibri"/>
                <w:sz w:val="18"/>
                <w:szCs w:val="18"/>
              </w:rPr>
            </w:pPr>
            <w:r w:rsidRPr="00B831AA">
              <w:rPr>
                <w:rFonts w:ascii="Calibri" w:hAnsi="Calibri"/>
                <w:sz w:val="18"/>
                <w:szCs w:val="18"/>
              </w:rPr>
              <w:t>57,802.63</w:t>
            </w:r>
          </w:p>
        </w:tc>
        <w:tc>
          <w:tcPr>
            <w:tcW w:w="943" w:type="dxa"/>
            <w:tcBorders>
              <w:top w:val="nil"/>
              <w:left w:val="nil"/>
              <w:bottom w:val="nil"/>
              <w:right w:val="nil"/>
            </w:tcBorders>
            <w:shd w:val="clear" w:color="auto" w:fill="auto"/>
            <w:noWrap/>
            <w:vAlign w:val="bottom"/>
          </w:tcPr>
          <w:p w14:paraId="3A87DD29" w14:textId="77777777" w:rsidR="00A65C40" w:rsidRPr="00B831AA" w:rsidRDefault="00A65C40" w:rsidP="00A65C40">
            <w:pPr>
              <w:jc w:val="right"/>
              <w:rPr>
                <w:rFonts w:ascii="Calibri" w:hAnsi="Calibri"/>
                <w:sz w:val="18"/>
                <w:szCs w:val="18"/>
              </w:rPr>
            </w:pPr>
            <w:r w:rsidRPr="00B831AA">
              <w:rPr>
                <w:rFonts w:ascii="Calibri" w:hAnsi="Calibri"/>
                <w:sz w:val="18"/>
                <w:szCs w:val="18"/>
              </w:rPr>
              <w:t>60,115.09</w:t>
            </w:r>
          </w:p>
        </w:tc>
        <w:tc>
          <w:tcPr>
            <w:tcW w:w="943" w:type="dxa"/>
            <w:tcBorders>
              <w:top w:val="nil"/>
              <w:left w:val="nil"/>
              <w:bottom w:val="nil"/>
              <w:right w:val="nil"/>
            </w:tcBorders>
            <w:shd w:val="clear" w:color="auto" w:fill="auto"/>
            <w:noWrap/>
            <w:vAlign w:val="bottom"/>
          </w:tcPr>
          <w:p w14:paraId="093C41F8" w14:textId="77777777" w:rsidR="00A65C40" w:rsidRPr="00B831AA" w:rsidRDefault="00A65C40" w:rsidP="00A65C40">
            <w:pPr>
              <w:jc w:val="right"/>
              <w:rPr>
                <w:rFonts w:ascii="Calibri" w:hAnsi="Calibri"/>
                <w:sz w:val="18"/>
                <w:szCs w:val="18"/>
              </w:rPr>
            </w:pPr>
            <w:r w:rsidRPr="00B831AA">
              <w:rPr>
                <w:rFonts w:ascii="Calibri" w:hAnsi="Calibri"/>
                <w:sz w:val="18"/>
                <w:szCs w:val="18"/>
              </w:rPr>
              <w:t>62,519.42</w:t>
            </w:r>
          </w:p>
        </w:tc>
        <w:tc>
          <w:tcPr>
            <w:tcW w:w="943" w:type="dxa"/>
            <w:tcBorders>
              <w:top w:val="nil"/>
              <w:left w:val="nil"/>
              <w:bottom w:val="nil"/>
              <w:right w:val="nil"/>
            </w:tcBorders>
            <w:shd w:val="clear" w:color="auto" w:fill="auto"/>
            <w:noWrap/>
            <w:vAlign w:val="bottom"/>
          </w:tcPr>
          <w:p w14:paraId="67BB72ED" w14:textId="77777777" w:rsidR="00A65C40" w:rsidRPr="00B831AA" w:rsidRDefault="00A65C40" w:rsidP="00A65C40">
            <w:pPr>
              <w:jc w:val="right"/>
              <w:rPr>
                <w:rFonts w:ascii="Calibri" w:hAnsi="Calibri"/>
                <w:sz w:val="18"/>
                <w:szCs w:val="18"/>
              </w:rPr>
            </w:pPr>
            <w:r w:rsidRPr="00B831AA">
              <w:rPr>
                <w:rFonts w:ascii="Calibri" w:hAnsi="Calibri"/>
                <w:sz w:val="18"/>
                <w:szCs w:val="18"/>
              </w:rPr>
              <w:t>65,020.32</w:t>
            </w:r>
          </w:p>
        </w:tc>
        <w:tc>
          <w:tcPr>
            <w:tcW w:w="943" w:type="dxa"/>
            <w:tcBorders>
              <w:top w:val="nil"/>
              <w:left w:val="nil"/>
              <w:bottom w:val="nil"/>
              <w:right w:val="nil"/>
            </w:tcBorders>
            <w:shd w:val="clear" w:color="auto" w:fill="auto"/>
            <w:noWrap/>
            <w:vAlign w:val="bottom"/>
          </w:tcPr>
          <w:p w14:paraId="1D34D1E8" w14:textId="77777777" w:rsidR="00A65C40" w:rsidRPr="00B831AA" w:rsidRDefault="00A65C40" w:rsidP="00A65C40">
            <w:pPr>
              <w:jc w:val="right"/>
              <w:rPr>
                <w:rFonts w:ascii="Calibri" w:hAnsi="Calibri"/>
                <w:sz w:val="18"/>
                <w:szCs w:val="18"/>
              </w:rPr>
            </w:pPr>
            <w:r w:rsidRPr="00B831AA">
              <w:rPr>
                <w:rFonts w:ascii="Calibri" w:hAnsi="Calibri"/>
                <w:sz w:val="18"/>
                <w:szCs w:val="18"/>
              </w:rPr>
              <w:t>67,621.19</w:t>
            </w:r>
          </w:p>
        </w:tc>
        <w:tc>
          <w:tcPr>
            <w:tcW w:w="943" w:type="dxa"/>
            <w:tcBorders>
              <w:top w:val="nil"/>
              <w:left w:val="nil"/>
              <w:bottom w:val="nil"/>
              <w:right w:val="nil"/>
            </w:tcBorders>
            <w:shd w:val="clear" w:color="auto" w:fill="auto"/>
            <w:noWrap/>
            <w:vAlign w:val="bottom"/>
          </w:tcPr>
          <w:p w14:paraId="0E6562AA" w14:textId="77777777" w:rsidR="00A65C40" w:rsidRPr="00B831AA" w:rsidRDefault="00A65C40" w:rsidP="00A65C40">
            <w:pPr>
              <w:jc w:val="right"/>
              <w:rPr>
                <w:rFonts w:ascii="Calibri" w:hAnsi="Calibri"/>
                <w:sz w:val="18"/>
                <w:szCs w:val="18"/>
              </w:rPr>
            </w:pPr>
            <w:r w:rsidRPr="00B831AA">
              <w:rPr>
                <w:rFonts w:ascii="Calibri" w:hAnsi="Calibri"/>
                <w:sz w:val="18"/>
                <w:szCs w:val="18"/>
              </w:rPr>
              <w:t>70,325.93</w:t>
            </w:r>
          </w:p>
        </w:tc>
        <w:tc>
          <w:tcPr>
            <w:tcW w:w="943" w:type="dxa"/>
            <w:tcBorders>
              <w:top w:val="nil"/>
              <w:left w:val="nil"/>
              <w:bottom w:val="nil"/>
              <w:right w:val="nil"/>
            </w:tcBorders>
            <w:shd w:val="clear" w:color="auto" w:fill="auto"/>
            <w:noWrap/>
            <w:vAlign w:val="bottom"/>
          </w:tcPr>
          <w:p w14:paraId="6286BBC5" w14:textId="77777777" w:rsidR="00A65C40" w:rsidRPr="00B831AA" w:rsidRDefault="00A65C40" w:rsidP="00A65C40">
            <w:pPr>
              <w:jc w:val="right"/>
              <w:rPr>
                <w:rFonts w:ascii="Calibri" w:hAnsi="Calibri"/>
                <w:sz w:val="18"/>
                <w:szCs w:val="18"/>
              </w:rPr>
            </w:pPr>
            <w:r w:rsidRPr="00B831AA">
              <w:rPr>
                <w:rFonts w:ascii="Calibri" w:hAnsi="Calibri"/>
                <w:sz w:val="18"/>
                <w:szCs w:val="18"/>
              </w:rPr>
              <w:t>71,732.46</w:t>
            </w:r>
          </w:p>
        </w:tc>
        <w:tc>
          <w:tcPr>
            <w:tcW w:w="943" w:type="dxa"/>
            <w:tcBorders>
              <w:top w:val="nil"/>
              <w:left w:val="nil"/>
              <w:bottom w:val="nil"/>
              <w:right w:val="nil"/>
            </w:tcBorders>
            <w:shd w:val="clear" w:color="auto" w:fill="auto"/>
            <w:noWrap/>
            <w:vAlign w:val="bottom"/>
          </w:tcPr>
          <w:p w14:paraId="65DE4E41" w14:textId="77777777" w:rsidR="00A65C40" w:rsidRPr="00B831AA" w:rsidRDefault="00A65C40" w:rsidP="00A65C40">
            <w:pPr>
              <w:jc w:val="right"/>
              <w:rPr>
                <w:rFonts w:ascii="Calibri" w:hAnsi="Calibri"/>
                <w:sz w:val="18"/>
                <w:szCs w:val="18"/>
              </w:rPr>
            </w:pPr>
            <w:r w:rsidRPr="00B831AA">
              <w:rPr>
                <w:rFonts w:ascii="Calibri" w:hAnsi="Calibri"/>
                <w:sz w:val="18"/>
                <w:szCs w:val="18"/>
              </w:rPr>
              <w:t>73,167.17</w:t>
            </w:r>
          </w:p>
        </w:tc>
        <w:tc>
          <w:tcPr>
            <w:tcW w:w="943" w:type="dxa"/>
            <w:tcBorders>
              <w:top w:val="nil"/>
              <w:left w:val="nil"/>
              <w:bottom w:val="nil"/>
              <w:right w:val="nil"/>
            </w:tcBorders>
            <w:shd w:val="clear" w:color="auto" w:fill="auto"/>
            <w:noWrap/>
            <w:vAlign w:val="bottom"/>
          </w:tcPr>
          <w:p w14:paraId="1C6CFDB7" w14:textId="77777777" w:rsidR="00A65C40" w:rsidRPr="00B831AA" w:rsidRDefault="00A65C40" w:rsidP="00A65C40">
            <w:pPr>
              <w:jc w:val="right"/>
              <w:rPr>
                <w:rFonts w:ascii="Calibri" w:hAnsi="Calibri"/>
                <w:sz w:val="18"/>
                <w:szCs w:val="18"/>
              </w:rPr>
            </w:pPr>
            <w:r w:rsidRPr="00B831AA">
              <w:rPr>
                <w:rFonts w:ascii="Calibri" w:hAnsi="Calibri"/>
                <w:sz w:val="18"/>
                <w:szCs w:val="18"/>
              </w:rPr>
              <w:t>74,630.34</w:t>
            </w:r>
          </w:p>
        </w:tc>
        <w:tc>
          <w:tcPr>
            <w:tcW w:w="943" w:type="dxa"/>
            <w:tcBorders>
              <w:top w:val="nil"/>
              <w:left w:val="nil"/>
              <w:bottom w:val="nil"/>
              <w:right w:val="nil"/>
            </w:tcBorders>
            <w:shd w:val="clear" w:color="auto" w:fill="auto"/>
            <w:noWrap/>
            <w:vAlign w:val="bottom"/>
          </w:tcPr>
          <w:p w14:paraId="1C4E10C0" w14:textId="77777777" w:rsidR="00A65C40" w:rsidRPr="00B831AA" w:rsidRDefault="00A65C40" w:rsidP="00A65C40">
            <w:pPr>
              <w:jc w:val="right"/>
              <w:rPr>
                <w:rFonts w:ascii="Calibri" w:hAnsi="Calibri"/>
                <w:sz w:val="18"/>
                <w:szCs w:val="18"/>
              </w:rPr>
            </w:pPr>
            <w:r w:rsidRPr="00B831AA">
              <w:rPr>
                <w:rFonts w:ascii="Calibri" w:hAnsi="Calibri"/>
                <w:sz w:val="18"/>
                <w:szCs w:val="18"/>
              </w:rPr>
              <w:t>76,123.00</w:t>
            </w:r>
          </w:p>
        </w:tc>
        <w:tc>
          <w:tcPr>
            <w:tcW w:w="943" w:type="dxa"/>
            <w:tcBorders>
              <w:top w:val="nil"/>
              <w:left w:val="nil"/>
              <w:bottom w:val="nil"/>
              <w:right w:val="nil"/>
            </w:tcBorders>
            <w:shd w:val="clear" w:color="auto" w:fill="auto"/>
            <w:noWrap/>
            <w:vAlign w:val="bottom"/>
          </w:tcPr>
          <w:p w14:paraId="79E56339" w14:textId="77777777" w:rsidR="00A65C40" w:rsidRPr="00B831AA" w:rsidRDefault="00A65C40" w:rsidP="00A65C40">
            <w:pPr>
              <w:jc w:val="right"/>
              <w:rPr>
                <w:rFonts w:ascii="Calibri" w:hAnsi="Calibri"/>
                <w:sz w:val="18"/>
                <w:szCs w:val="18"/>
              </w:rPr>
            </w:pPr>
            <w:r w:rsidRPr="00B831AA">
              <w:rPr>
                <w:rFonts w:ascii="Calibri" w:hAnsi="Calibri"/>
                <w:sz w:val="18"/>
                <w:szCs w:val="18"/>
              </w:rPr>
              <w:t>77,645.41</w:t>
            </w:r>
          </w:p>
        </w:tc>
        <w:tc>
          <w:tcPr>
            <w:tcW w:w="943" w:type="dxa"/>
            <w:tcBorders>
              <w:top w:val="nil"/>
              <w:left w:val="nil"/>
              <w:bottom w:val="nil"/>
              <w:right w:val="nil"/>
            </w:tcBorders>
            <w:shd w:val="clear" w:color="auto" w:fill="auto"/>
            <w:noWrap/>
            <w:vAlign w:val="bottom"/>
          </w:tcPr>
          <w:p w14:paraId="701C7ADD" w14:textId="77777777" w:rsidR="00A65C40" w:rsidRPr="00B831AA" w:rsidRDefault="00A65C40" w:rsidP="00A65C40">
            <w:pPr>
              <w:jc w:val="right"/>
              <w:rPr>
                <w:rFonts w:ascii="Calibri" w:hAnsi="Calibri"/>
                <w:sz w:val="18"/>
                <w:szCs w:val="18"/>
              </w:rPr>
            </w:pPr>
            <w:r w:rsidRPr="00B831AA">
              <w:rPr>
                <w:rFonts w:ascii="Calibri" w:hAnsi="Calibri"/>
                <w:sz w:val="18"/>
                <w:szCs w:val="18"/>
              </w:rPr>
              <w:t>79,198.36</w:t>
            </w:r>
          </w:p>
        </w:tc>
        <w:tc>
          <w:tcPr>
            <w:tcW w:w="943" w:type="dxa"/>
            <w:tcBorders>
              <w:top w:val="nil"/>
              <w:left w:val="nil"/>
              <w:bottom w:val="nil"/>
              <w:right w:val="nil"/>
            </w:tcBorders>
            <w:shd w:val="clear" w:color="auto" w:fill="auto"/>
            <w:noWrap/>
            <w:vAlign w:val="bottom"/>
          </w:tcPr>
          <w:p w14:paraId="0FA2658D" w14:textId="77777777" w:rsidR="00A65C40" w:rsidRPr="00B831AA" w:rsidRDefault="00A65C40" w:rsidP="00A65C40">
            <w:pPr>
              <w:jc w:val="right"/>
              <w:rPr>
                <w:rFonts w:ascii="Calibri" w:hAnsi="Calibri"/>
                <w:sz w:val="18"/>
                <w:szCs w:val="18"/>
              </w:rPr>
            </w:pPr>
            <w:r w:rsidRPr="00B831AA">
              <w:rPr>
                <w:rFonts w:ascii="Calibri" w:hAnsi="Calibri"/>
                <w:sz w:val="18"/>
                <w:szCs w:val="18"/>
              </w:rPr>
              <w:t>80,782.37</w:t>
            </w:r>
          </w:p>
        </w:tc>
        <w:tc>
          <w:tcPr>
            <w:tcW w:w="943" w:type="dxa"/>
            <w:tcBorders>
              <w:top w:val="nil"/>
              <w:left w:val="nil"/>
              <w:bottom w:val="nil"/>
              <w:right w:val="nil"/>
            </w:tcBorders>
            <w:shd w:val="clear" w:color="auto" w:fill="auto"/>
            <w:noWrap/>
            <w:vAlign w:val="bottom"/>
          </w:tcPr>
          <w:p w14:paraId="641E9009" w14:textId="77777777" w:rsidR="00A65C40" w:rsidRPr="00B831AA" w:rsidRDefault="00A65C40" w:rsidP="00A65C40">
            <w:pPr>
              <w:jc w:val="right"/>
              <w:rPr>
                <w:rFonts w:ascii="Calibri" w:hAnsi="Calibri"/>
                <w:sz w:val="18"/>
                <w:szCs w:val="18"/>
              </w:rPr>
            </w:pPr>
            <w:r w:rsidRPr="00B831AA">
              <w:rPr>
                <w:rFonts w:ascii="Calibri" w:hAnsi="Calibri"/>
                <w:sz w:val="18"/>
                <w:szCs w:val="18"/>
              </w:rPr>
              <w:t>82,397.96</w:t>
            </w:r>
          </w:p>
        </w:tc>
      </w:tr>
      <w:tr w:rsidR="00A65C40" w:rsidRPr="00B831AA" w14:paraId="44203AB6" w14:textId="77777777" w:rsidTr="00A65C40">
        <w:trPr>
          <w:trHeight w:val="263"/>
        </w:trPr>
        <w:tc>
          <w:tcPr>
            <w:tcW w:w="762" w:type="dxa"/>
            <w:tcBorders>
              <w:top w:val="nil"/>
              <w:left w:val="nil"/>
              <w:bottom w:val="nil"/>
              <w:right w:val="nil"/>
            </w:tcBorders>
            <w:shd w:val="clear" w:color="auto" w:fill="auto"/>
            <w:noWrap/>
            <w:vAlign w:val="bottom"/>
          </w:tcPr>
          <w:p w14:paraId="2C02C254"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00E5EC15"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0F9E93C2" w14:textId="77777777" w:rsidR="00A65C40" w:rsidRPr="00B831AA" w:rsidRDefault="00A65C40" w:rsidP="00A65C40">
            <w:pPr>
              <w:jc w:val="right"/>
              <w:rPr>
                <w:rFonts w:ascii="Calibri" w:hAnsi="Calibri"/>
                <w:sz w:val="18"/>
                <w:szCs w:val="18"/>
              </w:rPr>
            </w:pPr>
            <w:r w:rsidRPr="00B831AA">
              <w:rPr>
                <w:rFonts w:ascii="Calibri" w:hAnsi="Calibri"/>
                <w:sz w:val="18"/>
                <w:szCs w:val="18"/>
              </w:rPr>
              <w:t>57,581.16</w:t>
            </w:r>
          </w:p>
        </w:tc>
        <w:tc>
          <w:tcPr>
            <w:tcW w:w="943" w:type="dxa"/>
            <w:tcBorders>
              <w:top w:val="nil"/>
              <w:left w:val="nil"/>
              <w:bottom w:val="nil"/>
              <w:right w:val="nil"/>
            </w:tcBorders>
            <w:shd w:val="clear" w:color="auto" w:fill="auto"/>
            <w:noWrap/>
            <w:vAlign w:val="bottom"/>
          </w:tcPr>
          <w:p w14:paraId="519740CF" w14:textId="77777777" w:rsidR="00A65C40" w:rsidRPr="00B831AA" w:rsidRDefault="00A65C40" w:rsidP="00A65C40">
            <w:pPr>
              <w:jc w:val="right"/>
              <w:rPr>
                <w:rFonts w:ascii="Calibri" w:hAnsi="Calibri"/>
                <w:sz w:val="18"/>
                <w:szCs w:val="18"/>
              </w:rPr>
            </w:pPr>
            <w:r w:rsidRPr="00B831AA">
              <w:rPr>
                <w:rFonts w:ascii="Calibri" w:hAnsi="Calibri"/>
                <w:sz w:val="18"/>
                <w:szCs w:val="18"/>
              </w:rPr>
              <w:t>59,884.76</w:t>
            </w:r>
          </w:p>
        </w:tc>
        <w:tc>
          <w:tcPr>
            <w:tcW w:w="943" w:type="dxa"/>
            <w:tcBorders>
              <w:top w:val="nil"/>
              <w:left w:val="nil"/>
              <w:bottom w:val="nil"/>
              <w:right w:val="nil"/>
            </w:tcBorders>
            <w:shd w:val="clear" w:color="auto" w:fill="auto"/>
            <w:noWrap/>
            <w:vAlign w:val="bottom"/>
          </w:tcPr>
          <w:p w14:paraId="329E278B" w14:textId="77777777" w:rsidR="00A65C40" w:rsidRPr="00B831AA" w:rsidRDefault="00A65C40" w:rsidP="00A65C40">
            <w:pPr>
              <w:jc w:val="right"/>
              <w:rPr>
                <w:rFonts w:ascii="Calibri" w:hAnsi="Calibri"/>
                <w:sz w:val="18"/>
                <w:szCs w:val="18"/>
              </w:rPr>
            </w:pPr>
            <w:r w:rsidRPr="00B831AA">
              <w:rPr>
                <w:rFonts w:ascii="Calibri" w:hAnsi="Calibri"/>
                <w:sz w:val="18"/>
                <w:szCs w:val="18"/>
              </w:rPr>
              <w:t>62,279.88</w:t>
            </w:r>
          </w:p>
        </w:tc>
        <w:tc>
          <w:tcPr>
            <w:tcW w:w="943" w:type="dxa"/>
            <w:tcBorders>
              <w:top w:val="nil"/>
              <w:left w:val="nil"/>
              <w:bottom w:val="nil"/>
              <w:right w:val="nil"/>
            </w:tcBorders>
            <w:shd w:val="clear" w:color="auto" w:fill="auto"/>
            <w:noWrap/>
            <w:vAlign w:val="bottom"/>
          </w:tcPr>
          <w:p w14:paraId="785FD5A9" w14:textId="77777777" w:rsidR="00A65C40" w:rsidRPr="00B831AA" w:rsidRDefault="00A65C40" w:rsidP="00A65C40">
            <w:pPr>
              <w:jc w:val="right"/>
              <w:rPr>
                <w:rFonts w:ascii="Calibri" w:hAnsi="Calibri"/>
                <w:sz w:val="18"/>
                <w:szCs w:val="18"/>
              </w:rPr>
            </w:pPr>
            <w:r w:rsidRPr="00B831AA">
              <w:rPr>
                <w:rFonts w:ascii="Calibri" w:hAnsi="Calibri"/>
                <w:sz w:val="18"/>
                <w:szCs w:val="18"/>
              </w:rPr>
              <w:t>64,771.20</w:t>
            </w:r>
          </w:p>
        </w:tc>
        <w:tc>
          <w:tcPr>
            <w:tcW w:w="943" w:type="dxa"/>
            <w:tcBorders>
              <w:top w:val="nil"/>
              <w:left w:val="nil"/>
              <w:bottom w:val="nil"/>
              <w:right w:val="nil"/>
            </w:tcBorders>
            <w:shd w:val="clear" w:color="auto" w:fill="auto"/>
            <w:noWrap/>
            <w:vAlign w:val="bottom"/>
          </w:tcPr>
          <w:p w14:paraId="0F94B041" w14:textId="77777777" w:rsidR="00A65C40" w:rsidRPr="00B831AA" w:rsidRDefault="00A65C40" w:rsidP="00A65C40">
            <w:pPr>
              <w:jc w:val="right"/>
              <w:rPr>
                <w:rFonts w:ascii="Calibri" w:hAnsi="Calibri"/>
                <w:sz w:val="18"/>
                <w:szCs w:val="18"/>
              </w:rPr>
            </w:pPr>
            <w:r w:rsidRPr="00B831AA">
              <w:rPr>
                <w:rFonts w:ascii="Calibri" w:hAnsi="Calibri"/>
                <w:sz w:val="18"/>
                <w:szCs w:val="18"/>
              </w:rPr>
              <w:t>67,362.10</w:t>
            </w:r>
          </w:p>
        </w:tc>
        <w:tc>
          <w:tcPr>
            <w:tcW w:w="943" w:type="dxa"/>
            <w:tcBorders>
              <w:top w:val="nil"/>
              <w:left w:val="nil"/>
              <w:bottom w:val="nil"/>
              <w:right w:val="nil"/>
            </w:tcBorders>
            <w:shd w:val="clear" w:color="auto" w:fill="auto"/>
            <w:noWrap/>
            <w:vAlign w:val="bottom"/>
          </w:tcPr>
          <w:p w14:paraId="563A6AD4" w14:textId="77777777" w:rsidR="00A65C40" w:rsidRPr="00B831AA" w:rsidRDefault="00A65C40" w:rsidP="00A65C40">
            <w:pPr>
              <w:jc w:val="right"/>
              <w:rPr>
                <w:rFonts w:ascii="Calibri" w:hAnsi="Calibri"/>
                <w:sz w:val="18"/>
                <w:szCs w:val="18"/>
              </w:rPr>
            </w:pPr>
            <w:r w:rsidRPr="00B831AA">
              <w:rPr>
                <w:rFonts w:ascii="Calibri" w:hAnsi="Calibri"/>
                <w:sz w:val="18"/>
                <w:szCs w:val="18"/>
              </w:rPr>
              <w:t>70,056.48</w:t>
            </w:r>
          </w:p>
        </w:tc>
        <w:tc>
          <w:tcPr>
            <w:tcW w:w="943" w:type="dxa"/>
            <w:tcBorders>
              <w:top w:val="nil"/>
              <w:left w:val="nil"/>
              <w:bottom w:val="nil"/>
              <w:right w:val="nil"/>
            </w:tcBorders>
            <w:shd w:val="clear" w:color="auto" w:fill="auto"/>
            <w:noWrap/>
            <w:vAlign w:val="bottom"/>
          </w:tcPr>
          <w:p w14:paraId="1A213038" w14:textId="77777777" w:rsidR="00A65C40" w:rsidRPr="00B831AA" w:rsidRDefault="00A65C40" w:rsidP="00A65C40">
            <w:pPr>
              <w:jc w:val="right"/>
              <w:rPr>
                <w:rFonts w:ascii="Calibri" w:hAnsi="Calibri"/>
                <w:sz w:val="18"/>
                <w:szCs w:val="18"/>
              </w:rPr>
            </w:pPr>
            <w:r w:rsidRPr="00B831AA">
              <w:rPr>
                <w:rFonts w:ascii="Calibri" w:hAnsi="Calibri"/>
                <w:sz w:val="18"/>
                <w:szCs w:val="18"/>
              </w:rPr>
              <w:t>71,457.62</w:t>
            </w:r>
          </w:p>
        </w:tc>
        <w:tc>
          <w:tcPr>
            <w:tcW w:w="943" w:type="dxa"/>
            <w:tcBorders>
              <w:top w:val="nil"/>
              <w:left w:val="nil"/>
              <w:bottom w:val="nil"/>
              <w:right w:val="nil"/>
            </w:tcBorders>
            <w:shd w:val="clear" w:color="auto" w:fill="auto"/>
            <w:noWrap/>
            <w:vAlign w:val="bottom"/>
          </w:tcPr>
          <w:p w14:paraId="064388B9" w14:textId="77777777" w:rsidR="00A65C40" w:rsidRPr="00B831AA" w:rsidRDefault="00A65C40" w:rsidP="00A65C40">
            <w:pPr>
              <w:jc w:val="right"/>
              <w:rPr>
                <w:rFonts w:ascii="Calibri" w:hAnsi="Calibri"/>
                <w:sz w:val="18"/>
                <w:szCs w:val="18"/>
              </w:rPr>
            </w:pPr>
            <w:r w:rsidRPr="00B831AA">
              <w:rPr>
                <w:rFonts w:ascii="Calibri" w:hAnsi="Calibri"/>
                <w:sz w:val="18"/>
                <w:szCs w:val="18"/>
              </w:rPr>
              <w:t>72,886.84</w:t>
            </w:r>
          </w:p>
        </w:tc>
        <w:tc>
          <w:tcPr>
            <w:tcW w:w="943" w:type="dxa"/>
            <w:tcBorders>
              <w:top w:val="nil"/>
              <w:left w:val="nil"/>
              <w:bottom w:val="nil"/>
              <w:right w:val="nil"/>
            </w:tcBorders>
            <w:shd w:val="clear" w:color="auto" w:fill="auto"/>
            <w:noWrap/>
            <w:vAlign w:val="bottom"/>
          </w:tcPr>
          <w:p w14:paraId="67E0D368" w14:textId="77777777" w:rsidR="00A65C40" w:rsidRPr="00B831AA" w:rsidRDefault="00A65C40" w:rsidP="00A65C40">
            <w:pPr>
              <w:jc w:val="right"/>
              <w:rPr>
                <w:rFonts w:ascii="Calibri" w:hAnsi="Calibri"/>
                <w:sz w:val="18"/>
                <w:szCs w:val="18"/>
              </w:rPr>
            </w:pPr>
            <w:r w:rsidRPr="00B831AA">
              <w:rPr>
                <w:rFonts w:ascii="Calibri" w:hAnsi="Calibri"/>
                <w:sz w:val="18"/>
                <w:szCs w:val="18"/>
              </w:rPr>
              <w:t>74,344.40</w:t>
            </w:r>
          </w:p>
        </w:tc>
        <w:tc>
          <w:tcPr>
            <w:tcW w:w="943" w:type="dxa"/>
            <w:tcBorders>
              <w:top w:val="nil"/>
              <w:left w:val="nil"/>
              <w:bottom w:val="nil"/>
              <w:right w:val="nil"/>
            </w:tcBorders>
            <w:shd w:val="clear" w:color="auto" w:fill="auto"/>
            <w:noWrap/>
            <w:vAlign w:val="bottom"/>
          </w:tcPr>
          <w:p w14:paraId="371B3172" w14:textId="77777777" w:rsidR="00A65C40" w:rsidRPr="00B831AA" w:rsidRDefault="00A65C40" w:rsidP="00A65C40">
            <w:pPr>
              <w:jc w:val="right"/>
              <w:rPr>
                <w:rFonts w:ascii="Calibri" w:hAnsi="Calibri"/>
                <w:sz w:val="18"/>
                <w:szCs w:val="18"/>
              </w:rPr>
            </w:pPr>
            <w:r w:rsidRPr="00B831AA">
              <w:rPr>
                <w:rFonts w:ascii="Calibri" w:hAnsi="Calibri"/>
                <w:sz w:val="18"/>
                <w:szCs w:val="18"/>
              </w:rPr>
              <w:t>75,831.34</w:t>
            </w:r>
          </w:p>
        </w:tc>
        <w:tc>
          <w:tcPr>
            <w:tcW w:w="943" w:type="dxa"/>
            <w:tcBorders>
              <w:top w:val="nil"/>
              <w:left w:val="nil"/>
              <w:bottom w:val="nil"/>
              <w:right w:val="nil"/>
            </w:tcBorders>
            <w:shd w:val="clear" w:color="auto" w:fill="auto"/>
            <w:noWrap/>
            <w:vAlign w:val="bottom"/>
          </w:tcPr>
          <w:p w14:paraId="2944B523" w14:textId="77777777" w:rsidR="00A65C40" w:rsidRPr="00B831AA" w:rsidRDefault="00A65C40" w:rsidP="00A65C40">
            <w:pPr>
              <w:jc w:val="right"/>
              <w:rPr>
                <w:rFonts w:ascii="Calibri" w:hAnsi="Calibri"/>
                <w:sz w:val="18"/>
                <w:szCs w:val="18"/>
              </w:rPr>
            </w:pPr>
            <w:r w:rsidRPr="00B831AA">
              <w:rPr>
                <w:rFonts w:ascii="Calibri" w:hAnsi="Calibri"/>
                <w:sz w:val="18"/>
                <w:szCs w:val="18"/>
              </w:rPr>
              <w:t>77,347.92</w:t>
            </w:r>
          </w:p>
        </w:tc>
        <w:tc>
          <w:tcPr>
            <w:tcW w:w="943" w:type="dxa"/>
            <w:tcBorders>
              <w:top w:val="nil"/>
              <w:left w:val="nil"/>
              <w:bottom w:val="nil"/>
              <w:right w:val="nil"/>
            </w:tcBorders>
            <w:shd w:val="clear" w:color="auto" w:fill="auto"/>
            <w:noWrap/>
            <w:vAlign w:val="bottom"/>
          </w:tcPr>
          <w:p w14:paraId="4BE5C792" w14:textId="77777777" w:rsidR="00A65C40" w:rsidRPr="00B831AA" w:rsidRDefault="00A65C40" w:rsidP="00A65C40">
            <w:pPr>
              <w:jc w:val="right"/>
              <w:rPr>
                <w:rFonts w:ascii="Calibri" w:hAnsi="Calibri"/>
                <w:sz w:val="18"/>
                <w:szCs w:val="18"/>
              </w:rPr>
            </w:pPr>
            <w:r w:rsidRPr="00B831AA">
              <w:rPr>
                <w:rFonts w:ascii="Calibri" w:hAnsi="Calibri"/>
                <w:sz w:val="18"/>
                <w:szCs w:val="18"/>
              </w:rPr>
              <w:t>78,894.92</w:t>
            </w:r>
          </w:p>
        </w:tc>
        <w:tc>
          <w:tcPr>
            <w:tcW w:w="943" w:type="dxa"/>
            <w:tcBorders>
              <w:top w:val="nil"/>
              <w:left w:val="nil"/>
              <w:bottom w:val="nil"/>
              <w:right w:val="nil"/>
            </w:tcBorders>
            <w:shd w:val="clear" w:color="auto" w:fill="auto"/>
            <w:noWrap/>
            <w:vAlign w:val="bottom"/>
          </w:tcPr>
          <w:p w14:paraId="49260D4C" w14:textId="77777777" w:rsidR="00A65C40" w:rsidRPr="00B831AA" w:rsidRDefault="00A65C40" w:rsidP="00A65C40">
            <w:pPr>
              <w:jc w:val="right"/>
              <w:rPr>
                <w:rFonts w:ascii="Calibri" w:hAnsi="Calibri"/>
                <w:sz w:val="18"/>
                <w:szCs w:val="18"/>
              </w:rPr>
            </w:pPr>
            <w:r w:rsidRPr="00B831AA">
              <w:rPr>
                <w:rFonts w:ascii="Calibri" w:hAnsi="Calibri"/>
                <w:sz w:val="18"/>
                <w:szCs w:val="18"/>
              </w:rPr>
              <w:t>80,472.86</w:t>
            </w:r>
          </w:p>
        </w:tc>
        <w:tc>
          <w:tcPr>
            <w:tcW w:w="943" w:type="dxa"/>
            <w:tcBorders>
              <w:top w:val="nil"/>
              <w:left w:val="nil"/>
              <w:bottom w:val="nil"/>
              <w:right w:val="nil"/>
            </w:tcBorders>
            <w:shd w:val="clear" w:color="auto" w:fill="auto"/>
            <w:noWrap/>
            <w:vAlign w:val="bottom"/>
          </w:tcPr>
          <w:p w14:paraId="53D8ED9B" w14:textId="77777777" w:rsidR="00A65C40" w:rsidRPr="00B831AA" w:rsidRDefault="00A65C40" w:rsidP="00A65C40">
            <w:pPr>
              <w:jc w:val="right"/>
              <w:rPr>
                <w:rFonts w:ascii="Calibri" w:hAnsi="Calibri"/>
                <w:sz w:val="18"/>
                <w:szCs w:val="18"/>
              </w:rPr>
            </w:pPr>
            <w:r w:rsidRPr="00B831AA">
              <w:rPr>
                <w:rFonts w:ascii="Calibri" w:hAnsi="Calibri"/>
                <w:sz w:val="18"/>
                <w:szCs w:val="18"/>
              </w:rPr>
              <w:t>82,082.26</w:t>
            </w:r>
          </w:p>
        </w:tc>
      </w:tr>
      <w:tr w:rsidR="00A65C40" w:rsidRPr="00B831AA" w14:paraId="5EE40D2C" w14:textId="77777777" w:rsidTr="00A65C40">
        <w:trPr>
          <w:trHeight w:val="263"/>
        </w:trPr>
        <w:tc>
          <w:tcPr>
            <w:tcW w:w="762" w:type="dxa"/>
            <w:tcBorders>
              <w:top w:val="nil"/>
              <w:left w:val="nil"/>
              <w:bottom w:val="nil"/>
              <w:right w:val="nil"/>
            </w:tcBorders>
            <w:shd w:val="clear" w:color="auto" w:fill="auto"/>
            <w:noWrap/>
            <w:vAlign w:val="bottom"/>
          </w:tcPr>
          <w:p w14:paraId="2379251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798FEBEB"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215A820C" w14:textId="77777777" w:rsidR="00A65C40" w:rsidRPr="00B831AA" w:rsidRDefault="00A65C40" w:rsidP="00A65C40">
            <w:pPr>
              <w:jc w:val="right"/>
              <w:rPr>
                <w:rFonts w:ascii="Calibri" w:hAnsi="Calibri"/>
                <w:sz w:val="18"/>
                <w:szCs w:val="18"/>
              </w:rPr>
            </w:pPr>
            <w:r w:rsidRPr="00B831AA">
              <w:rPr>
                <w:rFonts w:ascii="Calibri" w:hAnsi="Calibri"/>
                <w:sz w:val="18"/>
                <w:szCs w:val="18"/>
              </w:rPr>
              <w:t>31.6380</w:t>
            </w:r>
          </w:p>
        </w:tc>
        <w:tc>
          <w:tcPr>
            <w:tcW w:w="943" w:type="dxa"/>
            <w:tcBorders>
              <w:top w:val="nil"/>
              <w:left w:val="nil"/>
              <w:bottom w:val="nil"/>
              <w:right w:val="nil"/>
            </w:tcBorders>
            <w:shd w:val="clear" w:color="auto" w:fill="auto"/>
            <w:noWrap/>
            <w:vAlign w:val="bottom"/>
          </w:tcPr>
          <w:p w14:paraId="283BBA96" w14:textId="77777777" w:rsidR="00A65C40" w:rsidRPr="00B831AA" w:rsidRDefault="00A65C40" w:rsidP="00A65C40">
            <w:pPr>
              <w:jc w:val="right"/>
              <w:rPr>
                <w:rFonts w:ascii="Calibri" w:hAnsi="Calibri"/>
                <w:sz w:val="18"/>
                <w:szCs w:val="18"/>
              </w:rPr>
            </w:pPr>
            <w:r w:rsidRPr="00B831AA">
              <w:rPr>
                <w:rFonts w:ascii="Calibri" w:hAnsi="Calibri"/>
                <w:sz w:val="18"/>
                <w:szCs w:val="18"/>
              </w:rPr>
              <w:t>32.9037</w:t>
            </w:r>
          </w:p>
        </w:tc>
        <w:tc>
          <w:tcPr>
            <w:tcW w:w="943" w:type="dxa"/>
            <w:tcBorders>
              <w:top w:val="nil"/>
              <w:left w:val="nil"/>
              <w:bottom w:val="nil"/>
              <w:right w:val="nil"/>
            </w:tcBorders>
            <w:shd w:val="clear" w:color="auto" w:fill="auto"/>
            <w:noWrap/>
            <w:vAlign w:val="bottom"/>
          </w:tcPr>
          <w:p w14:paraId="1671D720" w14:textId="77777777" w:rsidR="00A65C40" w:rsidRPr="00B831AA" w:rsidRDefault="00A65C40" w:rsidP="00A65C40">
            <w:pPr>
              <w:jc w:val="right"/>
              <w:rPr>
                <w:rFonts w:ascii="Calibri" w:hAnsi="Calibri"/>
                <w:sz w:val="18"/>
                <w:szCs w:val="18"/>
              </w:rPr>
            </w:pPr>
            <w:r w:rsidRPr="00B831AA">
              <w:rPr>
                <w:rFonts w:ascii="Calibri" w:hAnsi="Calibri"/>
                <w:sz w:val="18"/>
                <w:szCs w:val="18"/>
              </w:rPr>
              <w:t>34.2197</w:t>
            </w:r>
          </w:p>
        </w:tc>
        <w:tc>
          <w:tcPr>
            <w:tcW w:w="943" w:type="dxa"/>
            <w:tcBorders>
              <w:top w:val="nil"/>
              <w:left w:val="nil"/>
              <w:bottom w:val="nil"/>
              <w:right w:val="nil"/>
            </w:tcBorders>
            <w:shd w:val="clear" w:color="auto" w:fill="auto"/>
            <w:noWrap/>
            <w:vAlign w:val="bottom"/>
          </w:tcPr>
          <w:p w14:paraId="285696CE" w14:textId="77777777" w:rsidR="00A65C40" w:rsidRPr="00B831AA" w:rsidRDefault="00A65C40" w:rsidP="00A65C40">
            <w:pPr>
              <w:jc w:val="right"/>
              <w:rPr>
                <w:rFonts w:ascii="Calibri" w:hAnsi="Calibri"/>
                <w:sz w:val="18"/>
                <w:szCs w:val="18"/>
              </w:rPr>
            </w:pPr>
            <w:r w:rsidRPr="00B831AA">
              <w:rPr>
                <w:rFonts w:ascii="Calibri" w:hAnsi="Calibri"/>
                <w:sz w:val="18"/>
                <w:szCs w:val="18"/>
              </w:rPr>
              <w:t>35.5886</w:t>
            </w:r>
          </w:p>
        </w:tc>
        <w:tc>
          <w:tcPr>
            <w:tcW w:w="943" w:type="dxa"/>
            <w:tcBorders>
              <w:top w:val="nil"/>
              <w:left w:val="nil"/>
              <w:bottom w:val="nil"/>
              <w:right w:val="nil"/>
            </w:tcBorders>
            <w:shd w:val="clear" w:color="auto" w:fill="auto"/>
            <w:noWrap/>
            <w:vAlign w:val="bottom"/>
          </w:tcPr>
          <w:p w14:paraId="1CE42ECF" w14:textId="77777777" w:rsidR="00A65C40" w:rsidRPr="00B831AA" w:rsidRDefault="00A65C40" w:rsidP="00A65C40">
            <w:pPr>
              <w:jc w:val="right"/>
              <w:rPr>
                <w:rFonts w:ascii="Calibri" w:hAnsi="Calibri"/>
                <w:sz w:val="18"/>
                <w:szCs w:val="18"/>
              </w:rPr>
            </w:pPr>
            <w:r w:rsidRPr="00B831AA">
              <w:rPr>
                <w:rFonts w:ascii="Calibri" w:hAnsi="Calibri"/>
                <w:sz w:val="18"/>
                <w:szCs w:val="18"/>
              </w:rPr>
              <w:t>37.0121</w:t>
            </w:r>
          </w:p>
        </w:tc>
        <w:tc>
          <w:tcPr>
            <w:tcW w:w="943" w:type="dxa"/>
            <w:tcBorders>
              <w:top w:val="nil"/>
              <w:left w:val="nil"/>
              <w:bottom w:val="nil"/>
              <w:right w:val="nil"/>
            </w:tcBorders>
            <w:shd w:val="clear" w:color="auto" w:fill="auto"/>
            <w:noWrap/>
            <w:vAlign w:val="bottom"/>
          </w:tcPr>
          <w:p w14:paraId="78E48A18" w14:textId="77777777" w:rsidR="00A65C40" w:rsidRPr="00B831AA" w:rsidRDefault="00A65C40" w:rsidP="00A65C40">
            <w:pPr>
              <w:jc w:val="right"/>
              <w:rPr>
                <w:rFonts w:ascii="Calibri" w:hAnsi="Calibri"/>
                <w:sz w:val="18"/>
                <w:szCs w:val="18"/>
              </w:rPr>
            </w:pPr>
            <w:r w:rsidRPr="00B831AA">
              <w:rPr>
                <w:rFonts w:ascii="Calibri" w:hAnsi="Calibri"/>
                <w:sz w:val="18"/>
                <w:szCs w:val="18"/>
              </w:rPr>
              <w:t>38.4926</w:t>
            </w:r>
          </w:p>
        </w:tc>
        <w:tc>
          <w:tcPr>
            <w:tcW w:w="943" w:type="dxa"/>
            <w:tcBorders>
              <w:top w:val="nil"/>
              <w:left w:val="nil"/>
              <w:bottom w:val="nil"/>
              <w:right w:val="nil"/>
            </w:tcBorders>
            <w:shd w:val="clear" w:color="auto" w:fill="auto"/>
            <w:noWrap/>
            <w:vAlign w:val="bottom"/>
          </w:tcPr>
          <w:p w14:paraId="7292C52F" w14:textId="77777777" w:rsidR="00A65C40" w:rsidRPr="00B831AA" w:rsidRDefault="00A65C40" w:rsidP="00A65C40">
            <w:pPr>
              <w:jc w:val="right"/>
              <w:rPr>
                <w:rFonts w:ascii="Calibri" w:hAnsi="Calibri"/>
                <w:sz w:val="18"/>
                <w:szCs w:val="18"/>
              </w:rPr>
            </w:pPr>
            <w:r w:rsidRPr="00B831AA">
              <w:rPr>
                <w:rFonts w:ascii="Calibri" w:hAnsi="Calibri"/>
                <w:sz w:val="18"/>
                <w:szCs w:val="18"/>
              </w:rPr>
              <w:t>39.2624</w:t>
            </w:r>
          </w:p>
        </w:tc>
        <w:tc>
          <w:tcPr>
            <w:tcW w:w="943" w:type="dxa"/>
            <w:tcBorders>
              <w:top w:val="nil"/>
              <w:left w:val="nil"/>
              <w:bottom w:val="nil"/>
              <w:right w:val="nil"/>
            </w:tcBorders>
            <w:shd w:val="clear" w:color="auto" w:fill="auto"/>
            <w:noWrap/>
            <w:vAlign w:val="bottom"/>
          </w:tcPr>
          <w:p w14:paraId="03A38FB1" w14:textId="77777777" w:rsidR="00A65C40" w:rsidRPr="00B831AA" w:rsidRDefault="00A65C40" w:rsidP="00A65C40">
            <w:pPr>
              <w:jc w:val="right"/>
              <w:rPr>
                <w:rFonts w:ascii="Calibri" w:hAnsi="Calibri"/>
                <w:sz w:val="18"/>
                <w:szCs w:val="18"/>
              </w:rPr>
            </w:pPr>
            <w:r w:rsidRPr="00B831AA">
              <w:rPr>
                <w:rFonts w:ascii="Calibri" w:hAnsi="Calibri"/>
                <w:sz w:val="18"/>
                <w:szCs w:val="18"/>
              </w:rPr>
              <w:t>40.0477</w:t>
            </w:r>
          </w:p>
        </w:tc>
        <w:tc>
          <w:tcPr>
            <w:tcW w:w="943" w:type="dxa"/>
            <w:tcBorders>
              <w:top w:val="nil"/>
              <w:left w:val="nil"/>
              <w:bottom w:val="nil"/>
              <w:right w:val="nil"/>
            </w:tcBorders>
            <w:shd w:val="clear" w:color="auto" w:fill="auto"/>
            <w:noWrap/>
            <w:vAlign w:val="bottom"/>
          </w:tcPr>
          <w:p w14:paraId="34CC3744" w14:textId="77777777" w:rsidR="00A65C40" w:rsidRPr="00B831AA" w:rsidRDefault="00A65C40" w:rsidP="00A65C40">
            <w:pPr>
              <w:jc w:val="right"/>
              <w:rPr>
                <w:rFonts w:ascii="Calibri" w:hAnsi="Calibri"/>
                <w:sz w:val="18"/>
                <w:szCs w:val="18"/>
              </w:rPr>
            </w:pPr>
            <w:r w:rsidRPr="00B831AA">
              <w:rPr>
                <w:rFonts w:ascii="Calibri" w:hAnsi="Calibri"/>
                <w:sz w:val="18"/>
                <w:szCs w:val="18"/>
              </w:rPr>
              <w:t>40.8486</w:t>
            </w:r>
          </w:p>
        </w:tc>
        <w:tc>
          <w:tcPr>
            <w:tcW w:w="943" w:type="dxa"/>
            <w:tcBorders>
              <w:top w:val="nil"/>
              <w:left w:val="nil"/>
              <w:bottom w:val="nil"/>
              <w:right w:val="nil"/>
            </w:tcBorders>
            <w:shd w:val="clear" w:color="auto" w:fill="auto"/>
            <w:noWrap/>
            <w:vAlign w:val="bottom"/>
          </w:tcPr>
          <w:p w14:paraId="19710DDD" w14:textId="77777777" w:rsidR="00A65C40" w:rsidRPr="00B831AA" w:rsidRDefault="00A65C40" w:rsidP="00A65C40">
            <w:pPr>
              <w:jc w:val="right"/>
              <w:rPr>
                <w:rFonts w:ascii="Calibri" w:hAnsi="Calibri"/>
                <w:sz w:val="18"/>
                <w:szCs w:val="18"/>
              </w:rPr>
            </w:pPr>
            <w:r w:rsidRPr="00B831AA">
              <w:rPr>
                <w:rFonts w:ascii="Calibri" w:hAnsi="Calibri"/>
                <w:sz w:val="18"/>
                <w:szCs w:val="18"/>
              </w:rPr>
              <w:t>41.6656</w:t>
            </w:r>
          </w:p>
        </w:tc>
        <w:tc>
          <w:tcPr>
            <w:tcW w:w="943" w:type="dxa"/>
            <w:tcBorders>
              <w:top w:val="nil"/>
              <w:left w:val="nil"/>
              <w:bottom w:val="nil"/>
              <w:right w:val="nil"/>
            </w:tcBorders>
            <w:shd w:val="clear" w:color="auto" w:fill="auto"/>
            <w:noWrap/>
            <w:vAlign w:val="bottom"/>
          </w:tcPr>
          <w:p w14:paraId="212D88D1" w14:textId="77777777" w:rsidR="00A65C40" w:rsidRPr="00B831AA" w:rsidRDefault="00A65C40" w:rsidP="00A65C40">
            <w:pPr>
              <w:jc w:val="right"/>
              <w:rPr>
                <w:rFonts w:ascii="Calibri" w:hAnsi="Calibri"/>
                <w:sz w:val="18"/>
                <w:szCs w:val="18"/>
              </w:rPr>
            </w:pPr>
            <w:r w:rsidRPr="00B831AA">
              <w:rPr>
                <w:rFonts w:ascii="Calibri" w:hAnsi="Calibri"/>
                <w:sz w:val="18"/>
                <w:szCs w:val="18"/>
              </w:rPr>
              <w:t>42.4989</w:t>
            </w:r>
          </w:p>
        </w:tc>
        <w:tc>
          <w:tcPr>
            <w:tcW w:w="943" w:type="dxa"/>
            <w:tcBorders>
              <w:top w:val="nil"/>
              <w:left w:val="nil"/>
              <w:bottom w:val="nil"/>
              <w:right w:val="nil"/>
            </w:tcBorders>
            <w:shd w:val="clear" w:color="auto" w:fill="auto"/>
            <w:noWrap/>
            <w:vAlign w:val="bottom"/>
          </w:tcPr>
          <w:p w14:paraId="6AE66FDF" w14:textId="77777777" w:rsidR="00A65C40" w:rsidRPr="00B831AA" w:rsidRDefault="00A65C40" w:rsidP="00A65C40">
            <w:pPr>
              <w:jc w:val="right"/>
              <w:rPr>
                <w:rFonts w:ascii="Calibri" w:hAnsi="Calibri"/>
                <w:sz w:val="18"/>
                <w:szCs w:val="18"/>
              </w:rPr>
            </w:pPr>
            <w:r w:rsidRPr="00B831AA">
              <w:rPr>
                <w:rFonts w:ascii="Calibri" w:hAnsi="Calibri"/>
                <w:sz w:val="18"/>
                <w:szCs w:val="18"/>
              </w:rPr>
              <w:t>43.3489</w:t>
            </w:r>
          </w:p>
        </w:tc>
        <w:tc>
          <w:tcPr>
            <w:tcW w:w="943" w:type="dxa"/>
            <w:tcBorders>
              <w:top w:val="nil"/>
              <w:left w:val="nil"/>
              <w:bottom w:val="nil"/>
              <w:right w:val="nil"/>
            </w:tcBorders>
            <w:shd w:val="clear" w:color="auto" w:fill="auto"/>
            <w:noWrap/>
            <w:vAlign w:val="bottom"/>
          </w:tcPr>
          <w:p w14:paraId="255EB5D3" w14:textId="77777777" w:rsidR="00A65C40" w:rsidRPr="00B831AA" w:rsidRDefault="00A65C40" w:rsidP="00A65C40">
            <w:pPr>
              <w:jc w:val="right"/>
              <w:rPr>
                <w:rFonts w:ascii="Calibri" w:hAnsi="Calibri"/>
                <w:sz w:val="18"/>
                <w:szCs w:val="18"/>
              </w:rPr>
            </w:pPr>
            <w:r w:rsidRPr="00B831AA">
              <w:rPr>
                <w:rFonts w:ascii="Calibri" w:hAnsi="Calibri"/>
                <w:sz w:val="18"/>
                <w:szCs w:val="18"/>
              </w:rPr>
              <w:t>44.2159</w:t>
            </w:r>
          </w:p>
        </w:tc>
        <w:tc>
          <w:tcPr>
            <w:tcW w:w="943" w:type="dxa"/>
            <w:tcBorders>
              <w:top w:val="nil"/>
              <w:left w:val="nil"/>
              <w:bottom w:val="nil"/>
              <w:right w:val="nil"/>
            </w:tcBorders>
            <w:shd w:val="clear" w:color="auto" w:fill="auto"/>
            <w:noWrap/>
            <w:vAlign w:val="bottom"/>
          </w:tcPr>
          <w:p w14:paraId="3D722436" w14:textId="77777777" w:rsidR="00A65C40" w:rsidRPr="00B831AA" w:rsidRDefault="00A65C40" w:rsidP="00A65C40">
            <w:pPr>
              <w:jc w:val="right"/>
              <w:rPr>
                <w:rFonts w:ascii="Calibri" w:hAnsi="Calibri"/>
                <w:sz w:val="18"/>
                <w:szCs w:val="18"/>
              </w:rPr>
            </w:pPr>
            <w:r w:rsidRPr="00B831AA">
              <w:rPr>
                <w:rFonts w:ascii="Calibri" w:hAnsi="Calibri"/>
                <w:sz w:val="18"/>
                <w:szCs w:val="18"/>
              </w:rPr>
              <w:t>45.1001</w:t>
            </w:r>
          </w:p>
        </w:tc>
      </w:tr>
      <w:tr w:rsidR="00A65C40" w:rsidRPr="00B831AA" w14:paraId="4CF4D875" w14:textId="77777777" w:rsidTr="00A65C40">
        <w:trPr>
          <w:trHeight w:val="263"/>
        </w:trPr>
        <w:tc>
          <w:tcPr>
            <w:tcW w:w="762" w:type="dxa"/>
            <w:tcBorders>
              <w:top w:val="nil"/>
              <w:left w:val="nil"/>
              <w:bottom w:val="nil"/>
              <w:right w:val="nil"/>
            </w:tcBorders>
            <w:shd w:val="clear" w:color="auto" w:fill="auto"/>
            <w:noWrap/>
            <w:vAlign w:val="bottom"/>
          </w:tcPr>
          <w:p w14:paraId="6DDA3DDA"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6883D179"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240803C6" w14:textId="77777777" w:rsidR="00A65C40" w:rsidRPr="00B831AA" w:rsidRDefault="00A65C40" w:rsidP="00A65C40">
            <w:pPr>
              <w:jc w:val="right"/>
              <w:rPr>
                <w:rFonts w:ascii="Calibri" w:hAnsi="Calibri"/>
                <w:sz w:val="18"/>
                <w:szCs w:val="18"/>
              </w:rPr>
            </w:pPr>
            <w:r w:rsidRPr="00B831AA">
              <w:rPr>
                <w:rFonts w:ascii="Calibri" w:hAnsi="Calibri"/>
                <w:sz w:val="18"/>
                <w:szCs w:val="18"/>
              </w:rPr>
              <w:t>27.6833</w:t>
            </w:r>
          </w:p>
        </w:tc>
        <w:tc>
          <w:tcPr>
            <w:tcW w:w="943" w:type="dxa"/>
            <w:tcBorders>
              <w:top w:val="nil"/>
              <w:left w:val="nil"/>
              <w:bottom w:val="nil"/>
              <w:right w:val="nil"/>
            </w:tcBorders>
            <w:shd w:val="clear" w:color="auto" w:fill="auto"/>
            <w:noWrap/>
            <w:vAlign w:val="bottom"/>
          </w:tcPr>
          <w:p w14:paraId="62857D39" w14:textId="77777777" w:rsidR="00A65C40" w:rsidRPr="00B831AA" w:rsidRDefault="00A65C40" w:rsidP="00A65C40">
            <w:pPr>
              <w:jc w:val="right"/>
              <w:rPr>
                <w:rFonts w:ascii="Calibri" w:hAnsi="Calibri"/>
                <w:sz w:val="18"/>
                <w:szCs w:val="18"/>
              </w:rPr>
            </w:pPr>
            <w:r w:rsidRPr="00B831AA">
              <w:rPr>
                <w:rFonts w:ascii="Calibri" w:hAnsi="Calibri"/>
                <w:sz w:val="18"/>
                <w:szCs w:val="18"/>
              </w:rPr>
              <w:t>28.7907</w:t>
            </w:r>
          </w:p>
        </w:tc>
        <w:tc>
          <w:tcPr>
            <w:tcW w:w="943" w:type="dxa"/>
            <w:tcBorders>
              <w:top w:val="nil"/>
              <w:left w:val="nil"/>
              <w:bottom w:val="nil"/>
              <w:right w:val="nil"/>
            </w:tcBorders>
            <w:shd w:val="clear" w:color="auto" w:fill="auto"/>
            <w:noWrap/>
            <w:vAlign w:val="bottom"/>
          </w:tcPr>
          <w:p w14:paraId="3621D9AF" w14:textId="77777777" w:rsidR="00A65C40" w:rsidRPr="00B831AA" w:rsidRDefault="00A65C40" w:rsidP="00A65C40">
            <w:pPr>
              <w:jc w:val="right"/>
              <w:rPr>
                <w:rFonts w:ascii="Calibri" w:hAnsi="Calibri"/>
                <w:sz w:val="18"/>
                <w:szCs w:val="18"/>
              </w:rPr>
            </w:pPr>
            <w:r w:rsidRPr="00B831AA">
              <w:rPr>
                <w:rFonts w:ascii="Calibri" w:hAnsi="Calibri"/>
                <w:sz w:val="18"/>
                <w:szCs w:val="18"/>
              </w:rPr>
              <w:t>29.9423</w:t>
            </w:r>
          </w:p>
        </w:tc>
        <w:tc>
          <w:tcPr>
            <w:tcW w:w="943" w:type="dxa"/>
            <w:tcBorders>
              <w:top w:val="nil"/>
              <w:left w:val="nil"/>
              <w:bottom w:val="nil"/>
              <w:right w:val="nil"/>
            </w:tcBorders>
            <w:shd w:val="clear" w:color="auto" w:fill="auto"/>
            <w:noWrap/>
            <w:vAlign w:val="bottom"/>
          </w:tcPr>
          <w:p w14:paraId="4BA8F094" w14:textId="77777777" w:rsidR="00A65C40" w:rsidRPr="00B831AA" w:rsidRDefault="00A65C40" w:rsidP="00A65C40">
            <w:pPr>
              <w:jc w:val="right"/>
              <w:rPr>
                <w:rFonts w:ascii="Calibri" w:hAnsi="Calibri"/>
                <w:sz w:val="18"/>
                <w:szCs w:val="18"/>
              </w:rPr>
            </w:pPr>
            <w:r w:rsidRPr="00B831AA">
              <w:rPr>
                <w:rFonts w:ascii="Calibri" w:hAnsi="Calibri"/>
                <w:sz w:val="18"/>
                <w:szCs w:val="18"/>
              </w:rPr>
              <w:t>31.1400</w:t>
            </w:r>
          </w:p>
        </w:tc>
        <w:tc>
          <w:tcPr>
            <w:tcW w:w="943" w:type="dxa"/>
            <w:tcBorders>
              <w:top w:val="nil"/>
              <w:left w:val="nil"/>
              <w:bottom w:val="nil"/>
              <w:right w:val="nil"/>
            </w:tcBorders>
            <w:shd w:val="clear" w:color="auto" w:fill="auto"/>
            <w:noWrap/>
            <w:vAlign w:val="bottom"/>
          </w:tcPr>
          <w:p w14:paraId="2B224E16" w14:textId="77777777" w:rsidR="00A65C40" w:rsidRPr="00B831AA" w:rsidRDefault="00A65C40" w:rsidP="00A65C40">
            <w:pPr>
              <w:jc w:val="right"/>
              <w:rPr>
                <w:rFonts w:ascii="Calibri" w:hAnsi="Calibri"/>
                <w:sz w:val="18"/>
                <w:szCs w:val="18"/>
              </w:rPr>
            </w:pPr>
            <w:r w:rsidRPr="00B831AA">
              <w:rPr>
                <w:rFonts w:ascii="Calibri" w:hAnsi="Calibri"/>
                <w:sz w:val="18"/>
                <w:szCs w:val="18"/>
              </w:rPr>
              <w:t>32.3856</w:t>
            </w:r>
          </w:p>
        </w:tc>
        <w:tc>
          <w:tcPr>
            <w:tcW w:w="943" w:type="dxa"/>
            <w:tcBorders>
              <w:top w:val="nil"/>
              <w:left w:val="nil"/>
              <w:bottom w:val="nil"/>
              <w:right w:val="nil"/>
            </w:tcBorders>
            <w:shd w:val="clear" w:color="auto" w:fill="auto"/>
            <w:noWrap/>
            <w:vAlign w:val="bottom"/>
          </w:tcPr>
          <w:p w14:paraId="5E1A602E" w14:textId="77777777" w:rsidR="00A65C40" w:rsidRPr="00B831AA" w:rsidRDefault="00A65C40" w:rsidP="00A65C40">
            <w:pPr>
              <w:jc w:val="right"/>
              <w:rPr>
                <w:rFonts w:ascii="Calibri" w:hAnsi="Calibri"/>
                <w:sz w:val="18"/>
                <w:szCs w:val="18"/>
              </w:rPr>
            </w:pPr>
            <w:r w:rsidRPr="00B831AA">
              <w:rPr>
                <w:rFonts w:ascii="Calibri" w:hAnsi="Calibri"/>
                <w:sz w:val="18"/>
                <w:szCs w:val="18"/>
              </w:rPr>
              <w:t>33.6810</w:t>
            </w:r>
          </w:p>
        </w:tc>
        <w:tc>
          <w:tcPr>
            <w:tcW w:w="943" w:type="dxa"/>
            <w:tcBorders>
              <w:top w:val="nil"/>
              <w:left w:val="nil"/>
              <w:bottom w:val="nil"/>
              <w:right w:val="nil"/>
            </w:tcBorders>
            <w:shd w:val="clear" w:color="auto" w:fill="auto"/>
            <w:noWrap/>
            <w:vAlign w:val="bottom"/>
          </w:tcPr>
          <w:p w14:paraId="34E8BBC6" w14:textId="77777777" w:rsidR="00A65C40" w:rsidRPr="00B831AA" w:rsidRDefault="00A65C40" w:rsidP="00A65C40">
            <w:pPr>
              <w:jc w:val="right"/>
              <w:rPr>
                <w:rFonts w:ascii="Calibri" w:hAnsi="Calibri"/>
                <w:sz w:val="18"/>
                <w:szCs w:val="18"/>
              </w:rPr>
            </w:pPr>
            <w:r w:rsidRPr="00B831AA">
              <w:rPr>
                <w:rFonts w:ascii="Calibri" w:hAnsi="Calibri"/>
                <w:sz w:val="18"/>
                <w:szCs w:val="18"/>
              </w:rPr>
              <w:t>34.3546</w:t>
            </w:r>
          </w:p>
        </w:tc>
        <w:tc>
          <w:tcPr>
            <w:tcW w:w="943" w:type="dxa"/>
            <w:tcBorders>
              <w:top w:val="nil"/>
              <w:left w:val="nil"/>
              <w:bottom w:val="nil"/>
              <w:right w:val="nil"/>
            </w:tcBorders>
            <w:shd w:val="clear" w:color="auto" w:fill="auto"/>
            <w:noWrap/>
            <w:vAlign w:val="bottom"/>
          </w:tcPr>
          <w:p w14:paraId="5F786675" w14:textId="77777777" w:rsidR="00A65C40" w:rsidRPr="00B831AA" w:rsidRDefault="00A65C40" w:rsidP="00A65C40">
            <w:pPr>
              <w:jc w:val="right"/>
              <w:rPr>
                <w:rFonts w:ascii="Calibri" w:hAnsi="Calibri"/>
                <w:sz w:val="18"/>
                <w:szCs w:val="18"/>
              </w:rPr>
            </w:pPr>
            <w:r w:rsidRPr="00B831AA">
              <w:rPr>
                <w:rFonts w:ascii="Calibri" w:hAnsi="Calibri"/>
                <w:sz w:val="18"/>
                <w:szCs w:val="18"/>
              </w:rPr>
              <w:t>35.0417</w:t>
            </w:r>
          </w:p>
        </w:tc>
        <w:tc>
          <w:tcPr>
            <w:tcW w:w="943" w:type="dxa"/>
            <w:tcBorders>
              <w:top w:val="nil"/>
              <w:left w:val="nil"/>
              <w:bottom w:val="nil"/>
              <w:right w:val="nil"/>
            </w:tcBorders>
            <w:shd w:val="clear" w:color="auto" w:fill="auto"/>
            <w:noWrap/>
            <w:vAlign w:val="bottom"/>
          </w:tcPr>
          <w:p w14:paraId="28FF73F1" w14:textId="77777777" w:rsidR="00A65C40" w:rsidRPr="00B831AA" w:rsidRDefault="00A65C40" w:rsidP="00A65C40">
            <w:pPr>
              <w:jc w:val="right"/>
              <w:rPr>
                <w:rFonts w:ascii="Calibri" w:hAnsi="Calibri"/>
                <w:sz w:val="18"/>
                <w:szCs w:val="18"/>
              </w:rPr>
            </w:pPr>
            <w:r w:rsidRPr="00B831AA">
              <w:rPr>
                <w:rFonts w:ascii="Calibri" w:hAnsi="Calibri"/>
                <w:sz w:val="18"/>
                <w:szCs w:val="18"/>
              </w:rPr>
              <w:t>35.7425</w:t>
            </w:r>
          </w:p>
        </w:tc>
        <w:tc>
          <w:tcPr>
            <w:tcW w:w="943" w:type="dxa"/>
            <w:tcBorders>
              <w:top w:val="nil"/>
              <w:left w:val="nil"/>
              <w:bottom w:val="nil"/>
              <w:right w:val="nil"/>
            </w:tcBorders>
            <w:shd w:val="clear" w:color="auto" w:fill="auto"/>
            <w:noWrap/>
            <w:vAlign w:val="bottom"/>
          </w:tcPr>
          <w:p w14:paraId="6B0FAB6E" w14:textId="77777777" w:rsidR="00A65C40" w:rsidRPr="00B831AA" w:rsidRDefault="00A65C40" w:rsidP="00A65C40">
            <w:pPr>
              <w:jc w:val="right"/>
              <w:rPr>
                <w:rFonts w:ascii="Calibri" w:hAnsi="Calibri"/>
                <w:sz w:val="18"/>
                <w:szCs w:val="18"/>
              </w:rPr>
            </w:pPr>
            <w:r w:rsidRPr="00B831AA">
              <w:rPr>
                <w:rFonts w:ascii="Calibri" w:hAnsi="Calibri"/>
                <w:sz w:val="18"/>
                <w:szCs w:val="18"/>
              </w:rPr>
              <w:t>36.4574</w:t>
            </w:r>
          </w:p>
        </w:tc>
        <w:tc>
          <w:tcPr>
            <w:tcW w:w="943" w:type="dxa"/>
            <w:tcBorders>
              <w:top w:val="nil"/>
              <w:left w:val="nil"/>
              <w:bottom w:val="nil"/>
              <w:right w:val="nil"/>
            </w:tcBorders>
            <w:shd w:val="clear" w:color="auto" w:fill="auto"/>
            <w:noWrap/>
            <w:vAlign w:val="bottom"/>
          </w:tcPr>
          <w:p w14:paraId="533094B8" w14:textId="77777777" w:rsidR="00A65C40" w:rsidRPr="00B831AA" w:rsidRDefault="00A65C40" w:rsidP="00A65C40">
            <w:pPr>
              <w:jc w:val="right"/>
              <w:rPr>
                <w:rFonts w:ascii="Calibri" w:hAnsi="Calibri"/>
                <w:sz w:val="18"/>
                <w:szCs w:val="18"/>
              </w:rPr>
            </w:pPr>
            <w:r w:rsidRPr="00B831AA">
              <w:rPr>
                <w:rFonts w:ascii="Calibri" w:hAnsi="Calibri"/>
                <w:sz w:val="18"/>
                <w:szCs w:val="18"/>
              </w:rPr>
              <w:t>37.1865</w:t>
            </w:r>
          </w:p>
        </w:tc>
        <w:tc>
          <w:tcPr>
            <w:tcW w:w="943" w:type="dxa"/>
            <w:tcBorders>
              <w:top w:val="nil"/>
              <w:left w:val="nil"/>
              <w:bottom w:val="nil"/>
              <w:right w:val="nil"/>
            </w:tcBorders>
            <w:shd w:val="clear" w:color="auto" w:fill="auto"/>
            <w:noWrap/>
            <w:vAlign w:val="bottom"/>
          </w:tcPr>
          <w:p w14:paraId="09C63721" w14:textId="77777777" w:rsidR="00A65C40" w:rsidRPr="00B831AA" w:rsidRDefault="00A65C40" w:rsidP="00A65C40">
            <w:pPr>
              <w:jc w:val="right"/>
              <w:rPr>
                <w:rFonts w:ascii="Calibri" w:hAnsi="Calibri"/>
                <w:sz w:val="18"/>
                <w:szCs w:val="18"/>
              </w:rPr>
            </w:pPr>
            <w:r w:rsidRPr="00B831AA">
              <w:rPr>
                <w:rFonts w:ascii="Calibri" w:hAnsi="Calibri"/>
                <w:sz w:val="18"/>
                <w:szCs w:val="18"/>
              </w:rPr>
              <w:t>37.9303</w:t>
            </w:r>
          </w:p>
        </w:tc>
        <w:tc>
          <w:tcPr>
            <w:tcW w:w="943" w:type="dxa"/>
            <w:tcBorders>
              <w:top w:val="nil"/>
              <w:left w:val="nil"/>
              <w:bottom w:val="nil"/>
              <w:right w:val="nil"/>
            </w:tcBorders>
            <w:shd w:val="clear" w:color="auto" w:fill="auto"/>
            <w:noWrap/>
            <w:vAlign w:val="bottom"/>
          </w:tcPr>
          <w:p w14:paraId="143DB021" w14:textId="77777777" w:rsidR="00A65C40" w:rsidRPr="00B831AA" w:rsidRDefault="00A65C40" w:rsidP="00A65C40">
            <w:pPr>
              <w:jc w:val="right"/>
              <w:rPr>
                <w:rFonts w:ascii="Calibri" w:hAnsi="Calibri"/>
                <w:sz w:val="18"/>
                <w:szCs w:val="18"/>
              </w:rPr>
            </w:pPr>
            <w:r w:rsidRPr="00B831AA">
              <w:rPr>
                <w:rFonts w:ascii="Calibri" w:hAnsi="Calibri"/>
                <w:sz w:val="18"/>
                <w:szCs w:val="18"/>
              </w:rPr>
              <w:t>38.6889</w:t>
            </w:r>
          </w:p>
        </w:tc>
        <w:tc>
          <w:tcPr>
            <w:tcW w:w="943" w:type="dxa"/>
            <w:tcBorders>
              <w:top w:val="nil"/>
              <w:left w:val="nil"/>
              <w:bottom w:val="nil"/>
              <w:right w:val="nil"/>
            </w:tcBorders>
            <w:shd w:val="clear" w:color="auto" w:fill="auto"/>
            <w:noWrap/>
            <w:vAlign w:val="bottom"/>
          </w:tcPr>
          <w:p w14:paraId="1D9A8BE0" w14:textId="77777777" w:rsidR="00A65C40" w:rsidRPr="00B831AA" w:rsidRDefault="00A65C40" w:rsidP="00A65C40">
            <w:pPr>
              <w:jc w:val="right"/>
              <w:rPr>
                <w:rFonts w:ascii="Calibri" w:hAnsi="Calibri"/>
                <w:sz w:val="18"/>
                <w:szCs w:val="18"/>
              </w:rPr>
            </w:pPr>
            <w:r w:rsidRPr="00B831AA">
              <w:rPr>
                <w:rFonts w:ascii="Calibri" w:hAnsi="Calibri"/>
                <w:sz w:val="18"/>
                <w:szCs w:val="18"/>
              </w:rPr>
              <w:t>39.4626</w:t>
            </w:r>
          </w:p>
        </w:tc>
      </w:tr>
      <w:tr w:rsidR="00A65C40" w:rsidRPr="00B831AA" w14:paraId="46F91ACE" w14:textId="77777777" w:rsidTr="00A65C40">
        <w:trPr>
          <w:trHeight w:val="263"/>
        </w:trPr>
        <w:tc>
          <w:tcPr>
            <w:tcW w:w="762" w:type="dxa"/>
            <w:tcBorders>
              <w:top w:val="nil"/>
              <w:left w:val="nil"/>
              <w:bottom w:val="nil"/>
              <w:right w:val="nil"/>
            </w:tcBorders>
            <w:shd w:val="clear" w:color="auto" w:fill="auto"/>
            <w:noWrap/>
            <w:vAlign w:val="bottom"/>
          </w:tcPr>
          <w:p w14:paraId="6820D04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4DE404F8"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3F9F869E" w14:textId="77777777" w:rsidR="00A65C40" w:rsidRPr="00B831AA" w:rsidRDefault="00A65C40" w:rsidP="00A65C40">
            <w:pPr>
              <w:jc w:val="right"/>
              <w:rPr>
                <w:rFonts w:ascii="Calibri" w:hAnsi="Calibri"/>
                <w:sz w:val="18"/>
                <w:szCs w:val="18"/>
              </w:rPr>
            </w:pPr>
            <w:r w:rsidRPr="00B831AA">
              <w:rPr>
                <w:rFonts w:ascii="Calibri" w:hAnsi="Calibri"/>
                <w:sz w:val="18"/>
                <w:szCs w:val="18"/>
              </w:rPr>
              <w:t>2,214.66</w:t>
            </w:r>
          </w:p>
        </w:tc>
        <w:tc>
          <w:tcPr>
            <w:tcW w:w="943" w:type="dxa"/>
            <w:tcBorders>
              <w:top w:val="nil"/>
              <w:left w:val="nil"/>
              <w:bottom w:val="nil"/>
              <w:right w:val="nil"/>
            </w:tcBorders>
            <w:shd w:val="clear" w:color="auto" w:fill="auto"/>
            <w:noWrap/>
            <w:vAlign w:val="bottom"/>
          </w:tcPr>
          <w:p w14:paraId="65FC4425" w14:textId="77777777" w:rsidR="00A65C40" w:rsidRPr="00B831AA" w:rsidRDefault="00A65C40" w:rsidP="00A65C40">
            <w:pPr>
              <w:jc w:val="right"/>
              <w:rPr>
                <w:rFonts w:ascii="Calibri" w:hAnsi="Calibri"/>
                <w:sz w:val="18"/>
                <w:szCs w:val="18"/>
              </w:rPr>
            </w:pPr>
            <w:r w:rsidRPr="00B831AA">
              <w:rPr>
                <w:rFonts w:ascii="Calibri" w:hAnsi="Calibri"/>
                <w:sz w:val="18"/>
                <w:szCs w:val="18"/>
              </w:rPr>
              <w:t>2,303.26</w:t>
            </w:r>
          </w:p>
        </w:tc>
        <w:tc>
          <w:tcPr>
            <w:tcW w:w="943" w:type="dxa"/>
            <w:tcBorders>
              <w:top w:val="nil"/>
              <w:left w:val="nil"/>
              <w:bottom w:val="nil"/>
              <w:right w:val="nil"/>
            </w:tcBorders>
            <w:shd w:val="clear" w:color="auto" w:fill="auto"/>
            <w:noWrap/>
            <w:vAlign w:val="bottom"/>
          </w:tcPr>
          <w:p w14:paraId="19CF3D19" w14:textId="77777777" w:rsidR="00A65C40" w:rsidRPr="00B831AA" w:rsidRDefault="00A65C40" w:rsidP="00A65C40">
            <w:pPr>
              <w:jc w:val="right"/>
              <w:rPr>
                <w:rFonts w:ascii="Calibri" w:hAnsi="Calibri"/>
                <w:sz w:val="18"/>
                <w:szCs w:val="18"/>
              </w:rPr>
            </w:pPr>
            <w:r w:rsidRPr="00B831AA">
              <w:rPr>
                <w:rFonts w:ascii="Calibri" w:hAnsi="Calibri"/>
                <w:sz w:val="18"/>
                <w:szCs w:val="18"/>
              </w:rPr>
              <w:t>2,395.38</w:t>
            </w:r>
          </w:p>
        </w:tc>
        <w:tc>
          <w:tcPr>
            <w:tcW w:w="943" w:type="dxa"/>
            <w:tcBorders>
              <w:top w:val="nil"/>
              <w:left w:val="nil"/>
              <w:bottom w:val="nil"/>
              <w:right w:val="nil"/>
            </w:tcBorders>
            <w:shd w:val="clear" w:color="auto" w:fill="auto"/>
            <w:noWrap/>
            <w:vAlign w:val="bottom"/>
          </w:tcPr>
          <w:p w14:paraId="3E67B303" w14:textId="77777777" w:rsidR="00A65C40" w:rsidRPr="00B831AA" w:rsidRDefault="00A65C40" w:rsidP="00A65C40">
            <w:pPr>
              <w:jc w:val="right"/>
              <w:rPr>
                <w:rFonts w:ascii="Calibri" w:hAnsi="Calibri"/>
                <w:sz w:val="18"/>
                <w:szCs w:val="18"/>
              </w:rPr>
            </w:pPr>
            <w:r w:rsidRPr="00B831AA">
              <w:rPr>
                <w:rFonts w:ascii="Calibri" w:hAnsi="Calibri"/>
                <w:sz w:val="18"/>
                <w:szCs w:val="18"/>
              </w:rPr>
              <w:t>2,491.20</w:t>
            </w:r>
          </w:p>
        </w:tc>
        <w:tc>
          <w:tcPr>
            <w:tcW w:w="943" w:type="dxa"/>
            <w:tcBorders>
              <w:top w:val="nil"/>
              <w:left w:val="nil"/>
              <w:bottom w:val="nil"/>
              <w:right w:val="nil"/>
            </w:tcBorders>
            <w:shd w:val="clear" w:color="auto" w:fill="auto"/>
            <w:noWrap/>
            <w:vAlign w:val="bottom"/>
          </w:tcPr>
          <w:p w14:paraId="2B4B4625" w14:textId="77777777" w:rsidR="00A65C40" w:rsidRPr="00B831AA" w:rsidRDefault="00A65C40" w:rsidP="00A65C40">
            <w:pPr>
              <w:jc w:val="right"/>
              <w:rPr>
                <w:rFonts w:ascii="Calibri" w:hAnsi="Calibri"/>
                <w:sz w:val="18"/>
                <w:szCs w:val="18"/>
              </w:rPr>
            </w:pPr>
            <w:r w:rsidRPr="00B831AA">
              <w:rPr>
                <w:rFonts w:ascii="Calibri" w:hAnsi="Calibri"/>
                <w:sz w:val="18"/>
                <w:szCs w:val="18"/>
              </w:rPr>
              <w:t>2,590.85</w:t>
            </w:r>
          </w:p>
        </w:tc>
        <w:tc>
          <w:tcPr>
            <w:tcW w:w="943" w:type="dxa"/>
            <w:tcBorders>
              <w:top w:val="nil"/>
              <w:left w:val="nil"/>
              <w:bottom w:val="nil"/>
              <w:right w:val="nil"/>
            </w:tcBorders>
            <w:shd w:val="clear" w:color="auto" w:fill="auto"/>
            <w:noWrap/>
            <w:vAlign w:val="bottom"/>
          </w:tcPr>
          <w:p w14:paraId="01CEBAEF" w14:textId="77777777" w:rsidR="00A65C40" w:rsidRPr="00B831AA" w:rsidRDefault="00A65C40" w:rsidP="00A65C40">
            <w:pPr>
              <w:jc w:val="right"/>
              <w:rPr>
                <w:rFonts w:ascii="Calibri" w:hAnsi="Calibri"/>
                <w:sz w:val="18"/>
                <w:szCs w:val="18"/>
              </w:rPr>
            </w:pPr>
            <w:r w:rsidRPr="00B831AA">
              <w:rPr>
                <w:rFonts w:ascii="Calibri" w:hAnsi="Calibri"/>
                <w:sz w:val="18"/>
                <w:szCs w:val="18"/>
              </w:rPr>
              <w:t>2,694.48</w:t>
            </w:r>
          </w:p>
        </w:tc>
        <w:tc>
          <w:tcPr>
            <w:tcW w:w="943" w:type="dxa"/>
            <w:tcBorders>
              <w:top w:val="nil"/>
              <w:left w:val="nil"/>
              <w:bottom w:val="nil"/>
              <w:right w:val="nil"/>
            </w:tcBorders>
            <w:shd w:val="clear" w:color="auto" w:fill="auto"/>
            <w:noWrap/>
            <w:vAlign w:val="bottom"/>
          </w:tcPr>
          <w:p w14:paraId="72E60CDB" w14:textId="77777777" w:rsidR="00A65C40" w:rsidRPr="00B831AA" w:rsidRDefault="00A65C40" w:rsidP="00A65C40">
            <w:pPr>
              <w:jc w:val="right"/>
              <w:rPr>
                <w:rFonts w:ascii="Calibri" w:hAnsi="Calibri"/>
                <w:sz w:val="18"/>
                <w:szCs w:val="18"/>
              </w:rPr>
            </w:pPr>
            <w:r w:rsidRPr="00B831AA">
              <w:rPr>
                <w:rFonts w:ascii="Calibri" w:hAnsi="Calibri"/>
                <w:sz w:val="18"/>
                <w:szCs w:val="18"/>
              </w:rPr>
              <w:t>2,748.37</w:t>
            </w:r>
          </w:p>
        </w:tc>
        <w:tc>
          <w:tcPr>
            <w:tcW w:w="943" w:type="dxa"/>
            <w:tcBorders>
              <w:top w:val="nil"/>
              <w:left w:val="nil"/>
              <w:bottom w:val="nil"/>
              <w:right w:val="nil"/>
            </w:tcBorders>
            <w:shd w:val="clear" w:color="auto" w:fill="auto"/>
            <w:noWrap/>
            <w:vAlign w:val="bottom"/>
          </w:tcPr>
          <w:p w14:paraId="7E8829F0" w14:textId="77777777" w:rsidR="00A65C40" w:rsidRPr="00B831AA" w:rsidRDefault="00A65C40" w:rsidP="00A65C40">
            <w:pPr>
              <w:jc w:val="right"/>
              <w:rPr>
                <w:rFonts w:ascii="Calibri" w:hAnsi="Calibri"/>
                <w:sz w:val="18"/>
                <w:szCs w:val="18"/>
              </w:rPr>
            </w:pPr>
            <w:r w:rsidRPr="00B831AA">
              <w:rPr>
                <w:rFonts w:ascii="Calibri" w:hAnsi="Calibri"/>
                <w:sz w:val="18"/>
                <w:szCs w:val="18"/>
              </w:rPr>
              <w:t>2,803.34</w:t>
            </w:r>
          </w:p>
        </w:tc>
        <w:tc>
          <w:tcPr>
            <w:tcW w:w="943" w:type="dxa"/>
            <w:tcBorders>
              <w:top w:val="nil"/>
              <w:left w:val="nil"/>
              <w:bottom w:val="nil"/>
              <w:right w:val="nil"/>
            </w:tcBorders>
            <w:shd w:val="clear" w:color="auto" w:fill="auto"/>
            <w:noWrap/>
            <w:vAlign w:val="bottom"/>
          </w:tcPr>
          <w:p w14:paraId="48BDE12F" w14:textId="77777777" w:rsidR="00A65C40" w:rsidRPr="00B831AA" w:rsidRDefault="00A65C40" w:rsidP="00A65C40">
            <w:pPr>
              <w:jc w:val="right"/>
              <w:rPr>
                <w:rFonts w:ascii="Calibri" w:hAnsi="Calibri"/>
                <w:sz w:val="18"/>
                <w:szCs w:val="18"/>
              </w:rPr>
            </w:pPr>
            <w:r w:rsidRPr="00B831AA">
              <w:rPr>
                <w:rFonts w:ascii="Calibri" w:hAnsi="Calibri"/>
                <w:sz w:val="18"/>
                <w:szCs w:val="18"/>
              </w:rPr>
              <w:t>2,859.40</w:t>
            </w:r>
          </w:p>
        </w:tc>
        <w:tc>
          <w:tcPr>
            <w:tcW w:w="943" w:type="dxa"/>
            <w:tcBorders>
              <w:top w:val="nil"/>
              <w:left w:val="nil"/>
              <w:bottom w:val="nil"/>
              <w:right w:val="nil"/>
            </w:tcBorders>
            <w:shd w:val="clear" w:color="auto" w:fill="auto"/>
            <w:noWrap/>
            <w:vAlign w:val="bottom"/>
          </w:tcPr>
          <w:p w14:paraId="3774B1CD" w14:textId="77777777" w:rsidR="00A65C40" w:rsidRPr="00B831AA" w:rsidRDefault="00A65C40" w:rsidP="00A65C40">
            <w:pPr>
              <w:jc w:val="right"/>
              <w:rPr>
                <w:rFonts w:ascii="Calibri" w:hAnsi="Calibri"/>
                <w:sz w:val="18"/>
                <w:szCs w:val="18"/>
              </w:rPr>
            </w:pPr>
            <w:r w:rsidRPr="00B831AA">
              <w:rPr>
                <w:rFonts w:ascii="Calibri" w:hAnsi="Calibri"/>
                <w:sz w:val="18"/>
                <w:szCs w:val="18"/>
              </w:rPr>
              <w:t>2,916.59</w:t>
            </w:r>
          </w:p>
        </w:tc>
        <w:tc>
          <w:tcPr>
            <w:tcW w:w="943" w:type="dxa"/>
            <w:tcBorders>
              <w:top w:val="nil"/>
              <w:left w:val="nil"/>
              <w:bottom w:val="nil"/>
              <w:right w:val="nil"/>
            </w:tcBorders>
            <w:shd w:val="clear" w:color="auto" w:fill="auto"/>
            <w:noWrap/>
            <w:vAlign w:val="bottom"/>
          </w:tcPr>
          <w:p w14:paraId="12D5C444" w14:textId="77777777" w:rsidR="00A65C40" w:rsidRPr="00B831AA" w:rsidRDefault="00A65C40" w:rsidP="00A65C40">
            <w:pPr>
              <w:jc w:val="right"/>
              <w:rPr>
                <w:rFonts w:ascii="Calibri" w:hAnsi="Calibri"/>
                <w:sz w:val="18"/>
                <w:szCs w:val="18"/>
              </w:rPr>
            </w:pPr>
            <w:r w:rsidRPr="00B831AA">
              <w:rPr>
                <w:rFonts w:ascii="Calibri" w:hAnsi="Calibri"/>
                <w:sz w:val="18"/>
                <w:szCs w:val="18"/>
              </w:rPr>
              <w:t>2,974.92</w:t>
            </w:r>
          </w:p>
        </w:tc>
        <w:tc>
          <w:tcPr>
            <w:tcW w:w="943" w:type="dxa"/>
            <w:tcBorders>
              <w:top w:val="nil"/>
              <w:left w:val="nil"/>
              <w:bottom w:val="nil"/>
              <w:right w:val="nil"/>
            </w:tcBorders>
            <w:shd w:val="clear" w:color="auto" w:fill="auto"/>
            <w:noWrap/>
            <w:vAlign w:val="bottom"/>
          </w:tcPr>
          <w:p w14:paraId="2DD7206C" w14:textId="77777777" w:rsidR="00A65C40" w:rsidRPr="00B831AA" w:rsidRDefault="00A65C40" w:rsidP="00A65C40">
            <w:pPr>
              <w:jc w:val="right"/>
              <w:rPr>
                <w:rFonts w:ascii="Calibri" w:hAnsi="Calibri"/>
                <w:sz w:val="18"/>
                <w:szCs w:val="18"/>
              </w:rPr>
            </w:pPr>
            <w:r w:rsidRPr="00B831AA">
              <w:rPr>
                <w:rFonts w:ascii="Calibri" w:hAnsi="Calibri"/>
                <w:sz w:val="18"/>
                <w:szCs w:val="18"/>
              </w:rPr>
              <w:t>3,034.42</w:t>
            </w:r>
          </w:p>
        </w:tc>
        <w:tc>
          <w:tcPr>
            <w:tcW w:w="943" w:type="dxa"/>
            <w:tcBorders>
              <w:top w:val="nil"/>
              <w:left w:val="nil"/>
              <w:bottom w:val="nil"/>
              <w:right w:val="nil"/>
            </w:tcBorders>
            <w:shd w:val="clear" w:color="auto" w:fill="auto"/>
            <w:noWrap/>
            <w:vAlign w:val="bottom"/>
          </w:tcPr>
          <w:p w14:paraId="3103A028" w14:textId="77777777" w:rsidR="00A65C40" w:rsidRPr="00B831AA" w:rsidRDefault="00A65C40" w:rsidP="00A65C40">
            <w:pPr>
              <w:jc w:val="right"/>
              <w:rPr>
                <w:rFonts w:ascii="Calibri" w:hAnsi="Calibri"/>
                <w:sz w:val="18"/>
                <w:szCs w:val="18"/>
              </w:rPr>
            </w:pPr>
            <w:r w:rsidRPr="00B831AA">
              <w:rPr>
                <w:rFonts w:ascii="Calibri" w:hAnsi="Calibri"/>
                <w:sz w:val="18"/>
                <w:szCs w:val="18"/>
              </w:rPr>
              <w:t>3,095.11</w:t>
            </w:r>
          </w:p>
        </w:tc>
        <w:tc>
          <w:tcPr>
            <w:tcW w:w="943" w:type="dxa"/>
            <w:tcBorders>
              <w:top w:val="nil"/>
              <w:left w:val="nil"/>
              <w:bottom w:val="nil"/>
              <w:right w:val="nil"/>
            </w:tcBorders>
            <w:shd w:val="clear" w:color="auto" w:fill="auto"/>
            <w:noWrap/>
            <w:vAlign w:val="bottom"/>
          </w:tcPr>
          <w:p w14:paraId="7323FEF6" w14:textId="77777777" w:rsidR="00A65C40" w:rsidRPr="00B831AA" w:rsidRDefault="00A65C40" w:rsidP="00A65C40">
            <w:pPr>
              <w:jc w:val="right"/>
              <w:rPr>
                <w:rFonts w:ascii="Calibri" w:hAnsi="Calibri"/>
                <w:sz w:val="18"/>
                <w:szCs w:val="18"/>
              </w:rPr>
            </w:pPr>
            <w:r w:rsidRPr="00B831AA">
              <w:rPr>
                <w:rFonts w:ascii="Calibri" w:hAnsi="Calibri"/>
                <w:sz w:val="18"/>
                <w:szCs w:val="18"/>
              </w:rPr>
              <w:t>3,157.01</w:t>
            </w:r>
          </w:p>
        </w:tc>
      </w:tr>
      <w:tr w:rsidR="00A65C40" w:rsidRPr="00B831AA" w14:paraId="1E2FE9EF" w14:textId="77777777" w:rsidTr="00A65C40">
        <w:trPr>
          <w:trHeight w:val="263"/>
        </w:trPr>
        <w:tc>
          <w:tcPr>
            <w:tcW w:w="762" w:type="dxa"/>
            <w:tcBorders>
              <w:top w:val="nil"/>
              <w:left w:val="nil"/>
              <w:bottom w:val="nil"/>
              <w:right w:val="nil"/>
            </w:tcBorders>
            <w:shd w:val="clear" w:color="auto" w:fill="auto"/>
            <w:noWrap/>
            <w:vAlign w:val="bottom"/>
          </w:tcPr>
          <w:p w14:paraId="5D8618FE"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7C799F09"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0D72982" w14:textId="77777777" w:rsidR="00A65C40" w:rsidRPr="00B831AA" w:rsidRDefault="00A65C40" w:rsidP="00A65C40">
            <w:pPr>
              <w:jc w:val="right"/>
              <w:rPr>
                <w:sz w:val="18"/>
                <w:szCs w:val="18"/>
              </w:rPr>
            </w:pPr>
          </w:p>
        </w:tc>
        <w:tc>
          <w:tcPr>
            <w:tcW w:w="943" w:type="dxa"/>
            <w:tcBorders>
              <w:top w:val="nil"/>
              <w:left w:val="nil"/>
              <w:bottom w:val="nil"/>
              <w:right w:val="nil"/>
            </w:tcBorders>
            <w:shd w:val="clear" w:color="auto" w:fill="auto"/>
            <w:noWrap/>
            <w:vAlign w:val="bottom"/>
          </w:tcPr>
          <w:p w14:paraId="39604934"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DE515B9"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187F3F23"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64A5EEE4"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CCA7E1D"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0F54FDD9"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A9B231B"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3C9EA245"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2CC3F447"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747F1F02"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BD57A0D"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57B814F8" w14:textId="77777777" w:rsidR="00A65C40" w:rsidRPr="00B831AA" w:rsidRDefault="00A65C40" w:rsidP="00A65C40">
            <w:pPr>
              <w:rPr>
                <w:sz w:val="18"/>
                <w:szCs w:val="18"/>
              </w:rPr>
            </w:pPr>
          </w:p>
        </w:tc>
        <w:tc>
          <w:tcPr>
            <w:tcW w:w="943" w:type="dxa"/>
            <w:tcBorders>
              <w:top w:val="nil"/>
              <w:left w:val="nil"/>
              <w:bottom w:val="nil"/>
              <w:right w:val="nil"/>
            </w:tcBorders>
            <w:shd w:val="clear" w:color="auto" w:fill="auto"/>
            <w:noWrap/>
            <w:vAlign w:val="bottom"/>
          </w:tcPr>
          <w:p w14:paraId="4C095C8A" w14:textId="77777777" w:rsidR="00A65C40" w:rsidRPr="00B831AA" w:rsidRDefault="00A65C40" w:rsidP="00A65C40">
            <w:pPr>
              <w:rPr>
                <w:sz w:val="18"/>
                <w:szCs w:val="18"/>
              </w:rPr>
            </w:pPr>
          </w:p>
        </w:tc>
      </w:tr>
      <w:tr w:rsidR="00A65C40" w:rsidRPr="00B831AA" w14:paraId="09253779" w14:textId="77777777" w:rsidTr="00A65C40">
        <w:trPr>
          <w:trHeight w:val="123"/>
        </w:trPr>
        <w:tc>
          <w:tcPr>
            <w:tcW w:w="762" w:type="dxa"/>
            <w:tcBorders>
              <w:top w:val="nil"/>
              <w:left w:val="nil"/>
              <w:bottom w:val="nil"/>
              <w:right w:val="nil"/>
            </w:tcBorders>
            <w:shd w:val="clear" w:color="auto" w:fill="auto"/>
            <w:noWrap/>
            <w:vAlign w:val="bottom"/>
          </w:tcPr>
          <w:p w14:paraId="2F2E3A76" w14:textId="77777777" w:rsidR="00A65C40" w:rsidRPr="00B831AA" w:rsidRDefault="00A65C40" w:rsidP="00A65C40">
            <w:pPr>
              <w:jc w:val="center"/>
              <w:rPr>
                <w:rFonts w:ascii="Calibri" w:hAnsi="Calibri"/>
                <w:b/>
                <w:bCs/>
                <w:color w:val="000000"/>
                <w:sz w:val="18"/>
                <w:szCs w:val="18"/>
              </w:rPr>
            </w:pPr>
            <w:r w:rsidRPr="00B831AA">
              <w:rPr>
                <w:rFonts w:ascii="Calibri" w:hAnsi="Calibri"/>
                <w:b/>
                <w:bCs/>
                <w:color w:val="000000"/>
                <w:sz w:val="18"/>
                <w:szCs w:val="18"/>
              </w:rPr>
              <w:t>38</w:t>
            </w:r>
          </w:p>
        </w:tc>
        <w:tc>
          <w:tcPr>
            <w:tcW w:w="1205" w:type="dxa"/>
            <w:tcBorders>
              <w:top w:val="nil"/>
              <w:left w:val="nil"/>
              <w:bottom w:val="nil"/>
              <w:right w:val="nil"/>
            </w:tcBorders>
            <w:shd w:val="clear" w:color="auto" w:fill="auto"/>
            <w:noWrap/>
            <w:vAlign w:val="center"/>
          </w:tcPr>
          <w:p w14:paraId="1B858308" w14:textId="77777777" w:rsidR="00A65C40" w:rsidRPr="00B831AA" w:rsidRDefault="00A65C40" w:rsidP="00A65C40">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6C008C4A" w14:textId="77777777" w:rsidR="00A65C40" w:rsidRPr="00B831AA" w:rsidRDefault="00A65C40" w:rsidP="00A65C40">
            <w:pPr>
              <w:jc w:val="right"/>
              <w:rPr>
                <w:rFonts w:ascii="Calibri" w:hAnsi="Calibri"/>
                <w:sz w:val="18"/>
                <w:szCs w:val="18"/>
              </w:rPr>
            </w:pPr>
            <w:r w:rsidRPr="00B831AA">
              <w:rPr>
                <w:rFonts w:ascii="Calibri" w:hAnsi="Calibri"/>
                <w:sz w:val="18"/>
                <w:szCs w:val="18"/>
              </w:rPr>
              <w:t>36,196.52</w:t>
            </w:r>
          </w:p>
        </w:tc>
        <w:tc>
          <w:tcPr>
            <w:tcW w:w="943" w:type="dxa"/>
            <w:tcBorders>
              <w:top w:val="nil"/>
              <w:left w:val="nil"/>
              <w:bottom w:val="nil"/>
              <w:right w:val="nil"/>
            </w:tcBorders>
            <w:shd w:val="clear" w:color="auto" w:fill="auto"/>
            <w:noWrap/>
            <w:vAlign w:val="bottom"/>
          </w:tcPr>
          <w:p w14:paraId="6C12F089" w14:textId="77777777" w:rsidR="00A65C40" w:rsidRPr="00B831AA" w:rsidRDefault="00A65C40" w:rsidP="00A65C40">
            <w:pPr>
              <w:jc w:val="right"/>
              <w:rPr>
                <w:rFonts w:ascii="Calibri" w:hAnsi="Calibri"/>
                <w:sz w:val="18"/>
                <w:szCs w:val="18"/>
              </w:rPr>
            </w:pPr>
            <w:r w:rsidRPr="00B831AA">
              <w:rPr>
                <w:rFonts w:ascii="Calibri" w:hAnsi="Calibri"/>
                <w:sz w:val="18"/>
                <w:szCs w:val="18"/>
              </w:rPr>
              <w:t>37,644.29</w:t>
            </w:r>
          </w:p>
        </w:tc>
        <w:tc>
          <w:tcPr>
            <w:tcW w:w="943" w:type="dxa"/>
            <w:tcBorders>
              <w:top w:val="nil"/>
              <w:left w:val="nil"/>
              <w:bottom w:val="nil"/>
              <w:right w:val="nil"/>
            </w:tcBorders>
            <w:shd w:val="clear" w:color="auto" w:fill="auto"/>
            <w:noWrap/>
            <w:vAlign w:val="bottom"/>
          </w:tcPr>
          <w:p w14:paraId="2DA2A923" w14:textId="77777777" w:rsidR="00A65C40" w:rsidRPr="00B831AA" w:rsidRDefault="00A65C40" w:rsidP="00A65C40">
            <w:pPr>
              <w:jc w:val="right"/>
              <w:rPr>
                <w:rFonts w:ascii="Calibri" w:hAnsi="Calibri"/>
                <w:sz w:val="18"/>
                <w:szCs w:val="18"/>
              </w:rPr>
            </w:pPr>
            <w:r w:rsidRPr="00B831AA">
              <w:rPr>
                <w:rFonts w:ascii="Calibri" w:hAnsi="Calibri"/>
                <w:sz w:val="18"/>
                <w:szCs w:val="18"/>
              </w:rPr>
              <w:t>39,150.00</w:t>
            </w:r>
          </w:p>
        </w:tc>
        <w:tc>
          <w:tcPr>
            <w:tcW w:w="943" w:type="dxa"/>
            <w:tcBorders>
              <w:top w:val="nil"/>
              <w:left w:val="nil"/>
              <w:bottom w:val="nil"/>
              <w:right w:val="nil"/>
            </w:tcBorders>
            <w:shd w:val="clear" w:color="auto" w:fill="auto"/>
            <w:noWrap/>
            <w:vAlign w:val="bottom"/>
          </w:tcPr>
          <w:p w14:paraId="543F76CF" w14:textId="77777777" w:rsidR="00A65C40" w:rsidRPr="00B831AA" w:rsidRDefault="00A65C40" w:rsidP="00A65C40">
            <w:pPr>
              <w:jc w:val="right"/>
              <w:rPr>
                <w:rFonts w:ascii="Calibri" w:hAnsi="Calibri"/>
                <w:sz w:val="18"/>
                <w:szCs w:val="18"/>
              </w:rPr>
            </w:pPr>
            <w:r w:rsidRPr="00B831AA">
              <w:rPr>
                <w:rFonts w:ascii="Calibri" w:hAnsi="Calibri"/>
                <w:sz w:val="18"/>
                <w:szCs w:val="18"/>
              </w:rPr>
              <w:t>40,716.26</w:t>
            </w:r>
          </w:p>
        </w:tc>
        <w:tc>
          <w:tcPr>
            <w:tcW w:w="943" w:type="dxa"/>
            <w:tcBorders>
              <w:top w:val="nil"/>
              <w:left w:val="nil"/>
              <w:bottom w:val="nil"/>
              <w:right w:val="nil"/>
            </w:tcBorders>
            <w:shd w:val="clear" w:color="auto" w:fill="auto"/>
            <w:noWrap/>
            <w:vAlign w:val="bottom"/>
          </w:tcPr>
          <w:p w14:paraId="21BDCDE6" w14:textId="77777777" w:rsidR="00A65C40" w:rsidRPr="00B831AA" w:rsidRDefault="00A65C40" w:rsidP="00A65C40">
            <w:pPr>
              <w:jc w:val="right"/>
              <w:rPr>
                <w:rFonts w:ascii="Calibri" w:hAnsi="Calibri"/>
                <w:sz w:val="18"/>
                <w:szCs w:val="18"/>
              </w:rPr>
            </w:pPr>
            <w:r w:rsidRPr="00B831AA">
              <w:rPr>
                <w:rFonts w:ascii="Calibri" w:hAnsi="Calibri"/>
                <w:sz w:val="18"/>
                <w:szCs w:val="18"/>
              </w:rPr>
              <w:t>42,344.90</w:t>
            </w:r>
          </w:p>
        </w:tc>
        <w:tc>
          <w:tcPr>
            <w:tcW w:w="943" w:type="dxa"/>
            <w:tcBorders>
              <w:top w:val="nil"/>
              <w:left w:val="nil"/>
              <w:bottom w:val="nil"/>
              <w:right w:val="nil"/>
            </w:tcBorders>
            <w:shd w:val="clear" w:color="auto" w:fill="auto"/>
            <w:noWrap/>
            <w:vAlign w:val="bottom"/>
          </w:tcPr>
          <w:p w14:paraId="0990BD36" w14:textId="77777777" w:rsidR="00A65C40" w:rsidRPr="00B831AA" w:rsidRDefault="00A65C40" w:rsidP="00A65C40">
            <w:pPr>
              <w:jc w:val="right"/>
              <w:rPr>
                <w:rFonts w:ascii="Calibri" w:hAnsi="Calibri"/>
                <w:sz w:val="18"/>
                <w:szCs w:val="18"/>
              </w:rPr>
            </w:pPr>
            <w:r w:rsidRPr="00B831AA">
              <w:rPr>
                <w:rFonts w:ascii="Calibri" w:hAnsi="Calibri"/>
                <w:sz w:val="18"/>
                <w:szCs w:val="18"/>
              </w:rPr>
              <w:t>44,038.53</w:t>
            </w:r>
          </w:p>
        </w:tc>
        <w:tc>
          <w:tcPr>
            <w:tcW w:w="943" w:type="dxa"/>
            <w:tcBorders>
              <w:top w:val="nil"/>
              <w:left w:val="nil"/>
              <w:bottom w:val="nil"/>
              <w:right w:val="nil"/>
            </w:tcBorders>
            <w:shd w:val="clear" w:color="auto" w:fill="auto"/>
            <w:noWrap/>
            <w:vAlign w:val="bottom"/>
          </w:tcPr>
          <w:p w14:paraId="10B76D21" w14:textId="77777777" w:rsidR="00A65C40" w:rsidRPr="00B831AA" w:rsidRDefault="00A65C40" w:rsidP="00A65C40">
            <w:pPr>
              <w:jc w:val="right"/>
              <w:rPr>
                <w:rFonts w:ascii="Calibri" w:hAnsi="Calibri"/>
                <w:sz w:val="18"/>
                <w:szCs w:val="18"/>
              </w:rPr>
            </w:pPr>
            <w:r w:rsidRPr="00B831AA">
              <w:rPr>
                <w:rFonts w:ascii="Calibri" w:hAnsi="Calibri"/>
                <w:sz w:val="18"/>
                <w:szCs w:val="18"/>
              </w:rPr>
              <w:t>44,919.14</w:t>
            </w:r>
          </w:p>
        </w:tc>
        <w:tc>
          <w:tcPr>
            <w:tcW w:w="943" w:type="dxa"/>
            <w:tcBorders>
              <w:top w:val="nil"/>
              <w:left w:val="nil"/>
              <w:bottom w:val="nil"/>
              <w:right w:val="nil"/>
            </w:tcBorders>
            <w:shd w:val="clear" w:color="auto" w:fill="auto"/>
            <w:noWrap/>
            <w:vAlign w:val="bottom"/>
          </w:tcPr>
          <w:p w14:paraId="67E23A6A" w14:textId="77777777" w:rsidR="00A65C40" w:rsidRPr="00B831AA" w:rsidRDefault="00A65C40" w:rsidP="00A65C40">
            <w:pPr>
              <w:jc w:val="right"/>
              <w:rPr>
                <w:rFonts w:ascii="Calibri" w:hAnsi="Calibri"/>
                <w:sz w:val="18"/>
                <w:szCs w:val="18"/>
              </w:rPr>
            </w:pPr>
            <w:r w:rsidRPr="00B831AA">
              <w:rPr>
                <w:rFonts w:ascii="Calibri" w:hAnsi="Calibri"/>
                <w:sz w:val="18"/>
                <w:szCs w:val="18"/>
              </w:rPr>
              <w:t>45,817.51</w:t>
            </w:r>
          </w:p>
        </w:tc>
        <w:tc>
          <w:tcPr>
            <w:tcW w:w="943" w:type="dxa"/>
            <w:tcBorders>
              <w:top w:val="nil"/>
              <w:left w:val="nil"/>
              <w:bottom w:val="nil"/>
              <w:right w:val="nil"/>
            </w:tcBorders>
            <w:shd w:val="clear" w:color="auto" w:fill="auto"/>
            <w:noWrap/>
            <w:vAlign w:val="bottom"/>
          </w:tcPr>
          <w:p w14:paraId="6CE7F3E2" w14:textId="77777777" w:rsidR="00A65C40" w:rsidRPr="00B831AA" w:rsidRDefault="00A65C40" w:rsidP="00A65C40">
            <w:pPr>
              <w:jc w:val="right"/>
              <w:rPr>
                <w:rFonts w:ascii="Calibri" w:hAnsi="Calibri"/>
                <w:sz w:val="18"/>
                <w:szCs w:val="18"/>
              </w:rPr>
            </w:pPr>
            <w:r w:rsidRPr="00B831AA">
              <w:rPr>
                <w:rFonts w:ascii="Calibri" w:hAnsi="Calibri"/>
                <w:sz w:val="18"/>
                <w:szCs w:val="18"/>
              </w:rPr>
              <w:t>46,733.88</w:t>
            </w:r>
          </w:p>
        </w:tc>
        <w:tc>
          <w:tcPr>
            <w:tcW w:w="943" w:type="dxa"/>
            <w:tcBorders>
              <w:top w:val="nil"/>
              <w:left w:val="nil"/>
              <w:bottom w:val="nil"/>
              <w:right w:val="nil"/>
            </w:tcBorders>
            <w:shd w:val="clear" w:color="auto" w:fill="auto"/>
            <w:noWrap/>
            <w:vAlign w:val="bottom"/>
          </w:tcPr>
          <w:p w14:paraId="19841D37" w14:textId="77777777" w:rsidR="00A65C40" w:rsidRPr="00B831AA" w:rsidRDefault="00A65C40" w:rsidP="00A65C40">
            <w:pPr>
              <w:jc w:val="right"/>
              <w:rPr>
                <w:rFonts w:ascii="Calibri" w:hAnsi="Calibri"/>
                <w:sz w:val="18"/>
                <w:szCs w:val="18"/>
              </w:rPr>
            </w:pPr>
            <w:r w:rsidRPr="00B831AA">
              <w:rPr>
                <w:rFonts w:ascii="Calibri" w:hAnsi="Calibri"/>
                <w:sz w:val="18"/>
                <w:szCs w:val="18"/>
              </w:rPr>
              <w:t>47,668.52</w:t>
            </w:r>
          </w:p>
        </w:tc>
        <w:tc>
          <w:tcPr>
            <w:tcW w:w="943" w:type="dxa"/>
            <w:tcBorders>
              <w:top w:val="nil"/>
              <w:left w:val="nil"/>
              <w:bottom w:val="nil"/>
              <w:right w:val="nil"/>
            </w:tcBorders>
            <w:shd w:val="clear" w:color="auto" w:fill="auto"/>
            <w:noWrap/>
            <w:vAlign w:val="bottom"/>
          </w:tcPr>
          <w:p w14:paraId="7C61810C" w14:textId="77777777" w:rsidR="00A65C40" w:rsidRPr="00B831AA" w:rsidRDefault="00A65C40" w:rsidP="00A65C40">
            <w:pPr>
              <w:jc w:val="right"/>
              <w:rPr>
                <w:rFonts w:ascii="Calibri" w:hAnsi="Calibri"/>
                <w:sz w:val="18"/>
                <w:szCs w:val="18"/>
              </w:rPr>
            </w:pPr>
            <w:r w:rsidRPr="00B831AA">
              <w:rPr>
                <w:rFonts w:ascii="Calibri" w:hAnsi="Calibri"/>
                <w:sz w:val="18"/>
                <w:szCs w:val="18"/>
              </w:rPr>
              <w:t>48,621.69</w:t>
            </w:r>
          </w:p>
        </w:tc>
        <w:tc>
          <w:tcPr>
            <w:tcW w:w="943" w:type="dxa"/>
            <w:tcBorders>
              <w:top w:val="nil"/>
              <w:left w:val="nil"/>
              <w:bottom w:val="nil"/>
              <w:right w:val="nil"/>
            </w:tcBorders>
            <w:shd w:val="clear" w:color="auto" w:fill="auto"/>
            <w:noWrap/>
            <w:vAlign w:val="bottom"/>
          </w:tcPr>
          <w:p w14:paraId="43A0A0CC" w14:textId="77777777" w:rsidR="00A65C40" w:rsidRPr="00B831AA" w:rsidRDefault="00A65C40" w:rsidP="00A65C40">
            <w:pPr>
              <w:jc w:val="right"/>
              <w:rPr>
                <w:rFonts w:ascii="Calibri" w:hAnsi="Calibri"/>
                <w:sz w:val="18"/>
                <w:szCs w:val="18"/>
              </w:rPr>
            </w:pPr>
            <w:r w:rsidRPr="00B831AA">
              <w:rPr>
                <w:rFonts w:ascii="Calibri" w:hAnsi="Calibri"/>
                <w:sz w:val="18"/>
                <w:szCs w:val="18"/>
              </w:rPr>
              <w:t>49,594.44</w:t>
            </w:r>
          </w:p>
        </w:tc>
        <w:tc>
          <w:tcPr>
            <w:tcW w:w="943" w:type="dxa"/>
            <w:tcBorders>
              <w:top w:val="nil"/>
              <w:left w:val="nil"/>
              <w:bottom w:val="nil"/>
              <w:right w:val="nil"/>
            </w:tcBorders>
            <w:shd w:val="clear" w:color="auto" w:fill="auto"/>
            <w:noWrap/>
            <w:vAlign w:val="bottom"/>
          </w:tcPr>
          <w:p w14:paraId="04457A45" w14:textId="77777777" w:rsidR="00A65C40" w:rsidRPr="00B831AA" w:rsidRDefault="00A65C40" w:rsidP="00A65C40">
            <w:pPr>
              <w:jc w:val="right"/>
              <w:rPr>
                <w:rFonts w:ascii="Calibri" w:hAnsi="Calibri"/>
                <w:sz w:val="18"/>
                <w:szCs w:val="18"/>
              </w:rPr>
            </w:pPr>
            <w:r w:rsidRPr="00B831AA">
              <w:rPr>
                <w:rFonts w:ascii="Calibri" w:hAnsi="Calibri"/>
                <w:sz w:val="18"/>
                <w:szCs w:val="18"/>
              </w:rPr>
              <w:t>50,586.24</w:t>
            </w:r>
          </w:p>
        </w:tc>
        <w:tc>
          <w:tcPr>
            <w:tcW w:w="943" w:type="dxa"/>
            <w:tcBorders>
              <w:top w:val="nil"/>
              <w:left w:val="nil"/>
              <w:bottom w:val="nil"/>
              <w:right w:val="nil"/>
            </w:tcBorders>
            <w:shd w:val="clear" w:color="auto" w:fill="auto"/>
            <w:noWrap/>
            <w:vAlign w:val="bottom"/>
          </w:tcPr>
          <w:p w14:paraId="78705978" w14:textId="77777777" w:rsidR="00A65C40" w:rsidRPr="00B831AA" w:rsidRDefault="00A65C40" w:rsidP="00A65C40">
            <w:pPr>
              <w:jc w:val="right"/>
              <w:rPr>
                <w:rFonts w:ascii="Calibri" w:hAnsi="Calibri"/>
                <w:sz w:val="18"/>
                <w:szCs w:val="18"/>
              </w:rPr>
            </w:pPr>
            <w:r w:rsidRPr="00B831AA">
              <w:rPr>
                <w:rFonts w:ascii="Calibri" w:hAnsi="Calibri"/>
                <w:sz w:val="18"/>
                <w:szCs w:val="18"/>
              </w:rPr>
              <w:t>51,598.13</w:t>
            </w:r>
          </w:p>
        </w:tc>
      </w:tr>
      <w:tr w:rsidR="00A65C40" w:rsidRPr="00B831AA" w14:paraId="4DDCBE92" w14:textId="77777777" w:rsidTr="00A65C40">
        <w:trPr>
          <w:trHeight w:val="263"/>
        </w:trPr>
        <w:tc>
          <w:tcPr>
            <w:tcW w:w="762" w:type="dxa"/>
            <w:tcBorders>
              <w:top w:val="nil"/>
              <w:left w:val="nil"/>
              <w:bottom w:val="nil"/>
              <w:right w:val="nil"/>
            </w:tcBorders>
            <w:shd w:val="clear" w:color="auto" w:fill="auto"/>
            <w:noWrap/>
            <w:vAlign w:val="bottom"/>
          </w:tcPr>
          <w:p w14:paraId="73CDDF91"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3C06A9DF"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66AFB4F0" w14:textId="77777777" w:rsidR="00A65C40" w:rsidRPr="00B831AA" w:rsidRDefault="00A65C40" w:rsidP="00A65C40">
            <w:pPr>
              <w:jc w:val="right"/>
              <w:rPr>
                <w:rFonts w:ascii="Calibri" w:hAnsi="Calibri"/>
                <w:sz w:val="18"/>
                <w:szCs w:val="18"/>
              </w:rPr>
            </w:pPr>
            <w:r w:rsidRPr="00B831AA">
              <w:rPr>
                <w:rFonts w:ascii="Calibri" w:hAnsi="Calibri"/>
                <w:sz w:val="18"/>
                <w:szCs w:val="18"/>
              </w:rPr>
              <w:t>36,057.84</w:t>
            </w:r>
          </w:p>
        </w:tc>
        <w:tc>
          <w:tcPr>
            <w:tcW w:w="943" w:type="dxa"/>
            <w:tcBorders>
              <w:top w:val="nil"/>
              <w:left w:val="nil"/>
              <w:bottom w:val="nil"/>
              <w:right w:val="nil"/>
            </w:tcBorders>
            <w:shd w:val="clear" w:color="auto" w:fill="auto"/>
            <w:noWrap/>
            <w:vAlign w:val="bottom"/>
          </w:tcPr>
          <w:p w14:paraId="7DBD4EB9" w14:textId="77777777" w:rsidR="00A65C40" w:rsidRPr="00B831AA" w:rsidRDefault="00A65C40" w:rsidP="00A65C40">
            <w:pPr>
              <w:jc w:val="right"/>
              <w:rPr>
                <w:rFonts w:ascii="Calibri" w:hAnsi="Calibri"/>
                <w:sz w:val="18"/>
                <w:szCs w:val="18"/>
              </w:rPr>
            </w:pPr>
            <w:r w:rsidRPr="00B831AA">
              <w:rPr>
                <w:rFonts w:ascii="Calibri" w:hAnsi="Calibri"/>
                <w:sz w:val="18"/>
                <w:szCs w:val="18"/>
              </w:rPr>
              <w:t>37,500.06</w:t>
            </w:r>
          </w:p>
        </w:tc>
        <w:tc>
          <w:tcPr>
            <w:tcW w:w="943" w:type="dxa"/>
            <w:tcBorders>
              <w:top w:val="nil"/>
              <w:left w:val="nil"/>
              <w:bottom w:val="nil"/>
              <w:right w:val="nil"/>
            </w:tcBorders>
            <w:shd w:val="clear" w:color="auto" w:fill="auto"/>
            <w:noWrap/>
            <w:vAlign w:val="bottom"/>
          </w:tcPr>
          <w:p w14:paraId="628212DB" w14:textId="77777777" w:rsidR="00A65C40" w:rsidRPr="00B831AA" w:rsidRDefault="00A65C40" w:rsidP="00A65C40">
            <w:pPr>
              <w:jc w:val="right"/>
              <w:rPr>
                <w:rFonts w:ascii="Calibri" w:hAnsi="Calibri"/>
                <w:sz w:val="18"/>
                <w:szCs w:val="18"/>
              </w:rPr>
            </w:pPr>
            <w:r w:rsidRPr="00B831AA">
              <w:rPr>
                <w:rFonts w:ascii="Calibri" w:hAnsi="Calibri"/>
                <w:sz w:val="18"/>
                <w:szCs w:val="18"/>
              </w:rPr>
              <w:t>39,000.00</w:t>
            </w:r>
          </w:p>
        </w:tc>
        <w:tc>
          <w:tcPr>
            <w:tcW w:w="943" w:type="dxa"/>
            <w:tcBorders>
              <w:top w:val="nil"/>
              <w:left w:val="nil"/>
              <w:bottom w:val="nil"/>
              <w:right w:val="nil"/>
            </w:tcBorders>
            <w:shd w:val="clear" w:color="auto" w:fill="auto"/>
            <w:noWrap/>
            <w:vAlign w:val="bottom"/>
          </w:tcPr>
          <w:p w14:paraId="331A3AF2" w14:textId="77777777" w:rsidR="00A65C40" w:rsidRPr="00B831AA" w:rsidRDefault="00A65C40" w:rsidP="00A65C40">
            <w:pPr>
              <w:jc w:val="right"/>
              <w:rPr>
                <w:rFonts w:ascii="Calibri" w:hAnsi="Calibri"/>
                <w:sz w:val="18"/>
                <w:szCs w:val="18"/>
              </w:rPr>
            </w:pPr>
            <w:r w:rsidRPr="00B831AA">
              <w:rPr>
                <w:rFonts w:ascii="Calibri" w:hAnsi="Calibri"/>
                <w:sz w:val="18"/>
                <w:szCs w:val="18"/>
              </w:rPr>
              <w:t>40,560.26</w:t>
            </w:r>
          </w:p>
        </w:tc>
        <w:tc>
          <w:tcPr>
            <w:tcW w:w="943" w:type="dxa"/>
            <w:tcBorders>
              <w:top w:val="nil"/>
              <w:left w:val="nil"/>
              <w:bottom w:val="nil"/>
              <w:right w:val="nil"/>
            </w:tcBorders>
            <w:shd w:val="clear" w:color="auto" w:fill="auto"/>
            <w:noWrap/>
            <w:vAlign w:val="bottom"/>
          </w:tcPr>
          <w:p w14:paraId="10541229" w14:textId="77777777" w:rsidR="00A65C40" w:rsidRPr="00B831AA" w:rsidRDefault="00A65C40" w:rsidP="00A65C40">
            <w:pPr>
              <w:jc w:val="right"/>
              <w:rPr>
                <w:rFonts w:ascii="Calibri" w:hAnsi="Calibri"/>
                <w:sz w:val="18"/>
                <w:szCs w:val="18"/>
              </w:rPr>
            </w:pPr>
            <w:r w:rsidRPr="00B831AA">
              <w:rPr>
                <w:rFonts w:ascii="Calibri" w:hAnsi="Calibri"/>
                <w:sz w:val="18"/>
                <w:szCs w:val="18"/>
              </w:rPr>
              <w:t>42,182.66</w:t>
            </w:r>
          </w:p>
        </w:tc>
        <w:tc>
          <w:tcPr>
            <w:tcW w:w="943" w:type="dxa"/>
            <w:tcBorders>
              <w:top w:val="nil"/>
              <w:left w:val="nil"/>
              <w:bottom w:val="nil"/>
              <w:right w:val="nil"/>
            </w:tcBorders>
            <w:shd w:val="clear" w:color="auto" w:fill="auto"/>
            <w:noWrap/>
            <w:vAlign w:val="bottom"/>
          </w:tcPr>
          <w:p w14:paraId="044963DF" w14:textId="77777777" w:rsidR="00A65C40" w:rsidRPr="00B831AA" w:rsidRDefault="00A65C40" w:rsidP="00A65C40">
            <w:pPr>
              <w:jc w:val="right"/>
              <w:rPr>
                <w:rFonts w:ascii="Calibri" w:hAnsi="Calibri"/>
                <w:sz w:val="18"/>
                <w:szCs w:val="18"/>
              </w:rPr>
            </w:pPr>
            <w:r w:rsidRPr="00B831AA">
              <w:rPr>
                <w:rFonts w:ascii="Calibri" w:hAnsi="Calibri"/>
                <w:sz w:val="18"/>
                <w:szCs w:val="18"/>
              </w:rPr>
              <w:t>43,869.80</w:t>
            </w:r>
          </w:p>
        </w:tc>
        <w:tc>
          <w:tcPr>
            <w:tcW w:w="943" w:type="dxa"/>
            <w:tcBorders>
              <w:top w:val="nil"/>
              <w:left w:val="nil"/>
              <w:bottom w:val="nil"/>
              <w:right w:val="nil"/>
            </w:tcBorders>
            <w:shd w:val="clear" w:color="auto" w:fill="auto"/>
            <w:noWrap/>
            <w:vAlign w:val="bottom"/>
          </w:tcPr>
          <w:p w14:paraId="0E89259A" w14:textId="77777777" w:rsidR="00A65C40" w:rsidRPr="00B831AA" w:rsidRDefault="00A65C40" w:rsidP="00A65C40">
            <w:pPr>
              <w:jc w:val="right"/>
              <w:rPr>
                <w:rFonts w:ascii="Calibri" w:hAnsi="Calibri"/>
                <w:sz w:val="18"/>
                <w:szCs w:val="18"/>
              </w:rPr>
            </w:pPr>
            <w:r w:rsidRPr="00B831AA">
              <w:rPr>
                <w:rFonts w:ascii="Calibri" w:hAnsi="Calibri"/>
                <w:sz w:val="18"/>
                <w:szCs w:val="18"/>
              </w:rPr>
              <w:t>44,747.04</w:t>
            </w:r>
          </w:p>
        </w:tc>
        <w:tc>
          <w:tcPr>
            <w:tcW w:w="943" w:type="dxa"/>
            <w:tcBorders>
              <w:top w:val="nil"/>
              <w:left w:val="nil"/>
              <w:bottom w:val="nil"/>
              <w:right w:val="nil"/>
            </w:tcBorders>
            <w:shd w:val="clear" w:color="auto" w:fill="auto"/>
            <w:noWrap/>
            <w:vAlign w:val="bottom"/>
          </w:tcPr>
          <w:p w14:paraId="3E743247" w14:textId="77777777" w:rsidR="00A65C40" w:rsidRPr="00B831AA" w:rsidRDefault="00A65C40" w:rsidP="00A65C40">
            <w:pPr>
              <w:jc w:val="right"/>
              <w:rPr>
                <w:rFonts w:ascii="Calibri" w:hAnsi="Calibri"/>
                <w:sz w:val="18"/>
                <w:szCs w:val="18"/>
              </w:rPr>
            </w:pPr>
            <w:r w:rsidRPr="00B831AA">
              <w:rPr>
                <w:rFonts w:ascii="Calibri" w:hAnsi="Calibri"/>
                <w:sz w:val="18"/>
                <w:szCs w:val="18"/>
              </w:rPr>
              <w:t>45,641.96</w:t>
            </w:r>
          </w:p>
        </w:tc>
        <w:tc>
          <w:tcPr>
            <w:tcW w:w="943" w:type="dxa"/>
            <w:tcBorders>
              <w:top w:val="nil"/>
              <w:left w:val="nil"/>
              <w:bottom w:val="nil"/>
              <w:right w:val="nil"/>
            </w:tcBorders>
            <w:shd w:val="clear" w:color="auto" w:fill="auto"/>
            <w:noWrap/>
            <w:vAlign w:val="bottom"/>
          </w:tcPr>
          <w:p w14:paraId="0AB9A384" w14:textId="77777777" w:rsidR="00A65C40" w:rsidRPr="00B831AA" w:rsidRDefault="00A65C40" w:rsidP="00A65C40">
            <w:pPr>
              <w:jc w:val="right"/>
              <w:rPr>
                <w:rFonts w:ascii="Calibri" w:hAnsi="Calibri"/>
                <w:sz w:val="18"/>
                <w:szCs w:val="18"/>
              </w:rPr>
            </w:pPr>
            <w:r w:rsidRPr="00B831AA">
              <w:rPr>
                <w:rFonts w:ascii="Calibri" w:hAnsi="Calibri"/>
                <w:sz w:val="18"/>
                <w:szCs w:val="18"/>
              </w:rPr>
              <w:t>46,554.82</w:t>
            </w:r>
          </w:p>
        </w:tc>
        <w:tc>
          <w:tcPr>
            <w:tcW w:w="943" w:type="dxa"/>
            <w:tcBorders>
              <w:top w:val="nil"/>
              <w:left w:val="nil"/>
              <w:bottom w:val="nil"/>
              <w:right w:val="nil"/>
            </w:tcBorders>
            <w:shd w:val="clear" w:color="auto" w:fill="auto"/>
            <w:noWrap/>
            <w:vAlign w:val="bottom"/>
          </w:tcPr>
          <w:p w14:paraId="0EC2AAA4" w14:textId="77777777" w:rsidR="00A65C40" w:rsidRPr="00B831AA" w:rsidRDefault="00A65C40" w:rsidP="00A65C40">
            <w:pPr>
              <w:jc w:val="right"/>
              <w:rPr>
                <w:rFonts w:ascii="Calibri" w:hAnsi="Calibri"/>
                <w:sz w:val="18"/>
                <w:szCs w:val="18"/>
              </w:rPr>
            </w:pPr>
            <w:r w:rsidRPr="00B831AA">
              <w:rPr>
                <w:rFonts w:ascii="Calibri" w:hAnsi="Calibri"/>
                <w:sz w:val="18"/>
                <w:szCs w:val="18"/>
              </w:rPr>
              <w:t>47,485.88</w:t>
            </w:r>
          </w:p>
        </w:tc>
        <w:tc>
          <w:tcPr>
            <w:tcW w:w="943" w:type="dxa"/>
            <w:tcBorders>
              <w:top w:val="nil"/>
              <w:left w:val="nil"/>
              <w:bottom w:val="nil"/>
              <w:right w:val="nil"/>
            </w:tcBorders>
            <w:shd w:val="clear" w:color="auto" w:fill="auto"/>
            <w:noWrap/>
            <w:vAlign w:val="bottom"/>
          </w:tcPr>
          <w:p w14:paraId="5D190515" w14:textId="77777777" w:rsidR="00A65C40" w:rsidRPr="00B831AA" w:rsidRDefault="00A65C40" w:rsidP="00A65C40">
            <w:pPr>
              <w:jc w:val="right"/>
              <w:rPr>
                <w:rFonts w:ascii="Calibri" w:hAnsi="Calibri"/>
                <w:sz w:val="18"/>
                <w:szCs w:val="18"/>
              </w:rPr>
            </w:pPr>
            <w:r w:rsidRPr="00B831AA">
              <w:rPr>
                <w:rFonts w:ascii="Calibri" w:hAnsi="Calibri"/>
                <w:sz w:val="18"/>
                <w:szCs w:val="18"/>
              </w:rPr>
              <w:t>48,435.40</w:t>
            </w:r>
          </w:p>
        </w:tc>
        <w:tc>
          <w:tcPr>
            <w:tcW w:w="943" w:type="dxa"/>
            <w:tcBorders>
              <w:top w:val="nil"/>
              <w:left w:val="nil"/>
              <w:bottom w:val="nil"/>
              <w:right w:val="nil"/>
            </w:tcBorders>
            <w:shd w:val="clear" w:color="auto" w:fill="auto"/>
            <w:noWrap/>
            <w:vAlign w:val="bottom"/>
          </w:tcPr>
          <w:p w14:paraId="23E4D69D" w14:textId="77777777" w:rsidR="00A65C40" w:rsidRPr="00B831AA" w:rsidRDefault="00A65C40" w:rsidP="00A65C40">
            <w:pPr>
              <w:jc w:val="right"/>
              <w:rPr>
                <w:rFonts w:ascii="Calibri" w:hAnsi="Calibri"/>
                <w:sz w:val="18"/>
                <w:szCs w:val="18"/>
              </w:rPr>
            </w:pPr>
            <w:r w:rsidRPr="00B831AA">
              <w:rPr>
                <w:rFonts w:ascii="Calibri" w:hAnsi="Calibri"/>
                <w:sz w:val="18"/>
                <w:szCs w:val="18"/>
              </w:rPr>
              <w:t>49,404.42</w:t>
            </w:r>
          </w:p>
        </w:tc>
        <w:tc>
          <w:tcPr>
            <w:tcW w:w="943" w:type="dxa"/>
            <w:tcBorders>
              <w:top w:val="nil"/>
              <w:left w:val="nil"/>
              <w:bottom w:val="nil"/>
              <w:right w:val="nil"/>
            </w:tcBorders>
            <w:shd w:val="clear" w:color="auto" w:fill="auto"/>
            <w:noWrap/>
            <w:vAlign w:val="bottom"/>
          </w:tcPr>
          <w:p w14:paraId="1D0A12AA" w14:textId="77777777" w:rsidR="00A65C40" w:rsidRPr="00B831AA" w:rsidRDefault="00A65C40" w:rsidP="00A65C40">
            <w:pPr>
              <w:jc w:val="right"/>
              <w:rPr>
                <w:rFonts w:ascii="Calibri" w:hAnsi="Calibri"/>
                <w:sz w:val="18"/>
                <w:szCs w:val="18"/>
              </w:rPr>
            </w:pPr>
            <w:r w:rsidRPr="00B831AA">
              <w:rPr>
                <w:rFonts w:ascii="Calibri" w:hAnsi="Calibri"/>
                <w:sz w:val="18"/>
                <w:szCs w:val="18"/>
              </w:rPr>
              <w:t>50,392.42</w:t>
            </w:r>
          </w:p>
        </w:tc>
        <w:tc>
          <w:tcPr>
            <w:tcW w:w="943" w:type="dxa"/>
            <w:tcBorders>
              <w:top w:val="nil"/>
              <w:left w:val="nil"/>
              <w:bottom w:val="nil"/>
              <w:right w:val="nil"/>
            </w:tcBorders>
            <w:shd w:val="clear" w:color="auto" w:fill="auto"/>
            <w:noWrap/>
            <w:vAlign w:val="bottom"/>
          </w:tcPr>
          <w:p w14:paraId="267ABE21" w14:textId="77777777" w:rsidR="00A65C40" w:rsidRPr="00B831AA" w:rsidRDefault="00A65C40" w:rsidP="00A65C40">
            <w:pPr>
              <w:jc w:val="right"/>
              <w:rPr>
                <w:rFonts w:ascii="Calibri" w:hAnsi="Calibri"/>
                <w:sz w:val="18"/>
                <w:szCs w:val="18"/>
              </w:rPr>
            </w:pPr>
            <w:r w:rsidRPr="00B831AA">
              <w:rPr>
                <w:rFonts w:ascii="Calibri" w:hAnsi="Calibri"/>
                <w:sz w:val="18"/>
                <w:szCs w:val="18"/>
              </w:rPr>
              <w:t>51,400.44</w:t>
            </w:r>
          </w:p>
        </w:tc>
      </w:tr>
      <w:tr w:rsidR="00A65C40" w:rsidRPr="00B831AA" w14:paraId="5E829A07" w14:textId="77777777" w:rsidTr="00A65C40">
        <w:trPr>
          <w:trHeight w:val="263"/>
        </w:trPr>
        <w:tc>
          <w:tcPr>
            <w:tcW w:w="762" w:type="dxa"/>
            <w:tcBorders>
              <w:top w:val="nil"/>
              <w:left w:val="nil"/>
              <w:bottom w:val="nil"/>
              <w:right w:val="nil"/>
            </w:tcBorders>
            <w:shd w:val="clear" w:color="auto" w:fill="auto"/>
            <w:noWrap/>
            <w:vAlign w:val="bottom"/>
          </w:tcPr>
          <w:p w14:paraId="2887C4ED"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7B9A826C"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718A70A1" w14:textId="77777777" w:rsidR="00A65C40" w:rsidRPr="00B831AA" w:rsidRDefault="00A65C40" w:rsidP="00A65C40">
            <w:pPr>
              <w:jc w:val="right"/>
              <w:rPr>
                <w:rFonts w:ascii="Calibri" w:hAnsi="Calibri"/>
                <w:sz w:val="18"/>
                <w:szCs w:val="18"/>
              </w:rPr>
            </w:pPr>
            <w:r w:rsidRPr="00B831AA">
              <w:rPr>
                <w:rFonts w:ascii="Calibri" w:hAnsi="Calibri"/>
                <w:sz w:val="18"/>
                <w:szCs w:val="18"/>
              </w:rPr>
              <w:t>19.8120</w:t>
            </w:r>
          </w:p>
        </w:tc>
        <w:tc>
          <w:tcPr>
            <w:tcW w:w="943" w:type="dxa"/>
            <w:tcBorders>
              <w:top w:val="nil"/>
              <w:left w:val="nil"/>
              <w:bottom w:val="nil"/>
              <w:right w:val="nil"/>
            </w:tcBorders>
            <w:shd w:val="clear" w:color="auto" w:fill="auto"/>
            <w:noWrap/>
            <w:vAlign w:val="bottom"/>
          </w:tcPr>
          <w:p w14:paraId="670FB304" w14:textId="77777777" w:rsidR="00A65C40" w:rsidRPr="00B831AA" w:rsidRDefault="00A65C40" w:rsidP="00A65C40">
            <w:pPr>
              <w:jc w:val="right"/>
              <w:rPr>
                <w:rFonts w:ascii="Calibri" w:hAnsi="Calibri"/>
                <w:sz w:val="18"/>
                <w:szCs w:val="18"/>
              </w:rPr>
            </w:pPr>
            <w:r w:rsidRPr="00B831AA">
              <w:rPr>
                <w:rFonts w:ascii="Calibri" w:hAnsi="Calibri"/>
                <w:sz w:val="18"/>
                <w:szCs w:val="18"/>
              </w:rPr>
              <w:t>20.6044</w:t>
            </w:r>
          </w:p>
        </w:tc>
        <w:tc>
          <w:tcPr>
            <w:tcW w:w="943" w:type="dxa"/>
            <w:tcBorders>
              <w:top w:val="nil"/>
              <w:left w:val="nil"/>
              <w:bottom w:val="nil"/>
              <w:right w:val="nil"/>
            </w:tcBorders>
            <w:shd w:val="clear" w:color="auto" w:fill="auto"/>
            <w:noWrap/>
            <w:vAlign w:val="bottom"/>
          </w:tcPr>
          <w:p w14:paraId="60539B42" w14:textId="77777777" w:rsidR="00A65C40" w:rsidRPr="00B831AA" w:rsidRDefault="00A65C40" w:rsidP="00A65C40">
            <w:pPr>
              <w:jc w:val="right"/>
              <w:rPr>
                <w:rFonts w:ascii="Calibri" w:hAnsi="Calibri"/>
                <w:sz w:val="18"/>
                <w:szCs w:val="18"/>
              </w:rPr>
            </w:pPr>
            <w:r w:rsidRPr="00B831AA">
              <w:rPr>
                <w:rFonts w:ascii="Calibri" w:hAnsi="Calibri"/>
                <w:sz w:val="18"/>
                <w:szCs w:val="18"/>
              </w:rPr>
              <w:t>21.4286</w:t>
            </w:r>
          </w:p>
        </w:tc>
        <w:tc>
          <w:tcPr>
            <w:tcW w:w="943" w:type="dxa"/>
            <w:tcBorders>
              <w:top w:val="nil"/>
              <w:left w:val="nil"/>
              <w:bottom w:val="nil"/>
              <w:right w:val="nil"/>
            </w:tcBorders>
            <w:shd w:val="clear" w:color="auto" w:fill="auto"/>
            <w:noWrap/>
            <w:vAlign w:val="bottom"/>
          </w:tcPr>
          <w:p w14:paraId="02782805" w14:textId="77777777" w:rsidR="00A65C40" w:rsidRPr="00B831AA" w:rsidRDefault="00A65C40" w:rsidP="00A65C40">
            <w:pPr>
              <w:jc w:val="right"/>
              <w:rPr>
                <w:rFonts w:ascii="Calibri" w:hAnsi="Calibri"/>
                <w:sz w:val="18"/>
                <w:szCs w:val="18"/>
              </w:rPr>
            </w:pPr>
            <w:r w:rsidRPr="00B831AA">
              <w:rPr>
                <w:rFonts w:ascii="Calibri" w:hAnsi="Calibri"/>
                <w:sz w:val="18"/>
                <w:szCs w:val="18"/>
              </w:rPr>
              <w:t>22.2859</w:t>
            </w:r>
          </w:p>
        </w:tc>
        <w:tc>
          <w:tcPr>
            <w:tcW w:w="943" w:type="dxa"/>
            <w:tcBorders>
              <w:top w:val="nil"/>
              <w:left w:val="nil"/>
              <w:bottom w:val="nil"/>
              <w:right w:val="nil"/>
            </w:tcBorders>
            <w:shd w:val="clear" w:color="auto" w:fill="auto"/>
            <w:noWrap/>
            <w:vAlign w:val="bottom"/>
          </w:tcPr>
          <w:p w14:paraId="56A3F0A7" w14:textId="77777777" w:rsidR="00A65C40" w:rsidRPr="00B831AA" w:rsidRDefault="00A65C40" w:rsidP="00A65C40">
            <w:pPr>
              <w:jc w:val="right"/>
              <w:rPr>
                <w:rFonts w:ascii="Calibri" w:hAnsi="Calibri"/>
                <w:sz w:val="18"/>
                <w:szCs w:val="18"/>
              </w:rPr>
            </w:pPr>
            <w:r w:rsidRPr="00B831AA">
              <w:rPr>
                <w:rFonts w:ascii="Calibri" w:hAnsi="Calibri"/>
                <w:sz w:val="18"/>
                <w:szCs w:val="18"/>
              </w:rPr>
              <w:t>23.1773</w:t>
            </w:r>
          </w:p>
        </w:tc>
        <w:tc>
          <w:tcPr>
            <w:tcW w:w="943" w:type="dxa"/>
            <w:tcBorders>
              <w:top w:val="nil"/>
              <w:left w:val="nil"/>
              <w:bottom w:val="nil"/>
              <w:right w:val="nil"/>
            </w:tcBorders>
            <w:shd w:val="clear" w:color="auto" w:fill="auto"/>
            <w:noWrap/>
            <w:vAlign w:val="bottom"/>
          </w:tcPr>
          <w:p w14:paraId="6A541048" w14:textId="77777777" w:rsidR="00A65C40" w:rsidRPr="00B831AA" w:rsidRDefault="00A65C40" w:rsidP="00A65C40">
            <w:pPr>
              <w:jc w:val="right"/>
              <w:rPr>
                <w:rFonts w:ascii="Calibri" w:hAnsi="Calibri"/>
                <w:sz w:val="18"/>
                <w:szCs w:val="18"/>
              </w:rPr>
            </w:pPr>
            <w:r w:rsidRPr="00B831AA">
              <w:rPr>
                <w:rFonts w:ascii="Calibri" w:hAnsi="Calibri"/>
                <w:sz w:val="18"/>
                <w:szCs w:val="18"/>
              </w:rPr>
              <w:t>24.1043</w:t>
            </w:r>
          </w:p>
        </w:tc>
        <w:tc>
          <w:tcPr>
            <w:tcW w:w="943" w:type="dxa"/>
            <w:tcBorders>
              <w:top w:val="nil"/>
              <w:left w:val="nil"/>
              <w:bottom w:val="nil"/>
              <w:right w:val="nil"/>
            </w:tcBorders>
            <w:shd w:val="clear" w:color="auto" w:fill="auto"/>
            <w:noWrap/>
            <w:vAlign w:val="bottom"/>
          </w:tcPr>
          <w:p w14:paraId="3601944A" w14:textId="77777777" w:rsidR="00A65C40" w:rsidRPr="00B831AA" w:rsidRDefault="00A65C40" w:rsidP="00A65C40">
            <w:pPr>
              <w:jc w:val="right"/>
              <w:rPr>
                <w:rFonts w:ascii="Calibri" w:hAnsi="Calibri"/>
                <w:sz w:val="18"/>
                <w:szCs w:val="18"/>
              </w:rPr>
            </w:pPr>
            <w:r w:rsidRPr="00B831AA">
              <w:rPr>
                <w:rFonts w:ascii="Calibri" w:hAnsi="Calibri"/>
                <w:sz w:val="18"/>
                <w:szCs w:val="18"/>
              </w:rPr>
              <w:t>24.5863</w:t>
            </w:r>
          </w:p>
        </w:tc>
        <w:tc>
          <w:tcPr>
            <w:tcW w:w="943" w:type="dxa"/>
            <w:tcBorders>
              <w:top w:val="nil"/>
              <w:left w:val="nil"/>
              <w:bottom w:val="nil"/>
              <w:right w:val="nil"/>
            </w:tcBorders>
            <w:shd w:val="clear" w:color="auto" w:fill="auto"/>
            <w:noWrap/>
            <w:vAlign w:val="bottom"/>
          </w:tcPr>
          <w:p w14:paraId="75A2B791" w14:textId="77777777" w:rsidR="00A65C40" w:rsidRPr="00B831AA" w:rsidRDefault="00A65C40" w:rsidP="00A65C40">
            <w:pPr>
              <w:jc w:val="right"/>
              <w:rPr>
                <w:rFonts w:ascii="Calibri" w:hAnsi="Calibri"/>
                <w:sz w:val="18"/>
                <w:szCs w:val="18"/>
              </w:rPr>
            </w:pPr>
            <w:r w:rsidRPr="00B831AA">
              <w:rPr>
                <w:rFonts w:ascii="Calibri" w:hAnsi="Calibri"/>
                <w:sz w:val="18"/>
                <w:szCs w:val="18"/>
              </w:rPr>
              <w:t>25.0780</w:t>
            </w:r>
          </w:p>
        </w:tc>
        <w:tc>
          <w:tcPr>
            <w:tcW w:w="943" w:type="dxa"/>
            <w:tcBorders>
              <w:top w:val="nil"/>
              <w:left w:val="nil"/>
              <w:bottom w:val="nil"/>
              <w:right w:val="nil"/>
            </w:tcBorders>
            <w:shd w:val="clear" w:color="auto" w:fill="auto"/>
            <w:noWrap/>
            <w:vAlign w:val="bottom"/>
          </w:tcPr>
          <w:p w14:paraId="7E6929F6" w14:textId="77777777" w:rsidR="00A65C40" w:rsidRPr="00B831AA" w:rsidRDefault="00A65C40" w:rsidP="00A65C40">
            <w:pPr>
              <w:jc w:val="right"/>
              <w:rPr>
                <w:rFonts w:ascii="Calibri" w:hAnsi="Calibri"/>
                <w:sz w:val="18"/>
                <w:szCs w:val="18"/>
              </w:rPr>
            </w:pPr>
            <w:r w:rsidRPr="00B831AA">
              <w:rPr>
                <w:rFonts w:ascii="Calibri" w:hAnsi="Calibri"/>
                <w:sz w:val="18"/>
                <w:szCs w:val="18"/>
              </w:rPr>
              <w:t>25.5796</w:t>
            </w:r>
          </w:p>
        </w:tc>
        <w:tc>
          <w:tcPr>
            <w:tcW w:w="943" w:type="dxa"/>
            <w:tcBorders>
              <w:top w:val="nil"/>
              <w:left w:val="nil"/>
              <w:bottom w:val="nil"/>
              <w:right w:val="nil"/>
            </w:tcBorders>
            <w:shd w:val="clear" w:color="auto" w:fill="auto"/>
            <w:noWrap/>
            <w:vAlign w:val="bottom"/>
          </w:tcPr>
          <w:p w14:paraId="237BBEFA" w14:textId="77777777" w:rsidR="00A65C40" w:rsidRPr="00B831AA" w:rsidRDefault="00A65C40" w:rsidP="00A65C40">
            <w:pPr>
              <w:jc w:val="right"/>
              <w:rPr>
                <w:rFonts w:ascii="Calibri" w:hAnsi="Calibri"/>
                <w:sz w:val="18"/>
                <w:szCs w:val="18"/>
              </w:rPr>
            </w:pPr>
            <w:r w:rsidRPr="00B831AA">
              <w:rPr>
                <w:rFonts w:ascii="Calibri" w:hAnsi="Calibri"/>
                <w:sz w:val="18"/>
                <w:szCs w:val="18"/>
              </w:rPr>
              <w:t>26.0911</w:t>
            </w:r>
          </w:p>
        </w:tc>
        <w:tc>
          <w:tcPr>
            <w:tcW w:w="943" w:type="dxa"/>
            <w:tcBorders>
              <w:top w:val="nil"/>
              <w:left w:val="nil"/>
              <w:bottom w:val="nil"/>
              <w:right w:val="nil"/>
            </w:tcBorders>
            <w:shd w:val="clear" w:color="auto" w:fill="auto"/>
            <w:noWrap/>
            <w:vAlign w:val="bottom"/>
          </w:tcPr>
          <w:p w14:paraId="5D5A32FE" w14:textId="77777777" w:rsidR="00A65C40" w:rsidRPr="00B831AA" w:rsidRDefault="00A65C40" w:rsidP="00A65C40">
            <w:pPr>
              <w:jc w:val="right"/>
              <w:rPr>
                <w:rFonts w:ascii="Calibri" w:hAnsi="Calibri"/>
                <w:sz w:val="18"/>
                <w:szCs w:val="18"/>
              </w:rPr>
            </w:pPr>
            <w:r w:rsidRPr="00B831AA">
              <w:rPr>
                <w:rFonts w:ascii="Calibri" w:hAnsi="Calibri"/>
                <w:sz w:val="18"/>
                <w:szCs w:val="18"/>
              </w:rPr>
              <w:t>26.6129</w:t>
            </w:r>
          </w:p>
        </w:tc>
        <w:tc>
          <w:tcPr>
            <w:tcW w:w="943" w:type="dxa"/>
            <w:tcBorders>
              <w:top w:val="nil"/>
              <w:left w:val="nil"/>
              <w:bottom w:val="nil"/>
              <w:right w:val="nil"/>
            </w:tcBorders>
            <w:shd w:val="clear" w:color="auto" w:fill="auto"/>
            <w:noWrap/>
            <w:vAlign w:val="bottom"/>
          </w:tcPr>
          <w:p w14:paraId="686320A0" w14:textId="77777777" w:rsidR="00A65C40" w:rsidRPr="00B831AA" w:rsidRDefault="00A65C40" w:rsidP="00A65C40">
            <w:pPr>
              <w:jc w:val="right"/>
              <w:rPr>
                <w:rFonts w:ascii="Calibri" w:hAnsi="Calibri"/>
                <w:sz w:val="18"/>
                <w:szCs w:val="18"/>
              </w:rPr>
            </w:pPr>
            <w:r w:rsidRPr="00B831AA">
              <w:rPr>
                <w:rFonts w:ascii="Calibri" w:hAnsi="Calibri"/>
                <w:sz w:val="18"/>
                <w:szCs w:val="18"/>
              </w:rPr>
              <w:t>27.1453</w:t>
            </w:r>
          </w:p>
        </w:tc>
        <w:tc>
          <w:tcPr>
            <w:tcW w:w="943" w:type="dxa"/>
            <w:tcBorders>
              <w:top w:val="nil"/>
              <w:left w:val="nil"/>
              <w:bottom w:val="nil"/>
              <w:right w:val="nil"/>
            </w:tcBorders>
            <w:shd w:val="clear" w:color="auto" w:fill="auto"/>
            <w:noWrap/>
            <w:vAlign w:val="bottom"/>
          </w:tcPr>
          <w:p w14:paraId="3DE7789C" w14:textId="77777777" w:rsidR="00A65C40" w:rsidRPr="00B831AA" w:rsidRDefault="00A65C40" w:rsidP="00A65C40">
            <w:pPr>
              <w:jc w:val="right"/>
              <w:rPr>
                <w:rFonts w:ascii="Calibri" w:hAnsi="Calibri"/>
                <w:sz w:val="18"/>
                <w:szCs w:val="18"/>
              </w:rPr>
            </w:pPr>
            <w:r w:rsidRPr="00B831AA">
              <w:rPr>
                <w:rFonts w:ascii="Calibri" w:hAnsi="Calibri"/>
                <w:sz w:val="18"/>
                <w:szCs w:val="18"/>
              </w:rPr>
              <w:t>27.6881</w:t>
            </w:r>
          </w:p>
        </w:tc>
        <w:tc>
          <w:tcPr>
            <w:tcW w:w="943" w:type="dxa"/>
            <w:tcBorders>
              <w:top w:val="nil"/>
              <w:left w:val="nil"/>
              <w:bottom w:val="nil"/>
              <w:right w:val="nil"/>
            </w:tcBorders>
            <w:shd w:val="clear" w:color="auto" w:fill="auto"/>
            <w:noWrap/>
            <w:vAlign w:val="bottom"/>
          </w:tcPr>
          <w:p w14:paraId="740AD462" w14:textId="77777777" w:rsidR="00A65C40" w:rsidRPr="00B831AA" w:rsidRDefault="00A65C40" w:rsidP="00A65C40">
            <w:pPr>
              <w:jc w:val="right"/>
              <w:rPr>
                <w:rFonts w:ascii="Calibri" w:hAnsi="Calibri"/>
                <w:sz w:val="18"/>
                <w:szCs w:val="18"/>
              </w:rPr>
            </w:pPr>
            <w:r w:rsidRPr="00B831AA">
              <w:rPr>
                <w:rFonts w:ascii="Calibri" w:hAnsi="Calibri"/>
                <w:sz w:val="18"/>
                <w:szCs w:val="18"/>
              </w:rPr>
              <w:t>28.2420</w:t>
            </w:r>
          </w:p>
        </w:tc>
      </w:tr>
      <w:tr w:rsidR="00A65C40" w:rsidRPr="00B831AA" w14:paraId="4DED3D3C" w14:textId="77777777" w:rsidTr="00A65C40">
        <w:trPr>
          <w:trHeight w:val="263"/>
        </w:trPr>
        <w:tc>
          <w:tcPr>
            <w:tcW w:w="762" w:type="dxa"/>
            <w:tcBorders>
              <w:top w:val="nil"/>
              <w:left w:val="nil"/>
              <w:bottom w:val="nil"/>
              <w:right w:val="nil"/>
            </w:tcBorders>
            <w:shd w:val="clear" w:color="auto" w:fill="auto"/>
            <w:noWrap/>
            <w:vAlign w:val="bottom"/>
          </w:tcPr>
          <w:p w14:paraId="535BE412"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0749651A" w14:textId="77777777" w:rsidR="00A65C40" w:rsidRPr="00B831AA" w:rsidRDefault="00A65C40" w:rsidP="00A65C40">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25B852C4" w14:textId="77777777" w:rsidR="00A65C40" w:rsidRPr="00B831AA" w:rsidRDefault="00A65C40" w:rsidP="00A65C40">
            <w:pPr>
              <w:jc w:val="right"/>
              <w:rPr>
                <w:rFonts w:ascii="Calibri" w:hAnsi="Calibri"/>
                <w:sz w:val="18"/>
                <w:szCs w:val="18"/>
              </w:rPr>
            </w:pPr>
            <w:r w:rsidRPr="00B831AA">
              <w:rPr>
                <w:rFonts w:ascii="Calibri" w:hAnsi="Calibri"/>
                <w:sz w:val="18"/>
                <w:szCs w:val="18"/>
              </w:rPr>
              <w:t>17.3355</w:t>
            </w:r>
          </w:p>
        </w:tc>
        <w:tc>
          <w:tcPr>
            <w:tcW w:w="943" w:type="dxa"/>
            <w:tcBorders>
              <w:top w:val="nil"/>
              <w:left w:val="nil"/>
              <w:bottom w:val="nil"/>
              <w:right w:val="nil"/>
            </w:tcBorders>
            <w:shd w:val="clear" w:color="auto" w:fill="auto"/>
            <w:noWrap/>
            <w:vAlign w:val="bottom"/>
          </w:tcPr>
          <w:p w14:paraId="2B4BE526" w14:textId="77777777" w:rsidR="00A65C40" w:rsidRPr="00B831AA" w:rsidRDefault="00A65C40" w:rsidP="00A65C40">
            <w:pPr>
              <w:jc w:val="right"/>
              <w:rPr>
                <w:rFonts w:ascii="Calibri" w:hAnsi="Calibri"/>
                <w:sz w:val="18"/>
                <w:szCs w:val="18"/>
              </w:rPr>
            </w:pPr>
            <w:r w:rsidRPr="00B831AA">
              <w:rPr>
                <w:rFonts w:ascii="Calibri" w:hAnsi="Calibri"/>
                <w:sz w:val="18"/>
                <w:szCs w:val="18"/>
              </w:rPr>
              <w:t>18.0289</w:t>
            </w:r>
          </w:p>
        </w:tc>
        <w:tc>
          <w:tcPr>
            <w:tcW w:w="943" w:type="dxa"/>
            <w:tcBorders>
              <w:top w:val="nil"/>
              <w:left w:val="nil"/>
              <w:bottom w:val="nil"/>
              <w:right w:val="nil"/>
            </w:tcBorders>
            <w:shd w:val="clear" w:color="auto" w:fill="auto"/>
            <w:noWrap/>
            <w:vAlign w:val="bottom"/>
          </w:tcPr>
          <w:p w14:paraId="19A2A246" w14:textId="77777777" w:rsidR="00A65C40" w:rsidRPr="00B831AA" w:rsidRDefault="00A65C40" w:rsidP="00A65C40">
            <w:pPr>
              <w:jc w:val="right"/>
              <w:rPr>
                <w:rFonts w:ascii="Calibri" w:hAnsi="Calibri"/>
                <w:sz w:val="18"/>
                <w:szCs w:val="18"/>
              </w:rPr>
            </w:pPr>
            <w:r w:rsidRPr="00B831AA">
              <w:rPr>
                <w:rFonts w:ascii="Calibri" w:hAnsi="Calibri"/>
                <w:sz w:val="18"/>
                <w:szCs w:val="18"/>
              </w:rPr>
              <w:t>18.7500</w:t>
            </w:r>
          </w:p>
        </w:tc>
        <w:tc>
          <w:tcPr>
            <w:tcW w:w="943" w:type="dxa"/>
            <w:tcBorders>
              <w:top w:val="nil"/>
              <w:left w:val="nil"/>
              <w:bottom w:val="nil"/>
              <w:right w:val="nil"/>
            </w:tcBorders>
            <w:shd w:val="clear" w:color="auto" w:fill="auto"/>
            <w:noWrap/>
            <w:vAlign w:val="bottom"/>
          </w:tcPr>
          <w:p w14:paraId="0F380524" w14:textId="77777777" w:rsidR="00A65C40" w:rsidRPr="00B831AA" w:rsidRDefault="00A65C40" w:rsidP="00A65C40">
            <w:pPr>
              <w:jc w:val="right"/>
              <w:rPr>
                <w:rFonts w:ascii="Calibri" w:hAnsi="Calibri"/>
                <w:sz w:val="18"/>
                <w:szCs w:val="18"/>
              </w:rPr>
            </w:pPr>
            <w:r w:rsidRPr="00B831AA">
              <w:rPr>
                <w:rFonts w:ascii="Calibri" w:hAnsi="Calibri"/>
                <w:sz w:val="18"/>
                <w:szCs w:val="18"/>
              </w:rPr>
              <w:t>19.5001</w:t>
            </w:r>
          </w:p>
        </w:tc>
        <w:tc>
          <w:tcPr>
            <w:tcW w:w="943" w:type="dxa"/>
            <w:tcBorders>
              <w:top w:val="nil"/>
              <w:left w:val="nil"/>
              <w:bottom w:val="nil"/>
              <w:right w:val="nil"/>
            </w:tcBorders>
            <w:shd w:val="clear" w:color="auto" w:fill="auto"/>
            <w:noWrap/>
            <w:vAlign w:val="bottom"/>
          </w:tcPr>
          <w:p w14:paraId="7329E1E9" w14:textId="77777777" w:rsidR="00A65C40" w:rsidRPr="00B831AA" w:rsidRDefault="00A65C40" w:rsidP="00A65C40">
            <w:pPr>
              <w:jc w:val="right"/>
              <w:rPr>
                <w:rFonts w:ascii="Calibri" w:hAnsi="Calibri"/>
                <w:sz w:val="18"/>
                <w:szCs w:val="18"/>
              </w:rPr>
            </w:pPr>
            <w:r w:rsidRPr="00B831AA">
              <w:rPr>
                <w:rFonts w:ascii="Calibri" w:hAnsi="Calibri"/>
                <w:sz w:val="18"/>
                <w:szCs w:val="18"/>
              </w:rPr>
              <w:t>20.2801</w:t>
            </w:r>
          </w:p>
        </w:tc>
        <w:tc>
          <w:tcPr>
            <w:tcW w:w="943" w:type="dxa"/>
            <w:tcBorders>
              <w:top w:val="nil"/>
              <w:left w:val="nil"/>
              <w:bottom w:val="nil"/>
              <w:right w:val="nil"/>
            </w:tcBorders>
            <w:shd w:val="clear" w:color="auto" w:fill="auto"/>
            <w:noWrap/>
            <w:vAlign w:val="bottom"/>
          </w:tcPr>
          <w:p w14:paraId="28CC8B73" w14:textId="77777777" w:rsidR="00A65C40" w:rsidRPr="00B831AA" w:rsidRDefault="00A65C40" w:rsidP="00A65C40">
            <w:pPr>
              <w:jc w:val="right"/>
              <w:rPr>
                <w:rFonts w:ascii="Calibri" w:hAnsi="Calibri"/>
                <w:sz w:val="18"/>
                <w:szCs w:val="18"/>
              </w:rPr>
            </w:pPr>
            <w:r w:rsidRPr="00B831AA">
              <w:rPr>
                <w:rFonts w:ascii="Calibri" w:hAnsi="Calibri"/>
                <w:sz w:val="18"/>
                <w:szCs w:val="18"/>
              </w:rPr>
              <w:t>21.0912</w:t>
            </w:r>
          </w:p>
        </w:tc>
        <w:tc>
          <w:tcPr>
            <w:tcW w:w="943" w:type="dxa"/>
            <w:tcBorders>
              <w:top w:val="nil"/>
              <w:left w:val="nil"/>
              <w:bottom w:val="nil"/>
              <w:right w:val="nil"/>
            </w:tcBorders>
            <w:shd w:val="clear" w:color="auto" w:fill="auto"/>
            <w:noWrap/>
            <w:vAlign w:val="bottom"/>
          </w:tcPr>
          <w:p w14:paraId="4A0E9285" w14:textId="77777777" w:rsidR="00A65C40" w:rsidRPr="00B831AA" w:rsidRDefault="00A65C40" w:rsidP="00A65C40">
            <w:pPr>
              <w:jc w:val="right"/>
              <w:rPr>
                <w:rFonts w:ascii="Calibri" w:hAnsi="Calibri"/>
                <w:sz w:val="18"/>
                <w:szCs w:val="18"/>
              </w:rPr>
            </w:pPr>
            <w:r w:rsidRPr="00B831AA">
              <w:rPr>
                <w:rFonts w:ascii="Calibri" w:hAnsi="Calibri"/>
                <w:sz w:val="18"/>
                <w:szCs w:val="18"/>
              </w:rPr>
              <w:t>21.5130</w:t>
            </w:r>
          </w:p>
        </w:tc>
        <w:tc>
          <w:tcPr>
            <w:tcW w:w="943" w:type="dxa"/>
            <w:tcBorders>
              <w:top w:val="nil"/>
              <w:left w:val="nil"/>
              <w:bottom w:val="nil"/>
              <w:right w:val="nil"/>
            </w:tcBorders>
            <w:shd w:val="clear" w:color="auto" w:fill="auto"/>
            <w:noWrap/>
            <w:vAlign w:val="bottom"/>
          </w:tcPr>
          <w:p w14:paraId="2C17C6B1" w14:textId="77777777" w:rsidR="00A65C40" w:rsidRPr="00B831AA" w:rsidRDefault="00A65C40" w:rsidP="00A65C40">
            <w:pPr>
              <w:jc w:val="right"/>
              <w:rPr>
                <w:rFonts w:ascii="Calibri" w:hAnsi="Calibri"/>
                <w:sz w:val="18"/>
                <w:szCs w:val="18"/>
              </w:rPr>
            </w:pPr>
            <w:r w:rsidRPr="00B831AA">
              <w:rPr>
                <w:rFonts w:ascii="Calibri" w:hAnsi="Calibri"/>
                <w:sz w:val="18"/>
                <w:szCs w:val="18"/>
              </w:rPr>
              <w:t>21.9432</w:t>
            </w:r>
          </w:p>
        </w:tc>
        <w:tc>
          <w:tcPr>
            <w:tcW w:w="943" w:type="dxa"/>
            <w:tcBorders>
              <w:top w:val="nil"/>
              <w:left w:val="nil"/>
              <w:bottom w:val="nil"/>
              <w:right w:val="nil"/>
            </w:tcBorders>
            <w:shd w:val="clear" w:color="auto" w:fill="auto"/>
            <w:noWrap/>
            <w:vAlign w:val="bottom"/>
          </w:tcPr>
          <w:p w14:paraId="272E4DFE" w14:textId="77777777" w:rsidR="00A65C40" w:rsidRPr="00B831AA" w:rsidRDefault="00A65C40" w:rsidP="00A65C40">
            <w:pPr>
              <w:jc w:val="right"/>
              <w:rPr>
                <w:rFonts w:ascii="Calibri" w:hAnsi="Calibri"/>
                <w:sz w:val="18"/>
                <w:szCs w:val="18"/>
              </w:rPr>
            </w:pPr>
            <w:r w:rsidRPr="00B831AA">
              <w:rPr>
                <w:rFonts w:ascii="Calibri" w:hAnsi="Calibri"/>
                <w:sz w:val="18"/>
                <w:szCs w:val="18"/>
              </w:rPr>
              <w:t>22.3821</w:t>
            </w:r>
          </w:p>
        </w:tc>
        <w:tc>
          <w:tcPr>
            <w:tcW w:w="943" w:type="dxa"/>
            <w:tcBorders>
              <w:top w:val="nil"/>
              <w:left w:val="nil"/>
              <w:bottom w:val="nil"/>
              <w:right w:val="nil"/>
            </w:tcBorders>
            <w:shd w:val="clear" w:color="auto" w:fill="auto"/>
            <w:noWrap/>
            <w:vAlign w:val="bottom"/>
          </w:tcPr>
          <w:p w14:paraId="3672CD02" w14:textId="77777777" w:rsidR="00A65C40" w:rsidRPr="00B831AA" w:rsidRDefault="00A65C40" w:rsidP="00A65C40">
            <w:pPr>
              <w:jc w:val="right"/>
              <w:rPr>
                <w:rFonts w:ascii="Calibri" w:hAnsi="Calibri"/>
                <w:sz w:val="18"/>
                <w:szCs w:val="18"/>
              </w:rPr>
            </w:pPr>
            <w:r w:rsidRPr="00B831AA">
              <w:rPr>
                <w:rFonts w:ascii="Calibri" w:hAnsi="Calibri"/>
                <w:sz w:val="18"/>
                <w:szCs w:val="18"/>
              </w:rPr>
              <w:t>22.8297</w:t>
            </w:r>
          </w:p>
        </w:tc>
        <w:tc>
          <w:tcPr>
            <w:tcW w:w="943" w:type="dxa"/>
            <w:tcBorders>
              <w:top w:val="nil"/>
              <w:left w:val="nil"/>
              <w:bottom w:val="nil"/>
              <w:right w:val="nil"/>
            </w:tcBorders>
            <w:shd w:val="clear" w:color="auto" w:fill="auto"/>
            <w:noWrap/>
            <w:vAlign w:val="bottom"/>
          </w:tcPr>
          <w:p w14:paraId="6D2FA75B" w14:textId="77777777" w:rsidR="00A65C40" w:rsidRPr="00B831AA" w:rsidRDefault="00A65C40" w:rsidP="00A65C40">
            <w:pPr>
              <w:jc w:val="right"/>
              <w:rPr>
                <w:rFonts w:ascii="Calibri" w:hAnsi="Calibri"/>
                <w:sz w:val="18"/>
                <w:szCs w:val="18"/>
              </w:rPr>
            </w:pPr>
            <w:r w:rsidRPr="00B831AA">
              <w:rPr>
                <w:rFonts w:ascii="Calibri" w:hAnsi="Calibri"/>
                <w:sz w:val="18"/>
                <w:szCs w:val="18"/>
              </w:rPr>
              <w:t>23.2863</w:t>
            </w:r>
          </w:p>
        </w:tc>
        <w:tc>
          <w:tcPr>
            <w:tcW w:w="943" w:type="dxa"/>
            <w:tcBorders>
              <w:top w:val="nil"/>
              <w:left w:val="nil"/>
              <w:bottom w:val="nil"/>
              <w:right w:val="nil"/>
            </w:tcBorders>
            <w:shd w:val="clear" w:color="auto" w:fill="auto"/>
            <w:noWrap/>
            <w:vAlign w:val="bottom"/>
          </w:tcPr>
          <w:p w14:paraId="583441E6" w14:textId="77777777" w:rsidR="00A65C40" w:rsidRPr="00B831AA" w:rsidRDefault="00A65C40" w:rsidP="00A65C40">
            <w:pPr>
              <w:jc w:val="right"/>
              <w:rPr>
                <w:rFonts w:ascii="Calibri" w:hAnsi="Calibri"/>
                <w:sz w:val="18"/>
                <w:szCs w:val="18"/>
              </w:rPr>
            </w:pPr>
            <w:r w:rsidRPr="00B831AA">
              <w:rPr>
                <w:rFonts w:ascii="Calibri" w:hAnsi="Calibri"/>
                <w:sz w:val="18"/>
                <w:szCs w:val="18"/>
              </w:rPr>
              <w:t>23.7521</w:t>
            </w:r>
          </w:p>
        </w:tc>
        <w:tc>
          <w:tcPr>
            <w:tcW w:w="943" w:type="dxa"/>
            <w:tcBorders>
              <w:top w:val="nil"/>
              <w:left w:val="nil"/>
              <w:bottom w:val="nil"/>
              <w:right w:val="nil"/>
            </w:tcBorders>
            <w:shd w:val="clear" w:color="auto" w:fill="auto"/>
            <w:noWrap/>
            <w:vAlign w:val="bottom"/>
          </w:tcPr>
          <w:p w14:paraId="67D0E780" w14:textId="77777777" w:rsidR="00A65C40" w:rsidRPr="00B831AA" w:rsidRDefault="00A65C40" w:rsidP="00A65C40">
            <w:pPr>
              <w:jc w:val="right"/>
              <w:rPr>
                <w:rFonts w:ascii="Calibri" w:hAnsi="Calibri"/>
                <w:sz w:val="18"/>
                <w:szCs w:val="18"/>
              </w:rPr>
            </w:pPr>
            <w:r w:rsidRPr="00B831AA">
              <w:rPr>
                <w:rFonts w:ascii="Calibri" w:hAnsi="Calibri"/>
                <w:sz w:val="18"/>
                <w:szCs w:val="18"/>
              </w:rPr>
              <w:t>24.2271</w:t>
            </w:r>
          </w:p>
        </w:tc>
        <w:tc>
          <w:tcPr>
            <w:tcW w:w="943" w:type="dxa"/>
            <w:tcBorders>
              <w:top w:val="nil"/>
              <w:left w:val="nil"/>
              <w:bottom w:val="nil"/>
              <w:right w:val="nil"/>
            </w:tcBorders>
            <w:shd w:val="clear" w:color="auto" w:fill="auto"/>
            <w:noWrap/>
            <w:vAlign w:val="bottom"/>
          </w:tcPr>
          <w:p w14:paraId="544DF643" w14:textId="77777777" w:rsidR="00A65C40" w:rsidRPr="00B831AA" w:rsidRDefault="00A65C40" w:rsidP="00A65C40">
            <w:pPr>
              <w:jc w:val="right"/>
              <w:rPr>
                <w:rFonts w:ascii="Calibri" w:hAnsi="Calibri"/>
                <w:sz w:val="18"/>
                <w:szCs w:val="18"/>
              </w:rPr>
            </w:pPr>
            <w:r w:rsidRPr="00B831AA">
              <w:rPr>
                <w:rFonts w:ascii="Calibri" w:hAnsi="Calibri"/>
                <w:sz w:val="18"/>
                <w:szCs w:val="18"/>
              </w:rPr>
              <w:t>24.7117</w:t>
            </w:r>
          </w:p>
        </w:tc>
      </w:tr>
      <w:tr w:rsidR="00A65C40" w:rsidRPr="00B831AA" w14:paraId="4310E0F7" w14:textId="77777777" w:rsidTr="00A65C40">
        <w:trPr>
          <w:trHeight w:val="263"/>
        </w:trPr>
        <w:tc>
          <w:tcPr>
            <w:tcW w:w="762" w:type="dxa"/>
            <w:tcBorders>
              <w:top w:val="nil"/>
              <w:left w:val="nil"/>
              <w:bottom w:val="nil"/>
              <w:right w:val="nil"/>
            </w:tcBorders>
            <w:shd w:val="clear" w:color="auto" w:fill="auto"/>
            <w:noWrap/>
            <w:vAlign w:val="bottom"/>
          </w:tcPr>
          <w:p w14:paraId="2152F8EC" w14:textId="77777777" w:rsidR="00A65C40" w:rsidRPr="00B831AA" w:rsidRDefault="00A65C40" w:rsidP="00A65C40">
            <w:pPr>
              <w:jc w:val="right"/>
              <w:rPr>
                <w:rFonts w:ascii="Calibri" w:hAnsi="Calibri"/>
                <w:sz w:val="18"/>
                <w:szCs w:val="18"/>
              </w:rPr>
            </w:pPr>
          </w:p>
        </w:tc>
        <w:tc>
          <w:tcPr>
            <w:tcW w:w="1205" w:type="dxa"/>
            <w:tcBorders>
              <w:top w:val="nil"/>
              <w:left w:val="nil"/>
              <w:bottom w:val="nil"/>
              <w:right w:val="nil"/>
            </w:tcBorders>
            <w:shd w:val="clear" w:color="auto" w:fill="auto"/>
          </w:tcPr>
          <w:p w14:paraId="07242C36" w14:textId="77777777" w:rsidR="00A65C40" w:rsidRPr="00B831AA" w:rsidRDefault="00A65C40" w:rsidP="00A65C40">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1C0C91E" w14:textId="77777777" w:rsidR="00A65C40" w:rsidRPr="00B831AA" w:rsidRDefault="00A65C40" w:rsidP="00A65C40">
            <w:pPr>
              <w:jc w:val="right"/>
              <w:rPr>
                <w:rFonts w:ascii="Calibri" w:hAnsi="Calibri"/>
                <w:sz w:val="18"/>
                <w:szCs w:val="18"/>
              </w:rPr>
            </w:pPr>
            <w:r w:rsidRPr="00B831AA">
              <w:rPr>
                <w:rFonts w:ascii="Calibri" w:hAnsi="Calibri"/>
                <w:sz w:val="18"/>
                <w:szCs w:val="18"/>
              </w:rPr>
              <w:t>1,386.84</w:t>
            </w:r>
          </w:p>
        </w:tc>
        <w:tc>
          <w:tcPr>
            <w:tcW w:w="943" w:type="dxa"/>
            <w:tcBorders>
              <w:top w:val="nil"/>
              <w:left w:val="nil"/>
              <w:bottom w:val="nil"/>
              <w:right w:val="nil"/>
            </w:tcBorders>
            <w:shd w:val="clear" w:color="auto" w:fill="auto"/>
            <w:noWrap/>
            <w:vAlign w:val="bottom"/>
          </w:tcPr>
          <w:p w14:paraId="2BF051E6" w14:textId="77777777" w:rsidR="00A65C40" w:rsidRPr="00B831AA" w:rsidRDefault="00A65C40" w:rsidP="00A65C40">
            <w:pPr>
              <w:jc w:val="right"/>
              <w:rPr>
                <w:rFonts w:ascii="Calibri" w:hAnsi="Calibri"/>
                <w:sz w:val="18"/>
                <w:szCs w:val="18"/>
              </w:rPr>
            </w:pPr>
            <w:r w:rsidRPr="00B831AA">
              <w:rPr>
                <w:rFonts w:ascii="Calibri" w:hAnsi="Calibri"/>
                <w:sz w:val="18"/>
                <w:szCs w:val="18"/>
              </w:rPr>
              <w:t>1,442.31</w:t>
            </w:r>
          </w:p>
        </w:tc>
        <w:tc>
          <w:tcPr>
            <w:tcW w:w="943" w:type="dxa"/>
            <w:tcBorders>
              <w:top w:val="nil"/>
              <w:left w:val="nil"/>
              <w:bottom w:val="nil"/>
              <w:right w:val="nil"/>
            </w:tcBorders>
            <w:shd w:val="clear" w:color="auto" w:fill="auto"/>
            <w:noWrap/>
            <w:vAlign w:val="bottom"/>
          </w:tcPr>
          <w:p w14:paraId="3D82C1C4" w14:textId="77777777" w:rsidR="00A65C40" w:rsidRPr="00B831AA" w:rsidRDefault="00A65C40" w:rsidP="00A65C40">
            <w:pPr>
              <w:jc w:val="right"/>
              <w:rPr>
                <w:rFonts w:ascii="Calibri" w:hAnsi="Calibri"/>
                <w:sz w:val="18"/>
                <w:szCs w:val="18"/>
              </w:rPr>
            </w:pPr>
            <w:r w:rsidRPr="00B831AA">
              <w:rPr>
                <w:rFonts w:ascii="Calibri" w:hAnsi="Calibri"/>
                <w:sz w:val="18"/>
                <w:szCs w:val="18"/>
              </w:rPr>
              <w:t>1,500.00</w:t>
            </w:r>
          </w:p>
        </w:tc>
        <w:tc>
          <w:tcPr>
            <w:tcW w:w="943" w:type="dxa"/>
            <w:tcBorders>
              <w:top w:val="nil"/>
              <w:left w:val="nil"/>
              <w:bottom w:val="nil"/>
              <w:right w:val="nil"/>
            </w:tcBorders>
            <w:shd w:val="clear" w:color="auto" w:fill="auto"/>
            <w:noWrap/>
            <w:vAlign w:val="bottom"/>
          </w:tcPr>
          <w:p w14:paraId="5C50548B" w14:textId="77777777" w:rsidR="00A65C40" w:rsidRPr="00B831AA" w:rsidRDefault="00A65C40" w:rsidP="00A65C40">
            <w:pPr>
              <w:jc w:val="right"/>
              <w:rPr>
                <w:rFonts w:ascii="Calibri" w:hAnsi="Calibri"/>
                <w:sz w:val="18"/>
                <w:szCs w:val="18"/>
              </w:rPr>
            </w:pPr>
            <w:r w:rsidRPr="00B831AA">
              <w:rPr>
                <w:rFonts w:ascii="Calibri" w:hAnsi="Calibri"/>
                <w:sz w:val="18"/>
                <w:szCs w:val="18"/>
              </w:rPr>
              <w:t>1,560.01</w:t>
            </w:r>
          </w:p>
        </w:tc>
        <w:tc>
          <w:tcPr>
            <w:tcW w:w="943" w:type="dxa"/>
            <w:tcBorders>
              <w:top w:val="nil"/>
              <w:left w:val="nil"/>
              <w:bottom w:val="nil"/>
              <w:right w:val="nil"/>
            </w:tcBorders>
            <w:shd w:val="clear" w:color="auto" w:fill="auto"/>
            <w:noWrap/>
            <w:vAlign w:val="bottom"/>
          </w:tcPr>
          <w:p w14:paraId="10C83842" w14:textId="77777777" w:rsidR="00A65C40" w:rsidRPr="00B831AA" w:rsidRDefault="00A65C40" w:rsidP="00A65C40">
            <w:pPr>
              <w:jc w:val="right"/>
              <w:rPr>
                <w:rFonts w:ascii="Calibri" w:hAnsi="Calibri"/>
                <w:sz w:val="18"/>
                <w:szCs w:val="18"/>
              </w:rPr>
            </w:pPr>
            <w:r w:rsidRPr="00B831AA">
              <w:rPr>
                <w:rFonts w:ascii="Calibri" w:hAnsi="Calibri"/>
                <w:sz w:val="18"/>
                <w:szCs w:val="18"/>
              </w:rPr>
              <w:t>1,622.41</w:t>
            </w:r>
          </w:p>
        </w:tc>
        <w:tc>
          <w:tcPr>
            <w:tcW w:w="943" w:type="dxa"/>
            <w:tcBorders>
              <w:top w:val="nil"/>
              <w:left w:val="nil"/>
              <w:bottom w:val="nil"/>
              <w:right w:val="nil"/>
            </w:tcBorders>
            <w:shd w:val="clear" w:color="auto" w:fill="auto"/>
            <w:noWrap/>
            <w:vAlign w:val="bottom"/>
          </w:tcPr>
          <w:p w14:paraId="6C22F4B2" w14:textId="77777777" w:rsidR="00A65C40" w:rsidRPr="00B831AA" w:rsidRDefault="00A65C40" w:rsidP="00A65C40">
            <w:pPr>
              <w:jc w:val="right"/>
              <w:rPr>
                <w:rFonts w:ascii="Calibri" w:hAnsi="Calibri"/>
                <w:sz w:val="18"/>
                <w:szCs w:val="18"/>
              </w:rPr>
            </w:pPr>
            <w:r w:rsidRPr="00B831AA">
              <w:rPr>
                <w:rFonts w:ascii="Calibri" w:hAnsi="Calibri"/>
                <w:sz w:val="18"/>
                <w:szCs w:val="18"/>
              </w:rPr>
              <w:t>1,687.30</w:t>
            </w:r>
          </w:p>
        </w:tc>
        <w:tc>
          <w:tcPr>
            <w:tcW w:w="943" w:type="dxa"/>
            <w:tcBorders>
              <w:top w:val="nil"/>
              <w:left w:val="nil"/>
              <w:bottom w:val="nil"/>
              <w:right w:val="nil"/>
            </w:tcBorders>
            <w:shd w:val="clear" w:color="auto" w:fill="auto"/>
            <w:noWrap/>
            <w:vAlign w:val="bottom"/>
          </w:tcPr>
          <w:p w14:paraId="14123DC3" w14:textId="77777777" w:rsidR="00A65C40" w:rsidRPr="00B831AA" w:rsidRDefault="00A65C40" w:rsidP="00A65C40">
            <w:pPr>
              <w:jc w:val="right"/>
              <w:rPr>
                <w:rFonts w:ascii="Calibri" w:hAnsi="Calibri"/>
                <w:sz w:val="18"/>
                <w:szCs w:val="18"/>
              </w:rPr>
            </w:pPr>
            <w:r w:rsidRPr="00B831AA">
              <w:rPr>
                <w:rFonts w:ascii="Calibri" w:hAnsi="Calibri"/>
                <w:sz w:val="18"/>
                <w:szCs w:val="18"/>
              </w:rPr>
              <w:t>1,721.04</w:t>
            </w:r>
          </w:p>
        </w:tc>
        <w:tc>
          <w:tcPr>
            <w:tcW w:w="943" w:type="dxa"/>
            <w:tcBorders>
              <w:top w:val="nil"/>
              <w:left w:val="nil"/>
              <w:bottom w:val="nil"/>
              <w:right w:val="nil"/>
            </w:tcBorders>
            <w:shd w:val="clear" w:color="auto" w:fill="auto"/>
            <w:noWrap/>
            <w:vAlign w:val="bottom"/>
          </w:tcPr>
          <w:p w14:paraId="1AD8274D" w14:textId="77777777" w:rsidR="00A65C40" w:rsidRPr="00B831AA" w:rsidRDefault="00A65C40" w:rsidP="00A65C40">
            <w:pPr>
              <w:jc w:val="right"/>
              <w:rPr>
                <w:rFonts w:ascii="Calibri" w:hAnsi="Calibri"/>
                <w:sz w:val="18"/>
                <w:szCs w:val="18"/>
              </w:rPr>
            </w:pPr>
            <w:r w:rsidRPr="00B831AA">
              <w:rPr>
                <w:rFonts w:ascii="Calibri" w:hAnsi="Calibri"/>
                <w:sz w:val="18"/>
                <w:szCs w:val="18"/>
              </w:rPr>
              <w:t>1,755.46</w:t>
            </w:r>
          </w:p>
        </w:tc>
        <w:tc>
          <w:tcPr>
            <w:tcW w:w="943" w:type="dxa"/>
            <w:tcBorders>
              <w:top w:val="nil"/>
              <w:left w:val="nil"/>
              <w:bottom w:val="nil"/>
              <w:right w:val="nil"/>
            </w:tcBorders>
            <w:shd w:val="clear" w:color="auto" w:fill="auto"/>
            <w:noWrap/>
            <w:vAlign w:val="bottom"/>
          </w:tcPr>
          <w:p w14:paraId="7168770F" w14:textId="77777777" w:rsidR="00A65C40" w:rsidRPr="00B831AA" w:rsidRDefault="00A65C40" w:rsidP="00A65C40">
            <w:pPr>
              <w:jc w:val="right"/>
              <w:rPr>
                <w:rFonts w:ascii="Calibri" w:hAnsi="Calibri"/>
                <w:sz w:val="18"/>
                <w:szCs w:val="18"/>
              </w:rPr>
            </w:pPr>
            <w:r w:rsidRPr="00B831AA">
              <w:rPr>
                <w:rFonts w:ascii="Calibri" w:hAnsi="Calibri"/>
                <w:sz w:val="18"/>
                <w:szCs w:val="18"/>
              </w:rPr>
              <w:t>1,790.57</w:t>
            </w:r>
          </w:p>
        </w:tc>
        <w:tc>
          <w:tcPr>
            <w:tcW w:w="943" w:type="dxa"/>
            <w:tcBorders>
              <w:top w:val="nil"/>
              <w:left w:val="nil"/>
              <w:bottom w:val="nil"/>
              <w:right w:val="nil"/>
            </w:tcBorders>
            <w:shd w:val="clear" w:color="auto" w:fill="auto"/>
            <w:noWrap/>
            <w:vAlign w:val="bottom"/>
          </w:tcPr>
          <w:p w14:paraId="4FAC5C3B" w14:textId="77777777" w:rsidR="00A65C40" w:rsidRPr="00B831AA" w:rsidRDefault="00A65C40" w:rsidP="00A65C40">
            <w:pPr>
              <w:jc w:val="right"/>
              <w:rPr>
                <w:rFonts w:ascii="Calibri" w:hAnsi="Calibri"/>
                <w:sz w:val="18"/>
                <w:szCs w:val="18"/>
              </w:rPr>
            </w:pPr>
            <w:r w:rsidRPr="00B831AA">
              <w:rPr>
                <w:rFonts w:ascii="Calibri" w:hAnsi="Calibri"/>
                <w:sz w:val="18"/>
                <w:szCs w:val="18"/>
              </w:rPr>
              <w:t>1,826.38</w:t>
            </w:r>
          </w:p>
        </w:tc>
        <w:tc>
          <w:tcPr>
            <w:tcW w:w="943" w:type="dxa"/>
            <w:tcBorders>
              <w:top w:val="nil"/>
              <w:left w:val="nil"/>
              <w:bottom w:val="nil"/>
              <w:right w:val="nil"/>
            </w:tcBorders>
            <w:shd w:val="clear" w:color="auto" w:fill="auto"/>
            <w:noWrap/>
            <w:vAlign w:val="bottom"/>
          </w:tcPr>
          <w:p w14:paraId="225B1EEC" w14:textId="77777777" w:rsidR="00A65C40" w:rsidRPr="00B831AA" w:rsidRDefault="00A65C40" w:rsidP="00A65C40">
            <w:pPr>
              <w:jc w:val="right"/>
              <w:rPr>
                <w:rFonts w:ascii="Calibri" w:hAnsi="Calibri"/>
                <w:sz w:val="18"/>
                <w:szCs w:val="18"/>
              </w:rPr>
            </w:pPr>
            <w:r w:rsidRPr="00B831AA">
              <w:rPr>
                <w:rFonts w:ascii="Calibri" w:hAnsi="Calibri"/>
                <w:sz w:val="18"/>
                <w:szCs w:val="18"/>
              </w:rPr>
              <w:t>1,862.90</w:t>
            </w:r>
          </w:p>
        </w:tc>
        <w:tc>
          <w:tcPr>
            <w:tcW w:w="943" w:type="dxa"/>
            <w:tcBorders>
              <w:top w:val="nil"/>
              <w:left w:val="nil"/>
              <w:bottom w:val="nil"/>
              <w:right w:val="nil"/>
            </w:tcBorders>
            <w:shd w:val="clear" w:color="auto" w:fill="auto"/>
            <w:noWrap/>
            <w:vAlign w:val="bottom"/>
          </w:tcPr>
          <w:p w14:paraId="1CBE1542" w14:textId="77777777" w:rsidR="00A65C40" w:rsidRPr="00B831AA" w:rsidRDefault="00A65C40" w:rsidP="00A65C40">
            <w:pPr>
              <w:jc w:val="right"/>
              <w:rPr>
                <w:rFonts w:ascii="Calibri" w:hAnsi="Calibri"/>
                <w:sz w:val="18"/>
                <w:szCs w:val="18"/>
              </w:rPr>
            </w:pPr>
            <w:r w:rsidRPr="00B831AA">
              <w:rPr>
                <w:rFonts w:ascii="Calibri" w:hAnsi="Calibri"/>
                <w:sz w:val="18"/>
                <w:szCs w:val="18"/>
              </w:rPr>
              <w:t>1,900.17</w:t>
            </w:r>
          </w:p>
        </w:tc>
        <w:tc>
          <w:tcPr>
            <w:tcW w:w="943" w:type="dxa"/>
            <w:tcBorders>
              <w:top w:val="nil"/>
              <w:left w:val="nil"/>
              <w:bottom w:val="nil"/>
              <w:right w:val="nil"/>
            </w:tcBorders>
            <w:shd w:val="clear" w:color="auto" w:fill="auto"/>
            <w:noWrap/>
            <w:vAlign w:val="bottom"/>
          </w:tcPr>
          <w:p w14:paraId="4342506E" w14:textId="77777777" w:rsidR="00A65C40" w:rsidRPr="00B831AA" w:rsidRDefault="00A65C40" w:rsidP="00A65C40">
            <w:pPr>
              <w:jc w:val="right"/>
              <w:rPr>
                <w:rFonts w:ascii="Calibri" w:hAnsi="Calibri"/>
                <w:sz w:val="18"/>
                <w:szCs w:val="18"/>
              </w:rPr>
            </w:pPr>
            <w:r w:rsidRPr="00B831AA">
              <w:rPr>
                <w:rFonts w:ascii="Calibri" w:hAnsi="Calibri"/>
                <w:sz w:val="18"/>
                <w:szCs w:val="18"/>
              </w:rPr>
              <w:t>1,938.17</w:t>
            </w:r>
          </w:p>
        </w:tc>
        <w:tc>
          <w:tcPr>
            <w:tcW w:w="943" w:type="dxa"/>
            <w:tcBorders>
              <w:top w:val="nil"/>
              <w:left w:val="nil"/>
              <w:bottom w:val="nil"/>
              <w:right w:val="nil"/>
            </w:tcBorders>
            <w:shd w:val="clear" w:color="auto" w:fill="auto"/>
            <w:noWrap/>
            <w:vAlign w:val="bottom"/>
          </w:tcPr>
          <w:p w14:paraId="6214626D" w14:textId="77777777" w:rsidR="00A65C40" w:rsidRPr="00B831AA" w:rsidRDefault="00A65C40" w:rsidP="00A65C40">
            <w:pPr>
              <w:jc w:val="right"/>
              <w:rPr>
                <w:rFonts w:ascii="Calibri" w:hAnsi="Calibri"/>
                <w:sz w:val="18"/>
                <w:szCs w:val="18"/>
              </w:rPr>
            </w:pPr>
            <w:r w:rsidRPr="00B831AA">
              <w:rPr>
                <w:rFonts w:ascii="Calibri" w:hAnsi="Calibri"/>
                <w:sz w:val="18"/>
                <w:szCs w:val="18"/>
              </w:rPr>
              <w:t>1,976.94</w:t>
            </w:r>
          </w:p>
        </w:tc>
      </w:tr>
    </w:tbl>
    <w:p w14:paraId="799336BF" w14:textId="77777777" w:rsidR="00A65C40" w:rsidRPr="00B831AA" w:rsidRDefault="00A65C40" w:rsidP="00DB3CA8">
      <w:pPr>
        <w:jc w:val="center"/>
        <w:rPr>
          <w:rFonts w:ascii="Bookman Old Style" w:eastAsiaTheme="minorHAnsi" w:hAnsi="Bookman Old Style" w:cstheme="minorBidi"/>
          <w:szCs w:val="22"/>
        </w:rPr>
      </w:pPr>
    </w:p>
    <w:p w14:paraId="1FA8477B" w14:textId="77777777" w:rsidR="00A65C40" w:rsidRPr="00B831AA" w:rsidRDefault="00A65C40">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15CB0A89" w14:textId="77777777" w:rsidR="00A65C40" w:rsidRPr="00B831AA" w:rsidRDefault="00A65C40" w:rsidP="00A65C40">
      <w:pPr>
        <w:jc w:val="center"/>
        <w:rPr>
          <w:caps/>
        </w:rPr>
      </w:pPr>
      <w:r w:rsidRPr="00B831AA">
        <w:rPr>
          <w:caps/>
        </w:rPr>
        <w:t>202</w:t>
      </w:r>
      <w:r w:rsidR="0015012E" w:rsidRPr="00B831AA">
        <w:rPr>
          <w:caps/>
        </w:rPr>
        <w:t>4</w:t>
      </w:r>
      <w:r w:rsidRPr="00B831AA">
        <w:rPr>
          <w:caps/>
        </w:rPr>
        <w:t xml:space="preserve"> SALARY SCHEDULE - Pre April 15, 2005 hires (SS1)</w:t>
      </w:r>
    </w:p>
    <w:p w14:paraId="295FDCDF" w14:textId="77777777" w:rsidR="00A65C40" w:rsidRPr="00B831AA" w:rsidRDefault="00A65C40" w:rsidP="00A65C40">
      <w:pPr>
        <w:jc w:val="center"/>
        <w:rPr>
          <w:caps/>
        </w:rPr>
      </w:pPr>
    </w:p>
    <w:tbl>
      <w:tblPr>
        <w:tblW w:w="13778" w:type="dxa"/>
        <w:jc w:val="center"/>
        <w:tblLook w:val="04A0" w:firstRow="1" w:lastRow="0" w:firstColumn="1" w:lastColumn="0" w:noHBand="0" w:noVBand="1"/>
      </w:tblPr>
      <w:tblGrid>
        <w:gridCol w:w="829"/>
        <w:gridCol w:w="1469"/>
        <w:gridCol w:w="1163"/>
        <w:gridCol w:w="1163"/>
        <w:gridCol w:w="1163"/>
        <w:gridCol w:w="1163"/>
        <w:gridCol w:w="1163"/>
        <w:gridCol w:w="1163"/>
        <w:gridCol w:w="1113"/>
        <w:gridCol w:w="1113"/>
        <w:gridCol w:w="1163"/>
        <w:gridCol w:w="1113"/>
      </w:tblGrid>
      <w:tr w:rsidR="00A65C40" w:rsidRPr="00B831AA" w14:paraId="05C3D199" w14:textId="77777777" w:rsidTr="00A65C40">
        <w:trPr>
          <w:trHeight w:val="191"/>
          <w:jc w:val="center"/>
        </w:trPr>
        <w:tc>
          <w:tcPr>
            <w:tcW w:w="829" w:type="dxa"/>
            <w:tcBorders>
              <w:top w:val="nil"/>
              <w:left w:val="nil"/>
              <w:bottom w:val="nil"/>
              <w:right w:val="nil"/>
            </w:tcBorders>
            <w:shd w:val="clear" w:color="auto" w:fill="auto"/>
            <w:hideMark/>
          </w:tcPr>
          <w:p w14:paraId="5DA92C34"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69" w:type="dxa"/>
            <w:tcBorders>
              <w:top w:val="nil"/>
              <w:left w:val="nil"/>
              <w:bottom w:val="nil"/>
              <w:right w:val="nil"/>
            </w:tcBorders>
            <w:shd w:val="clear" w:color="auto" w:fill="auto"/>
            <w:vAlign w:val="center"/>
            <w:hideMark/>
          </w:tcPr>
          <w:p w14:paraId="3E11B4E3" w14:textId="77777777" w:rsidR="00A65C40" w:rsidRPr="00B831AA" w:rsidRDefault="00A65C40" w:rsidP="00A65C40">
            <w:pPr>
              <w:autoSpaceDE/>
              <w:autoSpaceDN/>
              <w:adjustRightInd/>
              <w:jc w:val="center"/>
              <w:rPr>
                <w:rFonts w:ascii="Calibri" w:hAnsi="Calibri" w:cs="Calibri"/>
                <w:b/>
                <w:bCs/>
                <w:sz w:val="20"/>
                <w:szCs w:val="20"/>
              </w:rPr>
            </w:pPr>
          </w:p>
        </w:tc>
        <w:tc>
          <w:tcPr>
            <w:tcW w:w="1163" w:type="dxa"/>
            <w:tcBorders>
              <w:top w:val="nil"/>
              <w:left w:val="nil"/>
              <w:bottom w:val="nil"/>
              <w:right w:val="nil"/>
            </w:tcBorders>
            <w:shd w:val="clear" w:color="auto" w:fill="auto"/>
            <w:hideMark/>
          </w:tcPr>
          <w:p w14:paraId="485534D1"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63" w:type="dxa"/>
            <w:tcBorders>
              <w:top w:val="nil"/>
              <w:left w:val="nil"/>
              <w:bottom w:val="nil"/>
              <w:right w:val="nil"/>
            </w:tcBorders>
            <w:shd w:val="clear" w:color="auto" w:fill="auto"/>
            <w:hideMark/>
          </w:tcPr>
          <w:p w14:paraId="07D8134A"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63" w:type="dxa"/>
            <w:tcBorders>
              <w:top w:val="nil"/>
              <w:left w:val="nil"/>
              <w:bottom w:val="nil"/>
              <w:right w:val="nil"/>
            </w:tcBorders>
            <w:shd w:val="clear" w:color="auto" w:fill="auto"/>
            <w:hideMark/>
          </w:tcPr>
          <w:p w14:paraId="0768BDCD"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63" w:type="dxa"/>
            <w:tcBorders>
              <w:top w:val="nil"/>
              <w:left w:val="nil"/>
              <w:bottom w:val="nil"/>
              <w:right w:val="nil"/>
            </w:tcBorders>
            <w:shd w:val="clear" w:color="auto" w:fill="auto"/>
            <w:hideMark/>
          </w:tcPr>
          <w:p w14:paraId="584612A0"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63" w:type="dxa"/>
            <w:tcBorders>
              <w:top w:val="nil"/>
              <w:left w:val="nil"/>
              <w:bottom w:val="nil"/>
              <w:right w:val="nil"/>
            </w:tcBorders>
            <w:shd w:val="clear" w:color="auto" w:fill="auto"/>
            <w:hideMark/>
          </w:tcPr>
          <w:p w14:paraId="134563F6"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63" w:type="dxa"/>
            <w:tcBorders>
              <w:top w:val="nil"/>
              <w:left w:val="nil"/>
              <w:bottom w:val="nil"/>
              <w:right w:val="nil"/>
            </w:tcBorders>
            <w:shd w:val="clear" w:color="auto" w:fill="auto"/>
            <w:hideMark/>
          </w:tcPr>
          <w:p w14:paraId="6818940E"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13" w:type="dxa"/>
            <w:tcBorders>
              <w:top w:val="nil"/>
              <w:left w:val="nil"/>
              <w:bottom w:val="nil"/>
              <w:right w:val="nil"/>
            </w:tcBorders>
            <w:shd w:val="clear" w:color="auto" w:fill="auto"/>
            <w:hideMark/>
          </w:tcPr>
          <w:p w14:paraId="11F4C610"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13" w:type="dxa"/>
            <w:tcBorders>
              <w:top w:val="nil"/>
              <w:left w:val="nil"/>
              <w:bottom w:val="nil"/>
              <w:right w:val="nil"/>
            </w:tcBorders>
            <w:shd w:val="clear" w:color="auto" w:fill="auto"/>
            <w:hideMark/>
          </w:tcPr>
          <w:p w14:paraId="765F19A5"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63" w:type="dxa"/>
            <w:tcBorders>
              <w:top w:val="nil"/>
              <w:left w:val="nil"/>
              <w:bottom w:val="nil"/>
              <w:right w:val="nil"/>
            </w:tcBorders>
            <w:shd w:val="clear" w:color="auto" w:fill="auto"/>
            <w:hideMark/>
          </w:tcPr>
          <w:p w14:paraId="3967B3DF"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13" w:type="dxa"/>
            <w:tcBorders>
              <w:top w:val="nil"/>
              <w:left w:val="nil"/>
              <w:bottom w:val="nil"/>
              <w:right w:val="nil"/>
            </w:tcBorders>
            <w:shd w:val="clear" w:color="auto" w:fill="auto"/>
            <w:hideMark/>
          </w:tcPr>
          <w:p w14:paraId="5A6C3F43" w14:textId="77777777" w:rsidR="00A65C40" w:rsidRPr="00B831AA" w:rsidRDefault="00A65C40" w:rsidP="00A65C40">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A65C40" w:rsidRPr="00B831AA" w14:paraId="2EAB13CC" w14:textId="77777777" w:rsidTr="00A65C40">
        <w:trPr>
          <w:trHeight w:val="191"/>
          <w:jc w:val="center"/>
        </w:trPr>
        <w:tc>
          <w:tcPr>
            <w:tcW w:w="829" w:type="dxa"/>
            <w:tcBorders>
              <w:top w:val="nil"/>
              <w:left w:val="nil"/>
              <w:bottom w:val="nil"/>
              <w:right w:val="nil"/>
            </w:tcBorders>
            <w:shd w:val="clear" w:color="auto" w:fill="auto"/>
            <w:hideMark/>
          </w:tcPr>
          <w:p w14:paraId="444C8F68" w14:textId="77777777" w:rsidR="00A65C40" w:rsidRPr="00B831AA" w:rsidRDefault="00A65C40" w:rsidP="00A65C40">
            <w:pPr>
              <w:autoSpaceDE/>
              <w:autoSpaceDN/>
              <w:adjustRightInd/>
              <w:jc w:val="center"/>
              <w:rPr>
                <w:rFonts w:ascii="Calibri" w:hAnsi="Calibri" w:cs="Calibri"/>
                <w:b/>
                <w:bCs/>
                <w:sz w:val="20"/>
                <w:szCs w:val="20"/>
              </w:rPr>
            </w:pPr>
          </w:p>
        </w:tc>
        <w:tc>
          <w:tcPr>
            <w:tcW w:w="1469" w:type="dxa"/>
            <w:tcBorders>
              <w:top w:val="nil"/>
              <w:left w:val="nil"/>
              <w:bottom w:val="nil"/>
              <w:right w:val="nil"/>
            </w:tcBorders>
            <w:shd w:val="clear" w:color="auto" w:fill="auto"/>
            <w:vAlign w:val="center"/>
            <w:hideMark/>
          </w:tcPr>
          <w:p w14:paraId="482664CB" w14:textId="77777777" w:rsidR="00A65C40" w:rsidRPr="00B831AA" w:rsidRDefault="00A65C40" w:rsidP="00A65C40">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03F59BB0" w14:textId="77777777" w:rsidR="00A65C40" w:rsidRPr="00B831AA" w:rsidRDefault="00A65C40" w:rsidP="00A65C40">
            <w:pPr>
              <w:autoSpaceDE/>
              <w:autoSpaceDN/>
              <w:adjustRightInd/>
              <w:jc w:val="right"/>
              <w:rPr>
                <w:sz w:val="20"/>
                <w:szCs w:val="20"/>
              </w:rPr>
            </w:pPr>
          </w:p>
        </w:tc>
        <w:tc>
          <w:tcPr>
            <w:tcW w:w="1163" w:type="dxa"/>
            <w:tcBorders>
              <w:top w:val="nil"/>
              <w:left w:val="nil"/>
              <w:bottom w:val="nil"/>
              <w:right w:val="nil"/>
            </w:tcBorders>
            <w:shd w:val="clear" w:color="auto" w:fill="auto"/>
            <w:hideMark/>
          </w:tcPr>
          <w:p w14:paraId="00625D8C" w14:textId="77777777" w:rsidR="00A65C40" w:rsidRPr="00B831AA" w:rsidRDefault="00A65C40" w:rsidP="00A65C40">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58AB7696" w14:textId="77777777" w:rsidR="00A65C40" w:rsidRPr="00B831AA" w:rsidRDefault="00A65C40" w:rsidP="00A65C40">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44F13135" w14:textId="77777777" w:rsidR="00A65C40" w:rsidRPr="00B831AA" w:rsidRDefault="00A65C40" w:rsidP="00A65C40">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73F9A8E0" w14:textId="77777777" w:rsidR="00A65C40" w:rsidRPr="00B831AA" w:rsidRDefault="00A65C40" w:rsidP="00A65C40">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4BD0856C" w14:textId="77777777" w:rsidR="00A65C40" w:rsidRPr="00B831AA" w:rsidRDefault="00A65C40" w:rsidP="00A65C40">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199B5761" w14:textId="77777777" w:rsidR="00A65C40" w:rsidRPr="00B831AA" w:rsidRDefault="00A65C40" w:rsidP="00A65C40">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7773E13A" w14:textId="77777777" w:rsidR="00A65C40" w:rsidRPr="00B831AA" w:rsidRDefault="00A65C40" w:rsidP="00A65C40">
            <w:pPr>
              <w:autoSpaceDE/>
              <w:autoSpaceDN/>
              <w:adjustRightInd/>
              <w:jc w:val="center"/>
              <w:rPr>
                <w:sz w:val="20"/>
                <w:szCs w:val="20"/>
              </w:rPr>
            </w:pPr>
          </w:p>
        </w:tc>
        <w:tc>
          <w:tcPr>
            <w:tcW w:w="1163" w:type="dxa"/>
            <w:tcBorders>
              <w:top w:val="nil"/>
              <w:left w:val="nil"/>
              <w:bottom w:val="nil"/>
              <w:right w:val="nil"/>
            </w:tcBorders>
            <w:shd w:val="clear" w:color="auto" w:fill="auto"/>
            <w:hideMark/>
          </w:tcPr>
          <w:p w14:paraId="339468BB" w14:textId="77777777" w:rsidR="00A65C40" w:rsidRPr="00B831AA" w:rsidRDefault="00A65C40" w:rsidP="00A65C40">
            <w:pPr>
              <w:autoSpaceDE/>
              <w:autoSpaceDN/>
              <w:adjustRightInd/>
              <w:jc w:val="center"/>
              <w:rPr>
                <w:sz w:val="20"/>
                <w:szCs w:val="20"/>
              </w:rPr>
            </w:pPr>
          </w:p>
        </w:tc>
        <w:tc>
          <w:tcPr>
            <w:tcW w:w="1113" w:type="dxa"/>
            <w:tcBorders>
              <w:top w:val="nil"/>
              <w:left w:val="nil"/>
              <w:bottom w:val="nil"/>
              <w:right w:val="nil"/>
            </w:tcBorders>
            <w:shd w:val="clear" w:color="auto" w:fill="auto"/>
            <w:hideMark/>
          </w:tcPr>
          <w:p w14:paraId="5F828EBF" w14:textId="77777777" w:rsidR="00A65C40" w:rsidRPr="00B831AA" w:rsidRDefault="00A65C40" w:rsidP="00A65C40">
            <w:pPr>
              <w:autoSpaceDE/>
              <w:autoSpaceDN/>
              <w:adjustRightInd/>
              <w:jc w:val="center"/>
              <w:rPr>
                <w:sz w:val="20"/>
                <w:szCs w:val="20"/>
              </w:rPr>
            </w:pPr>
          </w:p>
        </w:tc>
      </w:tr>
      <w:tr w:rsidR="0015012E" w:rsidRPr="00B831AA" w14:paraId="44513903" w14:textId="77777777" w:rsidTr="00A65C40">
        <w:trPr>
          <w:trHeight w:val="191"/>
          <w:jc w:val="center"/>
        </w:trPr>
        <w:tc>
          <w:tcPr>
            <w:tcW w:w="829" w:type="dxa"/>
            <w:tcBorders>
              <w:top w:val="nil"/>
              <w:left w:val="nil"/>
              <w:bottom w:val="nil"/>
              <w:right w:val="nil"/>
            </w:tcBorders>
            <w:shd w:val="clear" w:color="auto" w:fill="auto"/>
            <w:noWrap/>
            <w:hideMark/>
          </w:tcPr>
          <w:p w14:paraId="74234DDA" w14:textId="77777777" w:rsidR="0015012E" w:rsidRPr="00B831AA" w:rsidRDefault="0015012E" w:rsidP="0015012E">
            <w:pPr>
              <w:autoSpaceDE/>
              <w:autoSpaceDN/>
              <w:adjustRightInd/>
              <w:jc w:val="center"/>
              <w:rPr>
                <w:rFonts w:ascii="Calibri" w:hAnsi="Calibri" w:cs="Calibri"/>
                <w:b/>
                <w:bCs/>
                <w:sz w:val="20"/>
                <w:szCs w:val="20"/>
              </w:rPr>
            </w:pPr>
            <w:r w:rsidRPr="00B831AA">
              <w:rPr>
                <w:rFonts w:ascii="Calibri" w:hAnsi="Calibri" w:cs="Calibri"/>
                <w:b/>
                <w:bCs/>
                <w:sz w:val="20"/>
                <w:szCs w:val="20"/>
              </w:rPr>
              <w:t>03</w:t>
            </w:r>
          </w:p>
        </w:tc>
        <w:tc>
          <w:tcPr>
            <w:tcW w:w="1469" w:type="dxa"/>
            <w:tcBorders>
              <w:top w:val="nil"/>
              <w:left w:val="nil"/>
              <w:bottom w:val="nil"/>
              <w:right w:val="nil"/>
            </w:tcBorders>
            <w:shd w:val="clear" w:color="auto" w:fill="auto"/>
            <w:vAlign w:val="center"/>
            <w:hideMark/>
          </w:tcPr>
          <w:p w14:paraId="096E8EBF" w14:textId="77777777" w:rsidR="0015012E" w:rsidRPr="00B831AA" w:rsidRDefault="0015012E" w:rsidP="0015012E">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7166F440" w14:textId="77777777" w:rsidR="0015012E" w:rsidRPr="00B831AA" w:rsidRDefault="0015012E" w:rsidP="0015012E">
            <w:pPr>
              <w:autoSpaceDE/>
              <w:autoSpaceDN/>
              <w:adjustRightInd/>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15B5244D"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613E6AEC"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3298CE7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32,617.69 </w:t>
            </w:r>
          </w:p>
        </w:tc>
        <w:tc>
          <w:tcPr>
            <w:tcW w:w="1163" w:type="dxa"/>
            <w:tcBorders>
              <w:top w:val="nil"/>
              <w:left w:val="nil"/>
              <w:bottom w:val="nil"/>
              <w:right w:val="nil"/>
            </w:tcBorders>
            <w:shd w:val="clear" w:color="auto" w:fill="auto"/>
            <w:vAlign w:val="center"/>
          </w:tcPr>
          <w:p w14:paraId="2B3609F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33,891.89 </w:t>
            </w:r>
          </w:p>
        </w:tc>
        <w:tc>
          <w:tcPr>
            <w:tcW w:w="1163" w:type="dxa"/>
            <w:tcBorders>
              <w:top w:val="nil"/>
              <w:left w:val="nil"/>
              <w:bottom w:val="nil"/>
              <w:right w:val="nil"/>
            </w:tcBorders>
            <w:shd w:val="clear" w:color="auto" w:fill="auto"/>
            <w:vAlign w:val="center"/>
          </w:tcPr>
          <w:p w14:paraId="532A2FC9"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36,052.45 </w:t>
            </w:r>
          </w:p>
        </w:tc>
        <w:tc>
          <w:tcPr>
            <w:tcW w:w="1113" w:type="dxa"/>
            <w:tcBorders>
              <w:top w:val="nil"/>
              <w:left w:val="nil"/>
              <w:bottom w:val="nil"/>
              <w:right w:val="nil"/>
            </w:tcBorders>
            <w:shd w:val="clear" w:color="auto" w:fill="auto"/>
            <w:vAlign w:val="center"/>
          </w:tcPr>
          <w:p w14:paraId="14781C0C"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5ED8ACA8"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3964A0F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36,717.22 </w:t>
            </w:r>
          </w:p>
        </w:tc>
        <w:tc>
          <w:tcPr>
            <w:tcW w:w="1113" w:type="dxa"/>
            <w:tcBorders>
              <w:top w:val="nil"/>
              <w:left w:val="nil"/>
              <w:bottom w:val="nil"/>
              <w:right w:val="nil"/>
            </w:tcBorders>
            <w:shd w:val="clear" w:color="auto" w:fill="auto"/>
            <w:vAlign w:val="center"/>
          </w:tcPr>
          <w:p w14:paraId="648102B1"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r>
      <w:tr w:rsidR="0015012E" w:rsidRPr="00B831AA" w14:paraId="35564B15" w14:textId="77777777" w:rsidTr="00A65C40">
        <w:trPr>
          <w:trHeight w:val="191"/>
          <w:jc w:val="center"/>
        </w:trPr>
        <w:tc>
          <w:tcPr>
            <w:tcW w:w="829" w:type="dxa"/>
            <w:tcBorders>
              <w:top w:val="nil"/>
              <w:left w:val="nil"/>
              <w:bottom w:val="nil"/>
              <w:right w:val="nil"/>
            </w:tcBorders>
            <w:shd w:val="clear" w:color="auto" w:fill="auto"/>
            <w:noWrap/>
            <w:hideMark/>
          </w:tcPr>
          <w:p w14:paraId="7B04F377" w14:textId="77777777" w:rsidR="0015012E" w:rsidRPr="00B831AA" w:rsidRDefault="0015012E" w:rsidP="0015012E">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07FD1219"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12ABF1EC"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28,667.86 </w:t>
            </w:r>
          </w:p>
        </w:tc>
        <w:tc>
          <w:tcPr>
            <w:tcW w:w="1163" w:type="dxa"/>
            <w:tcBorders>
              <w:top w:val="nil"/>
              <w:left w:val="nil"/>
              <w:bottom w:val="nil"/>
              <w:right w:val="nil"/>
            </w:tcBorders>
            <w:shd w:val="clear" w:color="auto" w:fill="auto"/>
            <w:vAlign w:val="center"/>
          </w:tcPr>
          <w:p w14:paraId="696C9DFC"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29,372.20 </w:t>
            </w:r>
          </w:p>
        </w:tc>
        <w:tc>
          <w:tcPr>
            <w:tcW w:w="1163" w:type="dxa"/>
            <w:tcBorders>
              <w:top w:val="nil"/>
              <w:left w:val="nil"/>
              <w:bottom w:val="nil"/>
              <w:right w:val="nil"/>
            </w:tcBorders>
            <w:shd w:val="clear" w:color="auto" w:fill="auto"/>
            <w:vAlign w:val="center"/>
          </w:tcPr>
          <w:p w14:paraId="06F5AFAE"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30,781.40 </w:t>
            </w:r>
          </w:p>
        </w:tc>
        <w:tc>
          <w:tcPr>
            <w:tcW w:w="1163" w:type="dxa"/>
            <w:tcBorders>
              <w:top w:val="nil"/>
              <w:left w:val="nil"/>
              <w:bottom w:val="nil"/>
              <w:right w:val="nil"/>
            </w:tcBorders>
            <w:shd w:val="clear" w:color="auto" w:fill="auto"/>
            <w:vAlign w:val="center"/>
          </w:tcPr>
          <w:p w14:paraId="1A61659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32,492.72 </w:t>
            </w:r>
          </w:p>
        </w:tc>
        <w:tc>
          <w:tcPr>
            <w:tcW w:w="1163" w:type="dxa"/>
            <w:tcBorders>
              <w:top w:val="nil"/>
              <w:left w:val="nil"/>
              <w:bottom w:val="nil"/>
              <w:right w:val="nil"/>
            </w:tcBorders>
            <w:shd w:val="clear" w:color="auto" w:fill="auto"/>
            <w:vAlign w:val="center"/>
          </w:tcPr>
          <w:p w14:paraId="2583920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33,762.04 </w:t>
            </w:r>
          </w:p>
        </w:tc>
        <w:tc>
          <w:tcPr>
            <w:tcW w:w="1163" w:type="dxa"/>
            <w:tcBorders>
              <w:top w:val="nil"/>
              <w:left w:val="nil"/>
              <w:bottom w:val="nil"/>
              <w:right w:val="nil"/>
            </w:tcBorders>
            <w:shd w:val="clear" w:color="auto" w:fill="auto"/>
            <w:vAlign w:val="center"/>
          </w:tcPr>
          <w:p w14:paraId="4386ACAD"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35,914.32 </w:t>
            </w:r>
          </w:p>
        </w:tc>
        <w:tc>
          <w:tcPr>
            <w:tcW w:w="1113" w:type="dxa"/>
            <w:tcBorders>
              <w:top w:val="nil"/>
              <w:left w:val="nil"/>
              <w:bottom w:val="nil"/>
              <w:right w:val="nil"/>
            </w:tcBorders>
            <w:shd w:val="clear" w:color="auto" w:fill="auto"/>
            <w:vAlign w:val="center"/>
          </w:tcPr>
          <w:p w14:paraId="209B4C48"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0CA1B0F"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647CCB10"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36,576.54 </w:t>
            </w:r>
          </w:p>
        </w:tc>
        <w:tc>
          <w:tcPr>
            <w:tcW w:w="1113" w:type="dxa"/>
            <w:tcBorders>
              <w:top w:val="nil"/>
              <w:left w:val="nil"/>
              <w:bottom w:val="nil"/>
              <w:right w:val="nil"/>
            </w:tcBorders>
            <w:shd w:val="clear" w:color="auto" w:fill="auto"/>
            <w:vAlign w:val="center"/>
          </w:tcPr>
          <w:p w14:paraId="228722FF" w14:textId="77777777" w:rsidR="0015012E" w:rsidRPr="00B831AA" w:rsidRDefault="0015012E" w:rsidP="0015012E">
            <w:pPr>
              <w:jc w:val="right"/>
              <w:rPr>
                <w:rFonts w:ascii="Calibri" w:hAnsi="Calibri"/>
                <w:sz w:val="20"/>
                <w:szCs w:val="20"/>
              </w:rPr>
            </w:pPr>
          </w:p>
        </w:tc>
      </w:tr>
      <w:tr w:rsidR="0015012E" w:rsidRPr="00B831AA" w14:paraId="715F5931" w14:textId="77777777" w:rsidTr="00A65C40">
        <w:trPr>
          <w:trHeight w:val="191"/>
          <w:jc w:val="center"/>
        </w:trPr>
        <w:tc>
          <w:tcPr>
            <w:tcW w:w="829" w:type="dxa"/>
            <w:tcBorders>
              <w:top w:val="nil"/>
              <w:left w:val="nil"/>
              <w:bottom w:val="nil"/>
              <w:right w:val="nil"/>
            </w:tcBorders>
            <w:shd w:val="clear" w:color="auto" w:fill="auto"/>
            <w:noWrap/>
            <w:hideMark/>
          </w:tcPr>
          <w:p w14:paraId="4A8B322E"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5910E879"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78B35B05"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15.7516 </w:t>
            </w:r>
          </w:p>
        </w:tc>
        <w:tc>
          <w:tcPr>
            <w:tcW w:w="1163" w:type="dxa"/>
            <w:tcBorders>
              <w:top w:val="nil"/>
              <w:left w:val="nil"/>
              <w:bottom w:val="nil"/>
              <w:right w:val="nil"/>
            </w:tcBorders>
            <w:shd w:val="clear" w:color="auto" w:fill="auto"/>
            <w:vAlign w:val="center"/>
          </w:tcPr>
          <w:p w14:paraId="13B7D2B1"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16.1386 </w:t>
            </w:r>
          </w:p>
        </w:tc>
        <w:tc>
          <w:tcPr>
            <w:tcW w:w="1163" w:type="dxa"/>
            <w:tcBorders>
              <w:top w:val="nil"/>
              <w:left w:val="nil"/>
              <w:bottom w:val="nil"/>
              <w:right w:val="nil"/>
            </w:tcBorders>
            <w:shd w:val="clear" w:color="auto" w:fill="auto"/>
            <w:vAlign w:val="center"/>
          </w:tcPr>
          <w:p w14:paraId="0E1A9E28"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16.9129 </w:t>
            </w:r>
          </w:p>
        </w:tc>
        <w:tc>
          <w:tcPr>
            <w:tcW w:w="1163" w:type="dxa"/>
            <w:tcBorders>
              <w:top w:val="nil"/>
              <w:left w:val="nil"/>
              <w:bottom w:val="nil"/>
              <w:right w:val="nil"/>
            </w:tcBorders>
            <w:shd w:val="clear" w:color="auto" w:fill="auto"/>
            <w:vAlign w:val="center"/>
          </w:tcPr>
          <w:p w14:paraId="2E320D72"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17.8531 </w:t>
            </w:r>
          </w:p>
        </w:tc>
        <w:tc>
          <w:tcPr>
            <w:tcW w:w="1163" w:type="dxa"/>
            <w:tcBorders>
              <w:top w:val="nil"/>
              <w:left w:val="nil"/>
              <w:bottom w:val="nil"/>
              <w:right w:val="nil"/>
            </w:tcBorders>
            <w:shd w:val="clear" w:color="auto" w:fill="auto"/>
            <w:vAlign w:val="center"/>
          </w:tcPr>
          <w:p w14:paraId="513A88A2"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18.5506 </w:t>
            </w:r>
          </w:p>
        </w:tc>
        <w:tc>
          <w:tcPr>
            <w:tcW w:w="1163" w:type="dxa"/>
            <w:tcBorders>
              <w:top w:val="nil"/>
              <w:left w:val="nil"/>
              <w:bottom w:val="nil"/>
              <w:right w:val="nil"/>
            </w:tcBorders>
            <w:shd w:val="clear" w:color="auto" w:fill="auto"/>
            <w:vAlign w:val="center"/>
          </w:tcPr>
          <w:p w14:paraId="4D988DD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19.7331 </w:t>
            </w:r>
          </w:p>
        </w:tc>
        <w:tc>
          <w:tcPr>
            <w:tcW w:w="1113" w:type="dxa"/>
            <w:tcBorders>
              <w:top w:val="nil"/>
              <w:left w:val="nil"/>
              <w:bottom w:val="nil"/>
              <w:right w:val="nil"/>
            </w:tcBorders>
            <w:shd w:val="clear" w:color="auto" w:fill="auto"/>
            <w:vAlign w:val="center"/>
          </w:tcPr>
          <w:p w14:paraId="7087170C"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98C174E"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5E66CD32"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20.0970 </w:t>
            </w:r>
          </w:p>
        </w:tc>
        <w:tc>
          <w:tcPr>
            <w:tcW w:w="1113" w:type="dxa"/>
            <w:tcBorders>
              <w:top w:val="nil"/>
              <w:left w:val="nil"/>
              <w:bottom w:val="nil"/>
              <w:right w:val="nil"/>
            </w:tcBorders>
            <w:shd w:val="clear" w:color="auto" w:fill="auto"/>
            <w:vAlign w:val="center"/>
          </w:tcPr>
          <w:p w14:paraId="28DAEA68" w14:textId="77777777" w:rsidR="0015012E" w:rsidRPr="00B831AA" w:rsidRDefault="0015012E" w:rsidP="0015012E">
            <w:pPr>
              <w:jc w:val="right"/>
              <w:rPr>
                <w:rFonts w:ascii="Calibri" w:hAnsi="Calibri"/>
                <w:sz w:val="20"/>
                <w:szCs w:val="20"/>
              </w:rPr>
            </w:pPr>
          </w:p>
        </w:tc>
      </w:tr>
      <w:tr w:rsidR="0015012E" w:rsidRPr="00B831AA" w14:paraId="4638A1AA" w14:textId="77777777" w:rsidTr="00A65C40">
        <w:trPr>
          <w:trHeight w:val="191"/>
          <w:jc w:val="center"/>
        </w:trPr>
        <w:tc>
          <w:tcPr>
            <w:tcW w:w="829" w:type="dxa"/>
            <w:tcBorders>
              <w:top w:val="nil"/>
              <w:left w:val="nil"/>
              <w:bottom w:val="nil"/>
              <w:right w:val="nil"/>
            </w:tcBorders>
            <w:shd w:val="clear" w:color="auto" w:fill="auto"/>
            <w:noWrap/>
            <w:hideMark/>
          </w:tcPr>
          <w:p w14:paraId="71ED9C97"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439D4D5C"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04AD89AF"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14.7015 </w:t>
            </w:r>
          </w:p>
        </w:tc>
        <w:tc>
          <w:tcPr>
            <w:tcW w:w="1163" w:type="dxa"/>
            <w:tcBorders>
              <w:top w:val="nil"/>
              <w:left w:val="nil"/>
              <w:bottom w:val="nil"/>
              <w:right w:val="nil"/>
            </w:tcBorders>
            <w:shd w:val="clear" w:color="auto" w:fill="auto"/>
            <w:vAlign w:val="center"/>
          </w:tcPr>
          <w:p w14:paraId="1087A816"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15.0627 </w:t>
            </w:r>
          </w:p>
        </w:tc>
        <w:tc>
          <w:tcPr>
            <w:tcW w:w="1163" w:type="dxa"/>
            <w:tcBorders>
              <w:top w:val="nil"/>
              <w:left w:val="nil"/>
              <w:bottom w:val="nil"/>
              <w:right w:val="nil"/>
            </w:tcBorders>
            <w:shd w:val="clear" w:color="auto" w:fill="auto"/>
            <w:vAlign w:val="center"/>
          </w:tcPr>
          <w:p w14:paraId="3F481F98"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15.7853 </w:t>
            </w:r>
          </w:p>
        </w:tc>
        <w:tc>
          <w:tcPr>
            <w:tcW w:w="1163" w:type="dxa"/>
            <w:tcBorders>
              <w:top w:val="nil"/>
              <w:left w:val="nil"/>
              <w:bottom w:val="nil"/>
              <w:right w:val="nil"/>
            </w:tcBorders>
            <w:shd w:val="clear" w:color="auto" w:fill="auto"/>
            <w:vAlign w:val="center"/>
          </w:tcPr>
          <w:p w14:paraId="4CF0EE9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16.6629 </w:t>
            </w:r>
          </w:p>
        </w:tc>
        <w:tc>
          <w:tcPr>
            <w:tcW w:w="1163" w:type="dxa"/>
            <w:tcBorders>
              <w:top w:val="nil"/>
              <w:left w:val="nil"/>
              <w:bottom w:val="nil"/>
              <w:right w:val="nil"/>
            </w:tcBorders>
            <w:shd w:val="clear" w:color="auto" w:fill="auto"/>
            <w:vAlign w:val="center"/>
          </w:tcPr>
          <w:p w14:paraId="51FF32E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17.3139 </w:t>
            </w:r>
          </w:p>
        </w:tc>
        <w:tc>
          <w:tcPr>
            <w:tcW w:w="1163" w:type="dxa"/>
            <w:tcBorders>
              <w:top w:val="nil"/>
              <w:left w:val="nil"/>
              <w:bottom w:val="nil"/>
              <w:right w:val="nil"/>
            </w:tcBorders>
            <w:shd w:val="clear" w:color="auto" w:fill="auto"/>
            <w:vAlign w:val="center"/>
          </w:tcPr>
          <w:p w14:paraId="4650023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18.4176 </w:t>
            </w:r>
          </w:p>
        </w:tc>
        <w:tc>
          <w:tcPr>
            <w:tcW w:w="1113" w:type="dxa"/>
            <w:tcBorders>
              <w:top w:val="nil"/>
              <w:left w:val="nil"/>
              <w:bottom w:val="nil"/>
              <w:right w:val="nil"/>
            </w:tcBorders>
            <w:shd w:val="clear" w:color="auto" w:fill="auto"/>
            <w:vAlign w:val="center"/>
          </w:tcPr>
          <w:p w14:paraId="0672947D"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74B726F8"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315EF4B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18.7572 </w:t>
            </w:r>
          </w:p>
        </w:tc>
        <w:tc>
          <w:tcPr>
            <w:tcW w:w="1113" w:type="dxa"/>
            <w:tcBorders>
              <w:top w:val="nil"/>
              <w:left w:val="nil"/>
              <w:bottom w:val="nil"/>
              <w:right w:val="nil"/>
            </w:tcBorders>
            <w:shd w:val="clear" w:color="auto" w:fill="auto"/>
            <w:vAlign w:val="center"/>
          </w:tcPr>
          <w:p w14:paraId="22DE5391" w14:textId="77777777" w:rsidR="0015012E" w:rsidRPr="00B831AA" w:rsidRDefault="0015012E" w:rsidP="0015012E">
            <w:pPr>
              <w:jc w:val="right"/>
              <w:rPr>
                <w:rFonts w:ascii="Calibri" w:hAnsi="Calibri"/>
                <w:sz w:val="20"/>
                <w:szCs w:val="20"/>
              </w:rPr>
            </w:pPr>
          </w:p>
        </w:tc>
      </w:tr>
      <w:tr w:rsidR="0015012E" w:rsidRPr="00B831AA" w14:paraId="2275AEC0" w14:textId="77777777" w:rsidTr="00A65C40">
        <w:trPr>
          <w:trHeight w:val="191"/>
          <w:jc w:val="center"/>
        </w:trPr>
        <w:tc>
          <w:tcPr>
            <w:tcW w:w="829" w:type="dxa"/>
            <w:tcBorders>
              <w:top w:val="nil"/>
              <w:left w:val="nil"/>
              <w:bottom w:val="nil"/>
              <w:right w:val="nil"/>
            </w:tcBorders>
            <w:shd w:val="clear" w:color="auto" w:fill="auto"/>
            <w:noWrap/>
            <w:hideMark/>
          </w:tcPr>
          <w:p w14:paraId="059ED53F"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3967873D"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53BBEF39"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13.7826 </w:t>
            </w:r>
          </w:p>
        </w:tc>
        <w:tc>
          <w:tcPr>
            <w:tcW w:w="1163" w:type="dxa"/>
            <w:tcBorders>
              <w:top w:val="nil"/>
              <w:left w:val="nil"/>
              <w:bottom w:val="nil"/>
              <w:right w:val="nil"/>
            </w:tcBorders>
            <w:shd w:val="clear" w:color="auto" w:fill="auto"/>
            <w:vAlign w:val="center"/>
          </w:tcPr>
          <w:p w14:paraId="6BD54328"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14.1212 </w:t>
            </w:r>
          </w:p>
        </w:tc>
        <w:tc>
          <w:tcPr>
            <w:tcW w:w="1163" w:type="dxa"/>
            <w:tcBorders>
              <w:top w:val="nil"/>
              <w:left w:val="nil"/>
              <w:bottom w:val="nil"/>
              <w:right w:val="nil"/>
            </w:tcBorders>
            <w:shd w:val="clear" w:color="auto" w:fill="auto"/>
            <w:vAlign w:val="center"/>
          </w:tcPr>
          <w:p w14:paraId="6F7E537C"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14.7988 </w:t>
            </w:r>
          </w:p>
        </w:tc>
        <w:tc>
          <w:tcPr>
            <w:tcW w:w="1163" w:type="dxa"/>
            <w:tcBorders>
              <w:top w:val="nil"/>
              <w:left w:val="nil"/>
              <w:bottom w:val="nil"/>
              <w:right w:val="nil"/>
            </w:tcBorders>
            <w:shd w:val="clear" w:color="auto" w:fill="auto"/>
            <w:vAlign w:val="center"/>
          </w:tcPr>
          <w:p w14:paraId="5C55A2E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15.6215 </w:t>
            </w:r>
          </w:p>
        </w:tc>
        <w:tc>
          <w:tcPr>
            <w:tcW w:w="1163" w:type="dxa"/>
            <w:tcBorders>
              <w:top w:val="nil"/>
              <w:left w:val="nil"/>
              <w:bottom w:val="nil"/>
              <w:right w:val="nil"/>
            </w:tcBorders>
            <w:shd w:val="clear" w:color="auto" w:fill="auto"/>
            <w:vAlign w:val="center"/>
          </w:tcPr>
          <w:p w14:paraId="5C5820B5"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16.2318 </w:t>
            </w:r>
          </w:p>
        </w:tc>
        <w:tc>
          <w:tcPr>
            <w:tcW w:w="1163" w:type="dxa"/>
            <w:tcBorders>
              <w:top w:val="nil"/>
              <w:left w:val="nil"/>
              <w:bottom w:val="nil"/>
              <w:right w:val="nil"/>
            </w:tcBorders>
            <w:shd w:val="clear" w:color="auto" w:fill="auto"/>
            <w:vAlign w:val="center"/>
          </w:tcPr>
          <w:p w14:paraId="3BEBABF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17.2665 </w:t>
            </w:r>
          </w:p>
        </w:tc>
        <w:tc>
          <w:tcPr>
            <w:tcW w:w="1113" w:type="dxa"/>
            <w:tcBorders>
              <w:top w:val="nil"/>
              <w:left w:val="nil"/>
              <w:bottom w:val="nil"/>
              <w:right w:val="nil"/>
            </w:tcBorders>
            <w:shd w:val="clear" w:color="auto" w:fill="auto"/>
            <w:vAlign w:val="center"/>
          </w:tcPr>
          <w:p w14:paraId="5B306E34"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6C00B46D"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7216BD3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17.5849 </w:t>
            </w:r>
          </w:p>
        </w:tc>
        <w:tc>
          <w:tcPr>
            <w:tcW w:w="1113" w:type="dxa"/>
            <w:tcBorders>
              <w:top w:val="nil"/>
              <w:left w:val="nil"/>
              <w:bottom w:val="nil"/>
              <w:right w:val="nil"/>
            </w:tcBorders>
            <w:shd w:val="clear" w:color="auto" w:fill="auto"/>
            <w:vAlign w:val="center"/>
          </w:tcPr>
          <w:p w14:paraId="6D66F945" w14:textId="77777777" w:rsidR="0015012E" w:rsidRPr="00B831AA" w:rsidRDefault="0015012E" w:rsidP="0015012E">
            <w:pPr>
              <w:jc w:val="right"/>
              <w:rPr>
                <w:rFonts w:ascii="Calibri" w:hAnsi="Calibri"/>
                <w:sz w:val="20"/>
                <w:szCs w:val="20"/>
              </w:rPr>
            </w:pPr>
          </w:p>
        </w:tc>
      </w:tr>
      <w:tr w:rsidR="0015012E" w:rsidRPr="00B831AA" w14:paraId="452462CE" w14:textId="77777777" w:rsidTr="00A65C40">
        <w:trPr>
          <w:trHeight w:val="191"/>
          <w:jc w:val="center"/>
        </w:trPr>
        <w:tc>
          <w:tcPr>
            <w:tcW w:w="829" w:type="dxa"/>
            <w:tcBorders>
              <w:top w:val="nil"/>
              <w:left w:val="nil"/>
              <w:bottom w:val="nil"/>
              <w:right w:val="nil"/>
            </w:tcBorders>
            <w:shd w:val="clear" w:color="auto" w:fill="auto"/>
            <w:noWrap/>
            <w:hideMark/>
          </w:tcPr>
          <w:p w14:paraId="17BDB7C5"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643FC6FF"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7DC21AF2"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1,102.61 </w:t>
            </w:r>
          </w:p>
        </w:tc>
        <w:tc>
          <w:tcPr>
            <w:tcW w:w="1163" w:type="dxa"/>
            <w:tcBorders>
              <w:top w:val="nil"/>
              <w:left w:val="nil"/>
              <w:bottom w:val="nil"/>
              <w:right w:val="nil"/>
            </w:tcBorders>
            <w:shd w:val="clear" w:color="auto" w:fill="auto"/>
            <w:vAlign w:val="center"/>
          </w:tcPr>
          <w:p w14:paraId="1A90AEDA"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1,129.70 </w:t>
            </w:r>
          </w:p>
        </w:tc>
        <w:tc>
          <w:tcPr>
            <w:tcW w:w="1163" w:type="dxa"/>
            <w:tcBorders>
              <w:top w:val="nil"/>
              <w:left w:val="nil"/>
              <w:bottom w:val="nil"/>
              <w:right w:val="nil"/>
            </w:tcBorders>
            <w:shd w:val="clear" w:color="auto" w:fill="auto"/>
            <w:vAlign w:val="center"/>
          </w:tcPr>
          <w:p w14:paraId="3B909B44"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1,183.90 </w:t>
            </w:r>
          </w:p>
        </w:tc>
        <w:tc>
          <w:tcPr>
            <w:tcW w:w="1163" w:type="dxa"/>
            <w:tcBorders>
              <w:top w:val="nil"/>
              <w:left w:val="nil"/>
              <w:bottom w:val="nil"/>
              <w:right w:val="nil"/>
            </w:tcBorders>
            <w:shd w:val="clear" w:color="auto" w:fill="auto"/>
            <w:vAlign w:val="center"/>
          </w:tcPr>
          <w:p w14:paraId="35A150C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1,249.72 </w:t>
            </w:r>
          </w:p>
        </w:tc>
        <w:tc>
          <w:tcPr>
            <w:tcW w:w="1163" w:type="dxa"/>
            <w:tcBorders>
              <w:top w:val="nil"/>
              <w:left w:val="nil"/>
              <w:bottom w:val="nil"/>
              <w:right w:val="nil"/>
            </w:tcBorders>
            <w:shd w:val="clear" w:color="auto" w:fill="auto"/>
            <w:vAlign w:val="center"/>
          </w:tcPr>
          <w:p w14:paraId="08A4AA4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1,298.54 </w:t>
            </w:r>
          </w:p>
        </w:tc>
        <w:tc>
          <w:tcPr>
            <w:tcW w:w="1163" w:type="dxa"/>
            <w:tcBorders>
              <w:top w:val="nil"/>
              <w:left w:val="nil"/>
              <w:bottom w:val="nil"/>
              <w:right w:val="nil"/>
            </w:tcBorders>
            <w:shd w:val="clear" w:color="auto" w:fill="auto"/>
            <w:vAlign w:val="center"/>
          </w:tcPr>
          <w:p w14:paraId="302614C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1,381.32 </w:t>
            </w:r>
          </w:p>
        </w:tc>
        <w:tc>
          <w:tcPr>
            <w:tcW w:w="1113" w:type="dxa"/>
            <w:tcBorders>
              <w:top w:val="nil"/>
              <w:left w:val="nil"/>
              <w:bottom w:val="nil"/>
              <w:right w:val="nil"/>
            </w:tcBorders>
            <w:shd w:val="clear" w:color="auto" w:fill="auto"/>
            <w:vAlign w:val="center"/>
          </w:tcPr>
          <w:p w14:paraId="3FF8EB97"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4B72E801"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123B5AA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1,406.79 </w:t>
            </w:r>
          </w:p>
        </w:tc>
        <w:tc>
          <w:tcPr>
            <w:tcW w:w="1113" w:type="dxa"/>
            <w:tcBorders>
              <w:top w:val="nil"/>
              <w:left w:val="nil"/>
              <w:bottom w:val="nil"/>
              <w:right w:val="nil"/>
            </w:tcBorders>
            <w:shd w:val="clear" w:color="auto" w:fill="auto"/>
            <w:vAlign w:val="center"/>
          </w:tcPr>
          <w:p w14:paraId="0A10E4C0" w14:textId="77777777" w:rsidR="0015012E" w:rsidRPr="00B831AA" w:rsidRDefault="0015012E" w:rsidP="0015012E">
            <w:pPr>
              <w:jc w:val="right"/>
              <w:rPr>
                <w:rFonts w:ascii="Calibri" w:hAnsi="Calibri"/>
                <w:sz w:val="20"/>
                <w:szCs w:val="20"/>
              </w:rPr>
            </w:pPr>
          </w:p>
        </w:tc>
      </w:tr>
      <w:tr w:rsidR="0015012E" w:rsidRPr="00B831AA" w14:paraId="5C688C9F" w14:textId="77777777" w:rsidTr="00A65C40">
        <w:trPr>
          <w:trHeight w:val="191"/>
          <w:jc w:val="center"/>
        </w:trPr>
        <w:tc>
          <w:tcPr>
            <w:tcW w:w="829" w:type="dxa"/>
            <w:tcBorders>
              <w:top w:val="nil"/>
              <w:left w:val="nil"/>
              <w:bottom w:val="nil"/>
              <w:right w:val="nil"/>
            </w:tcBorders>
            <w:shd w:val="clear" w:color="auto" w:fill="auto"/>
            <w:noWrap/>
            <w:hideMark/>
          </w:tcPr>
          <w:p w14:paraId="1FEF5680"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3BD621ED" w14:textId="77777777" w:rsidR="0015012E" w:rsidRPr="00B831AA" w:rsidRDefault="0015012E" w:rsidP="0015012E">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tcPr>
          <w:p w14:paraId="20E04822"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573BFB52"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332550C2"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tcPr>
          <w:p w14:paraId="3997DF65"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1261F305"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52B4CBAD"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7CF682E9"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18092766"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3239262F"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557AA068" w14:textId="77777777" w:rsidR="0015012E" w:rsidRPr="00B831AA" w:rsidRDefault="0015012E" w:rsidP="0015012E">
            <w:pPr>
              <w:jc w:val="right"/>
              <w:rPr>
                <w:sz w:val="20"/>
                <w:szCs w:val="20"/>
              </w:rPr>
            </w:pPr>
          </w:p>
        </w:tc>
      </w:tr>
      <w:tr w:rsidR="0015012E" w:rsidRPr="00B831AA" w14:paraId="674D5C29" w14:textId="77777777" w:rsidTr="00A65C40">
        <w:trPr>
          <w:trHeight w:val="191"/>
          <w:jc w:val="center"/>
        </w:trPr>
        <w:tc>
          <w:tcPr>
            <w:tcW w:w="829" w:type="dxa"/>
            <w:tcBorders>
              <w:top w:val="nil"/>
              <w:left w:val="nil"/>
              <w:bottom w:val="nil"/>
              <w:right w:val="nil"/>
            </w:tcBorders>
            <w:shd w:val="clear" w:color="auto" w:fill="auto"/>
            <w:noWrap/>
            <w:hideMark/>
          </w:tcPr>
          <w:p w14:paraId="31E79D9C" w14:textId="77777777" w:rsidR="0015012E" w:rsidRPr="00B831AA" w:rsidRDefault="0015012E" w:rsidP="0015012E">
            <w:pPr>
              <w:autoSpaceDE/>
              <w:autoSpaceDN/>
              <w:adjustRightInd/>
              <w:jc w:val="center"/>
              <w:rPr>
                <w:rFonts w:ascii="Calibri" w:hAnsi="Calibri" w:cs="Calibri"/>
                <w:b/>
                <w:bCs/>
                <w:sz w:val="20"/>
                <w:szCs w:val="20"/>
              </w:rPr>
            </w:pPr>
            <w:r w:rsidRPr="00B831AA">
              <w:rPr>
                <w:rFonts w:ascii="Calibri" w:hAnsi="Calibri" w:cs="Calibri"/>
                <w:b/>
                <w:bCs/>
                <w:sz w:val="20"/>
                <w:szCs w:val="20"/>
              </w:rPr>
              <w:t>04</w:t>
            </w:r>
          </w:p>
        </w:tc>
        <w:tc>
          <w:tcPr>
            <w:tcW w:w="1469" w:type="dxa"/>
            <w:tcBorders>
              <w:top w:val="nil"/>
              <w:left w:val="nil"/>
              <w:bottom w:val="nil"/>
              <w:right w:val="nil"/>
            </w:tcBorders>
            <w:shd w:val="clear" w:color="auto" w:fill="auto"/>
            <w:vAlign w:val="center"/>
            <w:hideMark/>
          </w:tcPr>
          <w:p w14:paraId="1D962817" w14:textId="77777777" w:rsidR="0015012E" w:rsidRPr="00B831AA" w:rsidRDefault="0015012E" w:rsidP="0015012E">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248CB999"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45B8E1BF"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60B93AF2"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3D173898"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34,031.79 </w:t>
            </w:r>
          </w:p>
        </w:tc>
        <w:tc>
          <w:tcPr>
            <w:tcW w:w="1163" w:type="dxa"/>
            <w:tcBorders>
              <w:top w:val="nil"/>
              <w:left w:val="nil"/>
              <w:bottom w:val="nil"/>
              <w:right w:val="nil"/>
            </w:tcBorders>
            <w:shd w:val="clear" w:color="auto" w:fill="auto"/>
            <w:vAlign w:val="center"/>
          </w:tcPr>
          <w:p w14:paraId="3EE30186"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35,648.42 </w:t>
            </w:r>
          </w:p>
        </w:tc>
        <w:tc>
          <w:tcPr>
            <w:tcW w:w="1163" w:type="dxa"/>
            <w:tcBorders>
              <w:top w:val="nil"/>
              <w:left w:val="nil"/>
              <w:bottom w:val="nil"/>
              <w:right w:val="nil"/>
            </w:tcBorders>
            <w:shd w:val="clear" w:color="auto" w:fill="auto"/>
            <w:vAlign w:val="center"/>
          </w:tcPr>
          <w:p w14:paraId="25BE5782"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37,365.28 </w:t>
            </w:r>
          </w:p>
        </w:tc>
        <w:tc>
          <w:tcPr>
            <w:tcW w:w="1113" w:type="dxa"/>
            <w:tcBorders>
              <w:top w:val="nil"/>
              <w:left w:val="nil"/>
              <w:bottom w:val="nil"/>
              <w:right w:val="nil"/>
            </w:tcBorders>
            <w:shd w:val="clear" w:color="auto" w:fill="auto"/>
            <w:vAlign w:val="center"/>
          </w:tcPr>
          <w:p w14:paraId="122FEA4D"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533C37CE"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4835BDA4"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38,056.41 </w:t>
            </w:r>
          </w:p>
        </w:tc>
        <w:tc>
          <w:tcPr>
            <w:tcW w:w="1113" w:type="dxa"/>
            <w:tcBorders>
              <w:top w:val="nil"/>
              <w:left w:val="nil"/>
              <w:bottom w:val="nil"/>
              <w:right w:val="nil"/>
            </w:tcBorders>
            <w:shd w:val="clear" w:color="auto" w:fill="auto"/>
            <w:vAlign w:val="center"/>
          </w:tcPr>
          <w:p w14:paraId="50B91452"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r>
      <w:tr w:rsidR="0015012E" w:rsidRPr="00B831AA" w14:paraId="5FD767E1" w14:textId="77777777" w:rsidTr="00A65C40">
        <w:trPr>
          <w:trHeight w:val="191"/>
          <w:jc w:val="center"/>
        </w:trPr>
        <w:tc>
          <w:tcPr>
            <w:tcW w:w="829" w:type="dxa"/>
            <w:tcBorders>
              <w:top w:val="nil"/>
              <w:left w:val="nil"/>
              <w:bottom w:val="nil"/>
              <w:right w:val="nil"/>
            </w:tcBorders>
            <w:shd w:val="clear" w:color="auto" w:fill="auto"/>
            <w:noWrap/>
            <w:hideMark/>
          </w:tcPr>
          <w:p w14:paraId="1DD590F3" w14:textId="77777777" w:rsidR="0015012E" w:rsidRPr="00B831AA" w:rsidRDefault="0015012E" w:rsidP="0015012E">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25267E04"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50BD1AB9"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29,573.96 </w:t>
            </w:r>
          </w:p>
        </w:tc>
        <w:tc>
          <w:tcPr>
            <w:tcW w:w="1163" w:type="dxa"/>
            <w:tcBorders>
              <w:top w:val="nil"/>
              <w:left w:val="nil"/>
              <w:bottom w:val="nil"/>
              <w:right w:val="nil"/>
            </w:tcBorders>
            <w:shd w:val="clear" w:color="auto" w:fill="auto"/>
            <w:vAlign w:val="center"/>
          </w:tcPr>
          <w:p w14:paraId="01B6F8B0"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30,378.92 </w:t>
            </w:r>
          </w:p>
        </w:tc>
        <w:tc>
          <w:tcPr>
            <w:tcW w:w="1163" w:type="dxa"/>
            <w:tcBorders>
              <w:top w:val="nil"/>
              <w:left w:val="nil"/>
              <w:bottom w:val="nil"/>
              <w:right w:val="nil"/>
            </w:tcBorders>
            <w:shd w:val="clear" w:color="auto" w:fill="auto"/>
            <w:vAlign w:val="center"/>
          </w:tcPr>
          <w:p w14:paraId="636F245E"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32,290.96 </w:t>
            </w:r>
          </w:p>
        </w:tc>
        <w:tc>
          <w:tcPr>
            <w:tcW w:w="1163" w:type="dxa"/>
            <w:tcBorders>
              <w:top w:val="nil"/>
              <w:left w:val="nil"/>
              <w:bottom w:val="nil"/>
              <w:right w:val="nil"/>
            </w:tcBorders>
            <w:shd w:val="clear" w:color="auto" w:fill="auto"/>
            <w:vAlign w:val="center"/>
          </w:tcPr>
          <w:p w14:paraId="39D31F5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33,901.40 </w:t>
            </w:r>
          </w:p>
        </w:tc>
        <w:tc>
          <w:tcPr>
            <w:tcW w:w="1163" w:type="dxa"/>
            <w:tcBorders>
              <w:top w:val="nil"/>
              <w:left w:val="nil"/>
              <w:bottom w:val="nil"/>
              <w:right w:val="nil"/>
            </w:tcBorders>
            <w:shd w:val="clear" w:color="auto" w:fill="auto"/>
            <w:vAlign w:val="center"/>
          </w:tcPr>
          <w:p w14:paraId="73661A61"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35,511.84 </w:t>
            </w:r>
          </w:p>
        </w:tc>
        <w:tc>
          <w:tcPr>
            <w:tcW w:w="1163" w:type="dxa"/>
            <w:tcBorders>
              <w:top w:val="nil"/>
              <w:left w:val="nil"/>
              <w:bottom w:val="nil"/>
              <w:right w:val="nil"/>
            </w:tcBorders>
            <w:shd w:val="clear" w:color="auto" w:fill="auto"/>
            <w:vAlign w:val="center"/>
          </w:tcPr>
          <w:p w14:paraId="2F0EE9E9"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37,222.12 </w:t>
            </w:r>
          </w:p>
        </w:tc>
        <w:tc>
          <w:tcPr>
            <w:tcW w:w="1113" w:type="dxa"/>
            <w:tcBorders>
              <w:top w:val="nil"/>
              <w:left w:val="nil"/>
              <w:bottom w:val="nil"/>
              <w:right w:val="nil"/>
            </w:tcBorders>
            <w:shd w:val="clear" w:color="auto" w:fill="auto"/>
            <w:vAlign w:val="center"/>
          </w:tcPr>
          <w:p w14:paraId="6A304E0F"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5A2F7B0D"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6A908740"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37,910.60 </w:t>
            </w:r>
          </w:p>
        </w:tc>
        <w:tc>
          <w:tcPr>
            <w:tcW w:w="1113" w:type="dxa"/>
            <w:tcBorders>
              <w:top w:val="nil"/>
              <w:left w:val="nil"/>
              <w:bottom w:val="nil"/>
              <w:right w:val="nil"/>
            </w:tcBorders>
            <w:shd w:val="clear" w:color="auto" w:fill="auto"/>
            <w:vAlign w:val="center"/>
          </w:tcPr>
          <w:p w14:paraId="45A180CF" w14:textId="77777777" w:rsidR="0015012E" w:rsidRPr="00B831AA" w:rsidRDefault="0015012E" w:rsidP="0015012E">
            <w:pPr>
              <w:jc w:val="right"/>
              <w:rPr>
                <w:rFonts w:ascii="Calibri" w:hAnsi="Calibri"/>
                <w:sz w:val="20"/>
                <w:szCs w:val="20"/>
              </w:rPr>
            </w:pPr>
          </w:p>
        </w:tc>
      </w:tr>
      <w:tr w:rsidR="0015012E" w:rsidRPr="00B831AA" w14:paraId="597540EF" w14:textId="77777777" w:rsidTr="00A65C40">
        <w:trPr>
          <w:trHeight w:val="191"/>
          <w:jc w:val="center"/>
        </w:trPr>
        <w:tc>
          <w:tcPr>
            <w:tcW w:w="829" w:type="dxa"/>
            <w:tcBorders>
              <w:top w:val="nil"/>
              <w:left w:val="nil"/>
              <w:bottom w:val="nil"/>
              <w:right w:val="nil"/>
            </w:tcBorders>
            <w:shd w:val="clear" w:color="auto" w:fill="auto"/>
            <w:noWrap/>
            <w:hideMark/>
          </w:tcPr>
          <w:p w14:paraId="65B9050B"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06035CD4"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4A0CDEB9"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16.2494 </w:t>
            </w:r>
          </w:p>
        </w:tc>
        <w:tc>
          <w:tcPr>
            <w:tcW w:w="1163" w:type="dxa"/>
            <w:tcBorders>
              <w:top w:val="nil"/>
              <w:left w:val="nil"/>
              <w:bottom w:val="nil"/>
              <w:right w:val="nil"/>
            </w:tcBorders>
            <w:shd w:val="clear" w:color="auto" w:fill="auto"/>
            <w:vAlign w:val="center"/>
          </w:tcPr>
          <w:p w14:paraId="6AC93167"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16.6917 </w:t>
            </w:r>
          </w:p>
        </w:tc>
        <w:tc>
          <w:tcPr>
            <w:tcW w:w="1163" w:type="dxa"/>
            <w:tcBorders>
              <w:top w:val="nil"/>
              <w:left w:val="nil"/>
              <w:bottom w:val="nil"/>
              <w:right w:val="nil"/>
            </w:tcBorders>
            <w:shd w:val="clear" w:color="auto" w:fill="auto"/>
            <w:vAlign w:val="center"/>
          </w:tcPr>
          <w:p w14:paraId="43792039"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17.7423 </w:t>
            </w:r>
          </w:p>
        </w:tc>
        <w:tc>
          <w:tcPr>
            <w:tcW w:w="1163" w:type="dxa"/>
            <w:tcBorders>
              <w:top w:val="nil"/>
              <w:left w:val="nil"/>
              <w:bottom w:val="nil"/>
              <w:right w:val="nil"/>
            </w:tcBorders>
            <w:shd w:val="clear" w:color="auto" w:fill="auto"/>
            <w:vAlign w:val="center"/>
          </w:tcPr>
          <w:p w14:paraId="18D6027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18.6271 </w:t>
            </w:r>
          </w:p>
        </w:tc>
        <w:tc>
          <w:tcPr>
            <w:tcW w:w="1163" w:type="dxa"/>
            <w:tcBorders>
              <w:top w:val="nil"/>
              <w:left w:val="nil"/>
              <w:bottom w:val="nil"/>
              <w:right w:val="nil"/>
            </w:tcBorders>
            <w:shd w:val="clear" w:color="auto" w:fill="auto"/>
            <w:vAlign w:val="center"/>
          </w:tcPr>
          <w:p w14:paraId="6528C42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19.5120 </w:t>
            </w:r>
          </w:p>
        </w:tc>
        <w:tc>
          <w:tcPr>
            <w:tcW w:w="1163" w:type="dxa"/>
            <w:tcBorders>
              <w:top w:val="nil"/>
              <w:left w:val="nil"/>
              <w:bottom w:val="nil"/>
              <w:right w:val="nil"/>
            </w:tcBorders>
            <w:shd w:val="clear" w:color="auto" w:fill="auto"/>
            <w:vAlign w:val="center"/>
          </w:tcPr>
          <w:p w14:paraId="67F9E5D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20.4517 </w:t>
            </w:r>
          </w:p>
        </w:tc>
        <w:tc>
          <w:tcPr>
            <w:tcW w:w="1113" w:type="dxa"/>
            <w:tcBorders>
              <w:top w:val="nil"/>
              <w:left w:val="nil"/>
              <w:bottom w:val="nil"/>
              <w:right w:val="nil"/>
            </w:tcBorders>
            <w:shd w:val="clear" w:color="auto" w:fill="auto"/>
            <w:vAlign w:val="center"/>
          </w:tcPr>
          <w:p w14:paraId="78F3ECA7"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40CACAAA"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3ECDA94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20.8300 </w:t>
            </w:r>
          </w:p>
        </w:tc>
        <w:tc>
          <w:tcPr>
            <w:tcW w:w="1113" w:type="dxa"/>
            <w:tcBorders>
              <w:top w:val="nil"/>
              <w:left w:val="nil"/>
              <w:bottom w:val="nil"/>
              <w:right w:val="nil"/>
            </w:tcBorders>
            <w:shd w:val="clear" w:color="auto" w:fill="auto"/>
            <w:vAlign w:val="center"/>
          </w:tcPr>
          <w:p w14:paraId="72E51576" w14:textId="77777777" w:rsidR="0015012E" w:rsidRPr="00B831AA" w:rsidRDefault="0015012E" w:rsidP="0015012E">
            <w:pPr>
              <w:jc w:val="right"/>
              <w:rPr>
                <w:rFonts w:ascii="Calibri" w:hAnsi="Calibri"/>
                <w:sz w:val="20"/>
                <w:szCs w:val="20"/>
              </w:rPr>
            </w:pPr>
          </w:p>
        </w:tc>
      </w:tr>
      <w:tr w:rsidR="0015012E" w:rsidRPr="00B831AA" w14:paraId="68FCB077" w14:textId="77777777" w:rsidTr="00A65C40">
        <w:trPr>
          <w:trHeight w:val="191"/>
          <w:jc w:val="center"/>
        </w:trPr>
        <w:tc>
          <w:tcPr>
            <w:tcW w:w="829" w:type="dxa"/>
            <w:tcBorders>
              <w:top w:val="nil"/>
              <w:left w:val="nil"/>
              <w:bottom w:val="nil"/>
              <w:right w:val="nil"/>
            </w:tcBorders>
            <w:shd w:val="clear" w:color="auto" w:fill="auto"/>
            <w:noWrap/>
            <w:hideMark/>
          </w:tcPr>
          <w:p w14:paraId="0248EE6A"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42EF06F7"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66EAFCE2"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15.1661 </w:t>
            </w:r>
          </w:p>
        </w:tc>
        <w:tc>
          <w:tcPr>
            <w:tcW w:w="1163" w:type="dxa"/>
            <w:tcBorders>
              <w:top w:val="nil"/>
              <w:left w:val="nil"/>
              <w:bottom w:val="nil"/>
              <w:right w:val="nil"/>
            </w:tcBorders>
            <w:shd w:val="clear" w:color="auto" w:fill="auto"/>
            <w:vAlign w:val="center"/>
          </w:tcPr>
          <w:p w14:paraId="5FF4620F"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15.5789 </w:t>
            </w:r>
          </w:p>
        </w:tc>
        <w:tc>
          <w:tcPr>
            <w:tcW w:w="1163" w:type="dxa"/>
            <w:tcBorders>
              <w:top w:val="nil"/>
              <w:left w:val="nil"/>
              <w:bottom w:val="nil"/>
              <w:right w:val="nil"/>
            </w:tcBorders>
            <w:shd w:val="clear" w:color="auto" w:fill="auto"/>
            <w:vAlign w:val="center"/>
          </w:tcPr>
          <w:p w14:paraId="3D62D23C"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16.5595 </w:t>
            </w:r>
          </w:p>
        </w:tc>
        <w:tc>
          <w:tcPr>
            <w:tcW w:w="1163" w:type="dxa"/>
            <w:tcBorders>
              <w:top w:val="nil"/>
              <w:left w:val="nil"/>
              <w:bottom w:val="nil"/>
              <w:right w:val="nil"/>
            </w:tcBorders>
            <w:shd w:val="clear" w:color="auto" w:fill="auto"/>
            <w:vAlign w:val="center"/>
          </w:tcPr>
          <w:p w14:paraId="13281A25"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17.3853 </w:t>
            </w:r>
          </w:p>
        </w:tc>
        <w:tc>
          <w:tcPr>
            <w:tcW w:w="1163" w:type="dxa"/>
            <w:tcBorders>
              <w:top w:val="nil"/>
              <w:left w:val="nil"/>
              <w:bottom w:val="nil"/>
              <w:right w:val="nil"/>
            </w:tcBorders>
            <w:shd w:val="clear" w:color="auto" w:fill="auto"/>
            <w:vAlign w:val="center"/>
          </w:tcPr>
          <w:p w14:paraId="047FC8D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18.2112 </w:t>
            </w:r>
          </w:p>
        </w:tc>
        <w:tc>
          <w:tcPr>
            <w:tcW w:w="1163" w:type="dxa"/>
            <w:tcBorders>
              <w:top w:val="nil"/>
              <w:left w:val="nil"/>
              <w:bottom w:val="nil"/>
              <w:right w:val="nil"/>
            </w:tcBorders>
            <w:shd w:val="clear" w:color="auto" w:fill="auto"/>
            <w:vAlign w:val="center"/>
          </w:tcPr>
          <w:p w14:paraId="3547EFC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19.0883 </w:t>
            </w:r>
          </w:p>
        </w:tc>
        <w:tc>
          <w:tcPr>
            <w:tcW w:w="1113" w:type="dxa"/>
            <w:tcBorders>
              <w:top w:val="nil"/>
              <w:left w:val="nil"/>
              <w:bottom w:val="nil"/>
              <w:right w:val="nil"/>
            </w:tcBorders>
            <w:shd w:val="clear" w:color="auto" w:fill="auto"/>
            <w:vAlign w:val="center"/>
          </w:tcPr>
          <w:p w14:paraId="23C6E782"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20AC38E0"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0A0EAA44"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19.4413 </w:t>
            </w:r>
          </w:p>
        </w:tc>
        <w:tc>
          <w:tcPr>
            <w:tcW w:w="1113" w:type="dxa"/>
            <w:tcBorders>
              <w:top w:val="nil"/>
              <w:left w:val="nil"/>
              <w:bottom w:val="nil"/>
              <w:right w:val="nil"/>
            </w:tcBorders>
            <w:shd w:val="clear" w:color="auto" w:fill="auto"/>
            <w:vAlign w:val="center"/>
          </w:tcPr>
          <w:p w14:paraId="6FA6B1B7" w14:textId="77777777" w:rsidR="0015012E" w:rsidRPr="00B831AA" w:rsidRDefault="0015012E" w:rsidP="0015012E">
            <w:pPr>
              <w:jc w:val="right"/>
              <w:rPr>
                <w:rFonts w:ascii="Calibri" w:hAnsi="Calibri"/>
                <w:sz w:val="20"/>
                <w:szCs w:val="20"/>
              </w:rPr>
            </w:pPr>
          </w:p>
        </w:tc>
      </w:tr>
      <w:tr w:rsidR="0015012E" w:rsidRPr="00B831AA" w14:paraId="5E45485C" w14:textId="77777777" w:rsidTr="00A65C40">
        <w:trPr>
          <w:trHeight w:val="191"/>
          <w:jc w:val="center"/>
        </w:trPr>
        <w:tc>
          <w:tcPr>
            <w:tcW w:w="829" w:type="dxa"/>
            <w:tcBorders>
              <w:top w:val="nil"/>
              <w:left w:val="nil"/>
              <w:bottom w:val="nil"/>
              <w:right w:val="nil"/>
            </w:tcBorders>
            <w:shd w:val="clear" w:color="auto" w:fill="auto"/>
            <w:noWrap/>
            <w:hideMark/>
          </w:tcPr>
          <w:p w14:paraId="410AB027"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5214A9B9"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7DC00B13"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14.2183 </w:t>
            </w:r>
          </w:p>
        </w:tc>
        <w:tc>
          <w:tcPr>
            <w:tcW w:w="1163" w:type="dxa"/>
            <w:tcBorders>
              <w:top w:val="nil"/>
              <w:left w:val="nil"/>
              <w:bottom w:val="nil"/>
              <w:right w:val="nil"/>
            </w:tcBorders>
            <w:shd w:val="clear" w:color="auto" w:fill="auto"/>
            <w:vAlign w:val="center"/>
          </w:tcPr>
          <w:p w14:paraId="4B75D52F"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14.6052 </w:t>
            </w:r>
          </w:p>
        </w:tc>
        <w:tc>
          <w:tcPr>
            <w:tcW w:w="1163" w:type="dxa"/>
            <w:tcBorders>
              <w:top w:val="nil"/>
              <w:left w:val="nil"/>
              <w:bottom w:val="nil"/>
              <w:right w:val="nil"/>
            </w:tcBorders>
            <w:shd w:val="clear" w:color="auto" w:fill="auto"/>
            <w:vAlign w:val="center"/>
          </w:tcPr>
          <w:p w14:paraId="02803A87"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15.5245 </w:t>
            </w:r>
          </w:p>
        </w:tc>
        <w:tc>
          <w:tcPr>
            <w:tcW w:w="1163" w:type="dxa"/>
            <w:tcBorders>
              <w:top w:val="nil"/>
              <w:left w:val="nil"/>
              <w:bottom w:val="nil"/>
              <w:right w:val="nil"/>
            </w:tcBorders>
            <w:shd w:val="clear" w:color="auto" w:fill="auto"/>
            <w:vAlign w:val="center"/>
          </w:tcPr>
          <w:p w14:paraId="0C52075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16.2988 </w:t>
            </w:r>
          </w:p>
        </w:tc>
        <w:tc>
          <w:tcPr>
            <w:tcW w:w="1163" w:type="dxa"/>
            <w:tcBorders>
              <w:top w:val="nil"/>
              <w:left w:val="nil"/>
              <w:bottom w:val="nil"/>
              <w:right w:val="nil"/>
            </w:tcBorders>
            <w:shd w:val="clear" w:color="auto" w:fill="auto"/>
            <w:vAlign w:val="center"/>
          </w:tcPr>
          <w:p w14:paraId="41F05439"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17.0730 </w:t>
            </w:r>
          </w:p>
        </w:tc>
        <w:tc>
          <w:tcPr>
            <w:tcW w:w="1163" w:type="dxa"/>
            <w:tcBorders>
              <w:top w:val="nil"/>
              <w:left w:val="nil"/>
              <w:bottom w:val="nil"/>
              <w:right w:val="nil"/>
            </w:tcBorders>
            <w:shd w:val="clear" w:color="auto" w:fill="auto"/>
            <w:vAlign w:val="center"/>
          </w:tcPr>
          <w:p w14:paraId="3BDBE158"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17.8953 </w:t>
            </w:r>
          </w:p>
        </w:tc>
        <w:tc>
          <w:tcPr>
            <w:tcW w:w="1113" w:type="dxa"/>
            <w:tcBorders>
              <w:top w:val="nil"/>
              <w:left w:val="nil"/>
              <w:bottom w:val="nil"/>
              <w:right w:val="nil"/>
            </w:tcBorders>
            <w:shd w:val="clear" w:color="auto" w:fill="auto"/>
            <w:vAlign w:val="center"/>
          </w:tcPr>
          <w:p w14:paraId="7D60C4EE"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46FE81C"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54282135"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18.2263 </w:t>
            </w:r>
          </w:p>
        </w:tc>
        <w:tc>
          <w:tcPr>
            <w:tcW w:w="1113" w:type="dxa"/>
            <w:tcBorders>
              <w:top w:val="nil"/>
              <w:left w:val="nil"/>
              <w:bottom w:val="nil"/>
              <w:right w:val="nil"/>
            </w:tcBorders>
            <w:shd w:val="clear" w:color="auto" w:fill="auto"/>
            <w:vAlign w:val="center"/>
          </w:tcPr>
          <w:p w14:paraId="228EE072" w14:textId="77777777" w:rsidR="0015012E" w:rsidRPr="00B831AA" w:rsidRDefault="0015012E" w:rsidP="0015012E">
            <w:pPr>
              <w:jc w:val="right"/>
              <w:rPr>
                <w:rFonts w:ascii="Calibri" w:hAnsi="Calibri"/>
                <w:sz w:val="20"/>
                <w:szCs w:val="20"/>
              </w:rPr>
            </w:pPr>
          </w:p>
        </w:tc>
      </w:tr>
      <w:tr w:rsidR="0015012E" w:rsidRPr="00B831AA" w14:paraId="3DACC088" w14:textId="77777777" w:rsidTr="00A65C40">
        <w:trPr>
          <w:trHeight w:val="191"/>
          <w:jc w:val="center"/>
        </w:trPr>
        <w:tc>
          <w:tcPr>
            <w:tcW w:w="829" w:type="dxa"/>
            <w:tcBorders>
              <w:top w:val="nil"/>
              <w:left w:val="nil"/>
              <w:bottom w:val="nil"/>
              <w:right w:val="nil"/>
            </w:tcBorders>
            <w:shd w:val="clear" w:color="auto" w:fill="auto"/>
            <w:noWrap/>
            <w:hideMark/>
          </w:tcPr>
          <w:p w14:paraId="22F5CE2F"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4AF3B5F8"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0298BD38"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1,137.46 </w:t>
            </w:r>
          </w:p>
        </w:tc>
        <w:tc>
          <w:tcPr>
            <w:tcW w:w="1163" w:type="dxa"/>
            <w:tcBorders>
              <w:top w:val="nil"/>
              <w:left w:val="nil"/>
              <w:bottom w:val="nil"/>
              <w:right w:val="nil"/>
            </w:tcBorders>
            <w:shd w:val="clear" w:color="auto" w:fill="auto"/>
            <w:vAlign w:val="center"/>
          </w:tcPr>
          <w:p w14:paraId="389FC3D1"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1,168.42 </w:t>
            </w:r>
          </w:p>
        </w:tc>
        <w:tc>
          <w:tcPr>
            <w:tcW w:w="1163" w:type="dxa"/>
            <w:tcBorders>
              <w:top w:val="nil"/>
              <w:left w:val="nil"/>
              <w:bottom w:val="nil"/>
              <w:right w:val="nil"/>
            </w:tcBorders>
            <w:shd w:val="clear" w:color="auto" w:fill="auto"/>
            <w:vAlign w:val="center"/>
          </w:tcPr>
          <w:p w14:paraId="642804CA"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1,241.96 </w:t>
            </w:r>
          </w:p>
        </w:tc>
        <w:tc>
          <w:tcPr>
            <w:tcW w:w="1163" w:type="dxa"/>
            <w:tcBorders>
              <w:top w:val="nil"/>
              <w:left w:val="nil"/>
              <w:bottom w:val="nil"/>
              <w:right w:val="nil"/>
            </w:tcBorders>
            <w:shd w:val="clear" w:color="auto" w:fill="auto"/>
            <w:vAlign w:val="center"/>
          </w:tcPr>
          <w:p w14:paraId="6E4C9E62"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1,303.90 </w:t>
            </w:r>
          </w:p>
        </w:tc>
        <w:tc>
          <w:tcPr>
            <w:tcW w:w="1163" w:type="dxa"/>
            <w:tcBorders>
              <w:top w:val="nil"/>
              <w:left w:val="nil"/>
              <w:bottom w:val="nil"/>
              <w:right w:val="nil"/>
            </w:tcBorders>
            <w:shd w:val="clear" w:color="auto" w:fill="auto"/>
            <w:vAlign w:val="center"/>
          </w:tcPr>
          <w:p w14:paraId="0C65101D"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1,365.84 </w:t>
            </w:r>
          </w:p>
        </w:tc>
        <w:tc>
          <w:tcPr>
            <w:tcW w:w="1163" w:type="dxa"/>
            <w:tcBorders>
              <w:top w:val="nil"/>
              <w:left w:val="nil"/>
              <w:bottom w:val="nil"/>
              <w:right w:val="nil"/>
            </w:tcBorders>
            <w:shd w:val="clear" w:color="auto" w:fill="auto"/>
            <w:vAlign w:val="center"/>
          </w:tcPr>
          <w:p w14:paraId="1C27DB6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1,431.62 </w:t>
            </w:r>
          </w:p>
        </w:tc>
        <w:tc>
          <w:tcPr>
            <w:tcW w:w="1113" w:type="dxa"/>
            <w:tcBorders>
              <w:top w:val="nil"/>
              <w:left w:val="nil"/>
              <w:bottom w:val="nil"/>
              <w:right w:val="nil"/>
            </w:tcBorders>
            <w:shd w:val="clear" w:color="auto" w:fill="auto"/>
            <w:vAlign w:val="center"/>
          </w:tcPr>
          <w:p w14:paraId="401931CC"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2198331B"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66ED5E09"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1,458.10 </w:t>
            </w:r>
          </w:p>
        </w:tc>
        <w:tc>
          <w:tcPr>
            <w:tcW w:w="1113" w:type="dxa"/>
            <w:tcBorders>
              <w:top w:val="nil"/>
              <w:left w:val="nil"/>
              <w:bottom w:val="nil"/>
              <w:right w:val="nil"/>
            </w:tcBorders>
            <w:shd w:val="clear" w:color="auto" w:fill="auto"/>
            <w:vAlign w:val="center"/>
          </w:tcPr>
          <w:p w14:paraId="3B3D6732" w14:textId="77777777" w:rsidR="0015012E" w:rsidRPr="00B831AA" w:rsidRDefault="0015012E" w:rsidP="0015012E">
            <w:pPr>
              <w:jc w:val="right"/>
              <w:rPr>
                <w:rFonts w:ascii="Calibri" w:hAnsi="Calibri"/>
                <w:sz w:val="20"/>
                <w:szCs w:val="20"/>
              </w:rPr>
            </w:pPr>
          </w:p>
        </w:tc>
      </w:tr>
      <w:tr w:rsidR="0015012E" w:rsidRPr="00B831AA" w14:paraId="4887EB2D" w14:textId="77777777" w:rsidTr="00A65C40">
        <w:trPr>
          <w:trHeight w:val="191"/>
          <w:jc w:val="center"/>
        </w:trPr>
        <w:tc>
          <w:tcPr>
            <w:tcW w:w="829" w:type="dxa"/>
            <w:tcBorders>
              <w:top w:val="nil"/>
              <w:left w:val="nil"/>
              <w:bottom w:val="nil"/>
              <w:right w:val="nil"/>
            </w:tcBorders>
            <w:shd w:val="clear" w:color="auto" w:fill="auto"/>
            <w:noWrap/>
            <w:hideMark/>
          </w:tcPr>
          <w:p w14:paraId="2762F34E"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A1CBF45" w14:textId="77777777" w:rsidR="0015012E" w:rsidRPr="00B831AA" w:rsidRDefault="0015012E" w:rsidP="0015012E">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tcPr>
          <w:p w14:paraId="5BE27BED"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1AB92657"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4C009904"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4DFB1E3F"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35C43107"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4299A0BA"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1AB7C87A"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1792C00C"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73DE4A06" w14:textId="77777777" w:rsidR="0015012E" w:rsidRPr="00B831AA" w:rsidRDefault="0015012E" w:rsidP="0015012E">
            <w:pPr>
              <w:rPr>
                <w:sz w:val="20"/>
                <w:szCs w:val="20"/>
              </w:rPr>
            </w:pPr>
          </w:p>
        </w:tc>
        <w:tc>
          <w:tcPr>
            <w:tcW w:w="1113" w:type="dxa"/>
            <w:tcBorders>
              <w:top w:val="nil"/>
              <w:left w:val="nil"/>
              <w:bottom w:val="nil"/>
              <w:right w:val="nil"/>
            </w:tcBorders>
            <w:shd w:val="clear" w:color="auto" w:fill="auto"/>
            <w:noWrap/>
            <w:vAlign w:val="center"/>
          </w:tcPr>
          <w:p w14:paraId="31CAB4D4" w14:textId="77777777" w:rsidR="0015012E" w:rsidRPr="00B831AA" w:rsidRDefault="0015012E" w:rsidP="0015012E">
            <w:pPr>
              <w:jc w:val="right"/>
              <w:rPr>
                <w:sz w:val="20"/>
                <w:szCs w:val="20"/>
              </w:rPr>
            </w:pPr>
          </w:p>
        </w:tc>
      </w:tr>
      <w:tr w:rsidR="0015012E" w:rsidRPr="00B831AA" w14:paraId="141B0AAD" w14:textId="77777777" w:rsidTr="00A65C40">
        <w:trPr>
          <w:trHeight w:val="191"/>
          <w:jc w:val="center"/>
        </w:trPr>
        <w:tc>
          <w:tcPr>
            <w:tcW w:w="829" w:type="dxa"/>
            <w:tcBorders>
              <w:top w:val="nil"/>
              <w:left w:val="nil"/>
              <w:bottom w:val="nil"/>
              <w:right w:val="nil"/>
            </w:tcBorders>
            <w:shd w:val="clear" w:color="auto" w:fill="auto"/>
            <w:noWrap/>
            <w:hideMark/>
          </w:tcPr>
          <w:p w14:paraId="21560619" w14:textId="77777777" w:rsidR="0015012E" w:rsidRPr="00B831AA" w:rsidRDefault="0015012E" w:rsidP="0015012E">
            <w:pPr>
              <w:autoSpaceDE/>
              <w:autoSpaceDN/>
              <w:adjustRightInd/>
              <w:jc w:val="center"/>
              <w:rPr>
                <w:rFonts w:ascii="Calibri" w:hAnsi="Calibri" w:cs="Calibri"/>
                <w:b/>
                <w:bCs/>
                <w:sz w:val="20"/>
                <w:szCs w:val="20"/>
              </w:rPr>
            </w:pPr>
            <w:r w:rsidRPr="00B831AA">
              <w:rPr>
                <w:rFonts w:ascii="Calibri" w:hAnsi="Calibri" w:cs="Calibri"/>
                <w:b/>
                <w:bCs/>
                <w:sz w:val="20"/>
                <w:szCs w:val="20"/>
              </w:rPr>
              <w:t>05</w:t>
            </w:r>
          </w:p>
        </w:tc>
        <w:tc>
          <w:tcPr>
            <w:tcW w:w="1469" w:type="dxa"/>
            <w:tcBorders>
              <w:top w:val="nil"/>
              <w:left w:val="nil"/>
              <w:bottom w:val="nil"/>
              <w:right w:val="nil"/>
            </w:tcBorders>
            <w:shd w:val="clear" w:color="auto" w:fill="auto"/>
            <w:vAlign w:val="center"/>
            <w:hideMark/>
          </w:tcPr>
          <w:p w14:paraId="7C34C45F" w14:textId="77777777" w:rsidR="0015012E" w:rsidRPr="00B831AA" w:rsidRDefault="0015012E" w:rsidP="0015012E">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0F5E61CE"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32DAE7E4"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12FED752"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34,133.06 </w:t>
            </w:r>
          </w:p>
        </w:tc>
        <w:tc>
          <w:tcPr>
            <w:tcW w:w="1163" w:type="dxa"/>
            <w:tcBorders>
              <w:top w:val="nil"/>
              <w:left w:val="nil"/>
              <w:bottom w:val="nil"/>
              <w:right w:val="nil"/>
            </w:tcBorders>
            <w:shd w:val="clear" w:color="auto" w:fill="auto"/>
            <w:vAlign w:val="center"/>
          </w:tcPr>
          <w:p w14:paraId="55970ED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36,052.45 </w:t>
            </w:r>
          </w:p>
        </w:tc>
        <w:tc>
          <w:tcPr>
            <w:tcW w:w="1163" w:type="dxa"/>
            <w:tcBorders>
              <w:top w:val="nil"/>
              <w:left w:val="nil"/>
              <w:bottom w:val="nil"/>
              <w:right w:val="nil"/>
            </w:tcBorders>
            <w:shd w:val="clear" w:color="auto" w:fill="auto"/>
            <w:vAlign w:val="center"/>
          </w:tcPr>
          <w:p w14:paraId="1F208AA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37,669.35 </w:t>
            </w:r>
          </w:p>
        </w:tc>
        <w:tc>
          <w:tcPr>
            <w:tcW w:w="1163" w:type="dxa"/>
            <w:tcBorders>
              <w:top w:val="nil"/>
              <w:left w:val="nil"/>
              <w:bottom w:val="nil"/>
              <w:right w:val="nil"/>
            </w:tcBorders>
            <w:shd w:val="clear" w:color="auto" w:fill="auto"/>
            <w:vAlign w:val="center"/>
          </w:tcPr>
          <w:p w14:paraId="3E74B00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39,588.22 </w:t>
            </w:r>
          </w:p>
        </w:tc>
        <w:tc>
          <w:tcPr>
            <w:tcW w:w="1113" w:type="dxa"/>
            <w:tcBorders>
              <w:top w:val="nil"/>
              <w:left w:val="nil"/>
              <w:bottom w:val="nil"/>
              <w:right w:val="nil"/>
            </w:tcBorders>
            <w:shd w:val="clear" w:color="auto" w:fill="auto"/>
            <w:vAlign w:val="center"/>
          </w:tcPr>
          <w:p w14:paraId="1D925B62"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12C879B9"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2FF26DB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40,323.46 </w:t>
            </w:r>
          </w:p>
        </w:tc>
        <w:tc>
          <w:tcPr>
            <w:tcW w:w="1113" w:type="dxa"/>
            <w:tcBorders>
              <w:top w:val="nil"/>
              <w:left w:val="nil"/>
              <w:bottom w:val="nil"/>
              <w:right w:val="nil"/>
            </w:tcBorders>
            <w:shd w:val="clear" w:color="auto" w:fill="auto"/>
            <w:vAlign w:val="center"/>
          </w:tcPr>
          <w:p w14:paraId="0269136E"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r>
      <w:tr w:rsidR="0015012E" w:rsidRPr="00B831AA" w14:paraId="1B1B168E" w14:textId="77777777" w:rsidTr="00A65C40">
        <w:trPr>
          <w:trHeight w:val="191"/>
          <w:jc w:val="center"/>
        </w:trPr>
        <w:tc>
          <w:tcPr>
            <w:tcW w:w="829" w:type="dxa"/>
            <w:tcBorders>
              <w:top w:val="nil"/>
              <w:left w:val="nil"/>
              <w:bottom w:val="nil"/>
              <w:right w:val="nil"/>
            </w:tcBorders>
            <w:shd w:val="clear" w:color="auto" w:fill="auto"/>
            <w:noWrap/>
            <w:hideMark/>
          </w:tcPr>
          <w:p w14:paraId="6C754CAA" w14:textId="77777777" w:rsidR="0015012E" w:rsidRPr="00B831AA" w:rsidRDefault="0015012E" w:rsidP="0015012E">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6B0B00FA"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20317454"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31,285.02 </w:t>
            </w:r>
          </w:p>
        </w:tc>
        <w:tc>
          <w:tcPr>
            <w:tcW w:w="1163" w:type="dxa"/>
            <w:tcBorders>
              <w:top w:val="nil"/>
              <w:left w:val="nil"/>
              <w:bottom w:val="nil"/>
              <w:right w:val="nil"/>
            </w:tcBorders>
            <w:shd w:val="clear" w:color="auto" w:fill="auto"/>
            <w:vAlign w:val="center"/>
          </w:tcPr>
          <w:p w14:paraId="24487796"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32,290.96 </w:t>
            </w:r>
          </w:p>
        </w:tc>
        <w:tc>
          <w:tcPr>
            <w:tcW w:w="1163" w:type="dxa"/>
            <w:tcBorders>
              <w:top w:val="nil"/>
              <w:left w:val="nil"/>
              <w:bottom w:val="nil"/>
              <w:right w:val="nil"/>
            </w:tcBorders>
            <w:shd w:val="clear" w:color="auto" w:fill="auto"/>
            <w:vAlign w:val="center"/>
          </w:tcPr>
          <w:p w14:paraId="0B206A65"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34,002.28 </w:t>
            </w:r>
          </w:p>
        </w:tc>
        <w:tc>
          <w:tcPr>
            <w:tcW w:w="1163" w:type="dxa"/>
            <w:tcBorders>
              <w:top w:val="nil"/>
              <w:left w:val="nil"/>
              <w:bottom w:val="nil"/>
              <w:right w:val="nil"/>
            </w:tcBorders>
            <w:shd w:val="clear" w:color="auto" w:fill="auto"/>
            <w:vAlign w:val="center"/>
          </w:tcPr>
          <w:p w14:paraId="759E614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35,914.32 </w:t>
            </w:r>
          </w:p>
        </w:tc>
        <w:tc>
          <w:tcPr>
            <w:tcW w:w="1163" w:type="dxa"/>
            <w:tcBorders>
              <w:top w:val="nil"/>
              <w:left w:val="nil"/>
              <w:bottom w:val="nil"/>
              <w:right w:val="nil"/>
            </w:tcBorders>
            <w:shd w:val="clear" w:color="auto" w:fill="auto"/>
            <w:vAlign w:val="center"/>
          </w:tcPr>
          <w:p w14:paraId="5807EB84"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37,525.02 </w:t>
            </w:r>
          </w:p>
        </w:tc>
        <w:tc>
          <w:tcPr>
            <w:tcW w:w="1163" w:type="dxa"/>
            <w:tcBorders>
              <w:top w:val="nil"/>
              <w:left w:val="nil"/>
              <w:bottom w:val="nil"/>
              <w:right w:val="nil"/>
            </w:tcBorders>
            <w:shd w:val="clear" w:color="auto" w:fill="auto"/>
            <w:vAlign w:val="center"/>
          </w:tcPr>
          <w:p w14:paraId="42E2FC4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39,436.54 </w:t>
            </w:r>
          </w:p>
        </w:tc>
        <w:tc>
          <w:tcPr>
            <w:tcW w:w="1113" w:type="dxa"/>
            <w:tcBorders>
              <w:top w:val="nil"/>
              <w:left w:val="nil"/>
              <w:bottom w:val="nil"/>
              <w:right w:val="nil"/>
            </w:tcBorders>
            <w:shd w:val="clear" w:color="auto" w:fill="auto"/>
            <w:vAlign w:val="center"/>
          </w:tcPr>
          <w:p w14:paraId="18F5C52E"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279A39D3"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62A90B66"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40,168.96 </w:t>
            </w:r>
          </w:p>
        </w:tc>
        <w:tc>
          <w:tcPr>
            <w:tcW w:w="1113" w:type="dxa"/>
            <w:tcBorders>
              <w:top w:val="nil"/>
              <w:left w:val="nil"/>
              <w:bottom w:val="nil"/>
              <w:right w:val="nil"/>
            </w:tcBorders>
            <w:shd w:val="clear" w:color="auto" w:fill="auto"/>
            <w:vAlign w:val="center"/>
          </w:tcPr>
          <w:p w14:paraId="0A27274B" w14:textId="77777777" w:rsidR="0015012E" w:rsidRPr="00B831AA" w:rsidRDefault="0015012E" w:rsidP="0015012E">
            <w:pPr>
              <w:jc w:val="right"/>
              <w:rPr>
                <w:rFonts w:ascii="Calibri" w:hAnsi="Calibri"/>
                <w:sz w:val="20"/>
                <w:szCs w:val="20"/>
              </w:rPr>
            </w:pPr>
          </w:p>
        </w:tc>
      </w:tr>
      <w:tr w:rsidR="0015012E" w:rsidRPr="00B831AA" w14:paraId="14236BDD" w14:textId="77777777" w:rsidTr="00A65C40">
        <w:trPr>
          <w:trHeight w:val="191"/>
          <w:jc w:val="center"/>
        </w:trPr>
        <w:tc>
          <w:tcPr>
            <w:tcW w:w="829" w:type="dxa"/>
            <w:tcBorders>
              <w:top w:val="nil"/>
              <w:left w:val="nil"/>
              <w:bottom w:val="nil"/>
              <w:right w:val="nil"/>
            </w:tcBorders>
            <w:shd w:val="clear" w:color="auto" w:fill="auto"/>
            <w:noWrap/>
            <w:hideMark/>
          </w:tcPr>
          <w:p w14:paraId="793D02CD"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34A15BAC"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2D46B039"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17.1896 </w:t>
            </w:r>
          </w:p>
        </w:tc>
        <w:tc>
          <w:tcPr>
            <w:tcW w:w="1163" w:type="dxa"/>
            <w:tcBorders>
              <w:top w:val="nil"/>
              <w:left w:val="nil"/>
              <w:bottom w:val="nil"/>
              <w:right w:val="nil"/>
            </w:tcBorders>
            <w:shd w:val="clear" w:color="auto" w:fill="auto"/>
            <w:vAlign w:val="center"/>
          </w:tcPr>
          <w:p w14:paraId="0BE35347"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17.7423 </w:t>
            </w:r>
          </w:p>
        </w:tc>
        <w:tc>
          <w:tcPr>
            <w:tcW w:w="1163" w:type="dxa"/>
            <w:tcBorders>
              <w:top w:val="nil"/>
              <w:left w:val="nil"/>
              <w:bottom w:val="nil"/>
              <w:right w:val="nil"/>
            </w:tcBorders>
            <w:shd w:val="clear" w:color="auto" w:fill="auto"/>
            <w:vAlign w:val="center"/>
          </w:tcPr>
          <w:p w14:paraId="2AFE72B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18.6826 </w:t>
            </w:r>
          </w:p>
        </w:tc>
        <w:tc>
          <w:tcPr>
            <w:tcW w:w="1163" w:type="dxa"/>
            <w:tcBorders>
              <w:top w:val="nil"/>
              <w:left w:val="nil"/>
              <w:bottom w:val="nil"/>
              <w:right w:val="nil"/>
            </w:tcBorders>
            <w:shd w:val="clear" w:color="auto" w:fill="auto"/>
            <w:vAlign w:val="center"/>
          </w:tcPr>
          <w:p w14:paraId="7E8442A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19.7331 </w:t>
            </w:r>
          </w:p>
        </w:tc>
        <w:tc>
          <w:tcPr>
            <w:tcW w:w="1163" w:type="dxa"/>
            <w:tcBorders>
              <w:top w:val="nil"/>
              <w:left w:val="nil"/>
              <w:bottom w:val="nil"/>
              <w:right w:val="nil"/>
            </w:tcBorders>
            <w:shd w:val="clear" w:color="auto" w:fill="auto"/>
            <w:vAlign w:val="center"/>
          </w:tcPr>
          <w:p w14:paraId="32FDEEE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20.6181 </w:t>
            </w:r>
          </w:p>
        </w:tc>
        <w:tc>
          <w:tcPr>
            <w:tcW w:w="1163" w:type="dxa"/>
            <w:tcBorders>
              <w:top w:val="nil"/>
              <w:left w:val="nil"/>
              <w:bottom w:val="nil"/>
              <w:right w:val="nil"/>
            </w:tcBorders>
            <w:shd w:val="clear" w:color="auto" w:fill="auto"/>
            <w:vAlign w:val="center"/>
          </w:tcPr>
          <w:p w14:paraId="52C25BC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21.6684 </w:t>
            </w:r>
          </w:p>
        </w:tc>
        <w:tc>
          <w:tcPr>
            <w:tcW w:w="1113" w:type="dxa"/>
            <w:tcBorders>
              <w:top w:val="nil"/>
              <w:left w:val="nil"/>
              <w:bottom w:val="nil"/>
              <w:right w:val="nil"/>
            </w:tcBorders>
            <w:shd w:val="clear" w:color="auto" w:fill="auto"/>
            <w:vAlign w:val="center"/>
          </w:tcPr>
          <w:p w14:paraId="05487914"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4859B12F"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33EF256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22.0709 </w:t>
            </w:r>
          </w:p>
        </w:tc>
        <w:tc>
          <w:tcPr>
            <w:tcW w:w="1113" w:type="dxa"/>
            <w:tcBorders>
              <w:top w:val="nil"/>
              <w:left w:val="nil"/>
              <w:bottom w:val="nil"/>
              <w:right w:val="nil"/>
            </w:tcBorders>
            <w:shd w:val="clear" w:color="auto" w:fill="auto"/>
            <w:vAlign w:val="center"/>
          </w:tcPr>
          <w:p w14:paraId="787AA546" w14:textId="77777777" w:rsidR="0015012E" w:rsidRPr="00B831AA" w:rsidRDefault="0015012E" w:rsidP="0015012E">
            <w:pPr>
              <w:jc w:val="right"/>
              <w:rPr>
                <w:rFonts w:ascii="Calibri" w:hAnsi="Calibri"/>
                <w:sz w:val="20"/>
                <w:szCs w:val="20"/>
              </w:rPr>
            </w:pPr>
          </w:p>
        </w:tc>
      </w:tr>
      <w:tr w:rsidR="0015012E" w:rsidRPr="00B831AA" w14:paraId="391B615D" w14:textId="77777777" w:rsidTr="00A65C40">
        <w:trPr>
          <w:trHeight w:val="191"/>
          <w:jc w:val="center"/>
        </w:trPr>
        <w:tc>
          <w:tcPr>
            <w:tcW w:w="829" w:type="dxa"/>
            <w:tcBorders>
              <w:top w:val="nil"/>
              <w:left w:val="nil"/>
              <w:bottom w:val="nil"/>
              <w:right w:val="nil"/>
            </w:tcBorders>
            <w:shd w:val="clear" w:color="auto" w:fill="auto"/>
            <w:noWrap/>
            <w:hideMark/>
          </w:tcPr>
          <w:p w14:paraId="2DEDB376"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30A75DC"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1358310C"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16.0436 </w:t>
            </w:r>
          </w:p>
        </w:tc>
        <w:tc>
          <w:tcPr>
            <w:tcW w:w="1163" w:type="dxa"/>
            <w:tcBorders>
              <w:top w:val="nil"/>
              <w:left w:val="nil"/>
              <w:bottom w:val="nil"/>
              <w:right w:val="nil"/>
            </w:tcBorders>
            <w:shd w:val="clear" w:color="auto" w:fill="auto"/>
            <w:vAlign w:val="center"/>
          </w:tcPr>
          <w:p w14:paraId="395E4EB6"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16.5595 </w:t>
            </w:r>
          </w:p>
        </w:tc>
        <w:tc>
          <w:tcPr>
            <w:tcW w:w="1163" w:type="dxa"/>
            <w:tcBorders>
              <w:top w:val="nil"/>
              <w:left w:val="nil"/>
              <w:bottom w:val="nil"/>
              <w:right w:val="nil"/>
            </w:tcBorders>
            <w:shd w:val="clear" w:color="auto" w:fill="auto"/>
            <w:vAlign w:val="center"/>
          </w:tcPr>
          <w:p w14:paraId="71FE5C2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17.4371 </w:t>
            </w:r>
          </w:p>
        </w:tc>
        <w:tc>
          <w:tcPr>
            <w:tcW w:w="1163" w:type="dxa"/>
            <w:tcBorders>
              <w:top w:val="nil"/>
              <w:left w:val="nil"/>
              <w:bottom w:val="nil"/>
              <w:right w:val="nil"/>
            </w:tcBorders>
            <w:shd w:val="clear" w:color="auto" w:fill="auto"/>
            <w:vAlign w:val="center"/>
          </w:tcPr>
          <w:p w14:paraId="4623362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18.4176 </w:t>
            </w:r>
          </w:p>
        </w:tc>
        <w:tc>
          <w:tcPr>
            <w:tcW w:w="1163" w:type="dxa"/>
            <w:tcBorders>
              <w:top w:val="nil"/>
              <w:left w:val="nil"/>
              <w:bottom w:val="nil"/>
              <w:right w:val="nil"/>
            </w:tcBorders>
            <w:shd w:val="clear" w:color="auto" w:fill="auto"/>
            <w:vAlign w:val="center"/>
          </w:tcPr>
          <w:p w14:paraId="4FE1C100"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19.2436 </w:t>
            </w:r>
          </w:p>
        </w:tc>
        <w:tc>
          <w:tcPr>
            <w:tcW w:w="1163" w:type="dxa"/>
            <w:tcBorders>
              <w:top w:val="nil"/>
              <w:left w:val="nil"/>
              <w:bottom w:val="nil"/>
              <w:right w:val="nil"/>
            </w:tcBorders>
            <w:shd w:val="clear" w:color="auto" w:fill="auto"/>
            <w:vAlign w:val="center"/>
          </w:tcPr>
          <w:p w14:paraId="22B5EB61"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20.2239 </w:t>
            </w:r>
          </w:p>
        </w:tc>
        <w:tc>
          <w:tcPr>
            <w:tcW w:w="1113" w:type="dxa"/>
            <w:tcBorders>
              <w:top w:val="nil"/>
              <w:left w:val="nil"/>
              <w:bottom w:val="nil"/>
              <w:right w:val="nil"/>
            </w:tcBorders>
            <w:shd w:val="clear" w:color="auto" w:fill="auto"/>
            <w:vAlign w:val="center"/>
          </w:tcPr>
          <w:p w14:paraId="38139B91"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6343CD69"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3B2C16C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20.5995 </w:t>
            </w:r>
          </w:p>
        </w:tc>
        <w:tc>
          <w:tcPr>
            <w:tcW w:w="1113" w:type="dxa"/>
            <w:tcBorders>
              <w:top w:val="nil"/>
              <w:left w:val="nil"/>
              <w:bottom w:val="nil"/>
              <w:right w:val="nil"/>
            </w:tcBorders>
            <w:shd w:val="clear" w:color="auto" w:fill="auto"/>
            <w:vAlign w:val="center"/>
          </w:tcPr>
          <w:p w14:paraId="25729DC5" w14:textId="77777777" w:rsidR="0015012E" w:rsidRPr="00B831AA" w:rsidRDefault="0015012E" w:rsidP="0015012E">
            <w:pPr>
              <w:jc w:val="right"/>
              <w:rPr>
                <w:rFonts w:ascii="Calibri" w:hAnsi="Calibri"/>
                <w:sz w:val="20"/>
                <w:szCs w:val="20"/>
              </w:rPr>
            </w:pPr>
          </w:p>
        </w:tc>
      </w:tr>
      <w:tr w:rsidR="0015012E" w:rsidRPr="00B831AA" w14:paraId="55F51C0E" w14:textId="77777777" w:rsidTr="00A65C40">
        <w:trPr>
          <w:trHeight w:val="191"/>
          <w:jc w:val="center"/>
        </w:trPr>
        <w:tc>
          <w:tcPr>
            <w:tcW w:w="829" w:type="dxa"/>
            <w:tcBorders>
              <w:top w:val="nil"/>
              <w:left w:val="nil"/>
              <w:bottom w:val="nil"/>
              <w:right w:val="nil"/>
            </w:tcBorders>
            <w:shd w:val="clear" w:color="auto" w:fill="auto"/>
            <w:noWrap/>
            <w:hideMark/>
          </w:tcPr>
          <w:p w14:paraId="6A72FB9C"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582B6CCE"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14FA1293"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15.0409 </w:t>
            </w:r>
          </w:p>
        </w:tc>
        <w:tc>
          <w:tcPr>
            <w:tcW w:w="1163" w:type="dxa"/>
            <w:tcBorders>
              <w:top w:val="nil"/>
              <w:left w:val="nil"/>
              <w:bottom w:val="nil"/>
              <w:right w:val="nil"/>
            </w:tcBorders>
            <w:shd w:val="clear" w:color="auto" w:fill="auto"/>
            <w:vAlign w:val="center"/>
          </w:tcPr>
          <w:p w14:paraId="58A74EEB"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15.5245 </w:t>
            </w:r>
          </w:p>
        </w:tc>
        <w:tc>
          <w:tcPr>
            <w:tcW w:w="1163" w:type="dxa"/>
            <w:tcBorders>
              <w:top w:val="nil"/>
              <w:left w:val="nil"/>
              <w:bottom w:val="nil"/>
              <w:right w:val="nil"/>
            </w:tcBorders>
            <w:shd w:val="clear" w:color="auto" w:fill="auto"/>
            <w:vAlign w:val="center"/>
          </w:tcPr>
          <w:p w14:paraId="258B6C15"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16.3472 </w:t>
            </w:r>
          </w:p>
        </w:tc>
        <w:tc>
          <w:tcPr>
            <w:tcW w:w="1163" w:type="dxa"/>
            <w:tcBorders>
              <w:top w:val="nil"/>
              <w:left w:val="nil"/>
              <w:bottom w:val="nil"/>
              <w:right w:val="nil"/>
            </w:tcBorders>
            <w:shd w:val="clear" w:color="auto" w:fill="auto"/>
            <w:vAlign w:val="center"/>
          </w:tcPr>
          <w:p w14:paraId="70BE2BE1"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17.2665 </w:t>
            </w:r>
          </w:p>
        </w:tc>
        <w:tc>
          <w:tcPr>
            <w:tcW w:w="1163" w:type="dxa"/>
            <w:tcBorders>
              <w:top w:val="nil"/>
              <w:left w:val="nil"/>
              <w:bottom w:val="nil"/>
              <w:right w:val="nil"/>
            </w:tcBorders>
            <w:shd w:val="clear" w:color="auto" w:fill="auto"/>
            <w:vAlign w:val="center"/>
          </w:tcPr>
          <w:p w14:paraId="4AA6572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18.0409 </w:t>
            </w:r>
          </w:p>
        </w:tc>
        <w:tc>
          <w:tcPr>
            <w:tcW w:w="1163" w:type="dxa"/>
            <w:tcBorders>
              <w:top w:val="nil"/>
              <w:left w:val="nil"/>
              <w:bottom w:val="nil"/>
              <w:right w:val="nil"/>
            </w:tcBorders>
            <w:shd w:val="clear" w:color="auto" w:fill="auto"/>
            <w:vAlign w:val="center"/>
          </w:tcPr>
          <w:p w14:paraId="6A6ACCF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18.9599 </w:t>
            </w:r>
          </w:p>
        </w:tc>
        <w:tc>
          <w:tcPr>
            <w:tcW w:w="1113" w:type="dxa"/>
            <w:tcBorders>
              <w:top w:val="nil"/>
              <w:left w:val="nil"/>
              <w:bottom w:val="nil"/>
              <w:right w:val="nil"/>
            </w:tcBorders>
            <w:shd w:val="clear" w:color="auto" w:fill="auto"/>
            <w:vAlign w:val="center"/>
          </w:tcPr>
          <w:p w14:paraId="1E46BA83"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1A6DFAB3"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083766F8"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19.3120 </w:t>
            </w:r>
          </w:p>
        </w:tc>
        <w:tc>
          <w:tcPr>
            <w:tcW w:w="1113" w:type="dxa"/>
            <w:tcBorders>
              <w:top w:val="nil"/>
              <w:left w:val="nil"/>
              <w:bottom w:val="nil"/>
              <w:right w:val="nil"/>
            </w:tcBorders>
            <w:shd w:val="clear" w:color="auto" w:fill="auto"/>
            <w:vAlign w:val="center"/>
          </w:tcPr>
          <w:p w14:paraId="5075E593" w14:textId="77777777" w:rsidR="0015012E" w:rsidRPr="00B831AA" w:rsidRDefault="0015012E" w:rsidP="0015012E">
            <w:pPr>
              <w:jc w:val="right"/>
              <w:rPr>
                <w:rFonts w:ascii="Calibri" w:hAnsi="Calibri"/>
                <w:sz w:val="20"/>
                <w:szCs w:val="20"/>
              </w:rPr>
            </w:pPr>
          </w:p>
        </w:tc>
      </w:tr>
      <w:tr w:rsidR="0015012E" w:rsidRPr="00B831AA" w14:paraId="1C8FE69C" w14:textId="77777777" w:rsidTr="00A65C40">
        <w:trPr>
          <w:trHeight w:val="191"/>
          <w:jc w:val="center"/>
        </w:trPr>
        <w:tc>
          <w:tcPr>
            <w:tcW w:w="829" w:type="dxa"/>
            <w:tcBorders>
              <w:top w:val="nil"/>
              <w:left w:val="nil"/>
              <w:bottom w:val="nil"/>
              <w:right w:val="nil"/>
            </w:tcBorders>
            <w:shd w:val="clear" w:color="auto" w:fill="auto"/>
            <w:noWrap/>
            <w:hideMark/>
          </w:tcPr>
          <w:p w14:paraId="37423541"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0201D53C"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1B5E1160"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1,203.27 </w:t>
            </w:r>
          </w:p>
        </w:tc>
        <w:tc>
          <w:tcPr>
            <w:tcW w:w="1163" w:type="dxa"/>
            <w:tcBorders>
              <w:top w:val="nil"/>
              <w:left w:val="nil"/>
              <w:bottom w:val="nil"/>
              <w:right w:val="nil"/>
            </w:tcBorders>
            <w:shd w:val="clear" w:color="auto" w:fill="auto"/>
            <w:vAlign w:val="center"/>
          </w:tcPr>
          <w:p w14:paraId="02CD5AA9"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1,241.96 </w:t>
            </w:r>
          </w:p>
        </w:tc>
        <w:tc>
          <w:tcPr>
            <w:tcW w:w="1163" w:type="dxa"/>
            <w:tcBorders>
              <w:top w:val="nil"/>
              <w:left w:val="nil"/>
              <w:bottom w:val="nil"/>
              <w:right w:val="nil"/>
            </w:tcBorders>
            <w:shd w:val="clear" w:color="auto" w:fill="auto"/>
            <w:vAlign w:val="center"/>
          </w:tcPr>
          <w:p w14:paraId="1B1BB42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1,307.78 </w:t>
            </w:r>
          </w:p>
        </w:tc>
        <w:tc>
          <w:tcPr>
            <w:tcW w:w="1163" w:type="dxa"/>
            <w:tcBorders>
              <w:top w:val="nil"/>
              <w:left w:val="nil"/>
              <w:bottom w:val="nil"/>
              <w:right w:val="nil"/>
            </w:tcBorders>
            <w:shd w:val="clear" w:color="auto" w:fill="auto"/>
            <w:vAlign w:val="center"/>
          </w:tcPr>
          <w:p w14:paraId="10DAFCD6"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1,381.32 </w:t>
            </w:r>
          </w:p>
        </w:tc>
        <w:tc>
          <w:tcPr>
            <w:tcW w:w="1163" w:type="dxa"/>
            <w:tcBorders>
              <w:top w:val="nil"/>
              <w:left w:val="nil"/>
              <w:bottom w:val="nil"/>
              <w:right w:val="nil"/>
            </w:tcBorders>
            <w:shd w:val="clear" w:color="auto" w:fill="auto"/>
            <w:vAlign w:val="center"/>
          </w:tcPr>
          <w:p w14:paraId="3C225ED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1,443.27 </w:t>
            </w:r>
          </w:p>
        </w:tc>
        <w:tc>
          <w:tcPr>
            <w:tcW w:w="1163" w:type="dxa"/>
            <w:tcBorders>
              <w:top w:val="nil"/>
              <w:left w:val="nil"/>
              <w:bottom w:val="nil"/>
              <w:right w:val="nil"/>
            </w:tcBorders>
            <w:shd w:val="clear" w:color="auto" w:fill="auto"/>
            <w:vAlign w:val="center"/>
          </w:tcPr>
          <w:p w14:paraId="0D9DCB7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1,516.79 </w:t>
            </w:r>
          </w:p>
        </w:tc>
        <w:tc>
          <w:tcPr>
            <w:tcW w:w="1113" w:type="dxa"/>
            <w:tcBorders>
              <w:top w:val="nil"/>
              <w:left w:val="nil"/>
              <w:bottom w:val="nil"/>
              <w:right w:val="nil"/>
            </w:tcBorders>
            <w:shd w:val="clear" w:color="auto" w:fill="auto"/>
            <w:vAlign w:val="center"/>
          </w:tcPr>
          <w:p w14:paraId="7993F1F1"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3BB59699"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405F42B9"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1,544.96 </w:t>
            </w:r>
          </w:p>
        </w:tc>
        <w:tc>
          <w:tcPr>
            <w:tcW w:w="1113" w:type="dxa"/>
            <w:tcBorders>
              <w:top w:val="nil"/>
              <w:left w:val="nil"/>
              <w:bottom w:val="nil"/>
              <w:right w:val="nil"/>
            </w:tcBorders>
            <w:shd w:val="clear" w:color="auto" w:fill="auto"/>
            <w:vAlign w:val="center"/>
          </w:tcPr>
          <w:p w14:paraId="218F9690" w14:textId="77777777" w:rsidR="0015012E" w:rsidRPr="00B831AA" w:rsidRDefault="0015012E" w:rsidP="0015012E">
            <w:pPr>
              <w:jc w:val="right"/>
              <w:rPr>
                <w:rFonts w:ascii="Calibri" w:hAnsi="Calibri"/>
                <w:sz w:val="20"/>
                <w:szCs w:val="20"/>
              </w:rPr>
            </w:pPr>
          </w:p>
        </w:tc>
      </w:tr>
      <w:tr w:rsidR="0015012E" w:rsidRPr="00B831AA" w14:paraId="7FB529A4" w14:textId="77777777" w:rsidTr="00A65C40">
        <w:trPr>
          <w:trHeight w:val="191"/>
          <w:jc w:val="center"/>
        </w:trPr>
        <w:tc>
          <w:tcPr>
            <w:tcW w:w="829" w:type="dxa"/>
            <w:tcBorders>
              <w:top w:val="nil"/>
              <w:left w:val="nil"/>
              <w:bottom w:val="nil"/>
              <w:right w:val="nil"/>
            </w:tcBorders>
            <w:shd w:val="clear" w:color="auto" w:fill="auto"/>
            <w:noWrap/>
            <w:hideMark/>
          </w:tcPr>
          <w:p w14:paraId="578EAF69"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7EC2697" w14:textId="77777777" w:rsidR="0015012E" w:rsidRPr="00B831AA" w:rsidRDefault="0015012E" w:rsidP="0015012E">
            <w:pPr>
              <w:autoSpaceDE/>
              <w:autoSpaceDN/>
              <w:adjustRightInd/>
              <w:jc w:val="center"/>
              <w:rPr>
                <w:sz w:val="20"/>
                <w:szCs w:val="20"/>
              </w:rPr>
            </w:pPr>
          </w:p>
        </w:tc>
        <w:tc>
          <w:tcPr>
            <w:tcW w:w="1163" w:type="dxa"/>
            <w:tcBorders>
              <w:top w:val="nil"/>
              <w:left w:val="nil"/>
              <w:bottom w:val="nil"/>
              <w:right w:val="nil"/>
            </w:tcBorders>
            <w:shd w:val="clear" w:color="auto" w:fill="auto"/>
            <w:noWrap/>
            <w:vAlign w:val="center"/>
          </w:tcPr>
          <w:p w14:paraId="5991215B"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noWrap/>
            <w:vAlign w:val="center"/>
          </w:tcPr>
          <w:p w14:paraId="2FB98A3C"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7BF8E208"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16043CA1"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3B96995F"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1B86A3C9"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17461A6F" w14:textId="77777777" w:rsidR="0015012E" w:rsidRPr="00B831AA" w:rsidRDefault="0015012E" w:rsidP="0015012E">
            <w:pPr>
              <w:jc w:val="right"/>
              <w:rPr>
                <w:sz w:val="20"/>
                <w:szCs w:val="20"/>
              </w:rPr>
            </w:pPr>
          </w:p>
        </w:tc>
        <w:tc>
          <w:tcPr>
            <w:tcW w:w="1113" w:type="dxa"/>
            <w:tcBorders>
              <w:top w:val="nil"/>
              <w:left w:val="nil"/>
              <w:bottom w:val="nil"/>
              <w:right w:val="nil"/>
            </w:tcBorders>
            <w:shd w:val="clear" w:color="auto" w:fill="auto"/>
            <w:noWrap/>
            <w:vAlign w:val="center"/>
          </w:tcPr>
          <w:p w14:paraId="7770C194" w14:textId="77777777" w:rsidR="0015012E" w:rsidRPr="00B831AA" w:rsidRDefault="0015012E" w:rsidP="0015012E">
            <w:pPr>
              <w:rPr>
                <w:sz w:val="20"/>
                <w:szCs w:val="20"/>
              </w:rPr>
            </w:pPr>
          </w:p>
        </w:tc>
        <w:tc>
          <w:tcPr>
            <w:tcW w:w="1163" w:type="dxa"/>
            <w:tcBorders>
              <w:top w:val="nil"/>
              <w:left w:val="nil"/>
              <w:bottom w:val="nil"/>
              <w:right w:val="nil"/>
            </w:tcBorders>
            <w:shd w:val="clear" w:color="auto" w:fill="auto"/>
            <w:noWrap/>
            <w:vAlign w:val="center"/>
          </w:tcPr>
          <w:p w14:paraId="3BBF3FE1" w14:textId="77777777" w:rsidR="0015012E" w:rsidRPr="00B831AA" w:rsidRDefault="0015012E" w:rsidP="0015012E">
            <w:pPr>
              <w:rPr>
                <w:sz w:val="20"/>
                <w:szCs w:val="20"/>
              </w:rPr>
            </w:pPr>
          </w:p>
        </w:tc>
        <w:tc>
          <w:tcPr>
            <w:tcW w:w="1113" w:type="dxa"/>
            <w:tcBorders>
              <w:top w:val="nil"/>
              <w:left w:val="nil"/>
              <w:bottom w:val="nil"/>
              <w:right w:val="nil"/>
            </w:tcBorders>
            <w:shd w:val="clear" w:color="auto" w:fill="auto"/>
            <w:noWrap/>
            <w:vAlign w:val="center"/>
          </w:tcPr>
          <w:p w14:paraId="330270FB" w14:textId="77777777" w:rsidR="0015012E" w:rsidRPr="00B831AA" w:rsidRDefault="0015012E" w:rsidP="0015012E">
            <w:pPr>
              <w:jc w:val="right"/>
              <w:rPr>
                <w:sz w:val="20"/>
                <w:szCs w:val="20"/>
              </w:rPr>
            </w:pPr>
          </w:p>
        </w:tc>
      </w:tr>
      <w:tr w:rsidR="0015012E" w:rsidRPr="00B831AA" w14:paraId="558C1893" w14:textId="77777777" w:rsidTr="00A65C40">
        <w:trPr>
          <w:trHeight w:val="191"/>
          <w:jc w:val="center"/>
        </w:trPr>
        <w:tc>
          <w:tcPr>
            <w:tcW w:w="829" w:type="dxa"/>
            <w:tcBorders>
              <w:top w:val="nil"/>
              <w:left w:val="nil"/>
              <w:bottom w:val="nil"/>
              <w:right w:val="nil"/>
            </w:tcBorders>
            <w:shd w:val="clear" w:color="auto" w:fill="auto"/>
            <w:noWrap/>
            <w:hideMark/>
          </w:tcPr>
          <w:p w14:paraId="640B7E53" w14:textId="77777777" w:rsidR="0015012E" w:rsidRPr="00B831AA" w:rsidRDefault="0015012E" w:rsidP="0015012E">
            <w:pPr>
              <w:autoSpaceDE/>
              <w:autoSpaceDN/>
              <w:adjustRightInd/>
              <w:jc w:val="center"/>
              <w:rPr>
                <w:rFonts w:ascii="Calibri" w:hAnsi="Calibri" w:cs="Calibri"/>
                <w:b/>
                <w:bCs/>
                <w:sz w:val="20"/>
                <w:szCs w:val="20"/>
              </w:rPr>
            </w:pPr>
            <w:r w:rsidRPr="00B831AA">
              <w:rPr>
                <w:rFonts w:ascii="Calibri" w:hAnsi="Calibri" w:cs="Calibri"/>
                <w:b/>
                <w:bCs/>
                <w:sz w:val="20"/>
                <w:szCs w:val="20"/>
              </w:rPr>
              <w:t>06</w:t>
            </w:r>
          </w:p>
        </w:tc>
        <w:tc>
          <w:tcPr>
            <w:tcW w:w="1469" w:type="dxa"/>
            <w:tcBorders>
              <w:top w:val="nil"/>
              <w:left w:val="nil"/>
              <w:bottom w:val="nil"/>
              <w:right w:val="nil"/>
            </w:tcBorders>
            <w:shd w:val="clear" w:color="auto" w:fill="auto"/>
            <w:vAlign w:val="center"/>
            <w:hideMark/>
          </w:tcPr>
          <w:p w14:paraId="27FA18D6" w14:textId="77777777" w:rsidR="0015012E" w:rsidRPr="00B831AA" w:rsidRDefault="0015012E" w:rsidP="0015012E">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63" w:type="dxa"/>
            <w:tcBorders>
              <w:top w:val="nil"/>
              <w:left w:val="nil"/>
              <w:bottom w:val="nil"/>
              <w:right w:val="nil"/>
            </w:tcBorders>
            <w:shd w:val="clear" w:color="auto" w:fill="auto"/>
            <w:vAlign w:val="center"/>
          </w:tcPr>
          <w:p w14:paraId="409785AF"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0FF07068"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34,335.07 </w:t>
            </w:r>
          </w:p>
        </w:tc>
        <w:tc>
          <w:tcPr>
            <w:tcW w:w="1163" w:type="dxa"/>
            <w:tcBorders>
              <w:top w:val="nil"/>
              <w:left w:val="nil"/>
              <w:bottom w:val="nil"/>
              <w:right w:val="nil"/>
            </w:tcBorders>
            <w:shd w:val="clear" w:color="auto" w:fill="auto"/>
            <w:vAlign w:val="center"/>
          </w:tcPr>
          <w:p w14:paraId="1614F37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36,355.73 </w:t>
            </w:r>
          </w:p>
        </w:tc>
        <w:tc>
          <w:tcPr>
            <w:tcW w:w="1163" w:type="dxa"/>
            <w:tcBorders>
              <w:top w:val="nil"/>
              <w:left w:val="nil"/>
              <w:bottom w:val="nil"/>
              <w:right w:val="nil"/>
            </w:tcBorders>
            <w:shd w:val="clear" w:color="auto" w:fill="auto"/>
            <w:vAlign w:val="center"/>
          </w:tcPr>
          <w:p w14:paraId="3CCDD49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38,275.13 </w:t>
            </w:r>
          </w:p>
        </w:tc>
        <w:tc>
          <w:tcPr>
            <w:tcW w:w="1163" w:type="dxa"/>
            <w:tcBorders>
              <w:top w:val="nil"/>
              <w:left w:val="nil"/>
              <w:bottom w:val="nil"/>
              <w:right w:val="nil"/>
            </w:tcBorders>
            <w:shd w:val="clear" w:color="auto" w:fill="auto"/>
            <w:vAlign w:val="center"/>
          </w:tcPr>
          <w:p w14:paraId="3F62221D"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40,194.52 </w:t>
            </w:r>
          </w:p>
        </w:tc>
        <w:tc>
          <w:tcPr>
            <w:tcW w:w="1163" w:type="dxa"/>
            <w:tcBorders>
              <w:top w:val="nil"/>
              <w:left w:val="nil"/>
              <w:bottom w:val="nil"/>
              <w:right w:val="nil"/>
            </w:tcBorders>
            <w:shd w:val="clear" w:color="auto" w:fill="auto"/>
            <w:vAlign w:val="center"/>
          </w:tcPr>
          <w:p w14:paraId="32C38A4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42,013.43 </w:t>
            </w:r>
          </w:p>
        </w:tc>
        <w:tc>
          <w:tcPr>
            <w:tcW w:w="1113" w:type="dxa"/>
            <w:tcBorders>
              <w:top w:val="nil"/>
              <w:left w:val="nil"/>
              <w:bottom w:val="nil"/>
              <w:right w:val="nil"/>
            </w:tcBorders>
            <w:shd w:val="clear" w:color="auto" w:fill="auto"/>
            <w:vAlign w:val="center"/>
          </w:tcPr>
          <w:p w14:paraId="129C942C"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13" w:type="dxa"/>
            <w:tcBorders>
              <w:top w:val="nil"/>
              <w:left w:val="nil"/>
              <w:bottom w:val="nil"/>
              <w:right w:val="nil"/>
            </w:tcBorders>
            <w:shd w:val="clear" w:color="auto" w:fill="auto"/>
            <w:vAlign w:val="center"/>
          </w:tcPr>
          <w:p w14:paraId="1BED0F50"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c>
          <w:tcPr>
            <w:tcW w:w="1163" w:type="dxa"/>
            <w:tcBorders>
              <w:top w:val="nil"/>
              <w:left w:val="nil"/>
              <w:bottom w:val="nil"/>
              <w:right w:val="nil"/>
            </w:tcBorders>
            <w:shd w:val="clear" w:color="auto" w:fill="auto"/>
            <w:vAlign w:val="center"/>
          </w:tcPr>
          <w:p w14:paraId="707133C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42,796.95 </w:t>
            </w:r>
          </w:p>
        </w:tc>
        <w:tc>
          <w:tcPr>
            <w:tcW w:w="1113" w:type="dxa"/>
            <w:tcBorders>
              <w:top w:val="nil"/>
              <w:left w:val="nil"/>
              <w:bottom w:val="nil"/>
              <w:right w:val="nil"/>
            </w:tcBorders>
            <w:shd w:val="clear" w:color="auto" w:fill="auto"/>
            <w:vAlign w:val="center"/>
          </w:tcPr>
          <w:p w14:paraId="41DCFABE" w14:textId="77777777" w:rsidR="0015012E" w:rsidRPr="00B831AA" w:rsidRDefault="0015012E" w:rsidP="0015012E">
            <w:pPr>
              <w:jc w:val="center"/>
              <w:rPr>
                <w:rFonts w:ascii="Calibri" w:hAnsi="Calibri"/>
                <w:sz w:val="20"/>
                <w:szCs w:val="20"/>
              </w:rPr>
            </w:pPr>
            <w:r w:rsidRPr="00B831AA">
              <w:rPr>
                <w:rFonts w:ascii="Calibri" w:hAnsi="Calibri"/>
                <w:sz w:val="20"/>
                <w:szCs w:val="20"/>
              </w:rPr>
              <w:t xml:space="preserve"> N/A </w:t>
            </w:r>
          </w:p>
        </w:tc>
      </w:tr>
      <w:tr w:rsidR="0015012E" w:rsidRPr="00B831AA" w14:paraId="5D4E5552" w14:textId="77777777" w:rsidTr="00A65C40">
        <w:trPr>
          <w:trHeight w:val="191"/>
          <w:jc w:val="center"/>
        </w:trPr>
        <w:tc>
          <w:tcPr>
            <w:tcW w:w="829" w:type="dxa"/>
            <w:tcBorders>
              <w:top w:val="nil"/>
              <w:left w:val="nil"/>
              <w:bottom w:val="nil"/>
              <w:right w:val="nil"/>
            </w:tcBorders>
            <w:shd w:val="clear" w:color="auto" w:fill="auto"/>
            <w:noWrap/>
            <w:hideMark/>
          </w:tcPr>
          <w:p w14:paraId="7A97992A" w14:textId="77777777" w:rsidR="0015012E" w:rsidRPr="00B831AA" w:rsidRDefault="0015012E" w:rsidP="0015012E">
            <w:pPr>
              <w:autoSpaceDE/>
              <w:autoSpaceDN/>
              <w:adjustRightInd/>
              <w:jc w:val="center"/>
              <w:rPr>
                <w:rFonts w:ascii="Calibri" w:hAnsi="Calibri" w:cs="Calibri"/>
                <w:sz w:val="22"/>
                <w:szCs w:val="22"/>
              </w:rPr>
            </w:pPr>
          </w:p>
        </w:tc>
        <w:tc>
          <w:tcPr>
            <w:tcW w:w="1469" w:type="dxa"/>
            <w:tcBorders>
              <w:top w:val="nil"/>
              <w:left w:val="nil"/>
              <w:bottom w:val="nil"/>
              <w:right w:val="nil"/>
            </w:tcBorders>
            <w:shd w:val="clear" w:color="auto" w:fill="auto"/>
            <w:vAlign w:val="center"/>
            <w:hideMark/>
          </w:tcPr>
          <w:p w14:paraId="24DBD154"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63" w:type="dxa"/>
            <w:tcBorders>
              <w:top w:val="nil"/>
              <w:left w:val="nil"/>
              <w:bottom w:val="nil"/>
              <w:right w:val="nil"/>
            </w:tcBorders>
            <w:shd w:val="clear" w:color="auto" w:fill="auto"/>
            <w:vAlign w:val="center"/>
          </w:tcPr>
          <w:p w14:paraId="1FFA3ABD"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33,398.30 </w:t>
            </w:r>
          </w:p>
        </w:tc>
        <w:tc>
          <w:tcPr>
            <w:tcW w:w="1163" w:type="dxa"/>
            <w:tcBorders>
              <w:top w:val="nil"/>
              <w:left w:val="nil"/>
              <w:bottom w:val="nil"/>
              <w:right w:val="nil"/>
            </w:tcBorders>
            <w:shd w:val="clear" w:color="auto" w:fill="auto"/>
            <w:vAlign w:val="center"/>
          </w:tcPr>
          <w:p w14:paraId="5DAC397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34,203.52 </w:t>
            </w:r>
          </w:p>
        </w:tc>
        <w:tc>
          <w:tcPr>
            <w:tcW w:w="1163" w:type="dxa"/>
            <w:tcBorders>
              <w:top w:val="nil"/>
              <w:left w:val="nil"/>
              <w:bottom w:val="nil"/>
              <w:right w:val="nil"/>
            </w:tcBorders>
            <w:shd w:val="clear" w:color="auto" w:fill="auto"/>
            <w:vAlign w:val="center"/>
          </w:tcPr>
          <w:p w14:paraId="3325EED6"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36,216.44 </w:t>
            </w:r>
          </w:p>
        </w:tc>
        <w:tc>
          <w:tcPr>
            <w:tcW w:w="1163" w:type="dxa"/>
            <w:tcBorders>
              <w:top w:val="nil"/>
              <w:left w:val="nil"/>
              <w:bottom w:val="nil"/>
              <w:right w:val="nil"/>
            </w:tcBorders>
            <w:shd w:val="clear" w:color="auto" w:fill="auto"/>
            <w:vAlign w:val="center"/>
          </w:tcPr>
          <w:p w14:paraId="514868B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38,128.48 </w:t>
            </w:r>
          </w:p>
        </w:tc>
        <w:tc>
          <w:tcPr>
            <w:tcW w:w="1163" w:type="dxa"/>
            <w:tcBorders>
              <w:top w:val="nil"/>
              <w:left w:val="nil"/>
              <w:bottom w:val="nil"/>
              <w:right w:val="nil"/>
            </w:tcBorders>
            <w:shd w:val="clear" w:color="auto" w:fill="auto"/>
            <w:vAlign w:val="center"/>
          </w:tcPr>
          <w:p w14:paraId="61E5768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40,040.52 </w:t>
            </w:r>
          </w:p>
        </w:tc>
        <w:tc>
          <w:tcPr>
            <w:tcW w:w="1163" w:type="dxa"/>
            <w:tcBorders>
              <w:top w:val="nil"/>
              <w:left w:val="nil"/>
              <w:bottom w:val="nil"/>
              <w:right w:val="nil"/>
            </w:tcBorders>
            <w:shd w:val="clear" w:color="auto" w:fill="auto"/>
            <w:vAlign w:val="center"/>
          </w:tcPr>
          <w:p w14:paraId="3B00777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41,852.46 </w:t>
            </w:r>
          </w:p>
        </w:tc>
        <w:tc>
          <w:tcPr>
            <w:tcW w:w="1113" w:type="dxa"/>
            <w:tcBorders>
              <w:top w:val="nil"/>
              <w:left w:val="nil"/>
              <w:bottom w:val="nil"/>
              <w:right w:val="nil"/>
            </w:tcBorders>
            <w:shd w:val="clear" w:color="auto" w:fill="auto"/>
            <w:vAlign w:val="center"/>
          </w:tcPr>
          <w:p w14:paraId="1BF44EC7"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067ED867"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4B408C0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42,632.98 </w:t>
            </w:r>
          </w:p>
        </w:tc>
        <w:tc>
          <w:tcPr>
            <w:tcW w:w="1113" w:type="dxa"/>
            <w:tcBorders>
              <w:top w:val="nil"/>
              <w:left w:val="nil"/>
              <w:bottom w:val="nil"/>
              <w:right w:val="nil"/>
            </w:tcBorders>
            <w:shd w:val="clear" w:color="auto" w:fill="auto"/>
            <w:vAlign w:val="center"/>
          </w:tcPr>
          <w:p w14:paraId="0649EE79" w14:textId="77777777" w:rsidR="0015012E" w:rsidRPr="00B831AA" w:rsidRDefault="0015012E" w:rsidP="0015012E">
            <w:pPr>
              <w:jc w:val="right"/>
              <w:rPr>
                <w:rFonts w:ascii="Calibri" w:hAnsi="Calibri"/>
                <w:sz w:val="20"/>
                <w:szCs w:val="20"/>
              </w:rPr>
            </w:pPr>
          </w:p>
        </w:tc>
      </w:tr>
      <w:tr w:rsidR="0015012E" w:rsidRPr="00B831AA" w14:paraId="4C1DDE67" w14:textId="77777777" w:rsidTr="00A65C40">
        <w:trPr>
          <w:trHeight w:val="191"/>
          <w:jc w:val="center"/>
        </w:trPr>
        <w:tc>
          <w:tcPr>
            <w:tcW w:w="829" w:type="dxa"/>
            <w:tcBorders>
              <w:top w:val="nil"/>
              <w:left w:val="nil"/>
              <w:bottom w:val="nil"/>
              <w:right w:val="nil"/>
            </w:tcBorders>
            <w:shd w:val="clear" w:color="auto" w:fill="auto"/>
            <w:noWrap/>
            <w:hideMark/>
          </w:tcPr>
          <w:p w14:paraId="212C21ED"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351E5398"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63" w:type="dxa"/>
            <w:tcBorders>
              <w:top w:val="nil"/>
              <w:left w:val="nil"/>
              <w:bottom w:val="nil"/>
              <w:right w:val="nil"/>
            </w:tcBorders>
            <w:shd w:val="clear" w:color="auto" w:fill="auto"/>
            <w:vAlign w:val="center"/>
          </w:tcPr>
          <w:p w14:paraId="6779C788"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18.3507 </w:t>
            </w:r>
          </w:p>
        </w:tc>
        <w:tc>
          <w:tcPr>
            <w:tcW w:w="1163" w:type="dxa"/>
            <w:tcBorders>
              <w:top w:val="nil"/>
              <w:left w:val="nil"/>
              <w:bottom w:val="nil"/>
              <w:right w:val="nil"/>
            </w:tcBorders>
            <w:shd w:val="clear" w:color="auto" w:fill="auto"/>
            <w:vAlign w:val="center"/>
          </w:tcPr>
          <w:p w14:paraId="45E89A07"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18.7931 </w:t>
            </w:r>
          </w:p>
        </w:tc>
        <w:tc>
          <w:tcPr>
            <w:tcW w:w="1163" w:type="dxa"/>
            <w:tcBorders>
              <w:top w:val="nil"/>
              <w:left w:val="nil"/>
              <w:bottom w:val="nil"/>
              <w:right w:val="nil"/>
            </w:tcBorders>
            <w:shd w:val="clear" w:color="auto" w:fill="auto"/>
            <w:vAlign w:val="center"/>
          </w:tcPr>
          <w:p w14:paraId="0769CE6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19.8991 </w:t>
            </w:r>
          </w:p>
        </w:tc>
        <w:tc>
          <w:tcPr>
            <w:tcW w:w="1163" w:type="dxa"/>
            <w:tcBorders>
              <w:top w:val="nil"/>
              <w:left w:val="nil"/>
              <w:bottom w:val="nil"/>
              <w:right w:val="nil"/>
            </w:tcBorders>
            <w:shd w:val="clear" w:color="auto" w:fill="auto"/>
            <w:vAlign w:val="center"/>
          </w:tcPr>
          <w:p w14:paraId="0120AA7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20.9497 </w:t>
            </w:r>
          </w:p>
        </w:tc>
        <w:tc>
          <w:tcPr>
            <w:tcW w:w="1163" w:type="dxa"/>
            <w:tcBorders>
              <w:top w:val="nil"/>
              <w:left w:val="nil"/>
              <w:bottom w:val="nil"/>
              <w:right w:val="nil"/>
            </w:tcBorders>
            <w:shd w:val="clear" w:color="auto" w:fill="auto"/>
            <w:vAlign w:val="center"/>
          </w:tcPr>
          <w:p w14:paraId="5D38C85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22.0003 </w:t>
            </w:r>
          </w:p>
        </w:tc>
        <w:tc>
          <w:tcPr>
            <w:tcW w:w="1163" w:type="dxa"/>
            <w:tcBorders>
              <w:top w:val="nil"/>
              <w:left w:val="nil"/>
              <w:bottom w:val="nil"/>
              <w:right w:val="nil"/>
            </w:tcBorders>
            <w:shd w:val="clear" w:color="auto" w:fill="auto"/>
            <w:vAlign w:val="center"/>
          </w:tcPr>
          <w:p w14:paraId="666B5A8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22.9959 </w:t>
            </w:r>
          </w:p>
        </w:tc>
        <w:tc>
          <w:tcPr>
            <w:tcW w:w="1113" w:type="dxa"/>
            <w:tcBorders>
              <w:top w:val="nil"/>
              <w:left w:val="nil"/>
              <w:bottom w:val="nil"/>
              <w:right w:val="nil"/>
            </w:tcBorders>
            <w:shd w:val="clear" w:color="auto" w:fill="auto"/>
            <w:vAlign w:val="center"/>
          </w:tcPr>
          <w:p w14:paraId="3F7D8C18"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4E744963"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5E303E8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23.4247 </w:t>
            </w:r>
          </w:p>
        </w:tc>
        <w:tc>
          <w:tcPr>
            <w:tcW w:w="1113" w:type="dxa"/>
            <w:tcBorders>
              <w:top w:val="nil"/>
              <w:left w:val="nil"/>
              <w:bottom w:val="nil"/>
              <w:right w:val="nil"/>
            </w:tcBorders>
            <w:shd w:val="clear" w:color="auto" w:fill="auto"/>
            <w:vAlign w:val="center"/>
          </w:tcPr>
          <w:p w14:paraId="7BDC43B1" w14:textId="77777777" w:rsidR="0015012E" w:rsidRPr="00B831AA" w:rsidRDefault="0015012E" w:rsidP="0015012E">
            <w:pPr>
              <w:jc w:val="right"/>
              <w:rPr>
                <w:rFonts w:ascii="Calibri" w:hAnsi="Calibri"/>
                <w:sz w:val="20"/>
                <w:szCs w:val="20"/>
              </w:rPr>
            </w:pPr>
          </w:p>
        </w:tc>
      </w:tr>
      <w:tr w:rsidR="0015012E" w:rsidRPr="00B831AA" w14:paraId="38A54701" w14:textId="77777777" w:rsidTr="00A65C40">
        <w:trPr>
          <w:trHeight w:val="191"/>
          <w:jc w:val="center"/>
        </w:trPr>
        <w:tc>
          <w:tcPr>
            <w:tcW w:w="829" w:type="dxa"/>
            <w:tcBorders>
              <w:top w:val="nil"/>
              <w:left w:val="nil"/>
              <w:bottom w:val="nil"/>
              <w:right w:val="nil"/>
            </w:tcBorders>
            <w:shd w:val="clear" w:color="auto" w:fill="auto"/>
            <w:noWrap/>
            <w:hideMark/>
          </w:tcPr>
          <w:p w14:paraId="30E9EE0F"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195E8AB8"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63" w:type="dxa"/>
            <w:tcBorders>
              <w:top w:val="nil"/>
              <w:left w:val="nil"/>
              <w:bottom w:val="nil"/>
              <w:right w:val="nil"/>
            </w:tcBorders>
            <w:shd w:val="clear" w:color="auto" w:fill="auto"/>
            <w:vAlign w:val="center"/>
          </w:tcPr>
          <w:p w14:paraId="5AFC8371"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17.1273 </w:t>
            </w:r>
          </w:p>
        </w:tc>
        <w:tc>
          <w:tcPr>
            <w:tcW w:w="1163" w:type="dxa"/>
            <w:tcBorders>
              <w:top w:val="nil"/>
              <w:left w:val="nil"/>
              <w:bottom w:val="nil"/>
              <w:right w:val="nil"/>
            </w:tcBorders>
            <w:shd w:val="clear" w:color="auto" w:fill="auto"/>
            <w:vAlign w:val="center"/>
          </w:tcPr>
          <w:p w14:paraId="244B74A6"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17.5403 </w:t>
            </w:r>
          </w:p>
        </w:tc>
        <w:tc>
          <w:tcPr>
            <w:tcW w:w="1163" w:type="dxa"/>
            <w:tcBorders>
              <w:top w:val="nil"/>
              <w:left w:val="nil"/>
              <w:bottom w:val="nil"/>
              <w:right w:val="nil"/>
            </w:tcBorders>
            <w:shd w:val="clear" w:color="auto" w:fill="auto"/>
            <w:vAlign w:val="center"/>
          </w:tcPr>
          <w:p w14:paraId="7DC6BBA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18.5725 </w:t>
            </w:r>
          </w:p>
        </w:tc>
        <w:tc>
          <w:tcPr>
            <w:tcW w:w="1163" w:type="dxa"/>
            <w:tcBorders>
              <w:top w:val="nil"/>
              <w:left w:val="nil"/>
              <w:bottom w:val="nil"/>
              <w:right w:val="nil"/>
            </w:tcBorders>
            <w:shd w:val="clear" w:color="auto" w:fill="auto"/>
            <w:vAlign w:val="center"/>
          </w:tcPr>
          <w:p w14:paraId="4C1ABE9A"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19.5531 </w:t>
            </w:r>
          </w:p>
        </w:tc>
        <w:tc>
          <w:tcPr>
            <w:tcW w:w="1163" w:type="dxa"/>
            <w:tcBorders>
              <w:top w:val="nil"/>
              <w:left w:val="nil"/>
              <w:bottom w:val="nil"/>
              <w:right w:val="nil"/>
            </w:tcBorders>
            <w:shd w:val="clear" w:color="auto" w:fill="auto"/>
            <w:vAlign w:val="center"/>
          </w:tcPr>
          <w:p w14:paraId="390F035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20.5336 </w:t>
            </w:r>
          </w:p>
        </w:tc>
        <w:tc>
          <w:tcPr>
            <w:tcW w:w="1163" w:type="dxa"/>
            <w:tcBorders>
              <w:top w:val="nil"/>
              <w:left w:val="nil"/>
              <w:bottom w:val="nil"/>
              <w:right w:val="nil"/>
            </w:tcBorders>
            <w:shd w:val="clear" w:color="auto" w:fill="auto"/>
            <w:vAlign w:val="center"/>
          </w:tcPr>
          <w:p w14:paraId="10011CCB"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21.4628 </w:t>
            </w:r>
          </w:p>
        </w:tc>
        <w:tc>
          <w:tcPr>
            <w:tcW w:w="1113" w:type="dxa"/>
            <w:tcBorders>
              <w:top w:val="nil"/>
              <w:left w:val="nil"/>
              <w:bottom w:val="nil"/>
              <w:right w:val="nil"/>
            </w:tcBorders>
            <w:shd w:val="clear" w:color="auto" w:fill="auto"/>
            <w:vAlign w:val="center"/>
          </w:tcPr>
          <w:p w14:paraId="15BA63F3"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2A9930B4"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51EE318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21.8631 </w:t>
            </w:r>
          </w:p>
        </w:tc>
        <w:tc>
          <w:tcPr>
            <w:tcW w:w="1113" w:type="dxa"/>
            <w:tcBorders>
              <w:top w:val="nil"/>
              <w:left w:val="nil"/>
              <w:bottom w:val="nil"/>
              <w:right w:val="nil"/>
            </w:tcBorders>
            <w:shd w:val="clear" w:color="auto" w:fill="auto"/>
            <w:vAlign w:val="center"/>
          </w:tcPr>
          <w:p w14:paraId="39EF9EA1" w14:textId="77777777" w:rsidR="0015012E" w:rsidRPr="00B831AA" w:rsidRDefault="0015012E" w:rsidP="0015012E">
            <w:pPr>
              <w:jc w:val="right"/>
              <w:rPr>
                <w:rFonts w:ascii="Calibri" w:hAnsi="Calibri"/>
                <w:sz w:val="20"/>
                <w:szCs w:val="20"/>
              </w:rPr>
            </w:pPr>
          </w:p>
        </w:tc>
      </w:tr>
      <w:tr w:rsidR="0015012E" w:rsidRPr="00B831AA" w14:paraId="17C8D17B" w14:textId="77777777" w:rsidTr="00A65C40">
        <w:trPr>
          <w:trHeight w:val="191"/>
          <w:jc w:val="center"/>
        </w:trPr>
        <w:tc>
          <w:tcPr>
            <w:tcW w:w="829" w:type="dxa"/>
            <w:tcBorders>
              <w:top w:val="nil"/>
              <w:left w:val="nil"/>
              <w:bottom w:val="nil"/>
              <w:right w:val="nil"/>
            </w:tcBorders>
            <w:shd w:val="clear" w:color="auto" w:fill="auto"/>
            <w:noWrap/>
            <w:hideMark/>
          </w:tcPr>
          <w:p w14:paraId="37A1B3E7"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517F63C8"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63" w:type="dxa"/>
            <w:tcBorders>
              <w:top w:val="nil"/>
              <w:left w:val="nil"/>
              <w:bottom w:val="nil"/>
              <w:right w:val="nil"/>
            </w:tcBorders>
            <w:shd w:val="clear" w:color="auto" w:fill="auto"/>
            <w:vAlign w:val="center"/>
          </w:tcPr>
          <w:p w14:paraId="1F23D8B5"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16.0569 </w:t>
            </w:r>
          </w:p>
        </w:tc>
        <w:tc>
          <w:tcPr>
            <w:tcW w:w="1163" w:type="dxa"/>
            <w:tcBorders>
              <w:top w:val="nil"/>
              <w:left w:val="nil"/>
              <w:bottom w:val="nil"/>
              <w:right w:val="nil"/>
            </w:tcBorders>
            <w:shd w:val="clear" w:color="auto" w:fill="auto"/>
            <w:vAlign w:val="center"/>
          </w:tcPr>
          <w:p w14:paraId="3D3D648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16.4440 </w:t>
            </w:r>
          </w:p>
        </w:tc>
        <w:tc>
          <w:tcPr>
            <w:tcW w:w="1163" w:type="dxa"/>
            <w:tcBorders>
              <w:top w:val="nil"/>
              <w:left w:val="nil"/>
              <w:bottom w:val="nil"/>
              <w:right w:val="nil"/>
            </w:tcBorders>
            <w:shd w:val="clear" w:color="auto" w:fill="auto"/>
            <w:vAlign w:val="center"/>
          </w:tcPr>
          <w:p w14:paraId="77477C64"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17.4117 </w:t>
            </w:r>
          </w:p>
        </w:tc>
        <w:tc>
          <w:tcPr>
            <w:tcW w:w="1163" w:type="dxa"/>
            <w:tcBorders>
              <w:top w:val="nil"/>
              <w:left w:val="nil"/>
              <w:bottom w:val="nil"/>
              <w:right w:val="nil"/>
            </w:tcBorders>
            <w:shd w:val="clear" w:color="auto" w:fill="auto"/>
            <w:vAlign w:val="center"/>
          </w:tcPr>
          <w:p w14:paraId="0C7BFC3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18.3310 </w:t>
            </w:r>
          </w:p>
        </w:tc>
        <w:tc>
          <w:tcPr>
            <w:tcW w:w="1163" w:type="dxa"/>
            <w:tcBorders>
              <w:top w:val="nil"/>
              <w:left w:val="nil"/>
              <w:bottom w:val="nil"/>
              <w:right w:val="nil"/>
            </w:tcBorders>
            <w:shd w:val="clear" w:color="auto" w:fill="auto"/>
            <w:vAlign w:val="center"/>
          </w:tcPr>
          <w:p w14:paraId="0B88B05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19.2503 </w:t>
            </w:r>
          </w:p>
        </w:tc>
        <w:tc>
          <w:tcPr>
            <w:tcW w:w="1163" w:type="dxa"/>
            <w:tcBorders>
              <w:top w:val="nil"/>
              <w:left w:val="nil"/>
              <w:bottom w:val="nil"/>
              <w:right w:val="nil"/>
            </w:tcBorders>
            <w:shd w:val="clear" w:color="auto" w:fill="auto"/>
            <w:vAlign w:val="center"/>
          </w:tcPr>
          <w:p w14:paraId="15E2B176"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20.1214 </w:t>
            </w:r>
          </w:p>
        </w:tc>
        <w:tc>
          <w:tcPr>
            <w:tcW w:w="1113" w:type="dxa"/>
            <w:tcBorders>
              <w:top w:val="nil"/>
              <w:left w:val="nil"/>
              <w:bottom w:val="nil"/>
              <w:right w:val="nil"/>
            </w:tcBorders>
            <w:shd w:val="clear" w:color="auto" w:fill="auto"/>
            <w:vAlign w:val="center"/>
          </w:tcPr>
          <w:p w14:paraId="34BEAEE5"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1248556B"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7C01B59F"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20.4966 </w:t>
            </w:r>
          </w:p>
        </w:tc>
        <w:tc>
          <w:tcPr>
            <w:tcW w:w="1113" w:type="dxa"/>
            <w:tcBorders>
              <w:top w:val="nil"/>
              <w:left w:val="nil"/>
              <w:bottom w:val="nil"/>
              <w:right w:val="nil"/>
            </w:tcBorders>
            <w:shd w:val="clear" w:color="auto" w:fill="auto"/>
            <w:vAlign w:val="center"/>
          </w:tcPr>
          <w:p w14:paraId="68A1871A" w14:textId="77777777" w:rsidR="0015012E" w:rsidRPr="00B831AA" w:rsidRDefault="0015012E" w:rsidP="0015012E">
            <w:pPr>
              <w:jc w:val="right"/>
              <w:rPr>
                <w:rFonts w:ascii="Calibri" w:hAnsi="Calibri"/>
                <w:sz w:val="20"/>
                <w:szCs w:val="20"/>
              </w:rPr>
            </w:pPr>
          </w:p>
        </w:tc>
      </w:tr>
      <w:tr w:rsidR="0015012E" w:rsidRPr="00B831AA" w14:paraId="1843069A" w14:textId="77777777" w:rsidTr="00A65C40">
        <w:trPr>
          <w:trHeight w:val="191"/>
          <w:jc w:val="center"/>
        </w:trPr>
        <w:tc>
          <w:tcPr>
            <w:tcW w:w="829" w:type="dxa"/>
            <w:tcBorders>
              <w:top w:val="nil"/>
              <w:left w:val="nil"/>
              <w:bottom w:val="nil"/>
              <w:right w:val="nil"/>
            </w:tcBorders>
            <w:shd w:val="clear" w:color="auto" w:fill="auto"/>
            <w:noWrap/>
            <w:hideMark/>
          </w:tcPr>
          <w:p w14:paraId="0E1917C8" w14:textId="77777777" w:rsidR="0015012E" w:rsidRPr="00B831AA" w:rsidRDefault="0015012E" w:rsidP="0015012E">
            <w:pPr>
              <w:autoSpaceDE/>
              <w:autoSpaceDN/>
              <w:adjustRightInd/>
              <w:jc w:val="right"/>
              <w:rPr>
                <w:sz w:val="20"/>
                <w:szCs w:val="20"/>
              </w:rPr>
            </w:pPr>
          </w:p>
        </w:tc>
        <w:tc>
          <w:tcPr>
            <w:tcW w:w="1469" w:type="dxa"/>
            <w:tcBorders>
              <w:top w:val="nil"/>
              <w:left w:val="nil"/>
              <w:bottom w:val="nil"/>
              <w:right w:val="nil"/>
            </w:tcBorders>
            <w:shd w:val="clear" w:color="auto" w:fill="auto"/>
            <w:hideMark/>
          </w:tcPr>
          <w:p w14:paraId="73B1FAB1" w14:textId="77777777" w:rsidR="0015012E" w:rsidRPr="00B831AA" w:rsidRDefault="0015012E" w:rsidP="0015012E">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63" w:type="dxa"/>
            <w:tcBorders>
              <w:top w:val="nil"/>
              <w:left w:val="nil"/>
              <w:bottom w:val="nil"/>
              <w:right w:val="nil"/>
            </w:tcBorders>
            <w:shd w:val="clear" w:color="auto" w:fill="auto"/>
            <w:vAlign w:val="center"/>
          </w:tcPr>
          <w:p w14:paraId="0DEB4A7F" w14:textId="77777777" w:rsidR="0015012E" w:rsidRPr="00B831AA" w:rsidRDefault="0015012E" w:rsidP="0015012E">
            <w:pPr>
              <w:jc w:val="right"/>
              <w:rPr>
                <w:rFonts w:ascii="Calibri" w:hAnsi="Calibri"/>
                <w:color w:val="FFFFFF"/>
                <w:sz w:val="20"/>
                <w:szCs w:val="20"/>
              </w:rPr>
            </w:pPr>
            <w:r w:rsidRPr="00B831AA">
              <w:rPr>
                <w:rFonts w:ascii="Calibri" w:hAnsi="Calibri"/>
                <w:color w:val="FFFFFF"/>
                <w:sz w:val="20"/>
                <w:szCs w:val="20"/>
              </w:rPr>
              <w:t xml:space="preserve"> 1,284.55 </w:t>
            </w:r>
          </w:p>
        </w:tc>
        <w:tc>
          <w:tcPr>
            <w:tcW w:w="1163" w:type="dxa"/>
            <w:tcBorders>
              <w:top w:val="nil"/>
              <w:left w:val="nil"/>
              <w:bottom w:val="nil"/>
              <w:right w:val="nil"/>
            </w:tcBorders>
            <w:shd w:val="clear" w:color="auto" w:fill="auto"/>
            <w:vAlign w:val="center"/>
          </w:tcPr>
          <w:p w14:paraId="169596B9"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1,315.52 </w:t>
            </w:r>
          </w:p>
        </w:tc>
        <w:tc>
          <w:tcPr>
            <w:tcW w:w="1163" w:type="dxa"/>
            <w:tcBorders>
              <w:top w:val="nil"/>
              <w:left w:val="nil"/>
              <w:bottom w:val="nil"/>
              <w:right w:val="nil"/>
            </w:tcBorders>
            <w:shd w:val="clear" w:color="auto" w:fill="auto"/>
            <w:vAlign w:val="center"/>
          </w:tcPr>
          <w:p w14:paraId="03C3ED9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1,392.94 </w:t>
            </w:r>
          </w:p>
        </w:tc>
        <w:tc>
          <w:tcPr>
            <w:tcW w:w="1163" w:type="dxa"/>
            <w:tcBorders>
              <w:top w:val="nil"/>
              <w:left w:val="nil"/>
              <w:bottom w:val="nil"/>
              <w:right w:val="nil"/>
            </w:tcBorders>
            <w:shd w:val="clear" w:color="auto" w:fill="auto"/>
            <w:vAlign w:val="center"/>
          </w:tcPr>
          <w:p w14:paraId="0E7F2835"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1,466.48 </w:t>
            </w:r>
          </w:p>
        </w:tc>
        <w:tc>
          <w:tcPr>
            <w:tcW w:w="1163" w:type="dxa"/>
            <w:tcBorders>
              <w:top w:val="nil"/>
              <w:left w:val="nil"/>
              <w:bottom w:val="nil"/>
              <w:right w:val="nil"/>
            </w:tcBorders>
            <w:shd w:val="clear" w:color="auto" w:fill="auto"/>
            <w:vAlign w:val="center"/>
          </w:tcPr>
          <w:p w14:paraId="3F362503"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1,540.02 </w:t>
            </w:r>
          </w:p>
        </w:tc>
        <w:tc>
          <w:tcPr>
            <w:tcW w:w="1163" w:type="dxa"/>
            <w:tcBorders>
              <w:top w:val="nil"/>
              <w:left w:val="nil"/>
              <w:bottom w:val="nil"/>
              <w:right w:val="nil"/>
            </w:tcBorders>
            <w:shd w:val="clear" w:color="auto" w:fill="auto"/>
            <w:vAlign w:val="center"/>
          </w:tcPr>
          <w:p w14:paraId="1B36C0EE"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1,609.71 </w:t>
            </w:r>
          </w:p>
        </w:tc>
        <w:tc>
          <w:tcPr>
            <w:tcW w:w="1113" w:type="dxa"/>
            <w:tcBorders>
              <w:top w:val="nil"/>
              <w:left w:val="nil"/>
              <w:bottom w:val="nil"/>
              <w:right w:val="nil"/>
            </w:tcBorders>
            <w:shd w:val="clear" w:color="auto" w:fill="auto"/>
            <w:vAlign w:val="center"/>
          </w:tcPr>
          <w:p w14:paraId="1E941FF6" w14:textId="77777777" w:rsidR="0015012E" w:rsidRPr="00B831AA" w:rsidRDefault="0015012E" w:rsidP="0015012E">
            <w:pPr>
              <w:jc w:val="right"/>
              <w:rPr>
                <w:rFonts w:ascii="Calibri" w:hAnsi="Calibri"/>
                <w:sz w:val="20"/>
                <w:szCs w:val="20"/>
              </w:rPr>
            </w:pPr>
          </w:p>
        </w:tc>
        <w:tc>
          <w:tcPr>
            <w:tcW w:w="1113" w:type="dxa"/>
            <w:tcBorders>
              <w:top w:val="nil"/>
              <w:left w:val="nil"/>
              <w:bottom w:val="nil"/>
              <w:right w:val="nil"/>
            </w:tcBorders>
            <w:shd w:val="clear" w:color="auto" w:fill="auto"/>
            <w:vAlign w:val="center"/>
          </w:tcPr>
          <w:p w14:paraId="339AEE5E" w14:textId="77777777" w:rsidR="0015012E" w:rsidRPr="00B831AA" w:rsidRDefault="0015012E" w:rsidP="0015012E">
            <w:pPr>
              <w:jc w:val="right"/>
              <w:rPr>
                <w:sz w:val="20"/>
                <w:szCs w:val="20"/>
              </w:rPr>
            </w:pPr>
          </w:p>
        </w:tc>
        <w:tc>
          <w:tcPr>
            <w:tcW w:w="1163" w:type="dxa"/>
            <w:tcBorders>
              <w:top w:val="nil"/>
              <w:left w:val="nil"/>
              <w:bottom w:val="nil"/>
              <w:right w:val="nil"/>
            </w:tcBorders>
            <w:shd w:val="clear" w:color="auto" w:fill="auto"/>
            <w:vAlign w:val="center"/>
          </w:tcPr>
          <w:p w14:paraId="59B7695C" w14:textId="77777777" w:rsidR="0015012E" w:rsidRPr="00B831AA" w:rsidRDefault="0015012E" w:rsidP="0015012E">
            <w:pPr>
              <w:jc w:val="right"/>
              <w:rPr>
                <w:rFonts w:ascii="Calibri" w:hAnsi="Calibri"/>
                <w:sz w:val="20"/>
                <w:szCs w:val="20"/>
              </w:rPr>
            </w:pPr>
            <w:r w:rsidRPr="00B831AA">
              <w:rPr>
                <w:rFonts w:ascii="Calibri" w:hAnsi="Calibri"/>
                <w:sz w:val="20"/>
                <w:szCs w:val="20"/>
              </w:rPr>
              <w:t xml:space="preserve"> 1,639.73 </w:t>
            </w:r>
          </w:p>
        </w:tc>
        <w:tc>
          <w:tcPr>
            <w:tcW w:w="1113" w:type="dxa"/>
            <w:tcBorders>
              <w:top w:val="nil"/>
              <w:left w:val="nil"/>
              <w:bottom w:val="nil"/>
              <w:right w:val="nil"/>
            </w:tcBorders>
            <w:shd w:val="clear" w:color="auto" w:fill="auto"/>
            <w:vAlign w:val="center"/>
          </w:tcPr>
          <w:p w14:paraId="6C51C6C3" w14:textId="77777777" w:rsidR="0015012E" w:rsidRPr="00B831AA" w:rsidRDefault="0015012E" w:rsidP="0015012E">
            <w:pPr>
              <w:jc w:val="right"/>
              <w:rPr>
                <w:rFonts w:ascii="Calibri" w:hAnsi="Calibri"/>
                <w:sz w:val="20"/>
                <w:szCs w:val="20"/>
              </w:rPr>
            </w:pPr>
          </w:p>
        </w:tc>
      </w:tr>
    </w:tbl>
    <w:p w14:paraId="5E60FAD0" w14:textId="77777777" w:rsidR="0015012E" w:rsidRPr="00B831AA" w:rsidRDefault="0015012E" w:rsidP="00DB3CA8">
      <w:pPr>
        <w:jc w:val="center"/>
        <w:rPr>
          <w:rFonts w:ascii="Bookman Old Style" w:eastAsiaTheme="minorHAnsi" w:hAnsi="Bookman Old Style" w:cstheme="minorBidi"/>
          <w:szCs w:val="22"/>
        </w:rPr>
      </w:pPr>
    </w:p>
    <w:p w14:paraId="4982F898" w14:textId="77777777" w:rsidR="0015012E" w:rsidRPr="00B831AA" w:rsidRDefault="0015012E">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4087C2CC" w14:textId="77777777" w:rsidR="0015012E" w:rsidRPr="00B831AA" w:rsidRDefault="0015012E" w:rsidP="0015012E">
      <w:pPr>
        <w:jc w:val="center"/>
        <w:rPr>
          <w:caps/>
        </w:rPr>
      </w:pPr>
      <w:r w:rsidRPr="00B831AA">
        <w:rPr>
          <w:caps/>
        </w:rPr>
        <w:t>2024 SALARY SCHEDULE - Pre April 15, 2005 hires (SS1)</w:t>
      </w:r>
    </w:p>
    <w:p w14:paraId="3348F54F" w14:textId="77777777" w:rsidR="0015012E" w:rsidRPr="00B831AA" w:rsidRDefault="0015012E" w:rsidP="0015012E">
      <w:pPr>
        <w:autoSpaceDE/>
        <w:autoSpaceDN/>
        <w:adjustRightInd/>
        <w:spacing w:line="259" w:lineRule="auto"/>
        <w:rPr>
          <w:rFonts w:ascii="Bookman Old Style" w:eastAsiaTheme="minorHAnsi" w:hAnsi="Bookman Old Style" w:cstheme="minorBidi"/>
          <w:szCs w:val="22"/>
        </w:rPr>
      </w:pPr>
    </w:p>
    <w:tbl>
      <w:tblPr>
        <w:tblW w:w="13856" w:type="dxa"/>
        <w:jc w:val="center"/>
        <w:tblLook w:val="04A0" w:firstRow="1" w:lastRow="0" w:firstColumn="1" w:lastColumn="0" w:noHBand="0" w:noVBand="1"/>
      </w:tblPr>
      <w:tblGrid>
        <w:gridCol w:w="829"/>
        <w:gridCol w:w="1457"/>
        <w:gridCol w:w="1157"/>
        <w:gridCol w:w="1157"/>
        <w:gridCol w:w="1157"/>
        <w:gridCol w:w="1157"/>
        <w:gridCol w:w="1157"/>
        <w:gridCol w:w="1157"/>
        <w:gridCol w:w="1157"/>
        <w:gridCol w:w="1157"/>
        <w:gridCol w:w="1157"/>
        <w:gridCol w:w="1157"/>
      </w:tblGrid>
      <w:tr w:rsidR="0015012E" w:rsidRPr="00B831AA" w14:paraId="44CBD178" w14:textId="77777777" w:rsidTr="0031775F">
        <w:trPr>
          <w:trHeight w:val="163"/>
          <w:jc w:val="center"/>
        </w:trPr>
        <w:tc>
          <w:tcPr>
            <w:tcW w:w="829" w:type="dxa"/>
            <w:tcBorders>
              <w:top w:val="nil"/>
              <w:left w:val="nil"/>
              <w:bottom w:val="nil"/>
              <w:right w:val="nil"/>
            </w:tcBorders>
            <w:shd w:val="clear" w:color="auto" w:fill="auto"/>
            <w:hideMark/>
          </w:tcPr>
          <w:p w14:paraId="10F7B271"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57" w:type="dxa"/>
            <w:tcBorders>
              <w:top w:val="nil"/>
              <w:left w:val="nil"/>
              <w:bottom w:val="nil"/>
              <w:right w:val="nil"/>
            </w:tcBorders>
            <w:shd w:val="clear" w:color="auto" w:fill="auto"/>
            <w:vAlign w:val="center"/>
            <w:hideMark/>
          </w:tcPr>
          <w:p w14:paraId="09854B42" w14:textId="77777777" w:rsidR="0015012E" w:rsidRPr="00B831AA" w:rsidRDefault="0015012E" w:rsidP="0031775F">
            <w:pPr>
              <w:autoSpaceDE/>
              <w:autoSpaceDN/>
              <w:adjustRightInd/>
              <w:jc w:val="center"/>
              <w:rPr>
                <w:rFonts w:ascii="Calibri" w:hAnsi="Calibri" w:cs="Calibri"/>
                <w:b/>
                <w:bCs/>
                <w:sz w:val="20"/>
                <w:szCs w:val="20"/>
              </w:rPr>
            </w:pPr>
          </w:p>
        </w:tc>
        <w:tc>
          <w:tcPr>
            <w:tcW w:w="1157" w:type="dxa"/>
            <w:tcBorders>
              <w:top w:val="nil"/>
              <w:left w:val="nil"/>
              <w:bottom w:val="nil"/>
              <w:right w:val="nil"/>
            </w:tcBorders>
            <w:shd w:val="clear" w:color="auto" w:fill="auto"/>
            <w:hideMark/>
          </w:tcPr>
          <w:p w14:paraId="59A4CAE9"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57" w:type="dxa"/>
            <w:tcBorders>
              <w:top w:val="nil"/>
              <w:left w:val="nil"/>
              <w:bottom w:val="nil"/>
              <w:right w:val="nil"/>
            </w:tcBorders>
            <w:shd w:val="clear" w:color="auto" w:fill="auto"/>
            <w:hideMark/>
          </w:tcPr>
          <w:p w14:paraId="220945BB"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57" w:type="dxa"/>
            <w:tcBorders>
              <w:top w:val="nil"/>
              <w:left w:val="nil"/>
              <w:bottom w:val="nil"/>
              <w:right w:val="nil"/>
            </w:tcBorders>
            <w:shd w:val="clear" w:color="auto" w:fill="auto"/>
            <w:hideMark/>
          </w:tcPr>
          <w:p w14:paraId="58C4DECA"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57" w:type="dxa"/>
            <w:tcBorders>
              <w:top w:val="nil"/>
              <w:left w:val="nil"/>
              <w:bottom w:val="nil"/>
              <w:right w:val="nil"/>
            </w:tcBorders>
            <w:shd w:val="clear" w:color="auto" w:fill="auto"/>
            <w:hideMark/>
          </w:tcPr>
          <w:p w14:paraId="13A3CCA5"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57" w:type="dxa"/>
            <w:tcBorders>
              <w:top w:val="nil"/>
              <w:left w:val="nil"/>
              <w:bottom w:val="nil"/>
              <w:right w:val="nil"/>
            </w:tcBorders>
            <w:shd w:val="clear" w:color="auto" w:fill="auto"/>
            <w:hideMark/>
          </w:tcPr>
          <w:p w14:paraId="0DEE8094"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57" w:type="dxa"/>
            <w:tcBorders>
              <w:top w:val="nil"/>
              <w:left w:val="nil"/>
              <w:bottom w:val="nil"/>
              <w:right w:val="nil"/>
            </w:tcBorders>
            <w:shd w:val="clear" w:color="auto" w:fill="auto"/>
            <w:hideMark/>
          </w:tcPr>
          <w:p w14:paraId="11C76ECE"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57" w:type="dxa"/>
            <w:tcBorders>
              <w:top w:val="nil"/>
              <w:left w:val="nil"/>
              <w:bottom w:val="nil"/>
              <w:right w:val="nil"/>
            </w:tcBorders>
            <w:shd w:val="clear" w:color="auto" w:fill="auto"/>
            <w:hideMark/>
          </w:tcPr>
          <w:p w14:paraId="2AF2A1CA"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57" w:type="dxa"/>
            <w:tcBorders>
              <w:top w:val="nil"/>
              <w:left w:val="nil"/>
              <w:bottom w:val="nil"/>
              <w:right w:val="nil"/>
            </w:tcBorders>
            <w:shd w:val="clear" w:color="auto" w:fill="auto"/>
            <w:hideMark/>
          </w:tcPr>
          <w:p w14:paraId="39358AC4"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57" w:type="dxa"/>
            <w:tcBorders>
              <w:top w:val="nil"/>
              <w:left w:val="nil"/>
              <w:bottom w:val="nil"/>
              <w:right w:val="nil"/>
            </w:tcBorders>
            <w:shd w:val="clear" w:color="auto" w:fill="auto"/>
            <w:hideMark/>
          </w:tcPr>
          <w:p w14:paraId="56194683"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57" w:type="dxa"/>
            <w:tcBorders>
              <w:top w:val="nil"/>
              <w:left w:val="nil"/>
              <w:bottom w:val="nil"/>
              <w:right w:val="nil"/>
            </w:tcBorders>
            <w:shd w:val="clear" w:color="auto" w:fill="auto"/>
            <w:hideMark/>
          </w:tcPr>
          <w:p w14:paraId="22B2EA1B" w14:textId="77777777" w:rsidR="0015012E" w:rsidRPr="00B831AA" w:rsidRDefault="0015012E"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15012E" w:rsidRPr="00B831AA" w14:paraId="107BA6F3" w14:textId="77777777" w:rsidTr="0031775F">
        <w:trPr>
          <w:trHeight w:val="163"/>
          <w:jc w:val="center"/>
        </w:trPr>
        <w:tc>
          <w:tcPr>
            <w:tcW w:w="829" w:type="dxa"/>
            <w:tcBorders>
              <w:top w:val="nil"/>
              <w:left w:val="nil"/>
              <w:bottom w:val="nil"/>
              <w:right w:val="nil"/>
            </w:tcBorders>
            <w:shd w:val="clear" w:color="auto" w:fill="auto"/>
            <w:noWrap/>
            <w:hideMark/>
          </w:tcPr>
          <w:p w14:paraId="5A2FC341" w14:textId="77777777" w:rsidR="0015012E" w:rsidRPr="00B831AA" w:rsidRDefault="0015012E" w:rsidP="0031775F">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hideMark/>
          </w:tcPr>
          <w:p w14:paraId="75628C92" w14:textId="77777777" w:rsidR="0015012E" w:rsidRPr="00B831AA" w:rsidRDefault="0015012E" w:rsidP="0031775F">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60B7B5D2" w14:textId="77777777" w:rsidR="0015012E" w:rsidRPr="00B831AA" w:rsidRDefault="0015012E" w:rsidP="0031775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02C73201" w14:textId="77777777" w:rsidR="0015012E" w:rsidRPr="00B831AA" w:rsidRDefault="0015012E"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ED5F561" w14:textId="77777777" w:rsidR="0015012E" w:rsidRPr="00B831AA" w:rsidRDefault="0015012E"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13359BD" w14:textId="77777777" w:rsidR="0015012E" w:rsidRPr="00B831AA" w:rsidRDefault="0015012E"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0A068DCB" w14:textId="77777777" w:rsidR="0015012E" w:rsidRPr="00B831AA" w:rsidRDefault="0015012E"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387A47F7" w14:textId="77777777" w:rsidR="0015012E" w:rsidRPr="00B831AA" w:rsidRDefault="0015012E" w:rsidP="0031775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46279071" w14:textId="77777777" w:rsidR="0015012E" w:rsidRPr="00B831AA" w:rsidRDefault="0015012E" w:rsidP="0031775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76DD245A" w14:textId="77777777" w:rsidR="0015012E" w:rsidRPr="00B831AA" w:rsidRDefault="0015012E"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1CC880B7" w14:textId="77777777" w:rsidR="0015012E" w:rsidRPr="00B831AA" w:rsidRDefault="0015012E"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52FEB53C" w14:textId="77777777" w:rsidR="0015012E" w:rsidRPr="00B831AA" w:rsidRDefault="0015012E" w:rsidP="0031775F">
            <w:pPr>
              <w:autoSpaceDE/>
              <w:autoSpaceDN/>
              <w:adjustRightInd/>
              <w:jc w:val="right"/>
              <w:rPr>
                <w:sz w:val="20"/>
                <w:szCs w:val="20"/>
              </w:rPr>
            </w:pPr>
          </w:p>
        </w:tc>
      </w:tr>
      <w:tr w:rsidR="00CA53CD" w:rsidRPr="00B831AA" w14:paraId="7CAF6008" w14:textId="77777777" w:rsidTr="0031775F">
        <w:trPr>
          <w:trHeight w:val="163"/>
          <w:jc w:val="center"/>
        </w:trPr>
        <w:tc>
          <w:tcPr>
            <w:tcW w:w="829" w:type="dxa"/>
            <w:tcBorders>
              <w:top w:val="nil"/>
              <w:left w:val="nil"/>
              <w:bottom w:val="nil"/>
              <w:right w:val="nil"/>
            </w:tcBorders>
            <w:shd w:val="clear" w:color="auto" w:fill="auto"/>
            <w:noWrap/>
            <w:hideMark/>
          </w:tcPr>
          <w:p w14:paraId="72C07E2F" w14:textId="77777777" w:rsidR="00CA53CD" w:rsidRPr="00B831AA" w:rsidRDefault="00CA53CD" w:rsidP="00CA53CD">
            <w:pPr>
              <w:autoSpaceDE/>
              <w:autoSpaceDN/>
              <w:adjustRightInd/>
              <w:jc w:val="center"/>
              <w:rPr>
                <w:rFonts w:ascii="Calibri" w:hAnsi="Calibri" w:cs="Calibri"/>
                <w:b/>
                <w:bCs/>
                <w:sz w:val="20"/>
                <w:szCs w:val="20"/>
              </w:rPr>
            </w:pPr>
            <w:r w:rsidRPr="00B831AA">
              <w:rPr>
                <w:rFonts w:ascii="Calibri" w:hAnsi="Calibri" w:cs="Calibri"/>
                <w:b/>
                <w:bCs/>
                <w:sz w:val="20"/>
                <w:szCs w:val="20"/>
              </w:rPr>
              <w:t>07</w:t>
            </w:r>
          </w:p>
        </w:tc>
        <w:tc>
          <w:tcPr>
            <w:tcW w:w="1457" w:type="dxa"/>
            <w:tcBorders>
              <w:top w:val="nil"/>
              <w:left w:val="nil"/>
              <w:bottom w:val="nil"/>
              <w:right w:val="nil"/>
            </w:tcBorders>
            <w:shd w:val="clear" w:color="auto" w:fill="auto"/>
            <w:vAlign w:val="center"/>
            <w:hideMark/>
          </w:tcPr>
          <w:p w14:paraId="5DB5BCF8" w14:textId="77777777" w:rsidR="00CA53CD" w:rsidRPr="00B831AA" w:rsidRDefault="00CA53CD" w:rsidP="00CA53C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201F6584" w14:textId="77777777" w:rsidR="00CA53CD" w:rsidRPr="00B831AA" w:rsidRDefault="00CA53CD" w:rsidP="00CA53CD">
            <w:pPr>
              <w:autoSpaceDE/>
              <w:autoSpaceDN/>
              <w:adjustRightInd/>
              <w:jc w:val="right"/>
              <w:rPr>
                <w:rFonts w:ascii="Calibri" w:hAnsi="Calibri"/>
                <w:sz w:val="20"/>
                <w:szCs w:val="20"/>
              </w:rPr>
            </w:pPr>
            <w:r w:rsidRPr="00B831AA">
              <w:rPr>
                <w:rFonts w:ascii="Calibri" w:hAnsi="Calibri"/>
                <w:sz w:val="20"/>
                <w:szCs w:val="20"/>
              </w:rPr>
              <w:t xml:space="preserve"> 35,446.41 </w:t>
            </w:r>
          </w:p>
        </w:tc>
        <w:tc>
          <w:tcPr>
            <w:tcW w:w="1157" w:type="dxa"/>
            <w:tcBorders>
              <w:top w:val="nil"/>
              <w:left w:val="nil"/>
              <w:bottom w:val="nil"/>
              <w:right w:val="nil"/>
            </w:tcBorders>
            <w:shd w:val="clear" w:color="auto" w:fill="auto"/>
            <w:vAlign w:val="center"/>
          </w:tcPr>
          <w:p w14:paraId="6F86303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36,456.22 </w:t>
            </w:r>
          </w:p>
        </w:tc>
        <w:tc>
          <w:tcPr>
            <w:tcW w:w="1157" w:type="dxa"/>
            <w:tcBorders>
              <w:top w:val="nil"/>
              <w:left w:val="nil"/>
              <w:bottom w:val="nil"/>
              <w:right w:val="nil"/>
            </w:tcBorders>
            <w:shd w:val="clear" w:color="auto" w:fill="auto"/>
            <w:vAlign w:val="center"/>
          </w:tcPr>
          <w:p w14:paraId="09F5E30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38,477.14 </w:t>
            </w:r>
          </w:p>
        </w:tc>
        <w:tc>
          <w:tcPr>
            <w:tcW w:w="1157" w:type="dxa"/>
            <w:tcBorders>
              <w:top w:val="nil"/>
              <w:left w:val="nil"/>
              <w:bottom w:val="nil"/>
              <w:right w:val="nil"/>
            </w:tcBorders>
            <w:shd w:val="clear" w:color="auto" w:fill="auto"/>
            <w:vAlign w:val="center"/>
          </w:tcPr>
          <w:p w14:paraId="3913BDB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40,598.55 </w:t>
            </w:r>
          </w:p>
        </w:tc>
        <w:tc>
          <w:tcPr>
            <w:tcW w:w="1157" w:type="dxa"/>
            <w:tcBorders>
              <w:top w:val="nil"/>
              <w:left w:val="nil"/>
              <w:bottom w:val="nil"/>
              <w:right w:val="nil"/>
            </w:tcBorders>
            <w:shd w:val="clear" w:color="auto" w:fill="auto"/>
            <w:vAlign w:val="center"/>
          </w:tcPr>
          <w:p w14:paraId="4562E3F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42,619.47 </w:t>
            </w:r>
          </w:p>
        </w:tc>
        <w:tc>
          <w:tcPr>
            <w:tcW w:w="1157" w:type="dxa"/>
            <w:tcBorders>
              <w:top w:val="nil"/>
              <w:left w:val="nil"/>
              <w:bottom w:val="nil"/>
              <w:right w:val="nil"/>
            </w:tcBorders>
            <w:shd w:val="clear" w:color="auto" w:fill="auto"/>
            <w:vAlign w:val="center"/>
          </w:tcPr>
          <w:p w14:paraId="7DD0283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44,639.87 </w:t>
            </w:r>
          </w:p>
        </w:tc>
        <w:tc>
          <w:tcPr>
            <w:tcW w:w="1157" w:type="dxa"/>
            <w:tcBorders>
              <w:top w:val="nil"/>
              <w:left w:val="nil"/>
              <w:bottom w:val="nil"/>
              <w:right w:val="nil"/>
            </w:tcBorders>
            <w:shd w:val="clear" w:color="auto" w:fill="auto"/>
            <w:vAlign w:val="center"/>
          </w:tcPr>
          <w:p w14:paraId="35A38346"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5CEFDE62"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79333A2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45,476.12 </w:t>
            </w:r>
          </w:p>
        </w:tc>
        <w:tc>
          <w:tcPr>
            <w:tcW w:w="1157" w:type="dxa"/>
            <w:tcBorders>
              <w:top w:val="nil"/>
              <w:left w:val="nil"/>
              <w:bottom w:val="nil"/>
              <w:right w:val="nil"/>
            </w:tcBorders>
            <w:shd w:val="clear" w:color="auto" w:fill="auto"/>
            <w:vAlign w:val="center"/>
          </w:tcPr>
          <w:p w14:paraId="3D4AE13B"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r>
      <w:tr w:rsidR="00CA53CD" w:rsidRPr="00B831AA" w14:paraId="0894EB14" w14:textId="77777777" w:rsidTr="0031775F">
        <w:trPr>
          <w:trHeight w:val="163"/>
          <w:jc w:val="center"/>
        </w:trPr>
        <w:tc>
          <w:tcPr>
            <w:tcW w:w="829" w:type="dxa"/>
            <w:tcBorders>
              <w:top w:val="nil"/>
              <w:left w:val="nil"/>
              <w:bottom w:val="nil"/>
              <w:right w:val="nil"/>
            </w:tcBorders>
            <w:shd w:val="clear" w:color="auto" w:fill="auto"/>
            <w:noWrap/>
            <w:hideMark/>
          </w:tcPr>
          <w:p w14:paraId="6F041DAC" w14:textId="77777777" w:rsidR="00CA53CD" w:rsidRPr="00B831AA" w:rsidRDefault="00CA53CD" w:rsidP="00CA53CD">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0BF3389D"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0CCF8C8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35,310.60 </w:t>
            </w:r>
          </w:p>
        </w:tc>
        <w:tc>
          <w:tcPr>
            <w:tcW w:w="1157" w:type="dxa"/>
            <w:tcBorders>
              <w:top w:val="nil"/>
              <w:left w:val="nil"/>
              <w:bottom w:val="nil"/>
              <w:right w:val="nil"/>
            </w:tcBorders>
            <w:shd w:val="clear" w:color="auto" w:fill="auto"/>
            <w:vAlign w:val="center"/>
          </w:tcPr>
          <w:p w14:paraId="114E879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36,316.54 </w:t>
            </w:r>
          </w:p>
        </w:tc>
        <w:tc>
          <w:tcPr>
            <w:tcW w:w="1157" w:type="dxa"/>
            <w:tcBorders>
              <w:top w:val="nil"/>
              <w:left w:val="nil"/>
              <w:bottom w:val="nil"/>
              <w:right w:val="nil"/>
            </w:tcBorders>
            <w:shd w:val="clear" w:color="auto" w:fill="auto"/>
            <w:vAlign w:val="center"/>
          </w:tcPr>
          <w:p w14:paraId="0CB5357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38,329.72 </w:t>
            </w:r>
          </w:p>
        </w:tc>
        <w:tc>
          <w:tcPr>
            <w:tcW w:w="1157" w:type="dxa"/>
            <w:tcBorders>
              <w:top w:val="nil"/>
              <w:left w:val="nil"/>
              <w:bottom w:val="nil"/>
              <w:right w:val="nil"/>
            </w:tcBorders>
            <w:shd w:val="clear" w:color="auto" w:fill="auto"/>
            <w:vAlign w:val="center"/>
          </w:tcPr>
          <w:p w14:paraId="1ED15FF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40,443.00 </w:t>
            </w:r>
          </w:p>
        </w:tc>
        <w:tc>
          <w:tcPr>
            <w:tcW w:w="1157" w:type="dxa"/>
            <w:tcBorders>
              <w:top w:val="nil"/>
              <w:left w:val="nil"/>
              <w:bottom w:val="nil"/>
              <w:right w:val="nil"/>
            </w:tcBorders>
            <w:shd w:val="clear" w:color="auto" w:fill="auto"/>
            <w:vAlign w:val="center"/>
          </w:tcPr>
          <w:p w14:paraId="615A532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42,456.18 </w:t>
            </w:r>
          </w:p>
        </w:tc>
        <w:tc>
          <w:tcPr>
            <w:tcW w:w="1157" w:type="dxa"/>
            <w:tcBorders>
              <w:top w:val="nil"/>
              <w:left w:val="nil"/>
              <w:bottom w:val="nil"/>
              <w:right w:val="nil"/>
            </w:tcBorders>
            <w:shd w:val="clear" w:color="auto" w:fill="auto"/>
            <w:vAlign w:val="center"/>
          </w:tcPr>
          <w:p w14:paraId="6133E3C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44,468.84 </w:t>
            </w:r>
          </w:p>
        </w:tc>
        <w:tc>
          <w:tcPr>
            <w:tcW w:w="1157" w:type="dxa"/>
            <w:tcBorders>
              <w:top w:val="nil"/>
              <w:left w:val="nil"/>
              <w:bottom w:val="nil"/>
              <w:right w:val="nil"/>
            </w:tcBorders>
            <w:shd w:val="clear" w:color="auto" w:fill="auto"/>
            <w:vAlign w:val="center"/>
          </w:tcPr>
          <w:p w14:paraId="1EB5BAAF"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3CC7954E"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4FB7A0F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45,301.88 </w:t>
            </w:r>
          </w:p>
        </w:tc>
        <w:tc>
          <w:tcPr>
            <w:tcW w:w="1157" w:type="dxa"/>
            <w:tcBorders>
              <w:top w:val="nil"/>
              <w:left w:val="nil"/>
              <w:bottom w:val="nil"/>
              <w:right w:val="nil"/>
            </w:tcBorders>
            <w:shd w:val="clear" w:color="auto" w:fill="auto"/>
            <w:vAlign w:val="center"/>
          </w:tcPr>
          <w:p w14:paraId="52A7C09B" w14:textId="77777777" w:rsidR="00CA53CD" w:rsidRPr="00B831AA" w:rsidRDefault="00CA53CD" w:rsidP="00CA53CD">
            <w:pPr>
              <w:jc w:val="right"/>
              <w:rPr>
                <w:rFonts w:ascii="Calibri" w:hAnsi="Calibri"/>
                <w:sz w:val="20"/>
                <w:szCs w:val="20"/>
              </w:rPr>
            </w:pPr>
          </w:p>
        </w:tc>
      </w:tr>
      <w:tr w:rsidR="00CA53CD" w:rsidRPr="00B831AA" w14:paraId="0C2BE695" w14:textId="77777777" w:rsidTr="0031775F">
        <w:trPr>
          <w:trHeight w:val="163"/>
          <w:jc w:val="center"/>
        </w:trPr>
        <w:tc>
          <w:tcPr>
            <w:tcW w:w="829" w:type="dxa"/>
            <w:tcBorders>
              <w:top w:val="nil"/>
              <w:left w:val="nil"/>
              <w:bottom w:val="nil"/>
              <w:right w:val="nil"/>
            </w:tcBorders>
            <w:shd w:val="clear" w:color="auto" w:fill="auto"/>
            <w:noWrap/>
            <w:hideMark/>
          </w:tcPr>
          <w:p w14:paraId="540B1FE7"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49D3BF41"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5B5CEE6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19.4014 </w:t>
            </w:r>
          </w:p>
        </w:tc>
        <w:tc>
          <w:tcPr>
            <w:tcW w:w="1157" w:type="dxa"/>
            <w:tcBorders>
              <w:top w:val="nil"/>
              <w:left w:val="nil"/>
              <w:bottom w:val="nil"/>
              <w:right w:val="nil"/>
            </w:tcBorders>
            <w:shd w:val="clear" w:color="auto" w:fill="auto"/>
            <w:vAlign w:val="center"/>
          </w:tcPr>
          <w:p w14:paraId="17323AA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19.9541 </w:t>
            </w:r>
          </w:p>
        </w:tc>
        <w:tc>
          <w:tcPr>
            <w:tcW w:w="1157" w:type="dxa"/>
            <w:tcBorders>
              <w:top w:val="nil"/>
              <w:left w:val="nil"/>
              <w:bottom w:val="nil"/>
              <w:right w:val="nil"/>
            </w:tcBorders>
            <w:shd w:val="clear" w:color="auto" w:fill="auto"/>
            <w:vAlign w:val="center"/>
          </w:tcPr>
          <w:p w14:paraId="7D003D8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21.0603 </w:t>
            </w:r>
          </w:p>
        </w:tc>
        <w:tc>
          <w:tcPr>
            <w:tcW w:w="1157" w:type="dxa"/>
            <w:tcBorders>
              <w:top w:val="nil"/>
              <w:left w:val="nil"/>
              <w:bottom w:val="nil"/>
              <w:right w:val="nil"/>
            </w:tcBorders>
            <w:shd w:val="clear" w:color="auto" w:fill="auto"/>
            <w:vAlign w:val="center"/>
          </w:tcPr>
          <w:p w14:paraId="0D464F3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22.2214 </w:t>
            </w:r>
          </w:p>
        </w:tc>
        <w:tc>
          <w:tcPr>
            <w:tcW w:w="1157" w:type="dxa"/>
            <w:tcBorders>
              <w:top w:val="nil"/>
              <w:left w:val="nil"/>
              <w:bottom w:val="nil"/>
              <w:right w:val="nil"/>
            </w:tcBorders>
            <w:shd w:val="clear" w:color="auto" w:fill="auto"/>
            <w:vAlign w:val="center"/>
          </w:tcPr>
          <w:p w14:paraId="5D5A011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23.3276 </w:t>
            </w:r>
          </w:p>
        </w:tc>
        <w:tc>
          <w:tcPr>
            <w:tcW w:w="1157" w:type="dxa"/>
            <w:tcBorders>
              <w:top w:val="nil"/>
              <w:left w:val="nil"/>
              <w:bottom w:val="nil"/>
              <w:right w:val="nil"/>
            </w:tcBorders>
            <w:shd w:val="clear" w:color="auto" w:fill="auto"/>
            <w:vAlign w:val="center"/>
          </w:tcPr>
          <w:p w14:paraId="60E7CE5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24.4334 </w:t>
            </w:r>
          </w:p>
        </w:tc>
        <w:tc>
          <w:tcPr>
            <w:tcW w:w="1157" w:type="dxa"/>
            <w:tcBorders>
              <w:top w:val="nil"/>
              <w:left w:val="nil"/>
              <w:bottom w:val="nil"/>
              <w:right w:val="nil"/>
            </w:tcBorders>
            <w:shd w:val="clear" w:color="auto" w:fill="auto"/>
            <w:vAlign w:val="center"/>
          </w:tcPr>
          <w:p w14:paraId="37E34E99"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264B1482"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295E794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24.8911 </w:t>
            </w:r>
          </w:p>
        </w:tc>
        <w:tc>
          <w:tcPr>
            <w:tcW w:w="1157" w:type="dxa"/>
            <w:tcBorders>
              <w:top w:val="nil"/>
              <w:left w:val="nil"/>
              <w:bottom w:val="nil"/>
              <w:right w:val="nil"/>
            </w:tcBorders>
            <w:shd w:val="clear" w:color="auto" w:fill="auto"/>
            <w:vAlign w:val="center"/>
          </w:tcPr>
          <w:p w14:paraId="286029AF" w14:textId="77777777" w:rsidR="00CA53CD" w:rsidRPr="00B831AA" w:rsidRDefault="00CA53CD" w:rsidP="00CA53CD">
            <w:pPr>
              <w:jc w:val="right"/>
              <w:rPr>
                <w:rFonts w:ascii="Calibri" w:hAnsi="Calibri"/>
                <w:sz w:val="20"/>
                <w:szCs w:val="20"/>
              </w:rPr>
            </w:pPr>
          </w:p>
        </w:tc>
      </w:tr>
      <w:tr w:rsidR="00CA53CD" w:rsidRPr="00B831AA" w14:paraId="42A2F491" w14:textId="77777777" w:rsidTr="0031775F">
        <w:trPr>
          <w:trHeight w:val="163"/>
          <w:jc w:val="center"/>
        </w:trPr>
        <w:tc>
          <w:tcPr>
            <w:tcW w:w="829" w:type="dxa"/>
            <w:tcBorders>
              <w:top w:val="nil"/>
              <w:left w:val="nil"/>
              <w:bottom w:val="nil"/>
              <w:right w:val="nil"/>
            </w:tcBorders>
            <w:shd w:val="clear" w:color="auto" w:fill="auto"/>
            <w:noWrap/>
            <w:hideMark/>
          </w:tcPr>
          <w:p w14:paraId="0B39AAF6"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3E60681F"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1387556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18.1080 </w:t>
            </w:r>
          </w:p>
        </w:tc>
        <w:tc>
          <w:tcPr>
            <w:tcW w:w="1157" w:type="dxa"/>
            <w:tcBorders>
              <w:top w:val="nil"/>
              <w:left w:val="nil"/>
              <w:bottom w:val="nil"/>
              <w:right w:val="nil"/>
            </w:tcBorders>
            <w:shd w:val="clear" w:color="auto" w:fill="auto"/>
            <w:vAlign w:val="center"/>
          </w:tcPr>
          <w:p w14:paraId="49E4896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18.6239 </w:t>
            </w:r>
          </w:p>
        </w:tc>
        <w:tc>
          <w:tcPr>
            <w:tcW w:w="1157" w:type="dxa"/>
            <w:tcBorders>
              <w:top w:val="nil"/>
              <w:left w:val="nil"/>
              <w:bottom w:val="nil"/>
              <w:right w:val="nil"/>
            </w:tcBorders>
            <w:shd w:val="clear" w:color="auto" w:fill="auto"/>
            <w:vAlign w:val="center"/>
          </w:tcPr>
          <w:p w14:paraId="5F78936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19.6563 </w:t>
            </w:r>
          </w:p>
        </w:tc>
        <w:tc>
          <w:tcPr>
            <w:tcW w:w="1157" w:type="dxa"/>
            <w:tcBorders>
              <w:top w:val="nil"/>
              <w:left w:val="nil"/>
              <w:bottom w:val="nil"/>
              <w:right w:val="nil"/>
            </w:tcBorders>
            <w:shd w:val="clear" w:color="auto" w:fill="auto"/>
            <w:vAlign w:val="center"/>
          </w:tcPr>
          <w:p w14:paraId="2FBBC5D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20.7400 </w:t>
            </w:r>
          </w:p>
        </w:tc>
        <w:tc>
          <w:tcPr>
            <w:tcW w:w="1157" w:type="dxa"/>
            <w:tcBorders>
              <w:top w:val="nil"/>
              <w:left w:val="nil"/>
              <w:bottom w:val="nil"/>
              <w:right w:val="nil"/>
            </w:tcBorders>
            <w:shd w:val="clear" w:color="auto" w:fill="auto"/>
            <w:vAlign w:val="center"/>
          </w:tcPr>
          <w:p w14:paraId="51A1806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21.7724 </w:t>
            </w:r>
          </w:p>
        </w:tc>
        <w:tc>
          <w:tcPr>
            <w:tcW w:w="1157" w:type="dxa"/>
            <w:tcBorders>
              <w:top w:val="nil"/>
              <w:left w:val="nil"/>
              <w:bottom w:val="nil"/>
              <w:right w:val="nil"/>
            </w:tcBorders>
            <w:shd w:val="clear" w:color="auto" w:fill="auto"/>
            <w:vAlign w:val="center"/>
          </w:tcPr>
          <w:p w14:paraId="3BC7CB3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22.8045 </w:t>
            </w:r>
          </w:p>
        </w:tc>
        <w:tc>
          <w:tcPr>
            <w:tcW w:w="1157" w:type="dxa"/>
            <w:tcBorders>
              <w:top w:val="nil"/>
              <w:left w:val="nil"/>
              <w:bottom w:val="nil"/>
              <w:right w:val="nil"/>
            </w:tcBorders>
            <w:shd w:val="clear" w:color="auto" w:fill="auto"/>
            <w:vAlign w:val="center"/>
          </w:tcPr>
          <w:p w14:paraId="7ACB7748"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6AAC0CD9"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6575DF3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23.2317 </w:t>
            </w:r>
          </w:p>
        </w:tc>
        <w:tc>
          <w:tcPr>
            <w:tcW w:w="1157" w:type="dxa"/>
            <w:tcBorders>
              <w:top w:val="nil"/>
              <w:left w:val="nil"/>
              <w:bottom w:val="nil"/>
              <w:right w:val="nil"/>
            </w:tcBorders>
            <w:shd w:val="clear" w:color="auto" w:fill="auto"/>
            <w:vAlign w:val="center"/>
          </w:tcPr>
          <w:p w14:paraId="7601EB0B" w14:textId="77777777" w:rsidR="00CA53CD" w:rsidRPr="00B831AA" w:rsidRDefault="00CA53CD" w:rsidP="00CA53CD">
            <w:pPr>
              <w:jc w:val="right"/>
              <w:rPr>
                <w:rFonts w:ascii="Calibri" w:hAnsi="Calibri"/>
                <w:sz w:val="20"/>
                <w:szCs w:val="20"/>
              </w:rPr>
            </w:pPr>
          </w:p>
        </w:tc>
      </w:tr>
      <w:tr w:rsidR="00CA53CD" w:rsidRPr="00B831AA" w14:paraId="5A97BEEB" w14:textId="77777777" w:rsidTr="0031775F">
        <w:trPr>
          <w:trHeight w:val="163"/>
          <w:jc w:val="center"/>
        </w:trPr>
        <w:tc>
          <w:tcPr>
            <w:tcW w:w="829" w:type="dxa"/>
            <w:tcBorders>
              <w:top w:val="nil"/>
              <w:left w:val="nil"/>
              <w:bottom w:val="nil"/>
              <w:right w:val="nil"/>
            </w:tcBorders>
            <w:shd w:val="clear" w:color="auto" w:fill="auto"/>
            <w:noWrap/>
            <w:hideMark/>
          </w:tcPr>
          <w:p w14:paraId="008D23FD"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41AA550F"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3E8E0A7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16.9763 </w:t>
            </w:r>
          </w:p>
        </w:tc>
        <w:tc>
          <w:tcPr>
            <w:tcW w:w="1157" w:type="dxa"/>
            <w:tcBorders>
              <w:top w:val="nil"/>
              <w:left w:val="nil"/>
              <w:bottom w:val="nil"/>
              <w:right w:val="nil"/>
            </w:tcBorders>
            <w:shd w:val="clear" w:color="auto" w:fill="auto"/>
            <w:vAlign w:val="center"/>
          </w:tcPr>
          <w:p w14:paraId="6A34AA1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17.4599 </w:t>
            </w:r>
          </w:p>
        </w:tc>
        <w:tc>
          <w:tcPr>
            <w:tcW w:w="1157" w:type="dxa"/>
            <w:tcBorders>
              <w:top w:val="nil"/>
              <w:left w:val="nil"/>
              <w:bottom w:val="nil"/>
              <w:right w:val="nil"/>
            </w:tcBorders>
            <w:shd w:val="clear" w:color="auto" w:fill="auto"/>
            <w:vAlign w:val="center"/>
          </w:tcPr>
          <w:p w14:paraId="016DD79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18.4277 </w:t>
            </w:r>
          </w:p>
        </w:tc>
        <w:tc>
          <w:tcPr>
            <w:tcW w:w="1157" w:type="dxa"/>
            <w:tcBorders>
              <w:top w:val="nil"/>
              <w:left w:val="nil"/>
              <w:bottom w:val="nil"/>
              <w:right w:val="nil"/>
            </w:tcBorders>
            <w:shd w:val="clear" w:color="auto" w:fill="auto"/>
            <w:vAlign w:val="center"/>
          </w:tcPr>
          <w:p w14:paraId="6DF3E41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19.4438 </w:t>
            </w:r>
          </w:p>
        </w:tc>
        <w:tc>
          <w:tcPr>
            <w:tcW w:w="1157" w:type="dxa"/>
            <w:tcBorders>
              <w:top w:val="nil"/>
              <w:left w:val="nil"/>
              <w:bottom w:val="nil"/>
              <w:right w:val="nil"/>
            </w:tcBorders>
            <w:shd w:val="clear" w:color="auto" w:fill="auto"/>
            <w:vAlign w:val="center"/>
          </w:tcPr>
          <w:p w14:paraId="408311D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20.4116 </w:t>
            </w:r>
          </w:p>
        </w:tc>
        <w:tc>
          <w:tcPr>
            <w:tcW w:w="1157" w:type="dxa"/>
            <w:tcBorders>
              <w:top w:val="nil"/>
              <w:left w:val="nil"/>
              <w:bottom w:val="nil"/>
              <w:right w:val="nil"/>
            </w:tcBorders>
            <w:shd w:val="clear" w:color="auto" w:fill="auto"/>
            <w:vAlign w:val="center"/>
          </w:tcPr>
          <w:p w14:paraId="7F503A4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21.3793 </w:t>
            </w:r>
          </w:p>
        </w:tc>
        <w:tc>
          <w:tcPr>
            <w:tcW w:w="1157" w:type="dxa"/>
            <w:tcBorders>
              <w:top w:val="nil"/>
              <w:left w:val="nil"/>
              <w:bottom w:val="nil"/>
              <w:right w:val="nil"/>
            </w:tcBorders>
            <w:shd w:val="clear" w:color="auto" w:fill="auto"/>
            <w:vAlign w:val="center"/>
          </w:tcPr>
          <w:p w14:paraId="43D9639B"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05CEFDAA"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70E619C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21.7797 </w:t>
            </w:r>
          </w:p>
        </w:tc>
        <w:tc>
          <w:tcPr>
            <w:tcW w:w="1157" w:type="dxa"/>
            <w:tcBorders>
              <w:top w:val="nil"/>
              <w:left w:val="nil"/>
              <w:bottom w:val="nil"/>
              <w:right w:val="nil"/>
            </w:tcBorders>
            <w:shd w:val="clear" w:color="auto" w:fill="auto"/>
            <w:vAlign w:val="center"/>
          </w:tcPr>
          <w:p w14:paraId="4676E764" w14:textId="77777777" w:rsidR="00CA53CD" w:rsidRPr="00B831AA" w:rsidRDefault="00CA53CD" w:rsidP="00CA53CD">
            <w:pPr>
              <w:jc w:val="right"/>
              <w:rPr>
                <w:rFonts w:ascii="Calibri" w:hAnsi="Calibri"/>
                <w:sz w:val="20"/>
                <w:szCs w:val="20"/>
              </w:rPr>
            </w:pPr>
          </w:p>
        </w:tc>
      </w:tr>
      <w:tr w:rsidR="00CA53CD" w:rsidRPr="00B831AA" w14:paraId="15CDFA2F" w14:textId="77777777" w:rsidTr="0031775F">
        <w:trPr>
          <w:trHeight w:val="163"/>
          <w:jc w:val="center"/>
        </w:trPr>
        <w:tc>
          <w:tcPr>
            <w:tcW w:w="829" w:type="dxa"/>
            <w:tcBorders>
              <w:top w:val="nil"/>
              <w:left w:val="nil"/>
              <w:bottom w:val="nil"/>
              <w:right w:val="nil"/>
            </w:tcBorders>
            <w:shd w:val="clear" w:color="auto" w:fill="auto"/>
            <w:noWrap/>
            <w:hideMark/>
          </w:tcPr>
          <w:p w14:paraId="0A84242D"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0A6C8DEB"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018D335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1,358.10 </w:t>
            </w:r>
          </w:p>
        </w:tc>
        <w:tc>
          <w:tcPr>
            <w:tcW w:w="1157" w:type="dxa"/>
            <w:tcBorders>
              <w:top w:val="nil"/>
              <w:left w:val="nil"/>
              <w:bottom w:val="nil"/>
              <w:right w:val="nil"/>
            </w:tcBorders>
            <w:shd w:val="clear" w:color="auto" w:fill="auto"/>
            <w:vAlign w:val="center"/>
          </w:tcPr>
          <w:p w14:paraId="20F812B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1,396.79 </w:t>
            </w:r>
          </w:p>
        </w:tc>
        <w:tc>
          <w:tcPr>
            <w:tcW w:w="1157" w:type="dxa"/>
            <w:tcBorders>
              <w:top w:val="nil"/>
              <w:left w:val="nil"/>
              <w:bottom w:val="nil"/>
              <w:right w:val="nil"/>
            </w:tcBorders>
            <w:shd w:val="clear" w:color="auto" w:fill="auto"/>
            <w:vAlign w:val="center"/>
          </w:tcPr>
          <w:p w14:paraId="67F3869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1,474.22 </w:t>
            </w:r>
          </w:p>
        </w:tc>
        <w:tc>
          <w:tcPr>
            <w:tcW w:w="1157" w:type="dxa"/>
            <w:tcBorders>
              <w:top w:val="nil"/>
              <w:left w:val="nil"/>
              <w:bottom w:val="nil"/>
              <w:right w:val="nil"/>
            </w:tcBorders>
            <w:shd w:val="clear" w:color="auto" w:fill="auto"/>
            <w:vAlign w:val="center"/>
          </w:tcPr>
          <w:p w14:paraId="04805C5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1,555.50 </w:t>
            </w:r>
          </w:p>
        </w:tc>
        <w:tc>
          <w:tcPr>
            <w:tcW w:w="1157" w:type="dxa"/>
            <w:tcBorders>
              <w:top w:val="nil"/>
              <w:left w:val="nil"/>
              <w:bottom w:val="nil"/>
              <w:right w:val="nil"/>
            </w:tcBorders>
            <w:shd w:val="clear" w:color="auto" w:fill="auto"/>
            <w:vAlign w:val="center"/>
          </w:tcPr>
          <w:p w14:paraId="4B62436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1,632.93 </w:t>
            </w:r>
          </w:p>
        </w:tc>
        <w:tc>
          <w:tcPr>
            <w:tcW w:w="1157" w:type="dxa"/>
            <w:tcBorders>
              <w:top w:val="nil"/>
              <w:left w:val="nil"/>
              <w:bottom w:val="nil"/>
              <w:right w:val="nil"/>
            </w:tcBorders>
            <w:shd w:val="clear" w:color="auto" w:fill="auto"/>
            <w:vAlign w:val="center"/>
          </w:tcPr>
          <w:p w14:paraId="13C188B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1,710.34 </w:t>
            </w:r>
          </w:p>
        </w:tc>
        <w:tc>
          <w:tcPr>
            <w:tcW w:w="1157" w:type="dxa"/>
            <w:tcBorders>
              <w:top w:val="nil"/>
              <w:left w:val="nil"/>
              <w:bottom w:val="nil"/>
              <w:right w:val="nil"/>
            </w:tcBorders>
            <w:shd w:val="clear" w:color="auto" w:fill="auto"/>
            <w:vAlign w:val="center"/>
          </w:tcPr>
          <w:p w14:paraId="02A5847C"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22D83389"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5B3DC1D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1,742.38 </w:t>
            </w:r>
          </w:p>
        </w:tc>
        <w:tc>
          <w:tcPr>
            <w:tcW w:w="1157" w:type="dxa"/>
            <w:tcBorders>
              <w:top w:val="nil"/>
              <w:left w:val="nil"/>
              <w:bottom w:val="nil"/>
              <w:right w:val="nil"/>
            </w:tcBorders>
            <w:shd w:val="clear" w:color="auto" w:fill="auto"/>
            <w:vAlign w:val="center"/>
          </w:tcPr>
          <w:p w14:paraId="6B437435" w14:textId="77777777" w:rsidR="00CA53CD" w:rsidRPr="00B831AA" w:rsidRDefault="00CA53CD" w:rsidP="00CA53CD">
            <w:pPr>
              <w:jc w:val="right"/>
              <w:rPr>
                <w:rFonts w:ascii="Calibri" w:hAnsi="Calibri"/>
                <w:sz w:val="20"/>
                <w:szCs w:val="20"/>
              </w:rPr>
            </w:pPr>
          </w:p>
        </w:tc>
      </w:tr>
      <w:tr w:rsidR="00CA53CD" w:rsidRPr="00B831AA" w14:paraId="2A1C702A" w14:textId="77777777" w:rsidTr="0031775F">
        <w:trPr>
          <w:trHeight w:val="163"/>
          <w:jc w:val="center"/>
        </w:trPr>
        <w:tc>
          <w:tcPr>
            <w:tcW w:w="829" w:type="dxa"/>
            <w:tcBorders>
              <w:top w:val="nil"/>
              <w:left w:val="nil"/>
              <w:bottom w:val="nil"/>
              <w:right w:val="nil"/>
            </w:tcBorders>
            <w:shd w:val="clear" w:color="auto" w:fill="auto"/>
            <w:noWrap/>
            <w:hideMark/>
          </w:tcPr>
          <w:p w14:paraId="1A03AA54"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19AA1669" w14:textId="77777777" w:rsidR="00CA53CD" w:rsidRPr="00B831AA" w:rsidRDefault="00CA53CD" w:rsidP="00CA53C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tcPr>
          <w:p w14:paraId="2D2A6EF8"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4FEFFC1B"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44A773BF"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67103B5A"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74C1EB25"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4E66E985"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5D196F8D"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33D96511" w14:textId="77777777" w:rsidR="00CA53CD" w:rsidRPr="00B831AA" w:rsidRDefault="00CA53CD" w:rsidP="00CA53CD">
            <w:pPr>
              <w:rPr>
                <w:sz w:val="20"/>
                <w:szCs w:val="20"/>
              </w:rPr>
            </w:pPr>
          </w:p>
        </w:tc>
        <w:tc>
          <w:tcPr>
            <w:tcW w:w="1157" w:type="dxa"/>
            <w:tcBorders>
              <w:top w:val="nil"/>
              <w:left w:val="nil"/>
              <w:bottom w:val="nil"/>
              <w:right w:val="nil"/>
            </w:tcBorders>
            <w:shd w:val="clear" w:color="auto" w:fill="auto"/>
            <w:noWrap/>
            <w:vAlign w:val="center"/>
          </w:tcPr>
          <w:p w14:paraId="360705C8" w14:textId="77777777" w:rsidR="00CA53CD" w:rsidRPr="00B831AA" w:rsidRDefault="00CA53CD" w:rsidP="00CA53CD">
            <w:pPr>
              <w:rPr>
                <w:sz w:val="20"/>
                <w:szCs w:val="20"/>
              </w:rPr>
            </w:pPr>
          </w:p>
        </w:tc>
        <w:tc>
          <w:tcPr>
            <w:tcW w:w="1157" w:type="dxa"/>
            <w:tcBorders>
              <w:top w:val="nil"/>
              <w:left w:val="nil"/>
              <w:bottom w:val="nil"/>
              <w:right w:val="nil"/>
            </w:tcBorders>
            <w:shd w:val="clear" w:color="auto" w:fill="auto"/>
            <w:noWrap/>
            <w:vAlign w:val="center"/>
          </w:tcPr>
          <w:p w14:paraId="4675A3DF" w14:textId="77777777" w:rsidR="00CA53CD" w:rsidRPr="00B831AA" w:rsidRDefault="00CA53CD" w:rsidP="00CA53CD">
            <w:pPr>
              <w:jc w:val="right"/>
              <w:rPr>
                <w:sz w:val="20"/>
                <w:szCs w:val="20"/>
              </w:rPr>
            </w:pPr>
          </w:p>
        </w:tc>
      </w:tr>
      <w:tr w:rsidR="00CA53CD" w:rsidRPr="00B831AA" w14:paraId="1D46C40A" w14:textId="77777777" w:rsidTr="0031775F">
        <w:trPr>
          <w:trHeight w:val="163"/>
          <w:jc w:val="center"/>
        </w:trPr>
        <w:tc>
          <w:tcPr>
            <w:tcW w:w="829" w:type="dxa"/>
            <w:tcBorders>
              <w:top w:val="nil"/>
              <w:left w:val="nil"/>
              <w:bottom w:val="nil"/>
              <w:right w:val="nil"/>
            </w:tcBorders>
            <w:shd w:val="clear" w:color="auto" w:fill="auto"/>
            <w:noWrap/>
            <w:hideMark/>
          </w:tcPr>
          <w:p w14:paraId="2007C00B" w14:textId="77777777" w:rsidR="00CA53CD" w:rsidRPr="00B831AA" w:rsidRDefault="00CA53CD" w:rsidP="00CA53CD">
            <w:pPr>
              <w:autoSpaceDE/>
              <w:autoSpaceDN/>
              <w:adjustRightInd/>
              <w:jc w:val="center"/>
              <w:rPr>
                <w:rFonts w:ascii="Calibri" w:hAnsi="Calibri" w:cs="Calibri"/>
                <w:b/>
                <w:bCs/>
                <w:sz w:val="20"/>
                <w:szCs w:val="20"/>
              </w:rPr>
            </w:pPr>
            <w:r w:rsidRPr="00B831AA">
              <w:rPr>
                <w:rFonts w:ascii="Calibri" w:hAnsi="Calibri" w:cs="Calibri"/>
                <w:b/>
                <w:bCs/>
                <w:sz w:val="20"/>
                <w:szCs w:val="20"/>
              </w:rPr>
              <w:t>08</w:t>
            </w:r>
          </w:p>
        </w:tc>
        <w:tc>
          <w:tcPr>
            <w:tcW w:w="1457" w:type="dxa"/>
            <w:tcBorders>
              <w:top w:val="nil"/>
              <w:left w:val="nil"/>
              <w:bottom w:val="nil"/>
              <w:right w:val="nil"/>
            </w:tcBorders>
            <w:shd w:val="clear" w:color="auto" w:fill="auto"/>
            <w:vAlign w:val="center"/>
            <w:hideMark/>
          </w:tcPr>
          <w:p w14:paraId="645F3618" w14:textId="77777777" w:rsidR="00CA53CD" w:rsidRPr="00B831AA" w:rsidRDefault="00CA53CD" w:rsidP="00CA53C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33AB173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37,466.55 </w:t>
            </w:r>
          </w:p>
        </w:tc>
        <w:tc>
          <w:tcPr>
            <w:tcW w:w="1157" w:type="dxa"/>
            <w:tcBorders>
              <w:top w:val="nil"/>
              <w:left w:val="nil"/>
              <w:bottom w:val="nil"/>
              <w:right w:val="nil"/>
            </w:tcBorders>
            <w:shd w:val="clear" w:color="auto" w:fill="auto"/>
            <w:vAlign w:val="center"/>
          </w:tcPr>
          <w:p w14:paraId="45A6E41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38,477.14 </w:t>
            </w:r>
          </w:p>
        </w:tc>
        <w:tc>
          <w:tcPr>
            <w:tcW w:w="1157" w:type="dxa"/>
            <w:tcBorders>
              <w:top w:val="nil"/>
              <w:left w:val="nil"/>
              <w:bottom w:val="nil"/>
              <w:right w:val="nil"/>
            </w:tcBorders>
            <w:shd w:val="clear" w:color="auto" w:fill="auto"/>
            <w:vAlign w:val="center"/>
          </w:tcPr>
          <w:p w14:paraId="2E89F06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40,700.08 </w:t>
            </w:r>
          </w:p>
        </w:tc>
        <w:tc>
          <w:tcPr>
            <w:tcW w:w="1157" w:type="dxa"/>
            <w:tcBorders>
              <w:top w:val="nil"/>
              <w:left w:val="nil"/>
              <w:bottom w:val="nil"/>
              <w:right w:val="nil"/>
            </w:tcBorders>
            <w:shd w:val="clear" w:color="auto" w:fill="auto"/>
            <w:vAlign w:val="center"/>
          </w:tcPr>
          <w:p w14:paraId="7CD9287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42,821.23 </w:t>
            </w:r>
          </w:p>
        </w:tc>
        <w:tc>
          <w:tcPr>
            <w:tcW w:w="1157" w:type="dxa"/>
            <w:tcBorders>
              <w:top w:val="nil"/>
              <w:left w:val="nil"/>
              <w:bottom w:val="nil"/>
              <w:right w:val="nil"/>
            </w:tcBorders>
            <w:shd w:val="clear" w:color="auto" w:fill="auto"/>
            <w:vAlign w:val="center"/>
          </w:tcPr>
          <w:p w14:paraId="31F13C4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45,043.90 </w:t>
            </w:r>
          </w:p>
        </w:tc>
        <w:tc>
          <w:tcPr>
            <w:tcW w:w="1157" w:type="dxa"/>
            <w:tcBorders>
              <w:top w:val="nil"/>
              <w:left w:val="nil"/>
              <w:bottom w:val="nil"/>
              <w:right w:val="nil"/>
            </w:tcBorders>
            <w:shd w:val="clear" w:color="auto" w:fill="auto"/>
            <w:vAlign w:val="center"/>
          </w:tcPr>
          <w:p w14:paraId="0EA2901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47,266.58 </w:t>
            </w:r>
          </w:p>
        </w:tc>
        <w:tc>
          <w:tcPr>
            <w:tcW w:w="1157" w:type="dxa"/>
            <w:tcBorders>
              <w:top w:val="nil"/>
              <w:left w:val="nil"/>
              <w:bottom w:val="nil"/>
              <w:right w:val="nil"/>
            </w:tcBorders>
            <w:shd w:val="clear" w:color="auto" w:fill="auto"/>
            <w:vAlign w:val="center"/>
          </w:tcPr>
          <w:p w14:paraId="0D7DA3F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48,155.54 </w:t>
            </w:r>
          </w:p>
        </w:tc>
        <w:tc>
          <w:tcPr>
            <w:tcW w:w="1157" w:type="dxa"/>
            <w:tcBorders>
              <w:top w:val="nil"/>
              <w:left w:val="nil"/>
              <w:bottom w:val="nil"/>
              <w:right w:val="nil"/>
            </w:tcBorders>
            <w:shd w:val="clear" w:color="auto" w:fill="auto"/>
            <w:vAlign w:val="center"/>
          </w:tcPr>
          <w:p w14:paraId="2807C84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49,062.26 </w:t>
            </w:r>
          </w:p>
        </w:tc>
        <w:tc>
          <w:tcPr>
            <w:tcW w:w="1157" w:type="dxa"/>
            <w:tcBorders>
              <w:top w:val="nil"/>
              <w:left w:val="nil"/>
              <w:bottom w:val="nil"/>
              <w:right w:val="nil"/>
            </w:tcBorders>
            <w:shd w:val="clear" w:color="auto" w:fill="auto"/>
            <w:vAlign w:val="center"/>
          </w:tcPr>
          <w:p w14:paraId="4D9BBA5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48,155.81 </w:t>
            </w:r>
          </w:p>
        </w:tc>
        <w:tc>
          <w:tcPr>
            <w:tcW w:w="1157" w:type="dxa"/>
            <w:tcBorders>
              <w:top w:val="nil"/>
              <w:left w:val="nil"/>
              <w:bottom w:val="nil"/>
              <w:right w:val="nil"/>
            </w:tcBorders>
            <w:shd w:val="clear" w:color="auto" w:fill="auto"/>
            <w:vAlign w:val="center"/>
          </w:tcPr>
          <w:p w14:paraId="6A4968C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49,987.24 </w:t>
            </w:r>
          </w:p>
        </w:tc>
      </w:tr>
      <w:tr w:rsidR="00CA53CD" w:rsidRPr="00B831AA" w14:paraId="5BDC59A0" w14:textId="77777777" w:rsidTr="0031775F">
        <w:trPr>
          <w:trHeight w:val="163"/>
          <w:jc w:val="center"/>
        </w:trPr>
        <w:tc>
          <w:tcPr>
            <w:tcW w:w="829" w:type="dxa"/>
            <w:tcBorders>
              <w:top w:val="nil"/>
              <w:left w:val="nil"/>
              <w:bottom w:val="nil"/>
              <w:right w:val="nil"/>
            </w:tcBorders>
            <w:shd w:val="clear" w:color="auto" w:fill="auto"/>
            <w:noWrap/>
            <w:hideMark/>
          </w:tcPr>
          <w:p w14:paraId="3EDB6A42"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0288296B"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3CA98D4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37,323.00 </w:t>
            </w:r>
          </w:p>
        </w:tc>
        <w:tc>
          <w:tcPr>
            <w:tcW w:w="1157" w:type="dxa"/>
            <w:tcBorders>
              <w:top w:val="nil"/>
              <w:left w:val="nil"/>
              <w:bottom w:val="nil"/>
              <w:right w:val="nil"/>
            </w:tcBorders>
            <w:shd w:val="clear" w:color="auto" w:fill="auto"/>
            <w:vAlign w:val="center"/>
          </w:tcPr>
          <w:p w14:paraId="4F9D47A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38,329.72 </w:t>
            </w:r>
          </w:p>
        </w:tc>
        <w:tc>
          <w:tcPr>
            <w:tcW w:w="1157" w:type="dxa"/>
            <w:tcBorders>
              <w:top w:val="nil"/>
              <w:left w:val="nil"/>
              <w:bottom w:val="nil"/>
              <w:right w:val="nil"/>
            </w:tcBorders>
            <w:shd w:val="clear" w:color="auto" w:fill="auto"/>
            <w:vAlign w:val="center"/>
          </w:tcPr>
          <w:p w14:paraId="5FD32D0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40,544.14 </w:t>
            </w:r>
          </w:p>
        </w:tc>
        <w:tc>
          <w:tcPr>
            <w:tcW w:w="1157" w:type="dxa"/>
            <w:tcBorders>
              <w:top w:val="nil"/>
              <w:left w:val="nil"/>
              <w:bottom w:val="nil"/>
              <w:right w:val="nil"/>
            </w:tcBorders>
            <w:shd w:val="clear" w:color="auto" w:fill="auto"/>
            <w:vAlign w:val="center"/>
          </w:tcPr>
          <w:p w14:paraId="43746C4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42,657.16 </w:t>
            </w:r>
          </w:p>
        </w:tc>
        <w:tc>
          <w:tcPr>
            <w:tcW w:w="1157" w:type="dxa"/>
            <w:tcBorders>
              <w:top w:val="nil"/>
              <w:left w:val="nil"/>
              <w:bottom w:val="nil"/>
              <w:right w:val="nil"/>
            </w:tcBorders>
            <w:shd w:val="clear" w:color="auto" w:fill="auto"/>
            <w:vAlign w:val="center"/>
          </w:tcPr>
          <w:p w14:paraId="646B5CE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44,871.32 </w:t>
            </w:r>
          </w:p>
        </w:tc>
        <w:tc>
          <w:tcPr>
            <w:tcW w:w="1157" w:type="dxa"/>
            <w:tcBorders>
              <w:top w:val="nil"/>
              <w:left w:val="nil"/>
              <w:bottom w:val="nil"/>
              <w:right w:val="nil"/>
            </w:tcBorders>
            <w:shd w:val="clear" w:color="auto" w:fill="auto"/>
            <w:vAlign w:val="center"/>
          </w:tcPr>
          <w:p w14:paraId="05D7D3B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47,085.48 </w:t>
            </w:r>
          </w:p>
        </w:tc>
        <w:tc>
          <w:tcPr>
            <w:tcW w:w="1157" w:type="dxa"/>
            <w:tcBorders>
              <w:top w:val="nil"/>
              <w:left w:val="nil"/>
              <w:bottom w:val="nil"/>
              <w:right w:val="nil"/>
            </w:tcBorders>
            <w:shd w:val="clear" w:color="auto" w:fill="auto"/>
            <w:vAlign w:val="center"/>
          </w:tcPr>
          <w:p w14:paraId="43E236D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47,971.04 </w:t>
            </w:r>
          </w:p>
        </w:tc>
        <w:tc>
          <w:tcPr>
            <w:tcW w:w="1157" w:type="dxa"/>
            <w:tcBorders>
              <w:top w:val="nil"/>
              <w:left w:val="nil"/>
              <w:bottom w:val="nil"/>
              <w:right w:val="nil"/>
            </w:tcBorders>
            <w:shd w:val="clear" w:color="auto" w:fill="auto"/>
            <w:vAlign w:val="center"/>
          </w:tcPr>
          <w:p w14:paraId="585E159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48,874.28 </w:t>
            </w:r>
          </w:p>
        </w:tc>
        <w:tc>
          <w:tcPr>
            <w:tcW w:w="1157" w:type="dxa"/>
            <w:tcBorders>
              <w:top w:val="nil"/>
              <w:left w:val="nil"/>
              <w:bottom w:val="nil"/>
              <w:right w:val="nil"/>
            </w:tcBorders>
            <w:shd w:val="clear" w:color="auto" w:fill="auto"/>
            <w:vAlign w:val="center"/>
          </w:tcPr>
          <w:p w14:paraId="2C6F330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47,971.30 </w:t>
            </w:r>
          </w:p>
        </w:tc>
        <w:tc>
          <w:tcPr>
            <w:tcW w:w="1157" w:type="dxa"/>
            <w:tcBorders>
              <w:top w:val="nil"/>
              <w:left w:val="nil"/>
              <w:bottom w:val="nil"/>
              <w:right w:val="nil"/>
            </w:tcBorders>
            <w:shd w:val="clear" w:color="auto" w:fill="auto"/>
            <w:vAlign w:val="center"/>
          </w:tcPr>
          <w:p w14:paraId="4104451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49,795.72 </w:t>
            </w:r>
          </w:p>
        </w:tc>
      </w:tr>
      <w:tr w:rsidR="00CA53CD" w:rsidRPr="00B831AA" w14:paraId="4830D68A" w14:textId="77777777" w:rsidTr="0031775F">
        <w:trPr>
          <w:trHeight w:val="163"/>
          <w:jc w:val="center"/>
        </w:trPr>
        <w:tc>
          <w:tcPr>
            <w:tcW w:w="829" w:type="dxa"/>
            <w:tcBorders>
              <w:top w:val="nil"/>
              <w:left w:val="nil"/>
              <w:bottom w:val="nil"/>
              <w:right w:val="nil"/>
            </w:tcBorders>
            <w:shd w:val="clear" w:color="auto" w:fill="auto"/>
            <w:noWrap/>
            <w:hideMark/>
          </w:tcPr>
          <w:p w14:paraId="2F674523"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27D42CC7"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11C698B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20.5071 </w:t>
            </w:r>
          </w:p>
        </w:tc>
        <w:tc>
          <w:tcPr>
            <w:tcW w:w="1157" w:type="dxa"/>
            <w:tcBorders>
              <w:top w:val="nil"/>
              <w:left w:val="nil"/>
              <w:bottom w:val="nil"/>
              <w:right w:val="nil"/>
            </w:tcBorders>
            <w:shd w:val="clear" w:color="auto" w:fill="auto"/>
            <w:vAlign w:val="center"/>
          </w:tcPr>
          <w:p w14:paraId="0ADCCCA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21.0603 </w:t>
            </w:r>
          </w:p>
        </w:tc>
        <w:tc>
          <w:tcPr>
            <w:tcW w:w="1157" w:type="dxa"/>
            <w:tcBorders>
              <w:top w:val="nil"/>
              <w:left w:val="nil"/>
              <w:bottom w:val="nil"/>
              <w:right w:val="nil"/>
            </w:tcBorders>
            <w:shd w:val="clear" w:color="auto" w:fill="auto"/>
            <w:vAlign w:val="center"/>
          </w:tcPr>
          <w:p w14:paraId="53A4741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22.2770 </w:t>
            </w:r>
          </w:p>
        </w:tc>
        <w:tc>
          <w:tcPr>
            <w:tcW w:w="1157" w:type="dxa"/>
            <w:tcBorders>
              <w:top w:val="nil"/>
              <w:left w:val="nil"/>
              <w:bottom w:val="nil"/>
              <w:right w:val="nil"/>
            </w:tcBorders>
            <w:shd w:val="clear" w:color="auto" w:fill="auto"/>
            <w:vAlign w:val="center"/>
          </w:tcPr>
          <w:p w14:paraId="67068A7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23.4380 </w:t>
            </w:r>
          </w:p>
        </w:tc>
        <w:tc>
          <w:tcPr>
            <w:tcW w:w="1157" w:type="dxa"/>
            <w:tcBorders>
              <w:top w:val="nil"/>
              <w:left w:val="nil"/>
              <w:bottom w:val="nil"/>
              <w:right w:val="nil"/>
            </w:tcBorders>
            <w:shd w:val="clear" w:color="auto" w:fill="auto"/>
            <w:vAlign w:val="center"/>
          </w:tcPr>
          <w:p w14:paraId="00FBF272"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24.6546 </w:t>
            </w:r>
          </w:p>
        </w:tc>
        <w:tc>
          <w:tcPr>
            <w:tcW w:w="1157" w:type="dxa"/>
            <w:tcBorders>
              <w:top w:val="nil"/>
              <w:left w:val="nil"/>
              <w:bottom w:val="nil"/>
              <w:right w:val="nil"/>
            </w:tcBorders>
            <w:shd w:val="clear" w:color="auto" w:fill="auto"/>
            <w:vAlign w:val="center"/>
          </w:tcPr>
          <w:p w14:paraId="5C90BDC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25.8711 </w:t>
            </w:r>
          </w:p>
        </w:tc>
        <w:tc>
          <w:tcPr>
            <w:tcW w:w="1157" w:type="dxa"/>
            <w:tcBorders>
              <w:top w:val="nil"/>
              <w:left w:val="nil"/>
              <w:bottom w:val="nil"/>
              <w:right w:val="nil"/>
            </w:tcBorders>
            <w:shd w:val="clear" w:color="auto" w:fill="auto"/>
            <w:vAlign w:val="center"/>
          </w:tcPr>
          <w:p w14:paraId="37CC73C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26.3577 </w:t>
            </w:r>
          </w:p>
        </w:tc>
        <w:tc>
          <w:tcPr>
            <w:tcW w:w="1157" w:type="dxa"/>
            <w:tcBorders>
              <w:top w:val="nil"/>
              <w:left w:val="nil"/>
              <w:bottom w:val="nil"/>
              <w:right w:val="nil"/>
            </w:tcBorders>
            <w:shd w:val="clear" w:color="auto" w:fill="auto"/>
            <w:vAlign w:val="center"/>
          </w:tcPr>
          <w:p w14:paraId="39815B8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26.8540 </w:t>
            </w:r>
          </w:p>
        </w:tc>
        <w:tc>
          <w:tcPr>
            <w:tcW w:w="1157" w:type="dxa"/>
            <w:tcBorders>
              <w:top w:val="nil"/>
              <w:left w:val="nil"/>
              <w:bottom w:val="nil"/>
              <w:right w:val="nil"/>
            </w:tcBorders>
            <w:shd w:val="clear" w:color="auto" w:fill="auto"/>
            <w:vAlign w:val="center"/>
          </w:tcPr>
          <w:p w14:paraId="32A013A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26.3579 </w:t>
            </w:r>
          </w:p>
        </w:tc>
        <w:tc>
          <w:tcPr>
            <w:tcW w:w="1157" w:type="dxa"/>
            <w:tcBorders>
              <w:top w:val="nil"/>
              <w:left w:val="nil"/>
              <w:bottom w:val="nil"/>
              <w:right w:val="nil"/>
            </w:tcBorders>
            <w:shd w:val="clear" w:color="auto" w:fill="auto"/>
            <w:vAlign w:val="center"/>
          </w:tcPr>
          <w:p w14:paraId="421F5C9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27.3603 </w:t>
            </w:r>
          </w:p>
        </w:tc>
      </w:tr>
      <w:tr w:rsidR="00CA53CD" w:rsidRPr="00B831AA" w14:paraId="49654DBC" w14:textId="77777777" w:rsidTr="0031775F">
        <w:trPr>
          <w:trHeight w:val="163"/>
          <w:jc w:val="center"/>
        </w:trPr>
        <w:tc>
          <w:tcPr>
            <w:tcW w:w="829" w:type="dxa"/>
            <w:tcBorders>
              <w:top w:val="nil"/>
              <w:left w:val="nil"/>
              <w:bottom w:val="nil"/>
              <w:right w:val="nil"/>
            </w:tcBorders>
            <w:shd w:val="clear" w:color="auto" w:fill="auto"/>
            <w:noWrap/>
            <w:hideMark/>
          </w:tcPr>
          <w:p w14:paraId="14A34E5E"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580224A5"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6544A62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19.1400 </w:t>
            </w:r>
          </w:p>
        </w:tc>
        <w:tc>
          <w:tcPr>
            <w:tcW w:w="1157" w:type="dxa"/>
            <w:tcBorders>
              <w:top w:val="nil"/>
              <w:left w:val="nil"/>
              <w:bottom w:val="nil"/>
              <w:right w:val="nil"/>
            </w:tcBorders>
            <w:shd w:val="clear" w:color="auto" w:fill="auto"/>
            <w:vAlign w:val="center"/>
          </w:tcPr>
          <w:p w14:paraId="15A6382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19.6563 </w:t>
            </w:r>
          </w:p>
        </w:tc>
        <w:tc>
          <w:tcPr>
            <w:tcW w:w="1157" w:type="dxa"/>
            <w:tcBorders>
              <w:top w:val="nil"/>
              <w:left w:val="nil"/>
              <w:bottom w:val="nil"/>
              <w:right w:val="nil"/>
            </w:tcBorders>
            <w:shd w:val="clear" w:color="auto" w:fill="auto"/>
            <w:vAlign w:val="center"/>
          </w:tcPr>
          <w:p w14:paraId="24C5D75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20.7919 </w:t>
            </w:r>
          </w:p>
        </w:tc>
        <w:tc>
          <w:tcPr>
            <w:tcW w:w="1157" w:type="dxa"/>
            <w:tcBorders>
              <w:top w:val="nil"/>
              <w:left w:val="nil"/>
              <w:bottom w:val="nil"/>
              <w:right w:val="nil"/>
            </w:tcBorders>
            <w:shd w:val="clear" w:color="auto" w:fill="auto"/>
            <w:vAlign w:val="center"/>
          </w:tcPr>
          <w:p w14:paraId="54E1DE0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21.8755 </w:t>
            </w:r>
          </w:p>
        </w:tc>
        <w:tc>
          <w:tcPr>
            <w:tcW w:w="1157" w:type="dxa"/>
            <w:tcBorders>
              <w:top w:val="nil"/>
              <w:left w:val="nil"/>
              <w:bottom w:val="nil"/>
              <w:right w:val="nil"/>
            </w:tcBorders>
            <w:shd w:val="clear" w:color="auto" w:fill="auto"/>
            <w:vAlign w:val="center"/>
          </w:tcPr>
          <w:p w14:paraId="78103ED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23.0109 </w:t>
            </w:r>
          </w:p>
        </w:tc>
        <w:tc>
          <w:tcPr>
            <w:tcW w:w="1157" w:type="dxa"/>
            <w:tcBorders>
              <w:top w:val="nil"/>
              <w:left w:val="nil"/>
              <w:bottom w:val="nil"/>
              <w:right w:val="nil"/>
            </w:tcBorders>
            <w:shd w:val="clear" w:color="auto" w:fill="auto"/>
            <w:vAlign w:val="center"/>
          </w:tcPr>
          <w:p w14:paraId="2248693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24.1464 </w:t>
            </w:r>
          </w:p>
        </w:tc>
        <w:tc>
          <w:tcPr>
            <w:tcW w:w="1157" w:type="dxa"/>
            <w:tcBorders>
              <w:top w:val="nil"/>
              <w:left w:val="nil"/>
              <w:bottom w:val="nil"/>
              <w:right w:val="nil"/>
            </w:tcBorders>
            <w:shd w:val="clear" w:color="auto" w:fill="auto"/>
            <w:vAlign w:val="center"/>
          </w:tcPr>
          <w:p w14:paraId="4EF96761"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50FFCC81"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005549A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24.6007 </w:t>
            </w:r>
          </w:p>
        </w:tc>
        <w:tc>
          <w:tcPr>
            <w:tcW w:w="1157" w:type="dxa"/>
            <w:tcBorders>
              <w:top w:val="nil"/>
              <w:left w:val="nil"/>
              <w:bottom w:val="nil"/>
              <w:right w:val="nil"/>
            </w:tcBorders>
            <w:shd w:val="clear" w:color="auto" w:fill="auto"/>
            <w:vAlign w:val="center"/>
          </w:tcPr>
          <w:p w14:paraId="62F76EDF"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r>
      <w:tr w:rsidR="00CA53CD" w:rsidRPr="00B831AA" w14:paraId="5DA387B8" w14:textId="77777777" w:rsidTr="0031775F">
        <w:trPr>
          <w:trHeight w:val="163"/>
          <w:jc w:val="center"/>
        </w:trPr>
        <w:tc>
          <w:tcPr>
            <w:tcW w:w="829" w:type="dxa"/>
            <w:tcBorders>
              <w:top w:val="nil"/>
              <w:left w:val="nil"/>
              <w:bottom w:val="nil"/>
              <w:right w:val="nil"/>
            </w:tcBorders>
            <w:shd w:val="clear" w:color="auto" w:fill="auto"/>
            <w:noWrap/>
            <w:hideMark/>
          </w:tcPr>
          <w:p w14:paraId="4E63FCAA" w14:textId="77777777" w:rsidR="00CA53CD" w:rsidRPr="00B831AA" w:rsidRDefault="00CA53CD" w:rsidP="00CA53CD">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hideMark/>
          </w:tcPr>
          <w:p w14:paraId="6CE0D7A7"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08BE0FF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17.9437 </w:t>
            </w:r>
          </w:p>
        </w:tc>
        <w:tc>
          <w:tcPr>
            <w:tcW w:w="1157" w:type="dxa"/>
            <w:tcBorders>
              <w:top w:val="nil"/>
              <w:left w:val="nil"/>
              <w:bottom w:val="nil"/>
              <w:right w:val="nil"/>
            </w:tcBorders>
            <w:shd w:val="clear" w:color="auto" w:fill="auto"/>
            <w:vAlign w:val="center"/>
          </w:tcPr>
          <w:p w14:paraId="7E77389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18.4277 </w:t>
            </w:r>
          </w:p>
        </w:tc>
        <w:tc>
          <w:tcPr>
            <w:tcW w:w="1157" w:type="dxa"/>
            <w:tcBorders>
              <w:top w:val="nil"/>
              <w:left w:val="nil"/>
              <w:bottom w:val="nil"/>
              <w:right w:val="nil"/>
            </w:tcBorders>
            <w:shd w:val="clear" w:color="auto" w:fill="auto"/>
            <w:vAlign w:val="center"/>
          </w:tcPr>
          <w:p w14:paraId="3EC2EC1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19.4924 </w:t>
            </w:r>
          </w:p>
        </w:tc>
        <w:tc>
          <w:tcPr>
            <w:tcW w:w="1157" w:type="dxa"/>
            <w:tcBorders>
              <w:top w:val="nil"/>
              <w:left w:val="nil"/>
              <w:bottom w:val="nil"/>
              <w:right w:val="nil"/>
            </w:tcBorders>
            <w:shd w:val="clear" w:color="auto" w:fill="auto"/>
            <w:vAlign w:val="center"/>
          </w:tcPr>
          <w:p w14:paraId="56E83CA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20.5083 </w:t>
            </w:r>
          </w:p>
        </w:tc>
        <w:tc>
          <w:tcPr>
            <w:tcW w:w="1157" w:type="dxa"/>
            <w:tcBorders>
              <w:top w:val="nil"/>
              <w:left w:val="nil"/>
              <w:bottom w:val="nil"/>
              <w:right w:val="nil"/>
            </w:tcBorders>
            <w:shd w:val="clear" w:color="auto" w:fill="auto"/>
            <w:vAlign w:val="center"/>
          </w:tcPr>
          <w:p w14:paraId="266B5D4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21.5728 </w:t>
            </w:r>
          </w:p>
        </w:tc>
        <w:tc>
          <w:tcPr>
            <w:tcW w:w="1157" w:type="dxa"/>
            <w:tcBorders>
              <w:top w:val="nil"/>
              <w:left w:val="nil"/>
              <w:bottom w:val="nil"/>
              <w:right w:val="nil"/>
            </w:tcBorders>
            <w:shd w:val="clear" w:color="auto" w:fill="auto"/>
            <w:vAlign w:val="center"/>
          </w:tcPr>
          <w:p w14:paraId="7FE7719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22.6372 </w:t>
            </w:r>
          </w:p>
        </w:tc>
        <w:tc>
          <w:tcPr>
            <w:tcW w:w="1157" w:type="dxa"/>
            <w:tcBorders>
              <w:top w:val="nil"/>
              <w:left w:val="nil"/>
              <w:bottom w:val="nil"/>
              <w:right w:val="nil"/>
            </w:tcBorders>
            <w:shd w:val="clear" w:color="auto" w:fill="auto"/>
            <w:vAlign w:val="center"/>
          </w:tcPr>
          <w:p w14:paraId="6CFDC28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23.0630 </w:t>
            </w:r>
          </w:p>
        </w:tc>
        <w:tc>
          <w:tcPr>
            <w:tcW w:w="1157" w:type="dxa"/>
            <w:tcBorders>
              <w:top w:val="nil"/>
              <w:left w:val="nil"/>
              <w:bottom w:val="nil"/>
              <w:right w:val="nil"/>
            </w:tcBorders>
            <w:shd w:val="clear" w:color="auto" w:fill="auto"/>
            <w:vAlign w:val="center"/>
          </w:tcPr>
          <w:p w14:paraId="5E1C03D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23.4973 </w:t>
            </w:r>
          </w:p>
        </w:tc>
        <w:tc>
          <w:tcPr>
            <w:tcW w:w="1157" w:type="dxa"/>
            <w:tcBorders>
              <w:top w:val="nil"/>
              <w:left w:val="nil"/>
              <w:bottom w:val="nil"/>
              <w:right w:val="nil"/>
            </w:tcBorders>
            <w:shd w:val="clear" w:color="auto" w:fill="auto"/>
            <w:vAlign w:val="center"/>
          </w:tcPr>
          <w:p w14:paraId="73CB35E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23.0631 </w:t>
            </w:r>
          </w:p>
        </w:tc>
        <w:tc>
          <w:tcPr>
            <w:tcW w:w="1157" w:type="dxa"/>
            <w:tcBorders>
              <w:top w:val="nil"/>
              <w:left w:val="nil"/>
              <w:bottom w:val="nil"/>
              <w:right w:val="nil"/>
            </w:tcBorders>
            <w:shd w:val="clear" w:color="auto" w:fill="auto"/>
            <w:vAlign w:val="center"/>
          </w:tcPr>
          <w:p w14:paraId="55DEC11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23.9402 </w:t>
            </w:r>
          </w:p>
        </w:tc>
      </w:tr>
      <w:tr w:rsidR="00CA53CD" w:rsidRPr="00B831AA" w14:paraId="3CE85119" w14:textId="77777777" w:rsidTr="0031775F">
        <w:trPr>
          <w:trHeight w:val="163"/>
          <w:jc w:val="center"/>
        </w:trPr>
        <w:tc>
          <w:tcPr>
            <w:tcW w:w="829" w:type="dxa"/>
            <w:tcBorders>
              <w:top w:val="nil"/>
              <w:left w:val="nil"/>
              <w:bottom w:val="nil"/>
              <w:right w:val="nil"/>
            </w:tcBorders>
            <w:shd w:val="clear" w:color="auto" w:fill="auto"/>
            <w:noWrap/>
            <w:hideMark/>
          </w:tcPr>
          <w:p w14:paraId="659A864B"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741ECD06"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5CAC60F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1,435.50 </w:t>
            </w:r>
          </w:p>
        </w:tc>
        <w:tc>
          <w:tcPr>
            <w:tcW w:w="1157" w:type="dxa"/>
            <w:tcBorders>
              <w:top w:val="nil"/>
              <w:left w:val="nil"/>
              <w:bottom w:val="nil"/>
              <w:right w:val="nil"/>
            </w:tcBorders>
            <w:shd w:val="clear" w:color="auto" w:fill="auto"/>
            <w:vAlign w:val="center"/>
          </w:tcPr>
          <w:p w14:paraId="5C10618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1,474.22 </w:t>
            </w:r>
          </w:p>
        </w:tc>
        <w:tc>
          <w:tcPr>
            <w:tcW w:w="1157" w:type="dxa"/>
            <w:tcBorders>
              <w:top w:val="nil"/>
              <w:left w:val="nil"/>
              <w:bottom w:val="nil"/>
              <w:right w:val="nil"/>
            </w:tcBorders>
            <w:shd w:val="clear" w:color="auto" w:fill="auto"/>
            <w:vAlign w:val="center"/>
          </w:tcPr>
          <w:p w14:paraId="7B7B7A8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1,559.39 </w:t>
            </w:r>
          </w:p>
        </w:tc>
        <w:tc>
          <w:tcPr>
            <w:tcW w:w="1157" w:type="dxa"/>
            <w:tcBorders>
              <w:top w:val="nil"/>
              <w:left w:val="nil"/>
              <w:bottom w:val="nil"/>
              <w:right w:val="nil"/>
            </w:tcBorders>
            <w:shd w:val="clear" w:color="auto" w:fill="auto"/>
            <w:vAlign w:val="center"/>
          </w:tcPr>
          <w:p w14:paraId="4B183CC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1,640.66 </w:t>
            </w:r>
          </w:p>
        </w:tc>
        <w:tc>
          <w:tcPr>
            <w:tcW w:w="1157" w:type="dxa"/>
            <w:tcBorders>
              <w:top w:val="nil"/>
              <w:left w:val="nil"/>
              <w:bottom w:val="nil"/>
              <w:right w:val="nil"/>
            </w:tcBorders>
            <w:shd w:val="clear" w:color="auto" w:fill="auto"/>
            <w:vAlign w:val="center"/>
          </w:tcPr>
          <w:p w14:paraId="7BE0468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1,725.82 </w:t>
            </w:r>
          </w:p>
        </w:tc>
        <w:tc>
          <w:tcPr>
            <w:tcW w:w="1157" w:type="dxa"/>
            <w:tcBorders>
              <w:top w:val="nil"/>
              <w:left w:val="nil"/>
              <w:bottom w:val="nil"/>
              <w:right w:val="nil"/>
            </w:tcBorders>
            <w:shd w:val="clear" w:color="auto" w:fill="auto"/>
            <w:vAlign w:val="center"/>
          </w:tcPr>
          <w:p w14:paraId="65FE97A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1,810.98 </w:t>
            </w:r>
          </w:p>
        </w:tc>
        <w:tc>
          <w:tcPr>
            <w:tcW w:w="1157" w:type="dxa"/>
            <w:tcBorders>
              <w:top w:val="nil"/>
              <w:left w:val="nil"/>
              <w:bottom w:val="nil"/>
              <w:right w:val="nil"/>
            </w:tcBorders>
            <w:shd w:val="clear" w:color="auto" w:fill="auto"/>
            <w:vAlign w:val="center"/>
          </w:tcPr>
          <w:p w14:paraId="730C25F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1,845.04 </w:t>
            </w:r>
          </w:p>
        </w:tc>
        <w:tc>
          <w:tcPr>
            <w:tcW w:w="1157" w:type="dxa"/>
            <w:tcBorders>
              <w:top w:val="nil"/>
              <w:left w:val="nil"/>
              <w:bottom w:val="nil"/>
              <w:right w:val="nil"/>
            </w:tcBorders>
            <w:shd w:val="clear" w:color="auto" w:fill="auto"/>
            <w:vAlign w:val="center"/>
          </w:tcPr>
          <w:p w14:paraId="3418BE0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1,879.78 </w:t>
            </w:r>
          </w:p>
        </w:tc>
        <w:tc>
          <w:tcPr>
            <w:tcW w:w="1157" w:type="dxa"/>
            <w:tcBorders>
              <w:top w:val="nil"/>
              <w:left w:val="nil"/>
              <w:bottom w:val="nil"/>
              <w:right w:val="nil"/>
            </w:tcBorders>
            <w:shd w:val="clear" w:color="auto" w:fill="auto"/>
            <w:vAlign w:val="center"/>
          </w:tcPr>
          <w:p w14:paraId="343F225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1,845.05 </w:t>
            </w:r>
          </w:p>
        </w:tc>
        <w:tc>
          <w:tcPr>
            <w:tcW w:w="1157" w:type="dxa"/>
            <w:tcBorders>
              <w:top w:val="nil"/>
              <w:left w:val="nil"/>
              <w:bottom w:val="nil"/>
              <w:right w:val="nil"/>
            </w:tcBorders>
            <w:shd w:val="clear" w:color="auto" w:fill="auto"/>
            <w:vAlign w:val="center"/>
          </w:tcPr>
          <w:p w14:paraId="7514E02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1,915.22 </w:t>
            </w:r>
          </w:p>
        </w:tc>
      </w:tr>
      <w:tr w:rsidR="00CA53CD" w:rsidRPr="00B831AA" w14:paraId="3DAC15A4" w14:textId="77777777" w:rsidTr="0031775F">
        <w:trPr>
          <w:trHeight w:val="163"/>
          <w:jc w:val="center"/>
        </w:trPr>
        <w:tc>
          <w:tcPr>
            <w:tcW w:w="829" w:type="dxa"/>
            <w:tcBorders>
              <w:top w:val="nil"/>
              <w:left w:val="nil"/>
              <w:bottom w:val="nil"/>
              <w:right w:val="nil"/>
            </w:tcBorders>
            <w:shd w:val="clear" w:color="auto" w:fill="auto"/>
            <w:noWrap/>
            <w:hideMark/>
          </w:tcPr>
          <w:p w14:paraId="377BFB95"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2A6F5241" w14:textId="77777777" w:rsidR="00CA53CD" w:rsidRPr="00B831AA" w:rsidRDefault="00CA53CD" w:rsidP="00CA53C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tcPr>
          <w:p w14:paraId="0BB35A43"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noWrap/>
            <w:vAlign w:val="center"/>
          </w:tcPr>
          <w:p w14:paraId="7A9A7D39"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13C2FF74"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3ACEAF7A"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262EA6DA"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66C3B044"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7C4E0DF2"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5979F6AC" w14:textId="77777777" w:rsidR="00CA53CD" w:rsidRPr="00B831AA" w:rsidRDefault="00CA53CD" w:rsidP="00CA53CD">
            <w:pPr>
              <w:rPr>
                <w:sz w:val="20"/>
                <w:szCs w:val="20"/>
              </w:rPr>
            </w:pPr>
          </w:p>
        </w:tc>
        <w:tc>
          <w:tcPr>
            <w:tcW w:w="1157" w:type="dxa"/>
            <w:tcBorders>
              <w:top w:val="nil"/>
              <w:left w:val="nil"/>
              <w:bottom w:val="nil"/>
              <w:right w:val="nil"/>
            </w:tcBorders>
            <w:shd w:val="clear" w:color="auto" w:fill="auto"/>
            <w:noWrap/>
            <w:vAlign w:val="center"/>
          </w:tcPr>
          <w:p w14:paraId="36F904C5" w14:textId="77777777" w:rsidR="00CA53CD" w:rsidRPr="00B831AA" w:rsidRDefault="00CA53CD" w:rsidP="00CA53CD">
            <w:pPr>
              <w:rPr>
                <w:sz w:val="20"/>
                <w:szCs w:val="20"/>
              </w:rPr>
            </w:pPr>
          </w:p>
        </w:tc>
        <w:tc>
          <w:tcPr>
            <w:tcW w:w="1157" w:type="dxa"/>
            <w:tcBorders>
              <w:top w:val="nil"/>
              <w:left w:val="nil"/>
              <w:bottom w:val="nil"/>
              <w:right w:val="nil"/>
            </w:tcBorders>
            <w:shd w:val="clear" w:color="auto" w:fill="auto"/>
            <w:noWrap/>
            <w:vAlign w:val="center"/>
          </w:tcPr>
          <w:p w14:paraId="0A38BCB5" w14:textId="77777777" w:rsidR="00CA53CD" w:rsidRPr="00B831AA" w:rsidRDefault="00CA53CD" w:rsidP="00CA53CD">
            <w:pPr>
              <w:jc w:val="right"/>
              <w:rPr>
                <w:sz w:val="20"/>
                <w:szCs w:val="20"/>
              </w:rPr>
            </w:pPr>
          </w:p>
        </w:tc>
      </w:tr>
      <w:tr w:rsidR="00CA53CD" w:rsidRPr="00B831AA" w14:paraId="1AF80040" w14:textId="77777777" w:rsidTr="0031775F">
        <w:trPr>
          <w:trHeight w:val="163"/>
          <w:jc w:val="center"/>
        </w:trPr>
        <w:tc>
          <w:tcPr>
            <w:tcW w:w="829" w:type="dxa"/>
            <w:tcBorders>
              <w:top w:val="nil"/>
              <w:left w:val="nil"/>
              <w:bottom w:val="nil"/>
              <w:right w:val="nil"/>
            </w:tcBorders>
            <w:shd w:val="clear" w:color="auto" w:fill="auto"/>
            <w:noWrap/>
            <w:hideMark/>
          </w:tcPr>
          <w:p w14:paraId="0DC6FCAA" w14:textId="77777777" w:rsidR="00CA53CD" w:rsidRPr="00B831AA" w:rsidRDefault="00CA53CD" w:rsidP="00CA53CD">
            <w:pPr>
              <w:autoSpaceDE/>
              <w:autoSpaceDN/>
              <w:adjustRightInd/>
              <w:jc w:val="center"/>
              <w:rPr>
                <w:rFonts w:ascii="Calibri" w:hAnsi="Calibri" w:cs="Calibri"/>
                <w:b/>
                <w:bCs/>
                <w:sz w:val="20"/>
                <w:szCs w:val="20"/>
              </w:rPr>
            </w:pPr>
            <w:r w:rsidRPr="00B831AA">
              <w:rPr>
                <w:rFonts w:ascii="Calibri" w:hAnsi="Calibri" w:cs="Calibri"/>
                <w:b/>
                <w:bCs/>
                <w:sz w:val="20"/>
                <w:szCs w:val="20"/>
              </w:rPr>
              <w:t>09</w:t>
            </w:r>
          </w:p>
        </w:tc>
        <w:tc>
          <w:tcPr>
            <w:tcW w:w="1457" w:type="dxa"/>
            <w:tcBorders>
              <w:top w:val="nil"/>
              <w:left w:val="nil"/>
              <w:bottom w:val="nil"/>
              <w:right w:val="nil"/>
            </w:tcBorders>
            <w:shd w:val="clear" w:color="auto" w:fill="auto"/>
            <w:vAlign w:val="center"/>
            <w:hideMark/>
          </w:tcPr>
          <w:p w14:paraId="25D7AF32" w14:textId="77777777" w:rsidR="00CA53CD" w:rsidRPr="00B831AA" w:rsidRDefault="00CA53CD" w:rsidP="00CA53C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5E68D5C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39,790.76 </w:t>
            </w:r>
          </w:p>
        </w:tc>
        <w:tc>
          <w:tcPr>
            <w:tcW w:w="1157" w:type="dxa"/>
            <w:tcBorders>
              <w:top w:val="nil"/>
              <w:left w:val="nil"/>
              <w:bottom w:val="nil"/>
              <w:right w:val="nil"/>
            </w:tcBorders>
            <w:shd w:val="clear" w:color="auto" w:fill="auto"/>
            <w:vAlign w:val="center"/>
          </w:tcPr>
          <w:p w14:paraId="76DEDBA2"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40,801.09 </w:t>
            </w:r>
          </w:p>
        </w:tc>
        <w:tc>
          <w:tcPr>
            <w:tcW w:w="1157" w:type="dxa"/>
            <w:tcBorders>
              <w:top w:val="nil"/>
              <w:left w:val="nil"/>
              <w:bottom w:val="nil"/>
              <w:right w:val="nil"/>
            </w:tcBorders>
            <w:shd w:val="clear" w:color="auto" w:fill="auto"/>
            <w:vAlign w:val="center"/>
          </w:tcPr>
          <w:p w14:paraId="5E9CBE9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43,124.25 </w:t>
            </w:r>
          </w:p>
        </w:tc>
        <w:tc>
          <w:tcPr>
            <w:tcW w:w="1157" w:type="dxa"/>
            <w:tcBorders>
              <w:top w:val="nil"/>
              <w:left w:val="nil"/>
              <w:bottom w:val="nil"/>
              <w:right w:val="nil"/>
            </w:tcBorders>
            <w:shd w:val="clear" w:color="auto" w:fill="auto"/>
            <w:vAlign w:val="center"/>
          </w:tcPr>
          <w:p w14:paraId="3E48F16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45,346.92 </w:t>
            </w:r>
          </w:p>
        </w:tc>
        <w:tc>
          <w:tcPr>
            <w:tcW w:w="1157" w:type="dxa"/>
            <w:tcBorders>
              <w:top w:val="nil"/>
              <w:left w:val="nil"/>
              <w:bottom w:val="nil"/>
              <w:right w:val="nil"/>
            </w:tcBorders>
            <w:shd w:val="clear" w:color="auto" w:fill="auto"/>
            <w:vAlign w:val="center"/>
          </w:tcPr>
          <w:p w14:paraId="0F613BD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47,772.14 </w:t>
            </w:r>
          </w:p>
        </w:tc>
        <w:tc>
          <w:tcPr>
            <w:tcW w:w="1157" w:type="dxa"/>
            <w:tcBorders>
              <w:top w:val="nil"/>
              <w:left w:val="nil"/>
              <w:bottom w:val="nil"/>
              <w:right w:val="nil"/>
            </w:tcBorders>
            <w:shd w:val="clear" w:color="auto" w:fill="auto"/>
            <w:vAlign w:val="center"/>
          </w:tcPr>
          <w:p w14:paraId="20411E3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50,095.30 </w:t>
            </w:r>
          </w:p>
        </w:tc>
        <w:tc>
          <w:tcPr>
            <w:tcW w:w="1157" w:type="dxa"/>
            <w:tcBorders>
              <w:top w:val="nil"/>
              <w:left w:val="nil"/>
              <w:bottom w:val="nil"/>
              <w:right w:val="nil"/>
            </w:tcBorders>
            <w:shd w:val="clear" w:color="auto" w:fill="auto"/>
            <w:vAlign w:val="center"/>
          </w:tcPr>
          <w:p w14:paraId="7D300009"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357E48FD"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48C2E52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51,040.64 </w:t>
            </w:r>
          </w:p>
        </w:tc>
        <w:tc>
          <w:tcPr>
            <w:tcW w:w="1157" w:type="dxa"/>
            <w:tcBorders>
              <w:top w:val="nil"/>
              <w:left w:val="nil"/>
              <w:bottom w:val="nil"/>
              <w:right w:val="nil"/>
            </w:tcBorders>
            <w:shd w:val="clear" w:color="auto" w:fill="auto"/>
            <w:vAlign w:val="center"/>
          </w:tcPr>
          <w:p w14:paraId="77DE01CD"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r>
      <w:tr w:rsidR="00CA53CD" w:rsidRPr="00B831AA" w14:paraId="52642BBE" w14:textId="77777777" w:rsidTr="0031775F">
        <w:trPr>
          <w:trHeight w:val="163"/>
          <w:jc w:val="center"/>
        </w:trPr>
        <w:tc>
          <w:tcPr>
            <w:tcW w:w="829" w:type="dxa"/>
            <w:tcBorders>
              <w:top w:val="nil"/>
              <w:left w:val="nil"/>
              <w:bottom w:val="nil"/>
              <w:right w:val="nil"/>
            </w:tcBorders>
            <w:shd w:val="clear" w:color="auto" w:fill="auto"/>
            <w:noWrap/>
            <w:hideMark/>
          </w:tcPr>
          <w:p w14:paraId="372E4495" w14:textId="77777777" w:rsidR="00CA53CD" w:rsidRPr="00B831AA" w:rsidRDefault="00CA53CD" w:rsidP="00CA53CD">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0509DDDA"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66909FE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39,638.30 </w:t>
            </w:r>
          </w:p>
        </w:tc>
        <w:tc>
          <w:tcPr>
            <w:tcW w:w="1157" w:type="dxa"/>
            <w:tcBorders>
              <w:top w:val="nil"/>
              <w:left w:val="nil"/>
              <w:bottom w:val="nil"/>
              <w:right w:val="nil"/>
            </w:tcBorders>
            <w:shd w:val="clear" w:color="auto" w:fill="auto"/>
            <w:vAlign w:val="center"/>
          </w:tcPr>
          <w:p w14:paraId="5552509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40,644.76 </w:t>
            </w:r>
          </w:p>
        </w:tc>
        <w:tc>
          <w:tcPr>
            <w:tcW w:w="1157" w:type="dxa"/>
            <w:tcBorders>
              <w:top w:val="nil"/>
              <w:left w:val="nil"/>
              <w:bottom w:val="nil"/>
              <w:right w:val="nil"/>
            </w:tcBorders>
            <w:shd w:val="clear" w:color="auto" w:fill="auto"/>
            <w:vAlign w:val="center"/>
          </w:tcPr>
          <w:p w14:paraId="51EB2A4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42,959.02 </w:t>
            </w:r>
          </w:p>
        </w:tc>
        <w:tc>
          <w:tcPr>
            <w:tcW w:w="1157" w:type="dxa"/>
            <w:tcBorders>
              <w:top w:val="nil"/>
              <w:left w:val="nil"/>
              <w:bottom w:val="nil"/>
              <w:right w:val="nil"/>
            </w:tcBorders>
            <w:shd w:val="clear" w:color="auto" w:fill="auto"/>
            <w:vAlign w:val="center"/>
          </w:tcPr>
          <w:p w14:paraId="45C24CD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45,173.18 </w:t>
            </w:r>
          </w:p>
        </w:tc>
        <w:tc>
          <w:tcPr>
            <w:tcW w:w="1157" w:type="dxa"/>
            <w:tcBorders>
              <w:top w:val="nil"/>
              <w:left w:val="nil"/>
              <w:bottom w:val="nil"/>
              <w:right w:val="nil"/>
            </w:tcBorders>
            <w:shd w:val="clear" w:color="auto" w:fill="auto"/>
            <w:vAlign w:val="center"/>
          </w:tcPr>
          <w:p w14:paraId="4A0BE7B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47,589.10 </w:t>
            </w:r>
          </w:p>
        </w:tc>
        <w:tc>
          <w:tcPr>
            <w:tcW w:w="1157" w:type="dxa"/>
            <w:tcBorders>
              <w:top w:val="nil"/>
              <w:left w:val="nil"/>
              <w:bottom w:val="nil"/>
              <w:right w:val="nil"/>
            </w:tcBorders>
            <w:shd w:val="clear" w:color="auto" w:fill="auto"/>
            <w:vAlign w:val="center"/>
          </w:tcPr>
          <w:p w14:paraId="45C650F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49,903.36 </w:t>
            </w:r>
          </w:p>
        </w:tc>
        <w:tc>
          <w:tcPr>
            <w:tcW w:w="1157" w:type="dxa"/>
            <w:tcBorders>
              <w:top w:val="nil"/>
              <w:left w:val="nil"/>
              <w:bottom w:val="nil"/>
              <w:right w:val="nil"/>
            </w:tcBorders>
            <w:shd w:val="clear" w:color="auto" w:fill="auto"/>
            <w:vAlign w:val="center"/>
          </w:tcPr>
          <w:p w14:paraId="641D17FA"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4B2DC283"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358BFC9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50,845.08 </w:t>
            </w:r>
          </w:p>
        </w:tc>
        <w:tc>
          <w:tcPr>
            <w:tcW w:w="1157" w:type="dxa"/>
            <w:tcBorders>
              <w:top w:val="nil"/>
              <w:left w:val="nil"/>
              <w:bottom w:val="nil"/>
              <w:right w:val="nil"/>
            </w:tcBorders>
            <w:shd w:val="clear" w:color="auto" w:fill="auto"/>
            <w:vAlign w:val="center"/>
          </w:tcPr>
          <w:p w14:paraId="56674237" w14:textId="77777777" w:rsidR="00CA53CD" w:rsidRPr="00B831AA" w:rsidRDefault="00CA53CD" w:rsidP="00CA53CD">
            <w:pPr>
              <w:jc w:val="right"/>
              <w:rPr>
                <w:rFonts w:ascii="Calibri" w:hAnsi="Calibri"/>
                <w:sz w:val="20"/>
                <w:szCs w:val="20"/>
              </w:rPr>
            </w:pPr>
          </w:p>
        </w:tc>
      </w:tr>
      <w:tr w:rsidR="00CA53CD" w:rsidRPr="00B831AA" w14:paraId="157748B3" w14:textId="77777777" w:rsidTr="0031775F">
        <w:trPr>
          <w:trHeight w:val="163"/>
          <w:jc w:val="center"/>
        </w:trPr>
        <w:tc>
          <w:tcPr>
            <w:tcW w:w="829" w:type="dxa"/>
            <w:tcBorders>
              <w:top w:val="nil"/>
              <w:left w:val="nil"/>
              <w:bottom w:val="nil"/>
              <w:right w:val="nil"/>
            </w:tcBorders>
            <w:shd w:val="clear" w:color="auto" w:fill="auto"/>
            <w:noWrap/>
            <w:hideMark/>
          </w:tcPr>
          <w:p w14:paraId="67EF0A36"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5867B2ED"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1D480AD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21.7793 </w:t>
            </w:r>
          </w:p>
        </w:tc>
        <w:tc>
          <w:tcPr>
            <w:tcW w:w="1157" w:type="dxa"/>
            <w:tcBorders>
              <w:top w:val="nil"/>
              <w:left w:val="nil"/>
              <w:bottom w:val="nil"/>
              <w:right w:val="nil"/>
            </w:tcBorders>
            <w:shd w:val="clear" w:color="auto" w:fill="auto"/>
            <w:vAlign w:val="center"/>
          </w:tcPr>
          <w:p w14:paraId="6FD56ED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22.3323 </w:t>
            </w:r>
          </w:p>
        </w:tc>
        <w:tc>
          <w:tcPr>
            <w:tcW w:w="1157" w:type="dxa"/>
            <w:tcBorders>
              <w:top w:val="nil"/>
              <w:left w:val="nil"/>
              <w:bottom w:val="nil"/>
              <w:right w:val="nil"/>
            </w:tcBorders>
            <w:shd w:val="clear" w:color="auto" w:fill="auto"/>
            <w:vAlign w:val="center"/>
          </w:tcPr>
          <w:p w14:paraId="6A091A0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23.6039 </w:t>
            </w:r>
          </w:p>
        </w:tc>
        <w:tc>
          <w:tcPr>
            <w:tcW w:w="1157" w:type="dxa"/>
            <w:tcBorders>
              <w:top w:val="nil"/>
              <w:left w:val="nil"/>
              <w:bottom w:val="nil"/>
              <w:right w:val="nil"/>
            </w:tcBorders>
            <w:shd w:val="clear" w:color="auto" w:fill="auto"/>
            <w:vAlign w:val="center"/>
          </w:tcPr>
          <w:p w14:paraId="7A391B3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24.8204 </w:t>
            </w:r>
          </w:p>
        </w:tc>
        <w:tc>
          <w:tcPr>
            <w:tcW w:w="1157" w:type="dxa"/>
            <w:tcBorders>
              <w:top w:val="nil"/>
              <w:left w:val="nil"/>
              <w:bottom w:val="nil"/>
              <w:right w:val="nil"/>
            </w:tcBorders>
            <w:shd w:val="clear" w:color="auto" w:fill="auto"/>
            <w:vAlign w:val="center"/>
          </w:tcPr>
          <w:p w14:paraId="7BD5290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26.1479 </w:t>
            </w:r>
          </w:p>
        </w:tc>
        <w:tc>
          <w:tcPr>
            <w:tcW w:w="1157" w:type="dxa"/>
            <w:tcBorders>
              <w:top w:val="nil"/>
              <w:left w:val="nil"/>
              <w:bottom w:val="nil"/>
              <w:right w:val="nil"/>
            </w:tcBorders>
            <w:shd w:val="clear" w:color="auto" w:fill="auto"/>
            <w:vAlign w:val="center"/>
          </w:tcPr>
          <w:p w14:paraId="3B93BFB2"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27.4194 </w:t>
            </w:r>
          </w:p>
        </w:tc>
        <w:tc>
          <w:tcPr>
            <w:tcW w:w="1157" w:type="dxa"/>
            <w:tcBorders>
              <w:top w:val="nil"/>
              <w:left w:val="nil"/>
              <w:bottom w:val="nil"/>
              <w:right w:val="nil"/>
            </w:tcBorders>
            <w:shd w:val="clear" w:color="auto" w:fill="auto"/>
            <w:vAlign w:val="center"/>
          </w:tcPr>
          <w:p w14:paraId="2E2DD486"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2F3EEFBF"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1C804EC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27.9369 </w:t>
            </w:r>
          </w:p>
        </w:tc>
        <w:tc>
          <w:tcPr>
            <w:tcW w:w="1157" w:type="dxa"/>
            <w:tcBorders>
              <w:top w:val="nil"/>
              <w:left w:val="nil"/>
              <w:bottom w:val="nil"/>
              <w:right w:val="nil"/>
            </w:tcBorders>
            <w:shd w:val="clear" w:color="auto" w:fill="auto"/>
            <w:vAlign w:val="center"/>
          </w:tcPr>
          <w:p w14:paraId="015ADA59" w14:textId="77777777" w:rsidR="00CA53CD" w:rsidRPr="00B831AA" w:rsidRDefault="00CA53CD" w:rsidP="00CA53CD">
            <w:pPr>
              <w:jc w:val="right"/>
              <w:rPr>
                <w:rFonts w:ascii="Calibri" w:hAnsi="Calibri"/>
                <w:sz w:val="20"/>
                <w:szCs w:val="20"/>
              </w:rPr>
            </w:pPr>
          </w:p>
        </w:tc>
      </w:tr>
      <w:tr w:rsidR="00CA53CD" w:rsidRPr="00B831AA" w14:paraId="54504581" w14:textId="77777777" w:rsidTr="0031775F">
        <w:trPr>
          <w:trHeight w:val="163"/>
          <w:jc w:val="center"/>
        </w:trPr>
        <w:tc>
          <w:tcPr>
            <w:tcW w:w="829" w:type="dxa"/>
            <w:tcBorders>
              <w:top w:val="nil"/>
              <w:left w:val="nil"/>
              <w:bottom w:val="nil"/>
              <w:right w:val="nil"/>
            </w:tcBorders>
            <w:shd w:val="clear" w:color="auto" w:fill="auto"/>
            <w:noWrap/>
            <w:hideMark/>
          </w:tcPr>
          <w:p w14:paraId="1C2CAFA1"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795A8618"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20D73DA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20.3273 </w:t>
            </w:r>
          </w:p>
        </w:tc>
        <w:tc>
          <w:tcPr>
            <w:tcW w:w="1157" w:type="dxa"/>
            <w:tcBorders>
              <w:top w:val="nil"/>
              <w:left w:val="nil"/>
              <w:bottom w:val="nil"/>
              <w:right w:val="nil"/>
            </w:tcBorders>
            <w:shd w:val="clear" w:color="auto" w:fill="auto"/>
            <w:vAlign w:val="center"/>
          </w:tcPr>
          <w:p w14:paraId="7C659D6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20.8435 </w:t>
            </w:r>
          </w:p>
        </w:tc>
        <w:tc>
          <w:tcPr>
            <w:tcW w:w="1157" w:type="dxa"/>
            <w:tcBorders>
              <w:top w:val="nil"/>
              <w:left w:val="nil"/>
              <w:bottom w:val="nil"/>
              <w:right w:val="nil"/>
            </w:tcBorders>
            <w:shd w:val="clear" w:color="auto" w:fill="auto"/>
            <w:vAlign w:val="center"/>
          </w:tcPr>
          <w:p w14:paraId="6154D29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22.0303 </w:t>
            </w:r>
          </w:p>
        </w:tc>
        <w:tc>
          <w:tcPr>
            <w:tcW w:w="1157" w:type="dxa"/>
            <w:tcBorders>
              <w:top w:val="nil"/>
              <w:left w:val="nil"/>
              <w:bottom w:val="nil"/>
              <w:right w:val="nil"/>
            </w:tcBorders>
            <w:shd w:val="clear" w:color="auto" w:fill="auto"/>
            <w:vAlign w:val="center"/>
          </w:tcPr>
          <w:p w14:paraId="0E20821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23.1657 </w:t>
            </w:r>
          </w:p>
        </w:tc>
        <w:tc>
          <w:tcPr>
            <w:tcW w:w="1157" w:type="dxa"/>
            <w:tcBorders>
              <w:top w:val="nil"/>
              <w:left w:val="nil"/>
              <w:bottom w:val="nil"/>
              <w:right w:val="nil"/>
            </w:tcBorders>
            <w:shd w:val="clear" w:color="auto" w:fill="auto"/>
            <w:vAlign w:val="center"/>
          </w:tcPr>
          <w:p w14:paraId="102C6B6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24.4047 </w:t>
            </w:r>
          </w:p>
        </w:tc>
        <w:tc>
          <w:tcPr>
            <w:tcW w:w="1157" w:type="dxa"/>
            <w:tcBorders>
              <w:top w:val="nil"/>
              <w:left w:val="nil"/>
              <w:bottom w:val="nil"/>
              <w:right w:val="nil"/>
            </w:tcBorders>
            <w:shd w:val="clear" w:color="auto" w:fill="auto"/>
            <w:vAlign w:val="center"/>
          </w:tcPr>
          <w:p w14:paraId="1321123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25.5915 </w:t>
            </w:r>
          </w:p>
        </w:tc>
        <w:tc>
          <w:tcPr>
            <w:tcW w:w="1157" w:type="dxa"/>
            <w:tcBorders>
              <w:top w:val="nil"/>
              <w:left w:val="nil"/>
              <w:bottom w:val="nil"/>
              <w:right w:val="nil"/>
            </w:tcBorders>
            <w:shd w:val="clear" w:color="auto" w:fill="auto"/>
            <w:vAlign w:val="center"/>
          </w:tcPr>
          <w:p w14:paraId="76C523AB"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03F646D8"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1A08795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26.0744 </w:t>
            </w:r>
          </w:p>
        </w:tc>
        <w:tc>
          <w:tcPr>
            <w:tcW w:w="1157" w:type="dxa"/>
            <w:tcBorders>
              <w:top w:val="nil"/>
              <w:left w:val="nil"/>
              <w:bottom w:val="nil"/>
              <w:right w:val="nil"/>
            </w:tcBorders>
            <w:shd w:val="clear" w:color="auto" w:fill="auto"/>
            <w:vAlign w:val="center"/>
          </w:tcPr>
          <w:p w14:paraId="522443F7" w14:textId="77777777" w:rsidR="00CA53CD" w:rsidRPr="00B831AA" w:rsidRDefault="00CA53CD" w:rsidP="00CA53CD">
            <w:pPr>
              <w:jc w:val="right"/>
              <w:rPr>
                <w:rFonts w:ascii="Calibri" w:hAnsi="Calibri"/>
                <w:sz w:val="20"/>
                <w:szCs w:val="20"/>
              </w:rPr>
            </w:pPr>
          </w:p>
        </w:tc>
      </w:tr>
      <w:tr w:rsidR="00CA53CD" w:rsidRPr="00B831AA" w14:paraId="51738092" w14:textId="77777777" w:rsidTr="0031775F">
        <w:trPr>
          <w:trHeight w:val="163"/>
          <w:jc w:val="center"/>
        </w:trPr>
        <w:tc>
          <w:tcPr>
            <w:tcW w:w="829" w:type="dxa"/>
            <w:tcBorders>
              <w:top w:val="nil"/>
              <w:left w:val="nil"/>
              <w:bottom w:val="nil"/>
              <w:right w:val="nil"/>
            </w:tcBorders>
            <w:shd w:val="clear" w:color="auto" w:fill="auto"/>
            <w:noWrap/>
            <w:hideMark/>
          </w:tcPr>
          <w:p w14:paraId="2687397C"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2CB518CC"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3A85204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19.0569 </w:t>
            </w:r>
          </w:p>
        </w:tc>
        <w:tc>
          <w:tcPr>
            <w:tcW w:w="1157" w:type="dxa"/>
            <w:tcBorders>
              <w:top w:val="nil"/>
              <w:left w:val="nil"/>
              <w:bottom w:val="nil"/>
              <w:right w:val="nil"/>
            </w:tcBorders>
            <w:shd w:val="clear" w:color="auto" w:fill="auto"/>
            <w:vAlign w:val="center"/>
          </w:tcPr>
          <w:p w14:paraId="2034194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19.5407 </w:t>
            </w:r>
          </w:p>
        </w:tc>
        <w:tc>
          <w:tcPr>
            <w:tcW w:w="1157" w:type="dxa"/>
            <w:tcBorders>
              <w:top w:val="nil"/>
              <w:left w:val="nil"/>
              <w:bottom w:val="nil"/>
              <w:right w:val="nil"/>
            </w:tcBorders>
            <w:shd w:val="clear" w:color="auto" w:fill="auto"/>
            <w:vAlign w:val="center"/>
          </w:tcPr>
          <w:p w14:paraId="09BAE90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20.6534 </w:t>
            </w:r>
          </w:p>
        </w:tc>
        <w:tc>
          <w:tcPr>
            <w:tcW w:w="1157" w:type="dxa"/>
            <w:tcBorders>
              <w:top w:val="nil"/>
              <w:left w:val="nil"/>
              <w:bottom w:val="nil"/>
              <w:right w:val="nil"/>
            </w:tcBorders>
            <w:shd w:val="clear" w:color="auto" w:fill="auto"/>
            <w:vAlign w:val="center"/>
          </w:tcPr>
          <w:p w14:paraId="628A6D6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21.7179 </w:t>
            </w:r>
          </w:p>
        </w:tc>
        <w:tc>
          <w:tcPr>
            <w:tcW w:w="1157" w:type="dxa"/>
            <w:tcBorders>
              <w:top w:val="nil"/>
              <w:left w:val="nil"/>
              <w:bottom w:val="nil"/>
              <w:right w:val="nil"/>
            </w:tcBorders>
            <w:shd w:val="clear" w:color="auto" w:fill="auto"/>
            <w:vAlign w:val="center"/>
          </w:tcPr>
          <w:p w14:paraId="7394340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22.8794 </w:t>
            </w:r>
          </w:p>
        </w:tc>
        <w:tc>
          <w:tcPr>
            <w:tcW w:w="1157" w:type="dxa"/>
            <w:tcBorders>
              <w:top w:val="nil"/>
              <w:left w:val="nil"/>
              <w:bottom w:val="nil"/>
              <w:right w:val="nil"/>
            </w:tcBorders>
            <w:shd w:val="clear" w:color="auto" w:fill="auto"/>
            <w:vAlign w:val="center"/>
          </w:tcPr>
          <w:p w14:paraId="179BE28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23.9920 </w:t>
            </w:r>
          </w:p>
        </w:tc>
        <w:tc>
          <w:tcPr>
            <w:tcW w:w="1157" w:type="dxa"/>
            <w:tcBorders>
              <w:top w:val="nil"/>
              <w:left w:val="nil"/>
              <w:bottom w:val="nil"/>
              <w:right w:val="nil"/>
            </w:tcBorders>
            <w:shd w:val="clear" w:color="auto" w:fill="auto"/>
            <w:vAlign w:val="center"/>
          </w:tcPr>
          <w:p w14:paraId="524F337B"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4376E3FA"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4314D60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24.4447 </w:t>
            </w:r>
          </w:p>
        </w:tc>
        <w:tc>
          <w:tcPr>
            <w:tcW w:w="1157" w:type="dxa"/>
            <w:tcBorders>
              <w:top w:val="nil"/>
              <w:left w:val="nil"/>
              <w:bottom w:val="nil"/>
              <w:right w:val="nil"/>
            </w:tcBorders>
            <w:shd w:val="clear" w:color="auto" w:fill="auto"/>
            <w:vAlign w:val="center"/>
          </w:tcPr>
          <w:p w14:paraId="1164573D" w14:textId="77777777" w:rsidR="00CA53CD" w:rsidRPr="00B831AA" w:rsidRDefault="00CA53CD" w:rsidP="00CA53CD">
            <w:pPr>
              <w:jc w:val="right"/>
              <w:rPr>
                <w:rFonts w:ascii="Calibri" w:hAnsi="Calibri"/>
                <w:sz w:val="20"/>
                <w:szCs w:val="20"/>
              </w:rPr>
            </w:pPr>
          </w:p>
        </w:tc>
      </w:tr>
      <w:tr w:rsidR="00CA53CD" w:rsidRPr="00B831AA" w14:paraId="471C31BD" w14:textId="77777777" w:rsidTr="0031775F">
        <w:trPr>
          <w:trHeight w:val="163"/>
          <w:jc w:val="center"/>
        </w:trPr>
        <w:tc>
          <w:tcPr>
            <w:tcW w:w="829" w:type="dxa"/>
            <w:tcBorders>
              <w:top w:val="nil"/>
              <w:left w:val="nil"/>
              <w:bottom w:val="nil"/>
              <w:right w:val="nil"/>
            </w:tcBorders>
            <w:shd w:val="clear" w:color="auto" w:fill="auto"/>
            <w:noWrap/>
            <w:hideMark/>
          </w:tcPr>
          <w:p w14:paraId="571850D5"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5AE1D584"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24C9168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1,524.55 </w:t>
            </w:r>
          </w:p>
        </w:tc>
        <w:tc>
          <w:tcPr>
            <w:tcW w:w="1157" w:type="dxa"/>
            <w:tcBorders>
              <w:top w:val="nil"/>
              <w:left w:val="nil"/>
              <w:bottom w:val="nil"/>
              <w:right w:val="nil"/>
            </w:tcBorders>
            <w:shd w:val="clear" w:color="auto" w:fill="auto"/>
            <w:vAlign w:val="center"/>
          </w:tcPr>
          <w:p w14:paraId="5170F56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1,563.26 </w:t>
            </w:r>
          </w:p>
        </w:tc>
        <w:tc>
          <w:tcPr>
            <w:tcW w:w="1157" w:type="dxa"/>
            <w:tcBorders>
              <w:top w:val="nil"/>
              <w:left w:val="nil"/>
              <w:bottom w:val="nil"/>
              <w:right w:val="nil"/>
            </w:tcBorders>
            <w:shd w:val="clear" w:color="auto" w:fill="auto"/>
            <w:vAlign w:val="center"/>
          </w:tcPr>
          <w:p w14:paraId="7583668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1,652.27 </w:t>
            </w:r>
          </w:p>
        </w:tc>
        <w:tc>
          <w:tcPr>
            <w:tcW w:w="1157" w:type="dxa"/>
            <w:tcBorders>
              <w:top w:val="nil"/>
              <w:left w:val="nil"/>
              <w:bottom w:val="nil"/>
              <w:right w:val="nil"/>
            </w:tcBorders>
            <w:shd w:val="clear" w:color="auto" w:fill="auto"/>
            <w:vAlign w:val="center"/>
          </w:tcPr>
          <w:p w14:paraId="4D0046E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1,737.43 </w:t>
            </w:r>
          </w:p>
        </w:tc>
        <w:tc>
          <w:tcPr>
            <w:tcW w:w="1157" w:type="dxa"/>
            <w:tcBorders>
              <w:top w:val="nil"/>
              <w:left w:val="nil"/>
              <w:bottom w:val="nil"/>
              <w:right w:val="nil"/>
            </w:tcBorders>
            <w:shd w:val="clear" w:color="auto" w:fill="auto"/>
            <w:vAlign w:val="center"/>
          </w:tcPr>
          <w:p w14:paraId="1EAC858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1,830.35 </w:t>
            </w:r>
          </w:p>
        </w:tc>
        <w:tc>
          <w:tcPr>
            <w:tcW w:w="1157" w:type="dxa"/>
            <w:tcBorders>
              <w:top w:val="nil"/>
              <w:left w:val="nil"/>
              <w:bottom w:val="nil"/>
              <w:right w:val="nil"/>
            </w:tcBorders>
            <w:shd w:val="clear" w:color="auto" w:fill="auto"/>
            <w:vAlign w:val="center"/>
          </w:tcPr>
          <w:p w14:paraId="5B8C3B3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1,919.36 </w:t>
            </w:r>
          </w:p>
        </w:tc>
        <w:tc>
          <w:tcPr>
            <w:tcW w:w="1157" w:type="dxa"/>
            <w:tcBorders>
              <w:top w:val="nil"/>
              <w:left w:val="nil"/>
              <w:bottom w:val="nil"/>
              <w:right w:val="nil"/>
            </w:tcBorders>
            <w:shd w:val="clear" w:color="auto" w:fill="auto"/>
            <w:vAlign w:val="center"/>
          </w:tcPr>
          <w:p w14:paraId="2DC81096" w14:textId="77777777" w:rsidR="00CA53CD" w:rsidRPr="00B831AA" w:rsidRDefault="00CA53CD" w:rsidP="00CA53CD">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6F310409"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vAlign w:val="center"/>
          </w:tcPr>
          <w:p w14:paraId="4674BA4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1,955.58 </w:t>
            </w:r>
          </w:p>
        </w:tc>
        <w:tc>
          <w:tcPr>
            <w:tcW w:w="1157" w:type="dxa"/>
            <w:tcBorders>
              <w:top w:val="nil"/>
              <w:left w:val="nil"/>
              <w:bottom w:val="nil"/>
              <w:right w:val="nil"/>
            </w:tcBorders>
            <w:shd w:val="clear" w:color="auto" w:fill="auto"/>
            <w:vAlign w:val="center"/>
          </w:tcPr>
          <w:p w14:paraId="071B8DD1" w14:textId="77777777" w:rsidR="00CA53CD" w:rsidRPr="00B831AA" w:rsidRDefault="00CA53CD" w:rsidP="00CA53CD">
            <w:pPr>
              <w:jc w:val="right"/>
              <w:rPr>
                <w:rFonts w:ascii="Calibri" w:hAnsi="Calibri"/>
                <w:sz w:val="20"/>
                <w:szCs w:val="20"/>
              </w:rPr>
            </w:pPr>
          </w:p>
        </w:tc>
      </w:tr>
      <w:tr w:rsidR="00CA53CD" w:rsidRPr="00B831AA" w14:paraId="7D210F67" w14:textId="77777777" w:rsidTr="0031775F">
        <w:trPr>
          <w:trHeight w:val="163"/>
          <w:jc w:val="center"/>
        </w:trPr>
        <w:tc>
          <w:tcPr>
            <w:tcW w:w="829" w:type="dxa"/>
            <w:tcBorders>
              <w:top w:val="nil"/>
              <w:left w:val="nil"/>
              <w:bottom w:val="nil"/>
              <w:right w:val="nil"/>
            </w:tcBorders>
            <w:shd w:val="clear" w:color="auto" w:fill="auto"/>
            <w:noWrap/>
            <w:hideMark/>
          </w:tcPr>
          <w:p w14:paraId="1FACFCF3" w14:textId="77777777" w:rsidR="00CA53CD" w:rsidRPr="00B831AA" w:rsidRDefault="00CA53CD" w:rsidP="00CA53CD">
            <w:pPr>
              <w:autoSpaceDE/>
              <w:autoSpaceDN/>
              <w:adjustRightInd/>
              <w:jc w:val="right"/>
              <w:rPr>
                <w:sz w:val="20"/>
                <w:szCs w:val="20"/>
              </w:rPr>
            </w:pPr>
          </w:p>
        </w:tc>
        <w:tc>
          <w:tcPr>
            <w:tcW w:w="1457" w:type="dxa"/>
            <w:tcBorders>
              <w:top w:val="nil"/>
              <w:left w:val="nil"/>
              <w:bottom w:val="nil"/>
              <w:right w:val="nil"/>
            </w:tcBorders>
            <w:shd w:val="clear" w:color="auto" w:fill="auto"/>
            <w:hideMark/>
          </w:tcPr>
          <w:p w14:paraId="4A70AF39" w14:textId="77777777" w:rsidR="00CA53CD" w:rsidRPr="00B831AA" w:rsidRDefault="00CA53CD" w:rsidP="00CA53CD">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tcPr>
          <w:p w14:paraId="5FFEF958"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53B0846D"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35D5332C"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4F18F633"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0BA9ECDB"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10F0375F"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6A88F89F" w14:textId="77777777" w:rsidR="00CA53CD" w:rsidRPr="00B831AA" w:rsidRDefault="00CA53CD" w:rsidP="00CA53CD">
            <w:pPr>
              <w:jc w:val="right"/>
              <w:rPr>
                <w:sz w:val="20"/>
                <w:szCs w:val="20"/>
              </w:rPr>
            </w:pPr>
          </w:p>
        </w:tc>
        <w:tc>
          <w:tcPr>
            <w:tcW w:w="1157" w:type="dxa"/>
            <w:tcBorders>
              <w:top w:val="nil"/>
              <w:left w:val="nil"/>
              <w:bottom w:val="nil"/>
              <w:right w:val="nil"/>
            </w:tcBorders>
            <w:shd w:val="clear" w:color="auto" w:fill="auto"/>
            <w:noWrap/>
            <w:vAlign w:val="center"/>
          </w:tcPr>
          <w:p w14:paraId="23B6E60C" w14:textId="77777777" w:rsidR="00CA53CD" w:rsidRPr="00B831AA" w:rsidRDefault="00CA53CD" w:rsidP="00CA53CD">
            <w:pPr>
              <w:rPr>
                <w:sz w:val="20"/>
                <w:szCs w:val="20"/>
              </w:rPr>
            </w:pPr>
          </w:p>
        </w:tc>
        <w:tc>
          <w:tcPr>
            <w:tcW w:w="1157" w:type="dxa"/>
            <w:tcBorders>
              <w:top w:val="nil"/>
              <w:left w:val="nil"/>
              <w:bottom w:val="nil"/>
              <w:right w:val="nil"/>
            </w:tcBorders>
            <w:shd w:val="clear" w:color="auto" w:fill="auto"/>
            <w:noWrap/>
            <w:vAlign w:val="center"/>
          </w:tcPr>
          <w:p w14:paraId="3AA41E9F" w14:textId="77777777" w:rsidR="00CA53CD" w:rsidRPr="00B831AA" w:rsidRDefault="00CA53CD" w:rsidP="00CA53CD">
            <w:pPr>
              <w:rPr>
                <w:sz w:val="20"/>
                <w:szCs w:val="20"/>
              </w:rPr>
            </w:pPr>
          </w:p>
        </w:tc>
        <w:tc>
          <w:tcPr>
            <w:tcW w:w="1157" w:type="dxa"/>
            <w:tcBorders>
              <w:top w:val="nil"/>
              <w:left w:val="nil"/>
              <w:bottom w:val="nil"/>
              <w:right w:val="nil"/>
            </w:tcBorders>
            <w:shd w:val="clear" w:color="auto" w:fill="auto"/>
            <w:noWrap/>
            <w:vAlign w:val="center"/>
          </w:tcPr>
          <w:p w14:paraId="45377F72" w14:textId="77777777" w:rsidR="00CA53CD" w:rsidRPr="00B831AA" w:rsidRDefault="00CA53CD" w:rsidP="00CA53CD">
            <w:pPr>
              <w:jc w:val="right"/>
              <w:rPr>
                <w:sz w:val="20"/>
                <w:szCs w:val="20"/>
              </w:rPr>
            </w:pPr>
          </w:p>
        </w:tc>
      </w:tr>
      <w:tr w:rsidR="00CA53CD" w:rsidRPr="00B831AA" w14:paraId="0659F75E" w14:textId="77777777" w:rsidTr="0031775F">
        <w:trPr>
          <w:trHeight w:val="163"/>
          <w:jc w:val="center"/>
        </w:trPr>
        <w:tc>
          <w:tcPr>
            <w:tcW w:w="829" w:type="dxa"/>
            <w:tcBorders>
              <w:top w:val="nil"/>
              <w:left w:val="nil"/>
              <w:bottom w:val="nil"/>
              <w:right w:val="nil"/>
            </w:tcBorders>
            <w:shd w:val="clear" w:color="auto" w:fill="auto"/>
            <w:noWrap/>
            <w:hideMark/>
          </w:tcPr>
          <w:p w14:paraId="7858DE32" w14:textId="77777777" w:rsidR="00CA53CD" w:rsidRPr="00B831AA" w:rsidRDefault="00CA53CD" w:rsidP="00CA53CD">
            <w:pPr>
              <w:autoSpaceDE/>
              <w:autoSpaceDN/>
              <w:adjustRightInd/>
              <w:jc w:val="center"/>
              <w:rPr>
                <w:rFonts w:ascii="Calibri" w:hAnsi="Calibri" w:cs="Calibri"/>
                <w:b/>
                <w:bCs/>
                <w:sz w:val="20"/>
                <w:szCs w:val="20"/>
              </w:rPr>
            </w:pPr>
            <w:r w:rsidRPr="00B831AA">
              <w:rPr>
                <w:rFonts w:ascii="Calibri" w:hAnsi="Calibri" w:cs="Calibri"/>
                <w:b/>
                <w:bCs/>
                <w:sz w:val="20"/>
                <w:szCs w:val="20"/>
              </w:rPr>
              <w:t>10</w:t>
            </w:r>
          </w:p>
        </w:tc>
        <w:tc>
          <w:tcPr>
            <w:tcW w:w="1457" w:type="dxa"/>
            <w:tcBorders>
              <w:top w:val="nil"/>
              <w:left w:val="nil"/>
              <w:bottom w:val="nil"/>
              <w:right w:val="nil"/>
            </w:tcBorders>
            <w:shd w:val="clear" w:color="auto" w:fill="auto"/>
            <w:vAlign w:val="center"/>
            <w:hideMark/>
          </w:tcPr>
          <w:p w14:paraId="04512711" w14:textId="77777777" w:rsidR="00CA53CD" w:rsidRPr="00B831AA" w:rsidRDefault="00CA53CD" w:rsidP="00CA53CD">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3854773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42,114.70 </w:t>
            </w:r>
          </w:p>
        </w:tc>
        <w:tc>
          <w:tcPr>
            <w:tcW w:w="1157" w:type="dxa"/>
            <w:tcBorders>
              <w:top w:val="nil"/>
              <w:left w:val="nil"/>
              <w:bottom w:val="nil"/>
              <w:right w:val="nil"/>
            </w:tcBorders>
            <w:shd w:val="clear" w:color="auto" w:fill="auto"/>
            <w:vAlign w:val="center"/>
          </w:tcPr>
          <w:p w14:paraId="1B6F449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43,225.25 </w:t>
            </w:r>
          </w:p>
        </w:tc>
        <w:tc>
          <w:tcPr>
            <w:tcW w:w="1157" w:type="dxa"/>
            <w:tcBorders>
              <w:top w:val="nil"/>
              <w:left w:val="nil"/>
              <w:bottom w:val="nil"/>
              <w:right w:val="nil"/>
            </w:tcBorders>
            <w:shd w:val="clear" w:color="auto" w:fill="auto"/>
            <w:vAlign w:val="center"/>
          </w:tcPr>
          <w:p w14:paraId="16A812A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45,852.22 </w:t>
            </w:r>
          </w:p>
        </w:tc>
        <w:tc>
          <w:tcPr>
            <w:tcW w:w="1157" w:type="dxa"/>
            <w:tcBorders>
              <w:top w:val="nil"/>
              <w:left w:val="nil"/>
              <w:bottom w:val="nil"/>
              <w:right w:val="nil"/>
            </w:tcBorders>
            <w:shd w:val="clear" w:color="auto" w:fill="auto"/>
            <w:vAlign w:val="center"/>
          </w:tcPr>
          <w:p w14:paraId="48DF6AE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48,276.65 </w:t>
            </w:r>
          </w:p>
        </w:tc>
        <w:tc>
          <w:tcPr>
            <w:tcW w:w="1157" w:type="dxa"/>
            <w:tcBorders>
              <w:top w:val="nil"/>
              <w:left w:val="nil"/>
              <w:bottom w:val="nil"/>
              <w:right w:val="nil"/>
            </w:tcBorders>
            <w:shd w:val="clear" w:color="auto" w:fill="auto"/>
            <w:vAlign w:val="center"/>
          </w:tcPr>
          <w:p w14:paraId="3E15E80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50,802.87 </w:t>
            </w:r>
          </w:p>
        </w:tc>
        <w:tc>
          <w:tcPr>
            <w:tcW w:w="1157" w:type="dxa"/>
            <w:tcBorders>
              <w:top w:val="nil"/>
              <w:left w:val="nil"/>
              <w:bottom w:val="nil"/>
              <w:right w:val="nil"/>
            </w:tcBorders>
            <w:shd w:val="clear" w:color="auto" w:fill="auto"/>
            <w:vAlign w:val="center"/>
          </w:tcPr>
          <w:p w14:paraId="69733DE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53,429.31 </w:t>
            </w:r>
          </w:p>
        </w:tc>
        <w:tc>
          <w:tcPr>
            <w:tcW w:w="1157" w:type="dxa"/>
            <w:tcBorders>
              <w:top w:val="nil"/>
              <w:left w:val="nil"/>
              <w:bottom w:val="nil"/>
              <w:right w:val="nil"/>
            </w:tcBorders>
            <w:shd w:val="clear" w:color="auto" w:fill="auto"/>
            <w:vAlign w:val="center"/>
          </w:tcPr>
          <w:p w14:paraId="051A3C82"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54,441.21 </w:t>
            </w:r>
          </w:p>
        </w:tc>
        <w:tc>
          <w:tcPr>
            <w:tcW w:w="1157" w:type="dxa"/>
            <w:tcBorders>
              <w:top w:val="nil"/>
              <w:left w:val="nil"/>
              <w:bottom w:val="nil"/>
              <w:right w:val="nil"/>
            </w:tcBorders>
            <w:shd w:val="clear" w:color="auto" w:fill="auto"/>
            <w:vAlign w:val="center"/>
          </w:tcPr>
          <w:p w14:paraId="5A8FF12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55,473.46 </w:t>
            </w:r>
          </w:p>
        </w:tc>
        <w:tc>
          <w:tcPr>
            <w:tcW w:w="1157" w:type="dxa"/>
            <w:tcBorders>
              <w:top w:val="nil"/>
              <w:left w:val="nil"/>
              <w:bottom w:val="nil"/>
              <w:right w:val="nil"/>
            </w:tcBorders>
            <w:shd w:val="clear" w:color="auto" w:fill="auto"/>
            <w:vAlign w:val="center"/>
          </w:tcPr>
          <w:p w14:paraId="5F248D7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54,441.73 </w:t>
            </w:r>
          </w:p>
        </w:tc>
        <w:tc>
          <w:tcPr>
            <w:tcW w:w="1157" w:type="dxa"/>
            <w:tcBorders>
              <w:top w:val="nil"/>
              <w:left w:val="nil"/>
              <w:bottom w:val="nil"/>
              <w:right w:val="nil"/>
            </w:tcBorders>
            <w:shd w:val="clear" w:color="auto" w:fill="auto"/>
            <w:vAlign w:val="center"/>
          </w:tcPr>
          <w:p w14:paraId="1854C01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56,526.86 </w:t>
            </w:r>
          </w:p>
        </w:tc>
      </w:tr>
      <w:tr w:rsidR="00CA53CD" w:rsidRPr="00B831AA" w14:paraId="2E3B824A" w14:textId="77777777" w:rsidTr="0031775F">
        <w:trPr>
          <w:trHeight w:val="163"/>
          <w:jc w:val="center"/>
        </w:trPr>
        <w:tc>
          <w:tcPr>
            <w:tcW w:w="829" w:type="dxa"/>
            <w:tcBorders>
              <w:top w:val="nil"/>
              <w:left w:val="nil"/>
              <w:bottom w:val="nil"/>
              <w:right w:val="nil"/>
            </w:tcBorders>
            <w:shd w:val="clear" w:color="auto" w:fill="auto"/>
            <w:noWrap/>
            <w:hideMark/>
          </w:tcPr>
          <w:p w14:paraId="44738FCA"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vAlign w:val="center"/>
            <w:hideMark/>
          </w:tcPr>
          <w:p w14:paraId="20600C88"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PAYROLL YEAR</w:t>
            </w:r>
          </w:p>
        </w:tc>
        <w:tc>
          <w:tcPr>
            <w:tcW w:w="1157" w:type="dxa"/>
            <w:tcBorders>
              <w:top w:val="nil"/>
              <w:left w:val="nil"/>
              <w:bottom w:val="nil"/>
              <w:right w:val="nil"/>
            </w:tcBorders>
            <w:shd w:val="clear" w:color="auto" w:fill="auto"/>
            <w:vAlign w:val="center"/>
          </w:tcPr>
          <w:p w14:paraId="1FCD7036"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41,953.34 </w:t>
            </w:r>
          </w:p>
        </w:tc>
        <w:tc>
          <w:tcPr>
            <w:tcW w:w="1157" w:type="dxa"/>
            <w:tcBorders>
              <w:top w:val="nil"/>
              <w:left w:val="nil"/>
              <w:bottom w:val="nil"/>
              <w:right w:val="nil"/>
            </w:tcBorders>
            <w:shd w:val="clear" w:color="auto" w:fill="auto"/>
            <w:vAlign w:val="center"/>
          </w:tcPr>
          <w:p w14:paraId="275680F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43,059.64 </w:t>
            </w:r>
          </w:p>
        </w:tc>
        <w:tc>
          <w:tcPr>
            <w:tcW w:w="1157" w:type="dxa"/>
            <w:tcBorders>
              <w:top w:val="nil"/>
              <w:left w:val="nil"/>
              <w:bottom w:val="nil"/>
              <w:right w:val="nil"/>
            </w:tcBorders>
            <w:shd w:val="clear" w:color="auto" w:fill="auto"/>
            <w:vAlign w:val="center"/>
          </w:tcPr>
          <w:p w14:paraId="3C9D4F4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45,676.54 </w:t>
            </w:r>
          </w:p>
        </w:tc>
        <w:tc>
          <w:tcPr>
            <w:tcW w:w="1157" w:type="dxa"/>
            <w:tcBorders>
              <w:top w:val="nil"/>
              <w:left w:val="nil"/>
              <w:bottom w:val="nil"/>
              <w:right w:val="nil"/>
            </w:tcBorders>
            <w:shd w:val="clear" w:color="auto" w:fill="auto"/>
            <w:vAlign w:val="center"/>
          </w:tcPr>
          <w:p w14:paraId="79F82E30"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48,091.68 </w:t>
            </w:r>
          </w:p>
        </w:tc>
        <w:tc>
          <w:tcPr>
            <w:tcW w:w="1157" w:type="dxa"/>
            <w:tcBorders>
              <w:top w:val="nil"/>
              <w:left w:val="nil"/>
              <w:bottom w:val="nil"/>
              <w:right w:val="nil"/>
            </w:tcBorders>
            <w:shd w:val="clear" w:color="auto" w:fill="auto"/>
            <w:vAlign w:val="center"/>
          </w:tcPr>
          <w:p w14:paraId="4110D2E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50,608.22 </w:t>
            </w:r>
          </w:p>
        </w:tc>
        <w:tc>
          <w:tcPr>
            <w:tcW w:w="1157" w:type="dxa"/>
            <w:tcBorders>
              <w:top w:val="nil"/>
              <w:left w:val="nil"/>
              <w:bottom w:val="nil"/>
              <w:right w:val="nil"/>
            </w:tcBorders>
            <w:shd w:val="clear" w:color="auto" w:fill="auto"/>
            <w:vAlign w:val="center"/>
          </w:tcPr>
          <w:p w14:paraId="3D77143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53,224.60 </w:t>
            </w:r>
          </w:p>
        </w:tc>
        <w:tc>
          <w:tcPr>
            <w:tcW w:w="1157" w:type="dxa"/>
            <w:tcBorders>
              <w:top w:val="nil"/>
              <w:left w:val="nil"/>
              <w:bottom w:val="nil"/>
              <w:right w:val="nil"/>
            </w:tcBorders>
            <w:shd w:val="clear" w:color="auto" w:fill="auto"/>
            <w:vAlign w:val="center"/>
          </w:tcPr>
          <w:p w14:paraId="1C4FACA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54,232.62 </w:t>
            </w:r>
          </w:p>
        </w:tc>
        <w:tc>
          <w:tcPr>
            <w:tcW w:w="1157" w:type="dxa"/>
            <w:tcBorders>
              <w:top w:val="nil"/>
              <w:left w:val="nil"/>
              <w:bottom w:val="nil"/>
              <w:right w:val="nil"/>
            </w:tcBorders>
            <w:shd w:val="clear" w:color="auto" w:fill="auto"/>
            <w:vAlign w:val="center"/>
          </w:tcPr>
          <w:p w14:paraId="379FED6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55,260.92 </w:t>
            </w:r>
          </w:p>
        </w:tc>
        <w:tc>
          <w:tcPr>
            <w:tcW w:w="1157" w:type="dxa"/>
            <w:tcBorders>
              <w:top w:val="nil"/>
              <w:left w:val="nil"/>
              <w:bottom w:val="nil"/>
              <w:right w:val="nil"/>
            </w:tcBorders>
            <w:shd w:val="clear" w:color="auto" w:fill="auto"/>
            <w:vAlign w:val="center"/>
          </w:tcPr>
          <w:p w14:paraId="0D63FEC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54,233.14 </w:t>
            </w:r>
          </w:p>
        </w:tc>
        <w:tc>
          <w:tcPr>
            <w:tcW w:w="1157" w:type="dxa"/>
            <w:tcBorders>
              <w:top w:val="nil"/>
              <w:left w:val="nil"/>
              <w:bottom w:val="nil"/>
              <w:right w:val="nil"/>
            </w:tcBorders>
            <w:shd w:val="clear" w:color="auto" w:fill="auto"/>
            <w:vAlign w:val="center"/>
          </w:tcPr>
          <w:p w14:paraId="5032217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56,310.28 </w:t>
            </w:r>
          </w:p>
        </w:tc>
      </w:tr>
      <w:tr w:rsidR="00CA53CD" w:rsidRPr="00B831AA" w14:paraId="2567662C" w14:textId="77777777" w:rsidTr="0031775F">
        <w:trPr>
          <w:trHeight w:val="163"/>
          <w:jc w:val="center"/>
        </w:trPr>
        <w:tc>
          <w:tcPr>
            <w:tcW w:w="829" w:type="dxa"/>
            <w:tcBorders>
              <w:top w:val="nil"/>
              <w:left w:val="nil"/>
              <w:bottom w:val="nil"/>
              <w:right w:val="nil"/>
            </w:tcBorders>
            <w:shd w:val="clear" w:color="auto" w:fill="auto"/>
            <w:noWrap/>
            <w:hideMark/>
          </w:tcPr>
          <w:p w14:paraId="3C022E78"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3ABD866A"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70 HOUR</w:t>
            </w:r>
          </w:p>
        </w:tc>
        <w:tc>
          <w:tcPr>
            <w:tcW w:w="1157" w:type="dxa"/>
            <w:tcBorders>
              <w:top w:val="nil"/>
              <w:left w:val="nil"/>
              <w:bottom w:val="nil"/>
              <w:right w:val="nil"/>
            </w:tcBorders>
            <w:shd w:val="clear" w:color="auto" w:fill="auto"/>
            <w:vAlign w:val="center"/>
          </w:tcPr>
          <w:p w14:paraId="13DA5BA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23.0513 </w:t>
            </w:r>
          </w:p>
        </w:tc>
        <w:tc>
          <w:tcPr>
            <w:tcW w:w="1157" w:type="dxa"/>
            <w:tcBorders>
              <w:top w:val="nil"/>
              <w:left w:val="nil"/>
              <w:bottom w:val="nil"/>
              <w:right w:val="nil"/>
            </w:tcBorders>
            <w:shd w:val="clear" w:color="auto" w:fill="auto"/>
            <w:vAlign w:val="center"/>
          </w:tcPr>
          <w:p w14:paraId="3AFB435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23.6591 </w:t>
            </w:r>
          </w:p>
        </w:tc>
        <w:tc>
          <w:tcPr>
            <w:tcW w:w="1157" w:type="dxa"/>
            <w:tcBorders>
              <w:top w:val="nil"/>
              <w:left w:val="nil"/>
              <w:bottom w:val="nil"/>
              <w:right w:val="nil"/>
            </w:tcBorders>
            <w:shd w:val="clear" w:color="auto" w:fill="auto"/>
            <w:vAlign w:val="center"/>
          </w:tcPr>
          <w:p w14:paraId="5453AF2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25.0970 </w:t>
            </w:r>
          </w:p>
        </w:tc>
        <w:tc>
          <w:tcPr>
            <w:tcW w:w="1157" w:type="dxa"/>
            <w:tcBorders>
              <w:top w:val="nil"/>
              <w:left w:val="nil"/>
              <w:bottom w:val="nil"/>
              <w:right w:val="nil"/>
            </w:tcBorders>
            <w:shd w:val="clear" w:color="auto" w:fill="auto"/>
            <w:vAlign w:val="center"/>
          </w:tcPr>
          <w:p w14:paraId="29746F9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26.4240 </w:t>
            </w:r>
          </w:p>
        </w:tc>
        <w:tc>
          <w:tcPr>
            <w:tcW w:w="1157" w:type="dxa"/>
            <w:tcBorders>
              <w:top w:val="nil"/>
              <w:left w:val="nil"/>
              <w:bottom w:val="nil"/>
              <w:right w:val="nil"/>
            </w:tcBorders>
            <w:shd w:val="clear" w:color="auto" w:fill="auto"/>
            <w:vAlign w:val="center"/>
          </w:tcPr>
          <w:p w14:paraId="72EA0C0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27.8067 </w:t>
            </w:r>
          </w:p>
        </w:tc>
        <w:tc>
          <w:tcPr>
            <w:tcW w:w="1157" w:type="dxa"/>
            <w:tcBorders>
              <w:top w:val="nil"/>
              <w:left w:val="nil"/>
              <w:bottom w:val="nil"/>
              <w:right w:val="nil"/>
            </w:tcBorders>
            <w:shd w:val="clear" w:color="auto" w:fill="auto"/>
            <w:vAlign w:val="center"/>
          </w:tcPr>
          <w:p w14:paraId="17DC8BB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29.2443 </w:t>
            </w:r>
          </w:p>
        </w:tc>
        <w:tc>
          <w:tcPr>
            <w:tcW w:w="1157" w:type="dxa"/>
            <w:tcBorders>
              <w:top w:val="nil"/>
              <w:left w:val="nil"/>
              <w:bottom w:val="nil"/>
              <w:right w:val="nil"/>
            </w:tcBorders>
            <w:shd w:val="clear" w:color="auto" w:fill="auto"/>
            <w:vAlign w:val="center"/>
          </w:tcPr>
          <w:p w14:paraId="02E99CD1"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29.7981 </w:t>
            </w:r>
          </w:p>
        </w:tc>
        <w:tc>
          <w:tcPr>
            <w:tcW w:w="1157" w:type="dxa"/>
            <w:tcBorders>
              <w:top w:val="nil"/>
              <w:left w:val="nil"/>
              <w:bottom w:val="nil"/>
              <w:right w:val="nil"/>
            </w:tcBorders>
            <w:shd w:val="clear" w:color="auto" w:fill="auto"/>
            <w:vAlign w:val="center"/>
          </w:tcPr>
          <w:p w14:paraId="5731B88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30.3631 </w:t>
            </w:r>
          </w:p>
        </w:tc>
        <w:tc>
          <w:tcPr>
            <w:tcW w:w="1157" w:type="dxa"/>
            <w:tcBorders>
              <w:top w:val="nil"/>
              <w:left w:val="nil"/>
              <w:bottom w:val="nil"/>
              <w:right w:val="nil"/>
            </w:tcBorders>
            <w:shd w:val="clear" w:color="auto" w:fill="auto"/>
            <w:vAlign w:val="center"/>
          </w:tcPr>
          <w:p w14:paraId="2980A1C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29.7984 </w:t>
            </w:r>
          </w:p>
        </w:tc>
        <w:tc>
          <w:tcPr>
            <w:tcW w:w="1157" w:type="dxa"/>
            <w:tcBorders>
              <w:top w:val="nil"/>
              <w:left w:val="nil"/>
              <w:bottom w:val="nil"/>
              <w:right w:val="nil"/>
            </w:tcBorders>
            <w:shd w:val="clear" w:color="auto" w:fill="auto"/>
            <w:vAlign w:val="center"/>
          </w:tcPr>
          <w:p w14:paraId="46CC445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30.9397 </w:t>
            </w:r>
          </w:p>
        </w:tc>
      </w:tr>
      <w:tr w:rsidR="00CA53CD" w:rsidRPr="00B831AA" w14:paraId="26CC6489" w14:textId="77777777" w:rsidTr="0031775F">
        <w:trPr>
          <w:trHeight w:val="163"/>
          <w:jc w:val="center"/>
        </w:trPr>
        <w:tc>
          <w:tcPr>
            <w:tcW w:w="829" w:type="dxa"/>
            <w:tcBorders>
              <w:top w:val="nil"/>
              <w:left w:val="nil"/>
              <w:bottom w:val="nil"/>
              <w:right w:val="nil"/>
            </w:tcBorders>
            <w:shd w:val="clear" w:color="auto" w:fill="auto"/>
            <w:noWrap/>
            <w:hideMark/>
          </w:tcPr>
          <w:p w14:paraId="0AC77D48"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221DD7B9"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75 HOUR</w:t>
            </w:r>
          </w:p>
        </w:tc>
        <w:tc>
          <w:tcPr>
            <w:tcW w:w="1157" w:type="dxa"/>
            <w:tcBorders>
              <w:top w:val="nil"/>
              <w:left w:val="nil"/>
              <w:bottom w:val="nil"/>
              <w:right w:val="nil"/>
            </w:tcBorders>
            <w:shd w:val="clear" w:color="auto" w:fill="auto"/>
            <w:vAlign w:val="center"/>
          </w:tcPr>
          <w:p w14:paraId="6DE9A042"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21.5145 </w:t>
            </w:r>
          </w:p>
        </w:tc>
        <w:tc>
          <w:tcPr>
            <w:tcW w:w="1157" w:type="dxa"/>
            <w:tcBorders>
              <w:top w:val="nil"/>
              <w:left w:val="nil"/>
              <w:bottom w:val="nil"/>
              <w:right w:val="nil"/>
            </w:tcBorders>
            <w:shd w:val="clear" w:color="auto" w:fill="auto"/>
            <w:vAlign w:val="center"/>
          </w:tcPr>
          <w:p w14:paraId="36B5EBD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22.0819 </w:t>
            </w:r>
          </w:p>
        </w:tc>
        <w:tc>
          <w:tcPr>
            <w:tcW w:w="1157" w:type="dxa"/>
            <w:tcBorders>
              <w:top w:val="nil"/>
              <w:left w:val="nil"/>
              <w:bottom w:val="nil"/>
              <w:right w:val="nil"/>
            </w:tcBorders>
            <w:shd w:val="clear" w:color="auto" w:fill="auto"/>
            <w:vAlign w:val="center"/>
          </w:tcPr>
          <w:p w14:paraId="7C24F48F"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23.4239 </w:t>
            </w:r>
          </w:p>
        </w:tc>
        <w:tc>
          <w:tcPr>
            <w:tcW w:w="1157" w:type="dxa"/>
            <w:tcBorders>
              <w:top w:val="nil"/>
              <w:left w:val="nil"/>
              <w:bottom w:val="nil"/>
              <w:right w:val="nil"/>
            </w:tcBorders>
            <w:shd w:val="clear" w:color="auto" w:fill="auto"/>
            <w:vAlign w:val="center"/>
          </w:tcPr>
          <w:p w14:paraId="30C71C4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24.6624 </w:t>
            </w:r>
          </w:p>
        </w:tc>
        <w:tc>
          <w:tcPr>
            <w:tcW w:w="1157" w:type="dxa"/>
            <w:tcBorders>
              <w:top w:val="nil"/>
              <w:left w:val="nil"/>
              <w:bottom w:val="nil"/>
              <w:right w:val="nil"/>
            </w:tcBorders>
            <w:shd w:val="clear" w:color="auto" w:fill="auto"/>
            <w:vAlign w:val="center"/>
          </w:tcPr>
          <w:p w14:paraId="6194428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25.9529 </w:t>
            </w:r>
          </w:p>
        </w:tc>
        <w:tc>
          <w:tcPr>
            <w:tcW w:w="1157" w:type="dxa"/>
            <w:tcBorders>
              <w:top w:val="nil"/>
              <w:left w:val="nil"/>
              <w:bottom w:val="nil"/>
              <w:right w:val="nil"/>
            </w:tcBorders>
            <w:shd w:val="clear" w:color="auto" w:fill="auto"/>
            <w:vAlign w:val="center"/>
          </w:tcPr>
          <w:p w14:paraId="0FC92F7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27.2947 </w:t>
            </w:r>
          </w:p>
        </w:tc>
        <w:tc>
          <w:tcPr>
            <w:tcW w:w="1157" w:type="dxa"/>
            <w:tcBorders>
              <w:top w:val="nil"/>
              <w:left w:val="nil"/>
              <w:bottom w:val="nil"/>
              <w:right w:val="nil"/>
            </w:tcBorders>
            <w:shd w:val="clear" w:color="auto" w:fill="auto"/>
            <w:vAlign w:val="center"/>
          </w:tcPr>
          <w:p w14:paraId="342F2D85"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10F204C3"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2FAD5E3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27.8119 </w:t>
            </w:r>
          </w:p>
        </w:tc>
        <w:tc>
          <w:tcPr>
            <w:tcW w:w="1157" w:type="dxa"/>
            <w:tcBorders>
              <w:top w:val="nil"/>
              <w:left w:val="nil"/>
              <w:bottom w:val="nil"/>
              <w:right w:val="nil"/>
            </w:tcBorders>
            <w:shd w:val="clear" w:color="auto" w:fill="auto"/>
            <w:vAlign w:val="center"/>
          </w:tcPr>
          <w:p w14:paraId="290458B8" w14:textId="77777777" w:rsidR="00CA53CD" w:rsidRPr="00B831AA" w:rsidRDefault="00CA53CD" w:rsidP="00CA53CD">
            <w:pPr>
              <w:jc w:val="center"/>
              <w:rPr>
                <w:rFonts w:ascii="Calibri" w:hAnsi="Calibri"/>
                <w:sz w:val="20"/>
                <w:szCs w:val="20"/>
              </w:rPr>
            </w:pPr>
            <w:r w:rsidRPr="00B831AA">
              <w:rPr>
                <w:rFonts w:ascii="Calibri" w:hAnsi="Calibri"/>
                <w:sz w:val="20"/>
                <w:szCs w:val="20"/>
              </w:rPr>
              <w:t xml:space="preserve"> N/A </w:t>
            </w:r>
          </w:p>
        </w:tc>
      </w:tr>
      <w:tr w:rsidR="00CA53CD" w:rsidRPr="00B831AA" w14:paraId="6742CD4F" w14:textId="77777777" w:rsidTr="0031775F">
        <w:trPr>
          <w:trHeight w:val="163"/>
          <w:jc w:val="center"/>
        </w:trPr>
        <w:tc>
          <w:tcPr>
            <w:tcW w:w="829" w:type="dxa"/>
            <w:tcBorders>
              <w:top w:val="nil"/>
              <w:left w:val="nil"/>
              <w:bottom w:val="nil"/>
              <w:right w:val="nil"/>
            </w:tcBorders>
            <w:shd w:val="clear" w:color="auto" w:fill="auto"/>
            <w:noWrap/>
            <w:hideMark/>
          </w:tcPr>
          <w:p w14:paraId="0A399F82" w14:textId="77777777" w:rsidR="00CA53CD" w:rsidRPr="00B831AA" w:rsidRDefault="00CA53CD" w:rsidP="00CA53CD">
            <w:pPr>
              <w:autoSpaceDE/>
              <w:autoSpaceDN/>
              <w:adjustRightInd/>
              <w:jc w:val="center"/>
              <w:rPr>
                <w:rFonts w:ascii="Calibri" w:hAnsi="Calibri" w:cs="Calibri"/>
                <w:sz w:val="22"/>
                <w:szCs w:val="22"/>
              </w:rPr>
            </w:pPr>
          </w:p>
        </w:tc>
        <w:tc>
          <w:tcPr>
            <w:tcW w:w="1457" w:type="dxa"/>
            <w:tcBorders>
              <w:top w:val="nil"/>
              <w:left w:val="nil"/>
              <w:bottom w:val="nil"/>
              <w:right w:val="nil"/>
            </w:tcBorders>
            <w:shd w:val="clear" w:color="auto" w:fill="auto"/>
            <w:hideMark/>
          </w:tcPr>
          <w:p w14:paraId="5FA8F97E"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80 HOUR</w:t>
            </w:r>
          </w:p>
        </w:tc>
        <w:tc>
          <w:tcPr>
            <w:tcW w:w="1157" w:type="dxa"/>
            <w:tcBorders>
              <w:top w:val="nil"/>
              <w:left w:val="nil"/>
              <w:bottom w:val="nil"/>
              <w:right w:val="nil"/>
            </w:tcBorders>
            <w:shd w:val="clear" w:color="auto" w:fill="auto"/>
            <w:vAlign w:val="center"/>
          </w:tcPr>
          <w:p w14:paraId="70784A9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20.1699 </w:t>
            </w:r>
          </w:p>
        </w:tc>
        <w:tc>
          <w:tcPr>
            <w:tcW w:w="1157" w:type="dxa"/>
            <w:tcBorders>
              <w:top w:val="nil"/>
              <w:left w:val="nil"/>
              <w:bottom w:val="nil"/>
              <w:right w:val="nil"/>
            </w:tcBorders>
            <w:shd w:val="clear" w:color="auto" w:fill="auto"/>
            <w:vAlign w:val="center"/>
          </w:tcPr>
          <w:p w14:paraId="51D33BD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20.7018 </w:t>
            </w:r>
          </w:p>
        </w:tc>
        <w:tc>
          <w:tcPr>
            <w:tcW w:w="1157" w:type="dxa"/>
            <w:tcBorders>
              <w:top w:val="nil"/>
              <w:left w:val="nil"/>
              <w:bottom w:val="nil"/>
              <w:right w:val="nil"/>
            </w:tcBorders>
            <w:shd w:val="clear" w:color="auto" w:fill="auto"/>
            <w:vAlign w:val="center"/>
          </w:tcPr>
          <w:p w14:paraId="2FAB294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21.9599 </w:t>
            </w:r>
          </w:p>
        </w:tc>
        <w:tc>
          <w:tcPr>
            <w:tcW w:w="1157" w:type="dxa"/>
            <w:tcBorders>
              <w:top w:val="nil"/>
              <w:left w:val="nil"/>
              <w:bottom w:val="nil"/>
              <w:right w:val="nil"/>
            </w:tcBorders>
            <w:shd w:val="clear" w:color="auto" w:fill="auto"/>
            <w:vAlign w:val="center"/>
          </w:tcPr>
          <w:p w14:paraId="545B6CE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23.1210 </w:t>
            </w:r>
          </w:p>
        </w:tc>
        <w:tc>
          <w:tcPr>
            <w:tcW w:w="1157" w:type="dxa"/>
            <w:tcBorders>
              <w:top w:val="nil"/>
              <w:left w:val="nil"/>
              <w:bottom w:val="nil"/>
              <w:right w:val="nil"/>
            </w:tcBorders>
            <w:shd w:val="clear" w:color="auto" w:fill="auto"/>
            <w:vAlign w:val="center"/>
          </w:tcPr>
          <w:p w14:paraId="526D80CE"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24.3309 </w:t>
            </w:r>
          </w:p>
        </w:tc>
        <w:tc>
          <w:tcPr>
            <w:tcW w:w="1157" w:type="dxa"/>
            <w:tcBorders>
              <w:top w:val="nil"/>
              <w:left w:val="nil"/>
              <w:bottom w:val="nil"/>
              <w:right w:val="nil"/>
            </w:tcBorders>
            <w:shd w:val="clear" w:color="auto" w:fill="auto"/>
            <w:vAlign w:val="center"/>
          </w:tcPr>
          <w:p w14:paraId="4DF34317"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25.5887 </w:t>
            </w:r>
          </w:p>
        </w:tc>
        <w:tc>
          <w:tcPr>
            <w:tcW w:w="1157" w:type="dxa"/>
            <w:tcBorders>
              <w:top w:val="nil"/>
              <w:left w:val="nil"/>
              <w:bottom w:val="nil"/>
              <w:right w:val="nil"/>
            </w:tcBorders>
            <w:shd w:val="clear" w:color="auto" w:fill="auto"/>
            <w:vAlign w:val="center"/>
          </w:tcPr>
          <w:p w14:paraId="0861A48C"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26.0734 </w:t>
            </w:r>
          </w:p>
        </w:tc>
        <w:tc>
          <w:tcPr>
            <w:tcW w:w="1157" w:type="dxa"/>
            <w:tcBorders>
              <w:top w:val="nil"/>
              <w:left w:val="nil"/>
              <w:bottom w:val="nil"/>
              <w:right w:val="nil"/>
            </w:tcBorders>
            <w:shd w:val="clear" w:color="auto" w:fill="auto"/>
            <w:vAlign w:val="center"/>
          </w:tcPr>
          <w:p w14:paraId="24F2448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26.5678 </w:t>
            </w:r>
          </w:p>
        </w:tc>
        <w:tc>
          <w:tcPr>
            <w:tcW w:w="1157" w:type="dxa"/>
            <w:tcBorders>
              <w:top w:val="nil"/>
              <w:left w:val="nil"/>
              <w:bottom w:val="nil"/>
              <w:right w:val="nil"/>
            </w:tcBorders>
            <w:shd w:val="clear" w:color="auto" w:fill="auto"/>
            <w:vAlign w:val="center"/>
          </w:tcPr>
          <w:p w14:paraId="7D3B0B29"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26.0736 </w:t>
            </w:r>
          </w:p>
        </w:tc>
        <w:tc>
          <w:tcPr>
            <w:tcW w:w="1157" w:type="dxa"/>
            <w:tcBorders>
              <w:top w:val="nil"/>
              <w:left w:val="nil"/>
              <w:bottom w:val="nil"/>
              <w:right w:val="nil"/>
            </w:tcBorders>
            <w:shd w:val="clear" w:color="auto" w:fill="auto"/>
            <w:vAlign w:val="center"/>
          </w:tcPr>
          <w:p w14:paraId="5D281F3A"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27.0722 </w:t>
            </w:r>
          </w:p>
        </w:tc>
      </w:tr>
      <w:tr w:rsidR="00CA53CD" w:rsidRPr="00B831AA" w14:paraId="54EB7F67" w14:textId="77777777" w:rsidTr="0031775F">
        <w:trPr>
          <w:trHeight w:val="163"/>
          <w:jc w:val="center"/>
        </w:trPr>
        <w:tc>
          <w:tcPr>
            <w:tcW w:w="829" w:type="dxa"/>
            <w:tcBorders>
              <w:top w:val="nil"/>
              <w:left w:val="nil"/>
              <w:bottom w:val="nil"/>
              <w:right w:val="nil"/>
            </w:tcBorders>
            <w:shd w:val="clear" w:color="auto" w:fill="auto"/>
            <w:noWrap/>
            <w:hideMark/>
          </w:tcPr>
          <w:p w14:paraId="08CB365B" w14:textId="77777777" w:rsidR="00CA53CD" w:rsidRPr="00B831AA" w:rsidRDefault="00CA53CD" w:rsidP="00CA53CD">
            <w:pPr>
              <w:autoSpaceDE/>
              <w:autoSpaceDN/>
              <w:adjustRightInd/>
              <w:jc w:val="right"/>
              <w:rPr>
                <w:rFonts w:ascii="Calibri" w:hAnsi="Calibri" w:cs="Calibri"/>
                <w:sz w:val="22"/>
                <w:szCs w:val="22"/>
              </w:rPr>
            </w:pPr>
          </w:p>
        </w:tc>
        <w:tc>
          <w:tcPr>
            <w:tcW w:w="1457" w:type="dxa"/>
            <w:tcBorders>
              <w:top w:val="nil"/>
              <w:left w:val="nil"/>
              <w:bottom w:val="nil"/>
              <w:right w:val="nil"/>
            </w:tcBorders>
            <w:shd w:val="clear" w:color="auto" w:fill="auto"/>
            <w:hideMark/>
          </w:tcPr>
          <w:p w14:paraId="76F0EEB0" w14:textId="77777777" w:rsidR="00CA53CD" w:rsidRPr="00B831AA" w:rsidRDefault="00CA53CD" w:rsidP="00CA53CD">
            <w:pPr>
              <w:autoSpaceDE/>
              <w:autoSpaceDN/>
              <w:adjustRightInd/>
              <w:jc w:val="right"/>
              <w:rPr>
                <w:rFonts w:ascii="Calibri" w:hAnsi="Calibri" w:cs="Calibri"/>
                <w:sz w:val="20"/>
                <w:szCs w:val="20"/>
              </w:rPr>
            </w:pPr>
            <w:r w:rsidRPr="00B831AA">
              <w:rPr>
                <w:rFonts w:ascii="Calibri" w:hAnsi="Calibri" w:cs="Calibri"/>
                <w:sz w:val="20"/>
                <w:szCs w:val="20"/>
              </w:rPr>
              <w:t>BI-WEEKLY</w:t>
            </w:r>
          </w:p>
        </w:tc>
        <w:tc>
          <w:tcPr>
            <w:tcW w:w="1157" w:type="dxa"/>
            <w:tcBorders>
              <w:top w:val="nil"/>
              <w:left w:val="nil"/>
              <w:bottom w:val="nil"/>
              <w:right w:val="nil"/>
            </w:tcBorders>
            <w:shd w:val="clear" w:color="auto" w:fill="auto"/>
            <w:vAlign w:val="center"/>
          </w:tcPr>
          <w:p w14:paraId="1401C78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1,613.59 </w:t>
            </w:r>
          </w:p>
        </w:tc>
        <w:tc>
          <w:tcPr>
            <w:tcW w:w="1157" w:type="dxa"/>
            <w:tcBorders>
              <w:top w:val="nil"/>
              <w:left w:val="nil"/>
              <w:bottom w:val="nil"/>
              <w:right w:val="nil"/>
            </w:tcBorders>
            <w:shd w:val="clear" w:color="auto" w:fill="auto"/>
            <w:vAlign w:val="center"/>
          </w:tcPr>
          <w:p w14:paraId="23506DF8"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1,656.14 </w:t>
            </w:r>
          </w:p>
        </w:tc>
        <w:tc>
          <w:tcPr>
            <w:tcW w:w="1157" w:type="dxa"/>
            <w:tcBorders>
              <w:top w:val="nil"/>
              <w:left w:val="nil"/>
              <w:bottom w:val="nil"/>
              <w:right w:val="nil"/>
            </w:tcBorders>
            <w:shd w:val="clear" w:color="auto" w:fill="auto"/>
            <w:vAlign w:val="center"/>
          </w:tcPr>
          <w:p w14:paraId="5F979A75"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1,756.79 </w:t>
            </w:r>
          </w:p>
        </w:tc>
        <w:tc>
          <w:tcPr>
            <w:tcW w:w="1157" w:type="dxa"/>
            <w:tcBorders>
              <w:top w:val="nil"/>
              <w:left w:val="nil"/>
              <w:bottom w:val="nil"/>
              <w:right w:val="nil"/>
            </w:tcBorders>
            <w:shd w:val="clear" w:color="auto" w:fill="auto"/>
            <w:vAlign w:val="center"/>
          </w:tcPr>
          <w:p w14:paraId="560D72C3"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1,849.68 </w:t>
            </w:r>
          </w:p>
        </w:tc>
        <w:tc>
          <w:tcPr>
            <w:tcW w:w="1157" w:type="dxa"/>
            <w:tcBorders>
              <w:top w:val="nil"/>
              <w:left w:val="nil"/>
              <w:bottom w:val="nil"/>
              <w:right w:val="nil"/>
            </w:tcBorders>
            <w:shd w:val="clear" w:color="auto" w:fill="auto"/>
            <w:vAlign w:val="center"/>
          </w:tcPr>
          <w:p w14:paraId="5CF89122"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1,946.47 </w:t>
            </w:r>
          </w:p>
        </w:tc>
        <w:tc>
          <w:tcPr>
            <w:tcW w:w="1157" w:type="dxa"/>
            <w:tcBorders>
              <w:top w:val="nil"/>
              <w:left w:val="nil"/>
              <w:bottom w:val="nil"/>
              <w:right w:val="nil"/>
            </w:tcBorders>
            <w:shd w:val="clear" w:color="auto" w:fill="auto"/>
            <w:vAlign w:val="center"/>
          </w:tcPr>
          <w:p w14:paraId="46E4AD9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2,047.10 </w:t>
            </w:r>
          </w:p>
        </w:tc>
        <w:tc>
          <w:tcPr>
            <w:tcW w:w="1157" w:type="dxa"/>
            <w:tcBorders>
              <w:top w:val="nil"/>
              <w:left w:val="nil"/>
              <w:bottom w:val="nil"/>
              <w:right w:val="nil"/>
            </w:tcBorders>
            <w:shd w:val="clear" w:color="auto" w:fill="auto"/>
            <w:vAlign w:val="center"/>
          </w:tcPr>
          <w:p w14:paraId="4DE3D3A4"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2,085.87 </w:t>
            </w:r>
          </w:p>
        </w:tc>
        <w:tc>
          <w:tcPr>
            <w:tcW w:w="1157" w:type="dxa"/>
            <w:tcBorders>
              <w:top w:val="nil"/>
              <w:left w:val="nil"/>
              <w:bottom w:val="nil"/>
              <w:right w:val="nil"/>
            </w:tcBorders>
            <w:shd w:val="clear" w:color="auto" w:fill="auto"/>
            <w:vAlign w:val="center"/>
          </w:tcPr>
          <w:p w14:paraId="383B225B"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2,125.42 </w:t>
            </w:r>
          </w:p>
        </w:tc>
        <w:tc>
          <w:tcPr>
            <w:tcW w:w="1157" w:type="dxa"/>
            <w:tcBorders>
              <w:top w:val="nil"/>
              <w:left w:val="nil"/>
              <w:bottom w:val="nil"/>
              <w:right w:val="nil"/>
            </w:tcBorders>
            <w:shd w:val="clear" w:color="auto" w:fill="auto"/>
            <w:vAlign w:val="center"/>
          </w:tcPr>
          <w:p w14:paraId="4FA1C67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2,085.89 </w:t>
            </w:r>
          </w:p>
        </w:tc>
        <w:tc>
          <w:tcPr>
            <w:tcW w:w="1157" w:type="dxa"/>
            <w:tcBorders>
              <w:top w:val="nil"/>
              <w:left w:val="nil"/>
              <w:bottom w:val="nil"/>
              <w:right w:val="nil"/>
            </w:tcBorders>
            <w:shd w:val="clear" w:color="auto" w:fill="auto"/>
            <w:vAlign w:val="center"/>
          </w:tcPr>
          <w:p w14:paraId="0C48838D" w14:textId="77777777" w:rsidR="00CA53CD" w:rsidRPr="00B831AA" w:rsidRDefault="00CA53CD" w:rsidP="00CA53CD">
            <w:pPr>
              <w:jc w:val="right"/>
              <w:rPr>
                <w:rFonts w:ascii="Calibri" w:hAnsi="Calibri"/>
                <w:sz w:val="20"/>
                <w:szCs w:val="20"/>
              </w:rPr>
            </w:pPr>
            <w:r w:rsidRPr="00B831AA">
              <w:rPr>
                <w:rFonts w:ascii="Calibri" w:hAnsi="Calibri"/>
                <w:sz w:val="20"/>
                <w:szCs w:val="20"/>
              </w:rPr>
              <w:t xml:space="preserve"> 2,165.78 </w:t>
            </w:r>
          </w:p>
        </w:tc>
      </w:tr>
    </w:tbl>
    <w:p w14:paraId="698381AF" w14:textId="77777777" w:rsidR="0015012E" w:rsidRPr="00B831AA" w:rsidRDefault="0015012E" w:rsidP="0015012E">
      <w:pPr>
        <w:autoSpaceDE/>
        <w:autoSpaceDN/>
        <w:adjustRightInd/>
        <w:spacing w:line="259" w:lineRule="auto"/>
        <w:rPr>
          <w:rFonts w:ascii="Bookman Old Style" w:eastAsiaTheme="minorHAnsi" w:hAnsi="Bookman Old Style" w:cstheme="minorBidi"/>
          <w:szCs w:val="22"/>
        </w:rPr>
      </w:pPr>
    </w:p>
    <w:p w14:paraId="75130CA9" w14:textId="77777777" w:rsidR="0015012E" w:rsidRPr="00B831AA" w:rsidRDefault="0015012E" w:rsidP="0015012E">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76D9936C" w14:textId="77777777" w:rsidR="003F4D94" w:rsidRPr="00B831AA" w:rsidRDefault="003F4D94" w:rsidP="003F4D94">
      <w:pPr>
        <w:jc w:val="center"/>
        <w:rPr>
          <w:caps/>
        </w:rPr>
      </w:pPr>
      <w:r w:rsidRPr="00B831AA">
        <w:rPr>
          <w:caps/>
        </w:rPr>
        <w:t>2024 SALARY SCHEDULE - Pre April 15, 2005 hires (SS1)</w:t>
      </w:r>
    </w:p>
    <w:p w14:paraId="13F982F5" w14:textId="77777777" w:rsidR="003F4D94" w:rsidRPr="00B831AA" w:rsidRDefault="003F4D94" w:rsidP="003F4D94">
      <w:pPr>
        <w:rPr>
          <w:rFonts w:ascii="Bookman Old Style" w:eastAsiaTheme="minorHAnsi" w:hAnsi="Bookman Old Style" w:cstheme="minorBidi"/>
          <w:szCs w:val="22"/>
        </w:rPr>
      </w:pPr>
    </w:p>
    <w:tbl>
      <w:tblPr>
        <w:tblW w:w="13856" w:type="dxa"/>
        <w:jc w:val="center"/>
        <w:tblLook w:val="04A0" w:firstRow="1" w:lastRow="0" w:firstColumn="1" w:lastColumn="0" w:noHBand="0" w:noVBand="1"/>
      </w:tblPr>
      <w:tblGrid>
        <w:gridCol w:w="829"/>
        <w:gridCol w:w="1457"/>
        <w:gridCol w:w="1157"/>
        <w:gridCol w:w="1157"/>
        <w:gridCol w:w="1157"/>
        <w:gridCol w:w="1157"/>
        <w:gridCol w:w="1157"/>
        <w:gridCol w:w="1157"/>
        <w:gridCol w:w="1157"/>
        <w:gridCol w:w="1157"/>
        <w:gridCol w:w="1157"/>
        <w:gridCol w:w="1157"/>
      </w:tblGrid>
      <w:tr w:rsidR="003F4D94" w:rsidRPr="00B831AA" w14:paraId="4B70B66E" w14:textId="77777777" w:rsidTr="0031775F">
        <w:trPr>
          <w:trHeight w:val="163"/>
          <w:jc w:val="center"/>
        </w:trPr>
        <w:tc>
          <w:tcPr>
            <w:tcW w:w="829" w:type="dxa"/>
            <w:tcBorders>
              <w:top w:val="nil"/>
              <w:left w:val="nil"/>
              <w:bottom w:val="nil"/>
              <w:right w:val="nil"/>
            </w:tcBorders>
            <w:shd w:val="clear" w:color="auto" w:fill="auto"/>
            <w:hideMark/>
          </w:tcPr>
          <w:p w14:paraId="6621BA0F"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57" w:type="dxa"/>
            <w:tcBorders>
              <w:top w:val="nil"/>
              <w:left w:val="nil"/>
              <w:bottom w:val="nil"/>
              <w:right w:val="nil"/>
            </w:tcBorders>
            <w:shd w:val="clear" w:color="auto" w:fill="auto"/>
            <w:vAlign w:val="center"/>
            <w:hideMark/>
          </w:tcPr>
          <w:p w14:paraId="36EBAF1C" w14:textId="77777777" w:rsidR="003F4D94" w:rsidRPr="00B831AA" w:rsidRDefault="003F4D94" w:rsidP="0031775F">
            <w:pPr>
              <w:autoSpaceDE/>
              <w:autoSpaceDN/>
              <w:adjustRightInd/>
              <w:jc w:val="center"/>
              <w:rPr>
                <w:rFonts w:ascii="Calibri" w:hAnsi="Calibri" w:cs="Calibri"/>
                <w:b/>
                <w:bCs/>
                <w:sz w:val="20"/>
                <w:szCs w:val="20"/>
              </w:rPr>
            </w:pPr>
          </w:p>
        </w:tc>
        <w:tc>
          <w:tcPr>
            <w:tcW w:w="1157" w:type="dxa"/>
            <w:tcBorders>
              <w:top w:val="nil"/>
              <w:left w:val="nil"/>
              <w:bottom w:val="nil"/>
              <w:right w:val="nil"/>
            </w:tcBorders>
            <w:shd w:val="clear" w:color="auto" w:fill="auto"/>
            <w:hideMark/>
          </w:tcPr>
          <w:p w14:paraId="0AA9A0F6"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57" w:type="dxa"/>
            <w:tcBorders>
              <w:top w:val="nil"/>
              <w:left w:val="nil"/>
              <w:bottom w:val="nil"/>
              <w:right w:val="nil"/>
            </w:tcBorders>
            <w:shd w:val="clear" w:color="auto" w:fill="auto"/>
            <w:hideMark/>
          </w:tcPr>
          <w:p w14:paraId="2890C467"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57" w:type="dxa"/>
            <w:tcBorders>
              <w:top w:val="nil"/>
              <w:left w:val="nil"/>
              <w:bottom w:val="nil"/>
              <w:right w:val="nil"/>
            </w:tcBorders>
            <w:shd w:val="clear" w:color="auto" w:fill="auto"/>
            <w:hideMark/>
          </w:tcPr>
          <w:p w14:paraId="54CB5E63"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57" w:type="dxa"/>
            <w:tcBorders>
              <w:top w:val="nil"/>
              <w:left w:val="nil"/>
              <w:bottom w:val="nil"/>
              <w:right w:val="nil"/>
            </w:tcBorders>
            <w:shd w:val="clear" w:color="auto" w:fill="auto"/>
            <w:hideMark/>
          </w:tcPr>
          <w:p w14:paraId="18F0D3EF"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57" w:type="dxa"/>
            <w:tcBorders>
              <w:top w:val="nil"/>
              <w:left w:val="nil"/>
              <w:bottom w:val="nil"/>
              <w:right w:val="nil"/>
            </w:tcBorders>
            <w:shd w:val="clear" w:color="auto" w:fill="auto"/>
            <w:hideMark/>
          </w:tcPr>
          <w:p w14:paraId="69FF34BD"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57" w:type="dxa"/>
            <w:tcBorders>
              <w:top w:val="nil"/>
              <w:left w:val="nil"/>
              <w:bottom w:val="nil"/>
              <w:right w:val="nil"/>
            </w:tcBorders>
            <w:shd w:val="clear" w:color="auto" w:fill="auto"/>
            <w:hideMark/>
          </w:tcPr>
          <w:p w14:paraId="7E972A59"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57" w:type="dxa"/>
            <w:tcBorders>
              <w:top w:val="nil"/>
              <w:left w:val="nil"/>
              <w:bottom w:val="nil"/>
              <w:right w:val="nil"/>
            </w:tcBorders>
            <w:shd w:val="clear" w:color="auto" w:fill="auto"/>
            <w:hideMark/>
          </w:tcPr>
          <w:p w14:paraId="0840838F"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57" w:type="dxa"/>
            <w:tcBorders>
              <w:top w:val="nil"/>
              <w:left w:val="nil"/>
              <w:bottom w:val="nil"/>
              <w:right w:val="nil"/>
            </w:tcBorders>
            <w:shd w:val="clear" w:color="auto" w:fill="auto"/>
            <w:hideMark/>
          </w:tcPr>
          <w:p w14:paraId="2E03B5BB"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57" w:type="dxa"/>
            <w:tcBorders>
              <w:top w:val="nil"/>
              <w:left w:val="nil"/>
              <w:bottom w:val="nil"/>
              <w:right w:val="nil"/>
            </w:tcBorders>
            <w:shd w:val="clear" w:color="auto" w:fill="auto"/>
            <w:hideMark/>
          </w:tcPr>
          <w:p w14:paraId="5F5F83EC"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57" w:type="dxa"/>
            <w:tcBorders>
              <w:top w:val="nil"/>
              <w:left w:val="nil"/>
              <w:bottom w:val="nil"/>
              <w:right w:val="nil"/>
            </w:tcBorders>
            <w:shd w:val="clear" w:color="auto" w:fill="auto"/>
            <w:hideMark/>
          </w:tcPr>
          <w:p w14:paraId="6E54EF64"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3F4D94" w:rsidRPr="00B831AA" w14:paraId="56B4838C" w14:textId="77777777" w:rsidTr="0031775F">
        <w:trPr>
          <w:trHeight w:val="163"/>
          <w:jc w:val="center"/>
        </w:trPr>
        <w:tc>
          <w:tcPr>
            <w:tcW w:w="829" w:type="dxa"/>
            <w:tcBorders>
              <w:top w:val="nil"/>
              <w:left w:val="nil"/>
              <w:bottom w:val="nil"/>
              <w:right w:val="nil"/>
            </w:tcBorders>
            <w:shd w:val="clear" w:color="auto" w:fill="auto"/>
            <w:noWrap/>
            <w:hideMark/>
          </w:tcPr>
          <w:p w14:paraId="3E137167" w14:textId="77777777" w:rsidR="003F4D94" w:rsidRPr="00B831AA" w:rsidRDefault="003F4D94" w:rsidP="0031775F">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hideMark/>
          </w:tcPr>
          <w:p w14:paraId="0AF25549" w14:textId="77777777" w:rsidR="003F4D94" w:rsidRPr="00B831AA" w:rsidRDefault="003F4D94" w:rsidP="0031775F">
            <w:pPr>
              <w:autoSpaceDE/>
              <w:autoSpaceDN/>
              <w:adjustRightInd/>
              <w:jc w:val="center"/>
              <w:rPr>
                <w:sz w:val="20"/>
                <w:szCs w:val="20"/>
              </w:rPr>
            </w:pPr>
          </w:p>
        </w:tc>
        <w:tc>
          <w:tcPr>
            <w:tcW w:w="1157" w:type="dxa"/>
            <w:tcBorders>
              <w:top w:val="nil"/>
              <w:left w:val="nil"/>
              <w:bottom w:val="nil"/>
              <w:right w:val="nil"/>
            </w:tcBorders>
            <w:shd w:val="clear" w:color="auto" w:fill="auto"/>
            <w:noWrap/>
            <w:vAlign w:val="center"/>
            <w:hideMark/>
          </w:tcPr>
          <w:p w14:paraId="0DBE9555" w14:textId="77777777" w:rsidR="003F4D94" w:rsidRPr="00B831AA" w:rsidRDefault="003F4D94" w:rsidP="0031775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6373A01D" w14:textId="77777777" w:rsidR="003F4D94" w:rsidRPr="00B831AA" w:rsidRDefault="003F4D94"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65D26840" w14:textId="77777777" w:rsidR="003F4D94" w:rsidRPr="00B831AA" w:rsidRDefault="003F4D94"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53F658C8" w14:textId="77777777" w:rsidR="003F4D94" w:rsidRPr="00B831AA" w:rsidRDefault="003F4D94"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CB8E253" w14:textId="77777777" w:rsidR="003F4D94" w:rsidRPr="00B831AA" w:rsidRDefault="003F4D94"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4BCF52AF" w14:textId="77777777" w:rsidR="003F4D94" w:rsidRPr="00B831AA" w:rsidRDefault="003F4D94" w:rsidP="0031775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6BA3D6D1" w14:textId="77777777" w:rsidR="003F4D94" w:rsidRPr="00B831AA" w:rsidRDefault="003F4D94" w:rsidP="0031775F">
            <w:pPr>
              <w:autoSpaceDE/>
              <w:autoSpaceDN/>
              <w:adjustRightInd/>
              <w:jc w:val="right"/>
              <w:rPr>
                <w:sz w:val="20"/>
                <w:szCs w:val="20"/>
              </w:rPr>
            </w:pPr>
          </w:p>
        </w:tc>
        <w:tc>
          <w:tcPr>
            <w:tcW w:w="1157" w:type="dxa"/>
            <w:tcBorders>
              <w:top w:val="nil"/>
              <w:left w:val="nil"/>
              <w:bottom w:val="nil"/>
              <w:right w:val="nil"/>
            </w:tcBorders>
            <w:shd w:val="clear" w:color="auto" w:fill="auto"/>
            <w:noWrap/>
            <w:vAlign w:val="center"/>
            <w:hideMark/>
          </w:tcPr>
          <w:p w14:paraId="07750890" w14:textId="77777777" w:rsidR="003F4D94" w:rsidRPr="00B831AA" w:rsidRDefault="003F4D94"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2FD640E0" w14:textId="77777777" w:rsidR="003F4D94" w:rsidRPr="00B831AA" w:rsidRDefault="003F4D94" w:rsidP="0031775F">
            <w:pPr>
              <w:autoSpaceDE/>
              <w:autoSpaceDN/>
              <w:adjustRightInd/>
              <w:rPr>
                <w:sz w:val="20"/>
                <w:szCs w:val="20"/>
              </w:rPr>
            </w:pPr>
          </w:p>
        </w:tc>
        <w:tc>
          <w:tcPr>
            <w:tcW w:w="1157" w:type="dxa"/>
            <w:tcBorders>
              <w:top w:val="nil"/>
              <w:left w:val="nil"/>
              <w:bottom w:val="nil"/>
              <w:right w:val="nil"/>
            </w:tcBorders>
            <w:shd w:val="clear" w:color="auto" w:fill="auto"/>
            <w:noWrap/>
            <w:vAlign w:val="center"/>
            <w:hideMark/>
          </w:tcPr>
          <w:p w14:paraId="49838C91" w14:textId="77777777" w:rsidR="003F4D94" w:rsidRPr="00B831AA" w:rsidRDefault="003F4D94" w:rsidP="0031775F">
            <w:pPr>
              <w:autoSpaceDE/>
              <w:autoSpaceDN/>
              <w:adjustRightInd/>
              <w:jc w:val="right"/>
              <w:rPr>
                <w:sz w:val="20"/>
                <w:szCs w:val="20"/>
              </w:rPr>
            </w:pPr>
          </w:p>
        </w:tc>
      </w:tr>
      <w:tr w:rsidR="003F4D94" w:rsidRPr="00B831AA" w14:paraId="7E73A7E2" w14:textId="77777777" w:rsidTr="0031775F">
        <w:trPr>
          <w:trHeight w:val="163"/>
          <w:jc w:val="center"/>
        </w:trPr>
        <w:tc>
          <w:tcPr>
            <w:tcW w:w="829" w:type="dxa"/>
            <w:tcBorders>
              <w:top w:val="nil"/>
              <w:left w:val="nil"/>
              <w:bottom w:val="nil"/>
              <w:right w:val="nil"/>
            </w:tcBorders>
            <w:shd w:val="clear" w:color="auto" w:fill="auto"/>
            <w:noWrap/>
          </w:tcPr>
          <w:p w14:paraId="662768C6"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11</w:t>
            </w:r>
          </w:p>
        </w:tc>
        <w:tc>
          <w:tcPr>
            <w:tcW w:w="1457" w:type="dxa"/>
            <w:tcBorders>
              <w:top w:val="nil"/>
              <w:left w:val="nil"/>
              <w:bottom w:val="nil"/>
              <w:right w:val="nil"/>
            </w:tcBorders>
            <w:shd w:val="clear" w:color="auto" w:fill="auto"/>
            <w:vAlign w:val="center"/>
          </w:tcPr>
          <w:p w14:paraId="10EB68BF"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321E21AF" w14:textId="77777777" w:rsidR="003F4D94" w:rsidRPr="00B831AA" w:rsidRDefault="003F4D94" w:rsidP="003F4D94">
            <w:pPr>
              <w:autoSpaceDE/>
              <w:autoSpaceDN/>
              <w:adjustRightInd/>
              <w:jc w:val="right"/>
              <w:rPr>
                <w:rFonts w:ascii="Calibri" w:hAnsi="Calibri"/>
                <w:sz w:val="20"/>
                <w:szCs w:val="20"/>
              </w:rPr>
            </w:pPr>
            <w:r w:rsidRPr="00B831AA">
              <w:rPr>
                <w:rFonts w:ascii="Calibri" w:hAnsi="Calibri"/>
                <w:sz w:val="20"/>
                <w:szCs w:val="20"/>
              </w:rPr>
              <w:t xml:space="preserve"> 44,740.62 </w:t>
            </w:r>
          </w:p>
        </w:tc>
        <w:tc>
          <w:tcPr>
            <w:tcW w:w="1157" w:type="dxa"/>
            <w:tcBorders>
              <w:top w:val="nil"/>
              <w:left w:val="nil"/>
              <w:bottom w:val="nil"/>
              <w:right w:val="nil"/>
            </w:tcBorders>
            <w:shd w:val="clear" w:color="auto" w:fill="auto"/>
            <w:vAlign w:val="center"/>
          </w:tcPr>
          <w:p w14:paraId="48FEF63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45,953.23 </w:t>
            </w:r>
          </w:p>
        </w:tc>
        <w:tc>
          <w:tcPr>
            <w:tcW w:w="1157" w:type="dxa"/>
            <w:tcBorders>
              <w:top w:val="nil"/>
              <w:left w:val="nil"/>
              <w:bottom w:val="nil"/>
              <w:right w:val="nil"/>
            </w:tcBorders>
            <w:shd w:val="clear" w:color="auto" w:fill="auto"/>
            <w:vAlign w:val="center"/>
          </w:tcPr>
          <w:p w14:paraId="7837717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48,579.93 </w:t>
            </w:r>
          </w:p>
        </w:tc>
        <w:tc>
          <w:tcPr>
            <w:tcW w:w="1157" w:type="dxa"/>
            <w:tcBorders>
              <w:top w:val="nil"/>
              <w:left w:val="nil"/>
              <w:bottom w:val="nil"/>
              <w:right w:val="nil"/>
            </w:tcBorders>
            <w:shd w:val="clear" w:color="auto" w:fill="auto"/>
            <w:vAlign w:val="center"/>
          </w:tcPr>
          <w:p w14:paraId="0207EC5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51,307.90 </w:t>
            </w:r>
          </w:p>
        </w:tc>
        <w:tc>
          <w:tcPr>
            <w:tcW w:w="1157" w:type="dxa"/>
            <w:tcBorders>
              <w:top w:val="nil"/>
              <w:left w:val="nil"/>
              <w:bottom w:val="nil"/>
              <w:right w:val="nil"/>
            </w:tcBorders>
            <w:shd w:val="clear" w:color="auto" w:fill="auto"/>
            <w:vAlign w:val="center"/>
          </w:tcPr>
          <w:p w14:paraId="0503B6C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54,035.61 </w:t>
            </w:r>
          </w:p>
        </w:tc>
        <w:tc>
          <w:tcPr>
            <w:tcW w:w="1157" w:type="dxa"/>
            <w:tcBorders>
              <w:top w:val="nil"/>
              <w:left w:val="nil"/>
              <w:bottom w:val="nil"/>
              <w:right w:val="nil"/>
            </w:tcBorders>
            <w:shd w:val="clear" w:color="auto" w:fill="auto"/>
            <w:vAlign w:val="center"/>
          </w:tcPr>
          <w:p w14:paraId="7A87C7F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56,662.58 </w:t>
            </w:r>
          </w:p>
        </w:tc>
        <w:tc>
          <w:tcPr>
            <w:tcW w:w="1157" w:type="dxa"/>
            <w:tcBorders>
              <w:top w:val="nil"/>
              <w:left w:val="nil"/>
              <w:bottom w:val="nil"/>
              <w:right w:val="nil"/>
            </w:tcBorders>
            <w:shd w:val="clear" w:color="auto" w:fill="auto"/>
            <w:vAlign w:val="center"/>
          </w:tcPr>
          <w:p w14:paraId="460F06C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57,733.20 </w:t>
            </w:r>
          </w:p>
        </w:tc>
        <w:tc>
          <w:tcPr>
            <w:tcW w:w="1157" w:type="dxa"/>
            <w:tcBorders>
              <w:top w:val="nil"/>
              <w:left w:val="nil"/>
              <w:bottom w:val="nil"/>
              <w:right w:val="nil"/>
            </w:tcBorders>
            <w:shd w:val="clear" w:color="auto" w:fill="auto"/>
            <w:vAlign w:val="center"/>
          </w:tcPr>
          <w:p w14:paraId="4983792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58,825.75 </w:t>
            </w:r>
          </w:p>
        </w:tc>
        <w:tc>
          <w:tcPr>
            <w:tcW w:w="1157" w:type="dxa"/>
            <w:tcBorders>
              <w:top w:val="nil"/>
              <w:left w:val="nil"/>
              <w:bottom w:val="nil"/>
              <w:right w:val="nil"/>
            </w:tcBorders>
            <w:shd w:val="clear" w:color="auto" w:fill="auto"/>
            <w:vAlign w:val="center"/>
          </w:tcPr>
          <w:p w14:paraId="53CC835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57,738.94 </w:t>
            </w:r>
          </w:p>
        </w:tc>
        <w:tc>
          <w:tcPr>
            <w:tcW w:w="1157" w:type="dxa"/>
            <w:tcBorders>
              <w:top w:val="nil"/>
              <w:left w:val="nil"/>
              <w:bottom w:val="nil"/>
              <w:right w:val="nil"/>
            </w:tcBorders>
            <w:shd w:val="clear" w:color="auto" w:fill="auto"/>
            <w:vAlign w:val="center"/>
          </w:tcPr>
          <w:p w14:paraId="67D8AD0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59,945.44 </w:t>
            </w:r>
          </w:p>
        </w:tc>
      </w:tr>
      <w:tr w:rsidR="003F4D94" w:rsidRPr="00B831AA" w14:paraId="10C6A3FC" w14:textId="77777777" w:rsidTr="0031775F">
        <w:trPr>
          <w:trHeight w:val="163"/>
          <w:jc w:val="center"/>
        </w:trPr>
        <w:tc>
          <w:tcPr>
            <w:tcW w:w="829" w:type="dxa"/>
            <w:tcBorders>
              <w:top w:val="nil"/>
              <w:left w:val="nil"/>
              <w:bottom w:val="nil"/>
              <w:right w:val="nil"/>
            </w:tcBorders>
            <w:shd w:val="clear" w:color="auto" w:fill="auto"/>
            <w:noWrap/>
          </w:tcPr>
          <w:p w14:paraId="35FC72FA"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0D3ADA0"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43B88D9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44,569.20 </w:t>
            </w:r>
          </w:p>
        </w:tc>
        <w:tc>
          <w:tcPr>
            <w:tcW w:w="1157" w:type="dxa"/>
            <w:tcBorders>
              <w:top w:val="nil"/>
              <w:left w:val="nil"/>
              <w:bottom w:val="nil"/>
              <w:right w:val="nil"/>
            </w:tcBorders>
            <w:shd w:val="clear" w:color="auto" w:fill="auto"/>
            <w:vAlign w:val="center"/>
          </w:tcPr>
          <w:p w14:paraId="1A1BE79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45,777.16 </w:t>
            </w:r>
          </w:p>
        </w:tc>
        <w:tc>
          <w:tcPr>
            <w:tcW w:w="1157" w:type="dxa"/>
            <w:tcBorders>
              <w:top w:val="nil"/>
              <w:left w:val="nil"/>
              <w:bottom w:val="nil"/>
              <w:right w:val="nil"/>
            </w:tcBorders>
            <w:shd w:val="clear" w:color="auto" w:fill="auto"/>
            <w:vAlign w:val="center"/>
          </w:tcPr>
          <w:p w14:paraId="3B90659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48,393.80 </w:t>
            </w:r>
          </w:p>
        </w:tc>
        <w:tc>
          <w:tcPr>
            <w:tcW w:w="1157" w:type="dxa"/>
            <w:tcBorders>
              <w:top w:val="nil"/>
              <w:left w:val="nil"/>
              <w:bottom w:val="nil"/>
              <w:right w:val="nil"/>
            </w:tcBorders>
            <w:shd w:val="clear" w:color="auto" w:fill="auto"/>
            <w:vAlign w:val="center"/>
          </w:tcPr>
          <w:p w14:paraId="2D974F7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51,111.32 </w:t>
            </w:r>
          </w:p>
        </w:tc>
        <w:tc>
          <w:tcPr>
            <w:tcW w:w="1157" w:type="dxa"/>
            <w:tcBorders>
              <w:top w:val="nil"/>
              <w:left w:val="nil"/>
              <w:bottom w:val="nil"/>
              <w:right w:val="nil"/>
            </w:tcBorders>
            <w:shd w:val="clear" w:color="auto" w:fill="auto"/>
            <w:vAlign w:val="center"/>
          </w:tcPr>
          <w:p w14:paraId="20D065B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53,828.58 </w:t>
            </w:r>
          </w:p>
        </w:tc>
        <w:tc>
          <w:tcPr>
            <w:tcW w:w="1157" w:type="dxa"/>
            <w:tcBorders>
              <w:top w:val="nil"/>
              <w:left w:val="nil"/>
              <w:bottom w:val="nil"/>
              <w:right w:val="nil"/>
            </w:tcBorders>
            <w:shd w:val="clear" w:color="auto" w:fill="auto"/>
            <w:vAlign w:val="center"/>
          </w:tcPr>
          <w:p w14:paraId="75DBF7D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56,445.48 </w:t>
            </w:r>
          </w:p>
        </w:tc>
        <w:tc>
          <w:tcPr>
            <w:tcW w:w="1157" w:type="dxa"/>
            <w:tcBorders>
              <w:top w:val="nil"/>
              <w:left w:val="nil"/>
              <w:bottom w:val="nil"/>
              <w:right w:val="nil"/>
            </w:tcBorders>
            <w:shd w:val="clear" w:color="auto" w:fill="auto"/>
            <w:vAlign w:val="center"/>
          </w:tcPr>
          <w:p w14:paraId="12C11BA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57,512.00 </w:t>
            </w:r>
          </w:p>
        </w:tc>
        <w:tc>
          <w:tcPr>
            <w:tcW w:w="1157" w:type="dxa"/>
            <w:tcBorders>
              <w:top w:val="nil"/>
              <w:left w:val="nil"/>
              <w:bottom w:val="nil"/>
              <w:right w:val="nil"/>
            </w:tcBorders>
            <w:shd w:val="clear" w:color="auto" w:fill="auto"/>
            <w:vAlign w:val="center"/>
          </w:tcPr>
          <w:p w14:paraId="154E900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58,600.36 </w:t>
            </w:r>
          </w:p>
        </w:tc>
        <w:tc>
          <w:tcPr>
            <w:tcW w:w="1157" w:type="dxa"/>
            <w:tcBorders>
              <w:top w:val="nil"/>
              <w:left w:val="nil"/>
              <w:bottom w:val="nil"/>
              <w:right w:val="nil"/>
            </w:tcBorders>
            <w:shd w:val="clear" w:color="auto" w:fill="auto"/>
            <w:vAlign w:val="center"/>
          </w:tcPr>
          <w:p w14:paraId="01F8963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57,517.72 </w:t>
            </w:r>
          </w:p>
        </w:tc>
        <w:tc>
          <w:tcPr>
            <w:tcW w:w="1157" w:type="dxa"/>
            <w:tcBorders>
              <w:top w:val="nil"/>
              <w:left w:val="nil"/>
              <w:bottom w:val="nil"/>
              <w:right w:val="nil"/>
            </w:tcBorders>
            <w:shd w:val="clear" w:color="auto" w:fill="auto"/>
            <w:vAlign w:val="center"/>
          </w:tcPr>
          <w:p w14:paraId="38A799D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59,715.76 </w:t>
            </w:r>
          </w:p>
        </w:tc>
      </w:tr>
      <w:tr w:rsidR="003F4D94" w:rsidRPr="00B831AA" w14:paraId="2222488C" w14:textId="77777777" w:rsidTr="0031775F">
        <w:trPr>
          <w:trHeight w:val="163"/>
          <w:jc w:val="center"/>
        </w:trPr>
        <w:tc>
          <w:tcPr>
            <w:tcW w:w="829" w:type="dxa"/>
            <w:tcBorders>
              <w:top w:val="nil"/>
              <w:left w:val="nil"/>
              <w:bottom w:val="nil"/>
              <w:right w:val="nil"/>
            </w:tcBorders>
            <w:shd w:val="clear" w:color="auto" w:fill="auto"/>
            <w:noWrap/>
          </w:tcPr>
          <w:p w14:paraId="2F8DA5DB"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8209BF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460B878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24.4886 </w:t>
            </w:r>
          </w:p>
        </w:tc>
        <w:tc>
          <w:tcPr>
            <w:tcW w:w="1157" w:type="dxa"/>
            <w:tcBorders>
              <w:top w:val="nil"/>
              <w:left w:val="nil"/>
              <w:bottom w:val="nil"/>
              <w:right w:val="nil"/>
            </w:tcBorders>
            <w:shd w:val="clear" w:color="auto" w:fill="auto"/>
            <w:vAlign w:val="center"/>
          </w:tcPr>
          <w:p w14:paraId="435A2B9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25.1523 </w:t>
            </w:r>
          </w:p>
        </w:tc>
        <w:tc>
          <w:tcPr>
            <w:tcW w:w="1157" w:type="dxa"/>
            <w:tcBorders>
              <w:top w:val="nil"/>
              <w:left w:val="nil"/>
              <w:bottom w:val="nil"/>
              <w:right w:val="nil"/>
            </w:tcBorders>
            <w:shd w:val="clear" w:color="auto" w:fill="auto"/>
            <w:vAlign w:val="center"/>
          </w:tcPr>
          <w:p w14:paraId="7548185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26.5900 </w:t>
            </w:r>
          </w:p>
        </w:tc>
        <w:tc>
          <w:tcPr>
            <w:tcW w:w="1157" w:type="dxa"/>
            <w:tcBorders>
              <w:top w:val="nil"/>
              <w:left w:val="nil"/>
              <w:bottom w:val="nil"/>
              <w:right w:val="nil"/>
            </w:tcBorders>
            <w:shd w:val="clear" w:color="auto" w:fill="auto"/>
            <w:vAlign w:val="center"/>
          </w:tcPr>
          <w:p w14:paraId="69DBFBC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28.0831 </w:t>
            </w:r>
          </w:p>
        </w:tc>
        <w:tc>
          <w:tcPr>
            <w:tcW w:w="1157" w:type="dxa"/>
            <w:tcBorders>
              <w:top w:val="nil"/>
              <w:left w:val="nil"/>
              <w:bottom w:val="nil"/>
              <w:right w:val="nil"/>
            </w:tcBorders>
            <w:shd w:val="clear" w:color="auto" w:fill="auto"/>
            <w:vAlign w:val="center"/>
          </w:tcPr>
          <w:p w14:paraId="3756161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29.5761 </w:t>
            </w:r>
          </w:p>
        </w:tc>
        <w:tc>
          <w:tcPr>
            <w:tcW w:w="1157" w:type="dxa"/>
            <w:tcBorders>
              <w:top w:val="nil"/>
              <w:left w:val="nil"/>
              <w:bottom w:val="nil"/>
              <w:right w:val="nil"/>
            </w:tcBorders>
            <w:shd w:val="clear" w:color="auto" w:fill="auto"/>
            <w:vAlign w:val="center"/>
          </w:tcPr>
          <w:p w14:paraId="7C998D2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31.0140 </w:t>
            </w:r>
          </w:p>
        </w:tc>
        <w:tc>
          <w:tcPr>
            <w:tcW w:w="1157" w:type="dxa"/>
            <w:tcBorders>
              <w:top w:val="nil"/>
              <w:left w:val="nil"/>
              <w:bottom w:val="nil"/>
              <w:right w:val="nil"/>
            </w:tcBorders>
            <w:shd w:val="clear" w:color="auto" w:fill="auto"/>
            <w:vAlign w:val="center"/>
          </w:tcPr>
          <w:p w14:paraId="29C8D82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31.6000 </w:t>
            </w:r>
          </w:p>
        </w:tc>
        <w:tc>
          <w:tcPr>
            <w:tcW w:w="1157" w:type="dxa"/>
            <w:tcBorders>
              <w:top w:val="nil"/>
              <w:left w:val="nil"/>
              <w:bottom w:val="nil"/>
              <w:right w:val="nil"/>
            </w:tcBorders>
            <w:shd w:val="clear" w:color="auto" w:fill="auto"/>
            <w:vAlign w:val="center"/>
          </w:tcPr>
          <w:p w14:paraId="19181E1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32.1980 </w:t>
            </w:r>
          </w:p>
        </w:tc>
        <w:tc>
          <w:tcPr>
            <w:tcW w:w="1157" w:type="dxa"/>
            <w:tcBorders>
              <w:top w:val="nil"/>
              <w:left w:val="nil"/>
              <w:bottom w:val="nil"/>
              <w:right w:val="nil"/>
            </w:tcBorders>
            <w:shd w:val="clear" w:color="auto" w:fill="auto"/>
            <w:vAlign w:val="center"/>
          </w:tcPr>
          <w:p w14:paraId="4D462ED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31.6031 </w:t>
            </w:r>
          </w:p>
        </w:tc>
        <w:tc>
          <w:tcPr>
            <w:tcW w:w="1157" w:type="dxa"/>
            <w:tcBorders>
              <w:top w:val="nil"/>
              <w:left w:val="nil"/>
              <w:bottom w:val="nil"/>
              <w:right w:val="nil"/>
            </w:tcBorders>
            <w:shd w:val="clear" w:color="auto" w:fill="auto"/>
            <w:vAlign w:val="center"/>
          </w:tcPr>
          <w:p w14:paraId="1880D96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32.8109 </w:t>
            </w:r>
          </w:p>
        </w:tc>
      </w:tr>
      <w:tr w:rsidR="003F4D94" w:rsidRPr="00B831AA" w14:paraId="3A8B2483" w14:textId="77777777" w:rsidTr="0031775F">
        <w:trPr>
          <w:trHeight w:val="163"/>
          <w:jc w:val="center"/>
        </w:trPr>
        <w:tc>
          <w:tcPr>
            <w:tcW w:w="829" w:type="dxa"/>
            <w:tcBorders>
              <w:top w:val="nil"/>
              <w:left w:val="nil"/>
              <w:bottom w:val="nil"/>
              <w:right w:val="nil"/>
            </w:tcBorders>
            <w:shd w:val="clear" w:color="auto" w:fill="auto"/>
            <w:noWrap/>
          </w:tcPr>
          <w:p w14:paraId="1845F8CE"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4F66B76C"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32979A1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22.8560 </w:t>
            </w:r>
          </w:p>
        </w:tc>
        <w:tc>
          <w:tcPr>
            <w:tcW w:w="1157" w:type="dxa"/>
            <w:tcBorders>
              <w:top w:val="nil"/>
              <w:left w:val="nil"/>
              <w:bottom w:val="nil"/>
              <w:right w:val="nil"/>
            </w:tcBorders>
            <w:shd w:val="clear" w:color="auto" w:fill="auto"/>
            <w:vAlign w:val="center"/>
          </w:tcPr>
          <w:p w14:paraId="7CFFB88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23.4755 </w:t>
            </w:r>
          </w:p>
        </w:tc>
        <w:tc>
          <w:tcPr>
            <w:tcW w:w="1157" w:type="dxa"/>
            <w:tcBorders>
              <w:top w:val="nil"/>
              <w:left w:val="nil"/>
              <w:bottom w:val="nil"/>
              <w:right w:val="nil"/>
            </w:tcBorders>
            <w:shd w:val="clear" w:color="auto" w:fill="auto"/>
            <w:vAlign w:val="center"/>
          </w:tcPr>
          <w:p w14:paraId="7957E2A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24.8173 </w:t>
            </w:r>
          </w:p>
        </w:tc>
        <w:tc>
          <w:tcPr>
            <w:tcW w:w="1157" w:type="dxa"/>
            <w:tcBorders>
              <w:top w:val="nil"/>
              <w:left w:val="nil"/>
              <w:bottom w:val="nil"/>
              <w:right w:val="nil"/>
            </w:tcBorders>
            <w:shd w:val="clear" w:color="auto" w:fill="auto"/>
            <w:vAlign w:val="center"/>
          </w:tcPr>
          <w:p w14:paraId="3B9EC3A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26.2109 </w:t>
            </w:r>
          </w:p>
        </w:tc>
        <w:tc>
          <w:tcPr>
            <w:tcW w:w="1157" w:type="dxa"/>
            <w:tcBorders>
              <w:top w:val="nil"/>
              <w:left w:val="nil"/>
              <w:bottom w:val="nil"/>
              <w:right w:val="nil"/>
            </w:tcBorders>
            <w:shd w:val="clear" w:color="auto" w:fill="auto"/>
            <w:vAlign w:val="center"/>
          </w:tcPr>
          <w:p w14:paraId="54C4FDA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27.6044 </w:t>
            </w:r>
          </w:p>
        </w:tc>
        <w:tc>
          <w:tcPr>
            <w:tcW w:w="1157" w:type="dxa"/>
            <w:tcBorders>
              <w:top w:val="nil"/>
              <w:left w:val="nil"/>
              <w:bottom w:val="nil"/>
              <w:right w:val="nil"/>
            </w:tcBorders>
            <w:shd w:val="clear" w:color="auto" w:fill="auto"/>
            <w:vAlign w:val="center"/>
          </w:tcPr>
          <w:p w14:paraId="24434ED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28.9464 </w:t>
            </w:r>
          </w:p>
        </w:tc>
        <w:tc>
          <w:tcPr>
            <w:tcW w:w="1157" w:type="dxa"/>
            <w:tcBorders>
              <w:top w:val="nil"/>
              <w:left w:val="nil"/>
              <w:bottom w:val="nil"/>
              <w:right w:val="nil"/>
            </w:tcBorders>
            <w:shd w:val="clear" w:color="auto" w:fill="auto"/>
            <w:vAlign w:val="center"/>
          </w:tcPr>
          <w:p w14:paraId="4534C59B"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148D9EEE"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1816DF3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29.4963 </w:t>
            </w:r>
          </w:p>
        </w:tc>
        <w:tc>
          <w:tcPr>
            <w:tcW w:w="1157" w:type="dxa"/>
            <w:tcBorders>
              <w:top w:val="nil"/>
              <w:left w:val="nil"/>
              <w:bottom w:val="nil"/>
              <w:right w:val="nil"/>
            </w:tcBorders>
            <w:shd w:val="clear" w:color="auto" w:fill="auto"/>
            <w:vAlign w:val="center"/>
          </w:tcPr>
          <w:p w14:paraId="407DF0C9"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r>
      <w:tr w:rsidR="003F4D94" w:rsidRPr="00B831AA" w14:paraId="6800FF80" w14:textId="77777777" w:rsidTr="0031775F">
        <w:trPr>
          <w:trHeight w:val="163"/>
          <w:jc w:val="center"/>
        </w:trPr>
        <w:tc>
          <w:tcPr>
            <w:tcW w:w="829" w:type="dxa"/>
            <w:tcBorders>
              <w:top w:val="nil"/>
              <w:left w:val="nil"/>
              <w:bottom w:val="nil"/>
              <w:right w:val="nil"/>
            </w:tcBorders>
            <w:shd w:val="clear" w:color="auto" w:fill="auto"/>
            <w:noWrap/>
          </w:tcPr>
          <w:p w14:paraId="07049919"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6720FF3"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70DABC2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21.4275 </w:t>
            </w:r>
          </w:p>
        </w:tc>
        <w:tc>
          <w:tcPr>
            <w:tcW w:w="1157" w:type="dxa"/>
            <w:tcBorders>
              <w:top w:val="nil"/>
              <w:left w:val="nil"/>
              <w:bottom w:val="nil"/>
              <w:right w:val="nil"/>
            </w:tcBorders>
            <w:shd w:val="clear" w:color="auto" w:fill="auto"/>
            <w:vAlign w:val="center"/>
          </w:tcPr>
          <w:p w14:paraId="127062E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22.0082 </w:t>
            </w:r>
          </w:p>
        </w:tc>
        <w:tc>
          <w:tcPr>
            <w:tcW w:w="1157" w:type="dxa"/>
            <w:tcBorders>
              <w:top w:val="nil"/>
              <w:left w:val="nil"/>
              <w:bottom w:val="nil"/>
              <w:right w:val="nil"/>
            </w:tcBorders>
            <w:shd w:val="clear" w:color="auto" w:fill="auto"/>
            <w:vAlign w:val="center"/>
          </w:tcPr>
          <w:p w14:paraId="7C8F302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23.2662 </w:t>
            </w:r>
          </w:p>
        </w:tc>
        <w:tc>
          <w:tcPr>
            <w:tcW w:w="1157" w:type="dxa"/>
            <w:tcBorders>
              <w:top w:val="nil"/>
              <w:left w:val="nil"/>
              <w:bottom w:val="nil"/>
              <w:right w:val="nil"/>
            </w:tcBorders>
            <w:shd w:val="clear" w:color="auto" w:fill="auto"/>
            <w:vAlign w:val="center"/>
          </w:tcPr>
          <w:p w14:paraId="1C381CA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24.5728 </w:t>
            </w:r>
          </w:p>
        </w:tc>
        <w:tc>
          <w:tcPr>
            <w:tcW w:w="1157" w:type="dxa"/>
            <w:tcBorders>
              <w:top w:val="nil"/>
              <w:left w:val="nil"/>
              <w:bottom w:val="nil"/>
              <w:right w:val="nil"/>
            </w:tcBorders>
            <w:shd w:val="clear" w:color="auto" w:fill="auto"/>
            <w:vAlign w:val="center"/>
          </w:tcPr>
          <w:p w14:paraId="2FAFA7C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25.8791 </w:t>
            </w:r>
          </w:p>
        </w:tc>
        <w:tc>
          <w:tcPr>
            <w:tcW w:w="1157" w:type="dxa"/>
            <w:tcBorders>
              <w:top w:val="nil"/>
              <w:left w:val="nil"/>
              <w:bottom w:val="nil"/>
              <w:right w:val="nil"/>
            </w:tcBorders>
            <w:shd w:val="clear" w:color="auto" w:fill="auto"/>
            <w:vAlign w:val="center"/>
          </w:tcPr>
          <w:p w14:paraId="00C556B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27.1373 </w:t>
            </w:r>
          </w:p>
        </w:tc>
        <w:tc>
          <w:tcPr>
            <w:tcW w:w="1157" w:type="dxa"/>
            <w:tcBorders>
              <w:top w:val="nil"/>
              <w:left w:val="nil"/>
              <w:bottom w:val="nil"/>
              <w:right w:val="nil"/>
            </w:tcBorders>
            <w:shd w:val="clear" w:color="auto" w:fill="auto"/>
            <w:vAlign w:val="center"/>
          </w:tcPr>
          <w:p w14:paraId="2D9C6BE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27.6500 </w:t>
            </w:r>
          </w:p>
        </w:tc>
        <w:tc>
          <w:tcPr>
            <w:tcW w:w="1157" w:type="dxa"/>
            <w:tcBorders>
              <w:top w:val="nil"/>
              <w:left w:val="nil"/>
              <w:bottom w:val="nil"/>
              <w:right w:val="nil"/>
            </w:tcBorders>
            <w:shd w:val="clear" w:color="auto" w:fill="auto"/>
            <w:vAlign w:val="center"/>
          </w:tcPr>
          <w:p w14:paraId="64E3F99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28.1733 </w:t>
            </w:r>
          </w:p>
        </w:tc>
        <w:tc>
          <w:tcPr>
            <w:tcW w:w="1157" w:type="dxa"/>
            <w:tcBorders>
              <w:top w:val="nil"/>
              <w:left w:val="nil"/>
              <w:bottom w:val="nil"/>
              <w:right w:val="nil"/>
            </w:tcBorders>
            <w:shd w:val="clear" w:color="auto" w:fill="auto"/>
            <w:vAlign w:val="center"/>
          </w:tcPr>
          <w:p w14:paraId="18EC2E6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27.6528 </w:t>
            </w:r>
          </w:p>
        </w:tc>
        <w:tc>
          <w:tcPr>
            <w:tcW w:w="1157" w:type="dxa"/>
            <w:tcBorders>
              <w:top w:val="nil"/>
              <w:left w:val="nil"/>
              <w:bottom w:val="nil"/>
              <w:right w:val="nil"/>
            </w:tcBorders>
            <w:shd w:val="clear" w:color="auto" w:fill="auto"/>
            <w:vAlign w:val="center"/>
          </w:tcPr>
          <w:p w14:paraId="37BCFB4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28.7095 </w:t>
            </w:r>
          </w:p>
        </w:tc>
      </w:tr>
      <w:tr w:rsidR="003F4D94" w:rsidRPr="00B831AA" w14:paraId="21E253CB" w14:textId="77777777" w:rsidTr="0031775F">
        <w:trPr>
          <w:trHeight w:val="163"/>
          <w:jc w:val="center"/>
        </w:trPr>
        <w:tc>
          <w:tcPr>
            <w:tcW w:w="829" w:type="dxa"/>
            <w:tcBorders>
              <w:top w:val="nil"/>
              <w:left w:val="nil"/>
              <w:bottom w:val="nil"/>
              <w:right w:val="nil"/>
            </w:tcBorders>
            <w:shd w:val="clear" w:color="auto" w:fill="auto"/>
            <w:noWrap/>
          </w:tcPr>
          <w:p w14:paraId="0956C57E"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0E32D24"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0647AB0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1,714.20 </w:t>
            </w:r>
          </w:p>
        </w:tc>
        <w:tc>
          <w:tcPr>
            <w:tcW w:w="1157" w:type="dxa"/>
            <w:tcBorders>
              <w:top w:val="nil"/>
              <w:left w:val="nil"/>
              <w:bottom w:val="nil"/>
              <w:right w:val="nil"/>
            </w:tcBorders>
            <w:shd w:val="clear" w:color="auto" w:fill="auto"/>
            <w:vAlign w:val="center"/>
          </w:tcPr>
          <w:p w14:paraId="0678E31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1,760.66 </w:t>
            </w:r>
          </w:p>
        </w:tc>
        <w:tc>
          <w:tcPr>
            <w:tcW w:w="1157" w:type="dxa"/>
            <w:tcBorders>
              <w:top w:val="nil"/>
              <w:left w:val="nil"/>
              <w:bottom w:val="nil"/>
              <w:right w:val="nil"/>
            </w:tcBorders>
            <w:shd w:val="clear" w:color="auto" w:fill="auto"/>
            <w:vAlign w:val="center"/>
          </w:tcPr>
          <w:p w14:paraId="66ABCD8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1,861.30 </w:t>
            </w:r>
          </w:p>
        </w:tc>
        <w:tc>
          <w:tcPr>
            <w:tcW w:w="1157" w:type="dxa"/>
            <w:tcBorders>
              <w:top w:val="nil"/>
              <w:left w:val="nil"/>
              <w:bottom w:val="nil"/>
              <w:right w:val="nil"/>
            </w:tcBorders>
            <w:shd w:val="clear" w:color="auto" w:fill="auto"/>
            <w:vAlign w:val="center"/>
          </w:tcPr>
          <w:p w14:paraId="67F7AEE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1,965.82 </w:t>
            </w:r>
          </w:p>
        </w:tc>
        <w:tc>
          <w:tcPr>
            <w:tcW w:w="1157" w:type="dxa"/>
            <w:tcBorders>
              <w:top w:val="nil"/>
              <w:left w:val="nil"/>
              <w:bottom w:val="nil"/>
              <w:right w:val="nil"/>
            </w:tcBorders>
            <w:shd w:val="clear" w:color="auto" w:fill="auto"/>
            <w:vAlign w:val="center"/>
          </w:tcPr>
          <w:p w14:paraId="23FD69A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2,070.33 </w:t>
            </w:r>
          </w:p>
        </w:tc>
        <w:tc>
          <w:tcPr>
            <w:tcW w:w="1157" w:type="dxa"/>
            <w:tcBorders>
              <w:top w:val="nil"/>
              <w:left w:val="nil"/>
              <w:bottom w:val="nil"/>
              <w:right w:val="nil"/>
            </w:tcBorders>
            <w:shd w:val="clear" w:color="auto" w:fill="auto"/>
            <w:vAlign w:val="center"/>
          </w:tcPr>
          <w:p w14:paraId="4BCAD2B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2,170.98 </w:t>
            </w:r>
          </w:p>
        </w:tc>
        <w:tc>
          <w:tcPr>
            <w:tcW w:w="1157" w:type="dxa"/>
            <w:tcBorders>
              <w:top w:val="nil"/>
              <w:left w:val="nil"/>
              <w:bottom w:val="nil"/>
              <w:right w:val="nil"/>
            </w:tcBorders>
            <w:shd w:val="clear" w:color="auto" w:fill="auto"/>
            <w:vAlign w:val="center"/>
          </w:tcPr>
          <w:p w14:paraId="3F02359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2,212.00 </w:t>
            </w:r>
          </w:p>
        </w:tc>
        <w:tc>
          <w:tcPr>
            <w:tcW w:w="1157" w:type="dxa"/>
            <w:tcBorders>
              <w:top w:val="nil"/>
              <w:left w:val="nil"/>
              <w:bottom w:val="nil"/>
              <w:right w:val="nil"/>
            </w:tcBorders>
            <w:shd w:val="clear" w:color="auto" w:fill="auto"/>
            <w:vAlign w:val="center"/>
          </w:tcPr>
          <w:p w14:paraId="52CE681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2,253.86 </w:t>
            </w:r>
          </w:p>
        </w:tc>
        <w:tc>
          <w:tcPr>
            <w:tcW w:w="1157" w:type="dxa"/>
            <w:tcBorders>
              <w:top w:val="nil"/>
              <w:left w:val="nil"/>
              <w:bottom w:val="nil"/>
              <w:right w:val="nil"/>
            </w:tcBorders>
            <w:shd w:val="clear" w:color="auto" w:fill="auto"/>
            <w:vAlign w:val="center"/>
          </w:tcPr>
          <w:p w14:paraId="537B7DA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2,212.22 </w:t>
            </w:r>
          </w:p>
        </w:tc>
        <w:tc>
          <w:tcPr>
            <w:tcW w:w="1157" w:type="dxa"/>
            <w:tcBorders>
              <w:top w:val="nil"/>
              <w:left w:val="nil"/>
              <w:bottom w:val="nil"/>
              <w:right w:val="nil"/>
            </w:tcBorders>
            <w:shd w:val="clear" w:color="auto" w:fill="auto"/>
            <w:vAlign w:val="center"/>
          </w:tcPr>
          <w:p w14:paraId="4390B7A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2,296.76 </w:t>
            </w:r>
          </w:p>
        </w:tc>
      </w:tr>
      <w:tr w:rsidR="003F4D94" w:rsidRPr="00B831AA" w14:paraId="0EB9C012" w14:textId="77777777" w:rsidTr="0031775F">
        <w:trPr>
          <w:trHeight w:val="163"/>
          <w:jc w:val="center"/>
        </w:trPr>
        <w:tc>
          <w:tcPr>
            <w:tcW w:w="829" w:type="dxa"/>
            <w:tcBorders>
              <w:top w:val="nil"/>
              <w:left w:val="nil"/>
              <w:bottom w:val="nil"/>
              <w:right w:val="nil"/>
            </w:tcBorders>
            <w:shd w:val="clear" w:color="auto" w:fill="auto"/>
            <w:noWrap/>
          </w:tcPr>
          <w:p w14:paraId="02B54939"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7FC6C534" w14:textId="77777777" w:rsidR="003F4D94" w:rsidRPr="00B831AA" w:rsidRDefault="003F4D94" w:rsidP="003F4D94">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07885043" w14:textId="77777777" w:rsidR="003F4D94" w:rsidRPr="00B831AA" w:rsidRDefault="003F4D94" w:rsidP="003F4D94">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137BC1D5"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0DC7B14B"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40E94477"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4FF4683D"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6E4FD249"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07432A77"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36C0D918"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1F553A99"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23B5C0FF" w14:textId="77777777" w:rsidR="003F4D94" w:rsidRPr="00B831AA" w:rsidRDefault="003F4D94" w:rsidP="003F4D94">
            <w:pPr>
              <w:jc w:val="right"/>
              <w:rPr>
                <w:sz w:val="20"/>
                <w:szCs w:val="20"/>
              </w:rPr>
            </w:pPr>
          </w:p>
        </w:tc>
      </w:tr>
      <w:tr w:rsidR="003F4D94" w:rsidRPr="00B831AA" w14:paraId="780C2C78" w14:textId="77777777" w:rsidTr="0031775F">
        <w:trPr>
          <w:trHeight w:val="163"/>
          <w:jc w:val="center"/>
        </w:trPr>
        <w:tc>
          <w:tcPr>
            <w:tcW w:w="829" w:type="dxa"/>
            <w:tcBorders>
              <w:top w:val="nil"/>
              <w:left w:val="nil"/>
              <w:bottom w:val="nil"/>
              <w:right w:val="nil"/>
            </w:tcBorders>
            <w:shd w:val="clear" w:color="auto" w:fill="auto"/>
            <w:noWrap/>
          </w:tcPr>
          <w:p w14:paraId="070A2651"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12</w:t>
            </w:r>
          </w:p>
        </w:tc>
        <w:tc>
          <w:tcPr>
            <w:tcW w:w="1457" w:type="dxa"/>
            <w:tcBorders>
              <w:top w:val="nil"/>
              <w:left w:val="nil"/>
              <w:bottom w:val="nil"/>
              <w:right w:val="nil"/>
            </w:tcBorders>
            <w:shd w:val="clear" w:color="auto" w:fill="auto"/>
            <w:vAlign w:val="center"/>
          </w:tcPr>
          <w:p w14:paraId="2B6CB89C"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04F3019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47,468.85 </w:t>
            </w:r>
          </w:p>
        </w:tc>
        <w:tc>
          <w:tcPr>
            <w:tcW w:w="1157" w:type="dxa"/>
            <w:tcBorders>
              <w:top w:val="nil"/>
              <w:left w:val="nil"/>
              <w:bottom w:val="nil"/>
              <w:right w:val="nil"/>
            </w:tcBorders>
            <w:shd w:val="clear" w:color="auto" w:fill="auto"/>
            <w:vAlign w:val="center"/>
          </w:tcPr>
          <w:p w14:paraId="79905A7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48,782.21 </w:t>
            </w:r>
          </w:p>
        </w:tc>
        <w:tc>
          <w:tcPr>
            <w:tcW w:w="1157" w:type="dxa"/>
            <w:tcBorders>
              <w:top w:val="nil"/>
              <w:left w:val="nil"/>
              <w:bottom w:val="nil"/>
              <w:right w:val="nil"/>
            </w:tcBorders>
            <w:shd w:val="clear" w:color="auto" w:fill="auto"/>
            <w:vAlign w:val="center"/>
          </w:tcPr>
          <w:p w14:paraId="31EC517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51,610.66 </w:t>
            </w:r>
          </w:p>
        </w:tc>
        <w:tc>
          <w:tcPr>
            <w:tcW w:w="1157" w:type="dxa"/>
            <w:tcBorders>
              <w:top w:val="nil"/>
              <w:left w:val="nil"/>
              <w:bottom w:val="nil"/>
              <w:right w:val="nil"/>
            </w:tcBorders>
            <w:shd w:val="clear" w:color="auto" w:fill="auto"/>
            <w:vAlign w:val="center"/>
          </w:tcPr>
          <w:p w14:paraId="51FD226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54,439.90 </w:t>
            </w:r>
          </w:p>
        </w:tc>
        <w:tc>
          <w:tcPr>
            <w:tcW w:w="1157" w:type="dxa"/>
            <w:tcBorders>
              <w:top w:val="nil"/>
              <w:left w:val="nil"/>
              <w:bottom w:val="nil"/>
              <w:right w:val="nil"/>
            </w:tcBorders>
            <w:shd w:val="clear" w:color="auto" w:fill="auto"/>
            <w:vAlign w:val="center"/>
          </w:tcPr>
          <w:p w14:paraId="771DDF1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57,470.63 </w:t>
            </w:r>
          </w:p>
        </w:tc>
        <w:tc>
          <w:tcPr>
            <w:tcW w:w="1157" w:type="dxa"/>
            <w:tcBorders>
              <w:top w:val="nil"/>
              <w:left w:val="nil"/>
              <w:bottom w:val="nil"/>
              <w:right w:val="nil"/>
            </w:tcBorders>
            <w:shd w:val="clear" w:color="auto" w:fill="auto"/>
            <w:vAlign w:val="center"/>
          </w:tcPr>
          <w:p w14:paraId="5005A55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60,097.34 </w:t>
            </w:r>
          </w:p>
        </w:tc>
        <w:tc>
          <w:tcPr>
            <w:tcW w:w="1157" w:type="dxa"/>
            <w:tcBorders>
              <w:top w:val="nil"/>
              <w:left w:val="nil"/>
              <w:bottom w:val="nil"/>
              <w:right w:val="nil"/>
            </w:tcBorders>
            <w:shd w:val="clear" w:color="auto" w:fill="auto"/>
            <w:vAlign w:val="center"/>
          </w:tcPr>
          <w:p w14:paraId="03A3F46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61,236.34 </w:t>
            </w:r>
          </w:p>
        </w:tc>
        <w:tc>
          <w:tcPr>
            <w:tcW w:w="1157" w:type="dxa"/>
            <w:tcBorders>
              <w:top w:val="nil"/>
              <w:left w:val="nil"/>
              <w:bottom w:val="nil"/>
              <w:right w:val="nil"/>
            </w:tcBorders>
            <w:shd w:val="clear" w:color="auto" w:fill="auto"/>
            <w:vAlign w:val="center"/>
          </w:tcPr>
          <w:p w14:paraId="43E42DC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62,399.10 </w:t>
            </w:r>
          </w:p>
        </w:tc>
        <w:tc>
          <w:tcPr>
            <w:tcW w:w="1157" w:type="dxa"/>
            <w:tcBorders>
              <w:top w:val="nil"/>
              <w:left w:val="nil"/>
              <w:bottom w:val="nil"/>
              <w:right w:val="nil"/>
            </w:tcBorders>
            <w:shd w:val="clear" w:color="auto" w:fill="auto"/>
            <w:vAlign w:val="center"/>
          </w:tcPr>
          <w:p w14:paraId="23BCBF4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61,242.87 </w:t>
            </w:r>
          </w:p>
        </w:tc>
        <w:tc>
          <w:tcPr>
            <w:tcW w:w="1157" w:type="dxa"/>
            <w:tcBorders>
              <w:top w:val="nil"/>
              <w:left w:val="nil"/>
              <w:bottom w:val="nil"/>
              <w:right w:val="nil"/>
            </w:tcBorders>
            <w:shd w:val="clear" w:color="auto" w:fill="auto"/>
            <w:vAlign w:val="center"/>
          </w:tcPr>
          <w:p w14:paraId="1B03B38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63,590.30 </w:t>
            </w:r>
          </w:p>
        </w:tc>
      </w:tr>
      <w:tr w:rsidR="003F4D94" w:rsidRPr="00B831AA" w14:paraId="5C21E479" w14:textId="77777777" w:rsidTr="0031775F">
        <w:trPr>
          <w:trHeight w:val="163"/>
          <w:jc w:val="center"/>
        </w:trPr>
        <w:tc>
          <w:tcPr>
            <w:tcW w:w="829" w:type="dxa"/>
            <w:tcBorders>
              <w:top w:val="nil"/>
              <w:left w:val="nil"/>
              <w:bottom w:val="nil"/>
              <w:right w:val="nil"/>
            </w:tcBorders>
            <w:shd w:val="clear" w:color="auto" w:fill="auto"/>
            <w:noWrap/>
          </w:tcPr>
          <w:p w14:paraId="0612E84A"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E66198E"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4DEF18A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47,286.98 </w:t>
            </w:r>
          </w:p>
        </w:tc>
        <w:tc>
          <w:tcPr>
            <w:tcW w:w="1157" w:type="dxa"/>
            <w:tcBorders>
              <w:top w:val="nil"/>
              <w:left w:val="nil"/>
              <w:bottom w:val="nil"/>
              <w:right w:val="nil"/>
            </w:tcBorders>
            <w:shd w:val="clear" w:color="auto" w:fill="auto"/>
            <w:vAlign w:val="center"/>
          </w:tcPr>
          <w:p w14:paraId="6892989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48,595.30 </w:t>
            </w:r>
          </w:p>
        </w:tc>
        <w:tc>
          <w:tcPr>
            <w:tcW w:w="1157" w:type="dxa"/>
            <w:tcBorders>
              <w:top w:val="nil"/>
              <w:left w:val="nil"/>
              <w:bottom w:val="nil"/>
              <w:right w:val="nil"/>
            </w:tcBorders>
            <w:shd w:val="clear" w:color="auto" w:fill="auto"/>
            <w:vAlign w:val="center"/>
          </w:tcPr>
          <w:p w14:paraId="5AF58AD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51,412.92 </w:t>
            </w:r>
          </w:p>
        </w:tc>
        <w:tc>
          <w:tcPr>
            <w:tcW w:w="1157" w:type="dxa"/>
            <w:tcBorders>
              <w:top w:val="nil"/>
              <w:left w:val="nil"/>
              <w:bottom w:val="nil"/>
              <w:right w:val="nil"/>
            </w:tcBorders>
            <w:shd w:val="clear" w:color="auto" w:fill="auto"/>
            <w:vAlign w:val="center"/>
          </w:tcPr>
          <w:p w14:paraId="18DD133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54,231.32 </w:t>
            </w:r>
          </w:p>
        </w:tc>
        <w:tc>
          <w:tcPr>
            <w:tcW w:w="1157" w:type="dxa"/>
            <w:tcBorders>
              <w:top w:val="nil"/>
              <w:left w:val="nil"/>
              <w:bottom w:val="nil"/>
              <w:right w:val="nil"/>
            </w:tcBorders>
            <w:shd w:val="clear" w:color="auto" w:fill="auto"/>
            <w:vAlign w:val="center"/>
          </w:tcPr>
          <w:p w14:paraId="74379B3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57,250.44 </w:t>
            </w:r>
          </w:p>
        </w:tc>
        <w:tc>
          <w:tcPr>
            <w:tcW w:w="1157" w:type="dxa"/>
            <w:tcBorders>
              <w:top w:val="nil"/>
              <w:left w:val="nil"/>
              <w:bottom w:val="nil"/>
              <w:right w:val="nil"/>
            </w:tcBorders>
            <w:shd w:val="clear" w:color="auto" w:fill="auto"/>
            <w:vAlign w:val="center"/>
          </w:tcPr>
          <w:p w14:paraId="1449A21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59,867.08 </w:t>
            </w:r>
          </w:p>
        </w:tc>
        <w:tc>
          <w:tcPr>
            <w:tcW w:w="1157" w:type="dxa"/>
            <w:tcBorders>
              <w:top w:val="nil"/>
              <w:left w:val="nil"/>
              <w:bottom w:val="nil"/>
              <w:right w:val="nil"/>
            </w:tcBorders>
            <w:shd w:val="clear" w:color="auto" w:fill="auto"/>
            <w:vAlign w:val="center"/>
          </w:tcPr>
          <w:p w14:paraId="67DAEBA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61,001.72 </w:t>
            </w:r>
          </w:p>
        </w:tc>
        <w:tc>
          <w:tcPr>
            <w:tcW w:w="1157" w:type="dxa"/>
            <w:tcBorders>
              <w:top w:val="nil"/>
              <w:left w:val="nil"/>
              <w:bottom w:val="nil"/>
              <w:right w:val="nil"/>
            </w:tcBorders>
            <w:shd w:val="clear" w:color="auto" w:fill="auto"/>
            <w:vAlign w:val="center"/>
          </w:tcPr>
          <w:p w14:paraId="548EFCB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62,160.02 </w:t>
            </w:r>
          </w:p>
        </w:tc>
        <w:tc>
          <w:tcPr>
            <w:tcW w:w="1157" w:type="dxa"/>
            <w:tcBorders>
              <w:top w:val="nil"/>
              <w:left w:val="nil"/>
              <w:bottom w:val="nil"/>
              <w:right w:val="nil"/>
            </w:tcBorders>
            <w:shd w:val="clear" w:color="auto" w:fill="auto"/>
            <w:vAlign w:val="center"/>
          </w:tcPr>
          <w:p w14:paraId="0C83032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61,008.22 </w:t>
            </w:r>
          </w:p>
        </w:tc>
        <w:tc>
          <w:tcPr>
            <w:tcW w:w="1157" w:type="dxa"/>
            <w:tcBorders>
              <w:top w:val="nil"/>
              <w:left w:val="nil"/>
              <w:bottom w:val="nil"/>
              <w:right w:val="nil"/>
            </w:tcBorders>
            <w:shd w:val="clear" w:color="auto" w:fill="auto"/>
            <w:vAlign w:val="center"/>
          </w:tcPr>
          <w:p w14:paraId="191BD75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63,346.66 </w:t>
            </w:r>
          </w:p>
        </w:tc>
      </w:tr>
      <w:tr w:rsidR="003F4D94" w:rsidRPr="00B831AA" w14:paraId="3F7606C0" w14:textId="77777777" w:rsidTr="0031775F">
        <w:trPr>
          <w:trHeight w:val="163"/>
          <w:jc w:val="center"/>
        </w:trPr>
        <w:tc>
          <w:tcPr>
            <w:tcW w:w="829" w:type="dxa"/>
            <w:tcBorders>
              <w:top w:val="nil"/>
              <w:left w:val="nil"/>
              <w:bottom w:val="nil"/>
              <w:right w:val="nil"/>
            </w:tcBorders>
            <w:shd w:val="clear" w:color="auto" w:fill="auto"/>
            <w:noWrap/>
          </w:tcPr>
          <w:p w14:paraId="1B46E00F"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090E5AB9"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06BB125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25.9819 </w:t>
            </w:r>
          </w:p>
        </w:tc>
        <w:tc>
          <w:tcPr>
            <w:tcW w:w="1157" w:type="dxa"/>
            <w:tcBorders>
              <w:top w:val="nil"/>
              <w:left w:val="nil"/>
              <w:bottom w:val="nil"/>
              <w:right w:val="nil"/>
            </w:tcBorders>
            <w:shd w:val="clear" w:color="auto" w:fill="auto"/>
            <w:vAlign w:val="center"/>
          </w:tcPr>
          <w:p w14:paraId="51BAA69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26.7007 </w:t>
            </w:r>
          </w:p>
        </w:tc>
        <w:tc>
          <w:tcPr>
            <w:tcW w:w="1157" w:type="dxa"/>
            <w:tcBorders>
              <w:top w:val="nil"/>
              <w:left w:val="nil"/>
              <w:bottom w:val="nil"/>
              <w:right w:val="nil"/>
            </w:tcBorders>
            <w:shd w:val="clear" w:color="auto" w:fill="auto"/>
            <w:vAlign w:val="center"/>
          </w:tcPr>
          <w:p w14:paraId="0095975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28.2489 </w:t>
            </w:r>
          </w:p>
        </w:tc>
        <w:tc>
          <w:tcPr>
            <w:tcW w:w="1157" w:type="dxa"/>
            <w:tcBorders>
              <w:top w:val="nil"/>
              <w:left w:val="nil"/>
              <w:bottom w:val="nil"/>
              <w:right w:val="nil"/>
            </w:tcBorders>
            <w:shd w:val="clear" w:color="auto" w:fill="auto"/>
            <w:vAlign w:val="center"/>
          </w:tcPr>
          <w:p w14:paraId="05DADB9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29.7974 </w:t>
            </w:r>
          </w:p>
        </w:tc>
        <w:tc>
          <w:tcPr>
            <w:tcW w:w="1157" w:type="dxa"/>
            <w:tcBorders>
              <w:top w:val="nil"/>
              <w:left w:val="nil"/>
              <w:bottom w:val="nil"/>
              <w:right w:val="nil"/>
            </w:tcBorders>
            <w:shd w:val="clear" w:color="auto" w:fill="auto"/>
            <w:vAlign w:val="center"/>
          </w:tcPr>
          <w:p w14:paraId="3825F4B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31.4563 </w:t>
            </w:r>
          </w:p>
        </w:tc>
        <w:tc>
          <w:tcPr>
            <w:tcW w:w="1157" w:type="dxa"/>
            <w:tcBorders>
              <w:top w:val="nil"/>
              <w:left w:val="nil"/>
              <w:bottom w:val="nil"/>
              <w:right w:val="nil"/>
            </w:tcBorders>
            <w:shd w:val="clear" w:color="auto" w:fill="auto"/>
            <w:vAlign w:val="center"/>
          </w:tcPr>
          <w:p w14:paraId="2328CCF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32.8940 </w:t>
            </w:r>
          </w:p>
        </w:tc>
        <w:tc>
          <w:tcPr>
            <w:tcW w:w="1157" w:type="dxa"/>
            <w:tcBorders>
              <w:top w:val="nil"/>
              <w:left w:val="nil"/>
              <w:bottom w:val="nil"/>
              <w:right w:val="nil"/>
            </w:tcBorders>
            <w:shd w:val="clear" w:color="auto" w:fill="auto"/>
            <w:vAlign w:val="center"/>
          </w:tcPr>
          <w:p w14:paraId="6F4B6C0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33.5174 </w:t>
            </w:r>
          </w:p>
        </w:tc>
        <w:tc>
          <w:tcPr>
            <w:tcW w:w="1157" w:type="dxa"/>
            <w:tcBorders>
              <w:top w:val="nil"/>
              <w:left w:val="nil"/>
              <w:bottom w:val="nil"/>
              <w:right w:val="nil"/>
            </w:tcBorders>
            <w:shd w:val="clear" w:color="auto" w:fill="auto"/>
            <w:vAlign w:val="center"/>
          </w:tcPr>
          <w:p w14:paraId="3B7C3C0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34.1539 </w:t>
            </w:r>
          </w:p>
        </w:tc>
        <w:tc>
          <w:tcPr>
            <w:tcW w:w="1157" w:type="dxa"/>
            <w:tcBorders>
              <w:top w:val="nil"/>
              <w:left w:val="nil"/>
              <w:bottom w:val="nil"/>
              <w:right w:val="nil"/>
            </w:tcBorders>
            <w:shd w:val="clear" w:color="auto" w:fill="auto"/>
            <w:vAlign w:val="center"/>
          </w:tcPr>
          <w:p w14:paraId="2816EF1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33.5210 </w:t>
            </w:r>
          </w:p>
        </w:tc>
        <w:tc>
          <w:tcPr>
            <w:tcW w:w="1157" w:type="dxa"/>
            <w:tcBorders>
              <w:top w:val="nil"/>
              <w:left w:val="nil"/>
              <w:bottom w:val="nil"/>
              <w:right w:val="nil"/>
            </w:tcBorders>
            <w:shd w:val="clear" w:color="auto" w:fill="auto"/>
            <w:vAlign w:val="center"/>
          </w:tcPr>
          <w:p w14:paraId="12E03C4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34.8059 </w:t>
            </w:r>
          </w:p>
        </w:tc>
      </w:tr>
      <w:tr w:rsidR="003F4D94" w:rsidRPr="00B831AA" w14:paraId="721F8B75" w14:textId="77777777" w:rsidTr="0031775F">
        <w:trPr>
          <w:trHeight w:val="163"/>
          <w:jc w:val="center"/>
        </w:trPr>
        <w:tc>
          <w:tcPr>
            <w:tcW w:w="829" w:type="dxa"/>
            <w:tcBorders>
              <w:top w:val="nil"/>
              <w:left w:val="nil"/>
              <w:bottom w:val="nil"/>
              <w:right w:val="nil"/>
            </w:tcBorders>
            <w:shd w:val="clear" w:color="auto" w:fill="auto"/>
            <w:noWrap/>
          </w:tcPr>
          <w:p w14:paraId="2DEDD71B"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861FB1B"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01EAFB8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24.2497 </w:t>
            </w:r>
          </w:p>
        </w:tc>
        <w:tc>
          <w:tcPr>
            <w:tcW w:w="1157" w:type="dxa"/>
            <w:tcBorders>
              <w:top w:val="nil"/>
              <w:left w:val="nil"/>
              <w:bottom w:val="nil"/>
              <w:right w:val="nil"/>
            </w:tcBorders>
            <w:shd w:val="clear" w:color="auto" w:fill="auto"/>
            <w:vAlign w:val="center"/>
          </w:tcPr>
          <w:p w14:paraId="2EC1014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24.9207 </w:t>
            </w:r>
          </w:p>
        </w:tc>
        <w:tc>
          <w:tcPr>
            <w:tcW w:w="1157" w:type="dxa"/>
            <w:tcBorders>
              <w:top w:val="nil"/>
              <w:left w:val="nil"/>
              <w:bottom w:val="nil"/>
              <w:right w:val="nil"/>
            </w:tcBorders>
            <w:shd w:val="clear" w:color="auto" w:fill="auto"/>
            <w:vAlign w:val="center"/>
          </w:tcPr>
          <w:p w14:paraId="3D5BBFD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26.3656 </w:t>
            </w:r>
          </w:p>
        </w:tc>
        <w:tc>
          <w:tcPr>
            <w:tcW w:w="1157" w:type="dxa"/>
            <w:tcBorders>
              <w:top w:val="nil"/>
              <w:left w:val="nil"/>
              <w:bottom w:val="nil"/>
              <w:right w:val="nil"/>
            </w:tcBorders>
            <w:shd w:val="clear" w:color="auto" w:fill="auto"/>
            <w:vAlign w:val="center"/>
          </w:tcPr>
          <w:p w14:paraId="03DB75E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27.8109 </w:t>
            </w:r>
          </w:p>
        </w:tc>
        <w:tc>
          <w:tcPr>
            <w:tcW w:w="1157" w:type="dxa"/>
            <w:tcBorders>
              <w:top w:val="nil"/>
              <w:left w:val="nil"/>
              <w:bottom w:val="nil"/>
              <w:right w:val="nil"/>
            </w:tcBorders>
            <w:shd w:val="clear" w:color="auto" w:fill="auto"/>
            <w:vAlign w:val="center"/>
          </w:tcPr>
          <w:p w14:paraId="154797E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29.3592 </w:t>
            </w:r>
          </w:p>
        </w:tc>
        <w:tc>
          <w:tcPr>
            <w:tcW w:w="1157" w:type="dxa"/>
            <w:tcBorders>
              <w:top w:val="nil"/>
              <w:left w:val="nil"/>
              <w:bottom w:val="nil"/>
              <w:right w:val="nil"/>
            </w:tcBorders>
            <w:shd w:val="clear" w:color="auto" w:fill="auto"/>
            <w:vAlign w:val="center"/>
          </w:tcPr>
          <w:p w14:paraId="769B697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30.7011 </w:t>
            </w:r>
          </w:p>
        </w:tc>
        <w:tc>
          <w:tcPr>
            <w:tcW w:w="1157" w:type="dxa"/>
            <w:tcBorders>
              <w:top w:val="nil"/>
              <w:left w:val="nil"/>
              <w:bottom w:val="nil"/>
              <w:right w:val="nil"/>
            </w:tcBorders>
            <w:shd w:val="clear" w:color="auto" w:fill="auto"/>
            <w:vAlign w:val="center"/>
          </w:tcPr>
          <w:p w14:paraId="4329A6F6"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2FF71624"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351936B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31.2863 </w:t>
            </w:r>
          </w:p>
        </w:tc>
        <w:tc>
          <w:tcPr>
            <w:tcW w:w="1157" w:type="dxa"/>
            <w:tcBorders>
              <w:top w:val="nil"/>
              <w:left w:val="nil"/>
              <w:bottom w:val="nil"/>
              <w:right w:val="nil"/>
            </w:tcBorders>
            <w:shd w:val="clear" w:color="auto" w:fill="auto"/>
            <w:vAlign w:val="center"/>
          </w:tcPr>
          <w:p w14:paraId="23543FC7"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r>
      <w:tr w:rsidR="003F4D94" w:rsidRPr="00B831AA" w14:paraId="14156A49" w14:textId="77777777" w:rsidTr="0031775F">
        <w:trPr>
          <w:trHeight w:val="163"/>
          <w:jc w:val="center"/>
        </w:trPr>
        <w:tc>
          <w:tcPr>
            <w:tcW w:w="829" w:type="dxa"/>
            <w:tcBorders>
              <w:top w:val="nil"/>
              <w:left w:val="nil"/>
              <w:bottom w:val="nil"/>
              <w:right w:val="nil"/>
            </w:tcBorders>
            <w:shd w:val="clear" w:color="auto" w:fill="auto"/>
            <w:noWrap/>
          </w:tcPr>
          <w:p w14:paraId="3F36035C"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162BC401"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280B1D3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22.7341 </w:t>
            </w:r>
          </w:p>
        </w:tc>
        <w:tc>
          <w:tcPr>
            <w:tcW w:w="1157" w:type="dxa"/>
            <w:tcBorders>
              <w:top w:val="nil"/>
              <w:left w:val="nil"/>
              <w:bottom w:val="nil"/>
              <w:right w:val="nil"/>
            </w:tcBorders>
            <w:shd w:val="clear" w:color="auto" w:fill="auto"/>
            <w:vAlign w:val="center"/>
          </w:tcPr>
          <w:p w14:paraId="4D6C084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23.3631 </w:t>
            </w:r>
          </w:p>
        </w:tc>
        <w:tc>
          <w:tcPr>
            <w:tcW w:w="1157" w:type="dxa"/>
            <w:tcBorders>
              <w:top w:val="nil"/>
              <w:left w:val="nil"/>
              <w:bottom w:val="nil"/>
              <w:right w:val="nil"/>
            </w:tcBorders>
            <w:shd w:val="clear" w:color="auto" w:fill="auto"/>
            <w:vAlign w:val="center"/>
          </w:tcPr>
          <w:p w14:paraId="4485F14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24.7177 </w:t>
            </w:r>
          </w:p>
        </w:tc>
        <w:tc>
          <w:tcPr>
            <w:tcW w:w="1157" w:type="dxa"/>
            <w:tcBorders>
              <w:top w:val="nil"/>
              <w:left w:val="nil"/>
              <w:bottom w:val="nil"/>
              <w:right w:val="nil"/>
            </w:tcBorders>
            <w:shd w:val="clear" w:color="auto" w:fill="auto"/>
            <w:vAlign w:val="center"/>
          </w:tcPr>
          <w:p w14:paraId="6185B25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26.0727 </w:t>
            </w:r>
          </w:p>
        </w:tc>
        <w:tc>
          <w:tcPr>
            <w:tcW w:w="1157" w:type="dxa"/>
            <w:tcBorders>
              <w:top w:val="nil"/>
              <w:left w:val="nil"/>
              <w:bottom w:val="nil"/>
              <w:right w:val="nil"/>
            </w:tcBorders>
            <w:shd w:val="clear" w:color="auto" w:fill="auto"/>
            <w:vAlign w:val="center"/>
          </w:tcPr>
          <w:p w14:paraId="611892D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27.5242 </w:t>
            </w:r>
          </w:p>
        </w:tc>
        <w:tc>
          <w:tcPr>
            <w:tcW w:w="1157" w:type="dxa"/>
            <w:tcBorders>
              <w:top w:val="nil"/>
              <w:left w:val="nil"/>
              <w:bottom w:val="nil"/>
              <w:right w:val="nil"/>
            </w:tcBorders>
            <w:shd w:val="clear" w:color="auto" w:fill="auto"/>
            <w:vAlign w:val="center"/>
          </w:tcPr>
          <w:p w14:paraId="06C73CD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28.7823 </w:t>
            </w:r>
          </w:p>
        </w:tc>
        <w:tc>
          <w:tcPr>
            <w:tcW w:w="1157" w:type="dxa"/>
            <w:tcBorders>
              <w:top w:val="nil"/>
              <w:left w:val="nil"/>
              <w:bottom w:val="nil"/>
              <w:right w:val="nil"/>
            </w:tcBorders>
            <w:shd w:val="clear" w:color="auto" w:fill="auto"/>
            <w:vAlign w:val="center"/>
          </w:tcPr>
          <w:p w14:paraId="2476F1E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29.3278 </w:t>
            </w:r>
          </w:p>
        </w:tc>
        <w:tc>
          <w:tcPr>
            <w:tcW w:w="1157" w:type="dxa"/>
            <w:tcBorders>
              <w:top w:val="nil"/>
              <w:left w:val="nil"/>
              <w:bottom w:val="nil"/>
              <w:right w:val="nil"/>
            </w:tcBorders>
            <w:shd w:val="clear" w:color="auto" w:fill="auto"/>
            <w:vAlign w:val="center"/>
          </w:tcPr>
          <w:p w14:paraId="022B224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29.8846 </w:t>
            </w:r>
          </w:p>
        </w:tc>
        <w:tc>
          <w:tcPr>
            <w:tcW w:w="1157" w:type="dxa"/>
            <w:tcBorders>
              <w:top w:val="nil"/>
              <w:left w:val="nil"/>
              <w:bottom w:val="nil"/>
              <w:right w:val="nil"/>
            </w:tcBorders>
            <w:shd w:val="clear" w:color="auto" w:fill="auto"/>
            <w:vAlign w:val="center"/>
          </w:tcPr>
          <w:p w14:paraId="4BCEE53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29.3309 </w:t>
            </w:r>
          </w:p>
        </w:tc>
        <w:tc>
          <w:tcPr>
            <w:tcW w:w="1157" w:type="dxa"/>
            <w:tcBorders>
              <w:top w:val="nil"/>
              <w:left w:val="nil"/>
              <w:bottom w:val="nil"/>
              <w:right w:val="nil"/>
            </w:tcBorders>
            <w:shd w:val="clear" w:color="auto" w:fill="auto"/>
            <w:vAlign w:val="center"/>
          </w:tcPr>
          <w:p w14:paraId="5B3B7C1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30.4551 </w:t>
            </w:r>
          </w:p>
        </w:tc>
      </w:tr>
      <w:tr w:rsidR="003F4D94" w:rsidRPr="00B831AA" w14:paraId="6B4F1036" w14:textId="77777777" w:rsidTr="0031775F">
        <w:trPr>
          <w:trHeight w:val="163"/>
          <w:jc w:val="center"/>
        </w:trPr>
        <w:tc>
          <w:tcPr>
            <w:tcW w:w="829" w:type="dxa"/>
            <w:tcBorders>
              <w:top w:val="nil"/>
              <w:left w:val="nil"/>
              <w:bottom w:val="nil"/>
              <w:right w:val="nil"/>
            </w:tcBorders>
            <w:shd w:val="clear" w:color="auto" w:fill="auto"/>
            <w:noWrap/>
          </w:tcPr>
          <w:p w14:paraId="149B2EC4"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05DCA2E"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49220A4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1,818.73 </w:t>
            </w:r>
          </w:p>
        </w:tc>
        <w:tc>
          <w:tcPr>
            <w:tcW w:w="1157" w:type="dxa"/>
            <w:tcBorders>
              <w:top w:val="nil"/>
              <w:left w:val="nil"/>
              <w:bottom w:val="nil"/>
              <w:right w:val="nil"/>
            </w:tcBorders>
            <w:shd w:val="clear" w:color="auto" w:fill="auto"/>
            <w:vAlign w:val="center"/>
          </w:tcPr>
          <w:p w14:paraId="39F1D94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1,869.05 </w:t>
            </w:r>
          </w:p>
        </w:tc>
        <w:tc>
          <w:tcPr>
            <w:tcW w:w="1157" w:type="dxa"/>
            <w:tcBorders>
              <w:top w:val="nil"/>
              <w:left w:val="nil"/>
              <w:bottom w:val="nil"/>
              <w:right w:val="nil"/>
            </w:tcBorders>
            <w:shd w:val="clear" w:color="auto" w:fill="auto"/>
            <w:vAlign w:val="center"/>
          </w:tcPr>
          <w:p w14:paraId="0E2A5B0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1,977.42 </w:t>
            </w:r>
          </w:p>
        </w:tc>
        <w:tc>
          <w:tcPr>
            <w:tcW w:w="1157" w:type="dxa"/>
            <w:tcBorders>
              <w:top w:val="nil"/>
              <w:left w:val="nil"/>
              <w:bottom w:val="nil"/>
              <w:right w:val="nil"/>
            </w:tcBorders>
            <w:shd w:val="clear" w:color="auto" w:fill="auto"/>
            <w:vAlign w:val="center"/>
          </w:tcPr>
          <w:p w14:paraId="09F3FA2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2,085.82 </w:t>
            </w:r>
          </w:p>
        </w:tc>
        <w:tc>
          <w:tcPr>
            <w:tcW w:w="1157" w:type="dxa"/>
            <w:tcBorders>
              <w:top w:val="nil"/>
              <w:left w:val="nil"/>
              <w:bottom w:val="nil"/>
              <w:right w:val="nil"/>
            </w:tcBorders>
            <w:shd w:val="clear" w:color="auto" w:fill="auto"/>
            <w:vAlign w:val="center"/>
          </w:tcPr>
          <w:p w14:paraId="6FCFC03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2,201.94 </w:t>
            </w:r>
          </w:p>
        </w:tc>
        <w:tc>
          <w:tcPr>
            <w:tcW w:w="1157" w:type="dxa"/>
            <w:tcBorders>
              <w:top w:val="nil"/>
              <w:left w:val="nil"/>
              <w:bottom w:val="nil"/>
              <w:right w:val="nil"/>
            </w:tcBorders>
            <w:shd w:val="clear" w:color="auto" w:fill="auto"/>
            <w:vAlign w:val="center"/>
          </w:tcPr>
          <w:p w14:paraId="100E045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2,302.58 </w:t>
            </w:r>
          </w:p>
        </w:tc>
        <w:tc>
          <w:tcPr>
            <w:tcW w:w="1157" w:type="dxa"/>
            <w:tcBorders>
              <w:top w:val="nil"/>
              <w:left w:val="nil"/>
              <w:bottom w:val="nil"/>
              <w:right w:val="nil"/>
            </w:tcBorders>
            <w:shd w:val="clear" w:color="auto" w:fill="auto"/>
            <w:vAlign w:val="center"/>
          </w:tcPr>
          <w:p w14:paraId="04C8D83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2,346.22 </w:t>
            </w:r>
          </w:p>
        </w:tc>
        <w:tc>
          <w:tcPr>
            <w:tcW w:w="1157" w:type="dxa"/>
            <w:tcBorders>
              <w:top w:val="nil"/>
              <w:left w:val="nil"/>
              <w:bottom w:val="nil"/>
              <w:right w:val="nil"/>
            </w:tcBorders>
            <w:shd w:val="clear" w:color="auto" w:fill="auto"/>
            <w:vAlign w:val="center"/>
          </w:tcPr>
          <w:p w14:paraId="281B9DA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2,390.77 </w:t>
            </w:r>
          </w:p>
        </w:tc>
        <w:tc>
          <w:tcPr>
            <w:tcW w:w="1157" w:type="dxa"/>
            <w:tcBorders>
              <w:top w:val="nil"/>
              <w:left w:val="nil"/>
              <w:bottom w:val="nil"/>
              <w:right w:val="nil"/>
            </w:tcBorders>
            <w:shd w:val="clear" w:color="auto" w:fill="auto"/>
            <w:vAlign w:val="center"/>
          </w:tcPr>
          <w:p w14:paraId="467D050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2,346.47 </w:t>
            </w:r>
          </w:p>
        </w:tc>
        <w:tc>
          <w:tcPr>
            <w:tcW w:w="1157" w:type="dxa"/>
            <w:tcBorders>
              <w:top w:val="nil"/>
              <w:left w:val="nil"/>
              <w:bottom w:val="nil"/>
              <w:right w:val="nil"/>
            </w:tcBorders>
            <w:shd w:val="clear" w:color="auto" w:fill="auto"/>
            <w:vAlign w:val="center"/>
          </w:tcPr>
          <w:p w14:paraId="4537088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2,436.41 </w:t>
            </w:r>
          </w:p>
        </w:tc>
      </w:tr>
      <w:tr w:rsidR="003F4D94" w:rsidRPr="00B831AA" w14:paraId="69DEAB67" w14:textId="77777777" w:rsidTr="0031775F">
        <w:trPr>
          <w:trHeight w:val="163"/>
          <w:jc w:val="center"/>
        </w:trPr>
        <w:tc>
          <w:tcPr>
            <w:tcW w:w="829" w:type="dxa"/>
            <w:tcBorders>
              <w:top w:val="nil"/>
              <w:left w:val="nil"/>
              <w:bottom w:val="nil"/>
              <w:right w:val="nil"/>
            </w:tcBorders>
            <w:shd w:val="clear" w:color="auto" w:fill="auto"/>
            <w:noWrap/>
          </w:tcPr>
          <w:p w14:paraId="532DDA68"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120AC1D" w14:textId="77777777" w:rsidR="003F4D94" w:rsidRPr="00B831AA" w:rsidRDefault="003F4D94" w:rsidP="003F4D94">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7D779053" w14:textId="77777777" w:rsidR="003F4D94" w:rsidRPr="00B831AA" w:rsidRDefault="003F4D94" w:rsidP="003F4D94">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6EE8BE67"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71DD782A"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5857E21C"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3E8A39F1"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57DDB05C"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6EC3A325"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6256A798" w14:textId="77777777" w:rsidR="003F4D94" w:rsidRPr="00B831AA" w:rsidRDefault="003F4D94" w:rsidP="003F4D94">
            <w:pPr>
              <w:rPr>
                <w:sz w:val="20"/>
                <w:szCs w:val="20"/>
              </w:rPr>
            </w:pPr>
          </w:p>
        </w:tc>
        <w:tc>
          <w:tcPr>
            <w:tcW w:w="1157" w:type="dxa"/>
            <w:tcBorders>
              <w:top w:val="nil"/>
              <w:left w:val="nil"/>
              <w:bottom w:val="nil"/>
              <w:right w:val="nil"/>
            </w:tcBorders>
            <w:shd w:val="clear" w:color="auto" w:fill="auto"/>
            <w:vAlign w:val="center"/>
          </w:tcPr>
          <w:p w14:paraId="31685473" w14:textId="77777777" w:rsidR="003F4D94" w:rsidRPr="00B831AA" w:rsidRDefault="003F4D94" w:rsidP="003F4D94">
            <w:pPr>
              <w:rPr>
                <w:sz w:val="20"/>
                <w:szCs w:val="20"/>
              </w:rPr>
            </w:pPr>
          </w:p>
        </w:tc>
        <w:tc>
          <w:tcPr>
            <w:tcW w:w="1157" w:type="dxa"/>
            <w:tcBorders>
              <w:top w:val="nil"/>
              <w:left w:val="nil"/>
              <w:bottom w:val="nil"/>
              <w:right w:val="nil"/>
            </w:tcBorders>
            <w:shd w:val="clear" w:color="auto" w:fill="auto"/>
            <w:vAlign w:val="center"/>
          </w:tcPr>
          <w:p w14:paraId="0A7C9EA4" w14:textId="77777777" w:rsidR="003F4D94" w:rsidRPr="00B831AA" w:rsidRDefault="003F4D94" w:rsidP="003F4D94">
            <w:pPr>
              <w:rPr>
                <w:sz w:val="20"/>
                <w:szCs w:val="20"/>
              </w:rPr>
            </w:pPr>
          </w:p>
        </w:tc>
      </w:tr>
      <w:tr w:rsidR="003F4D94" w:rsidRPr="00B831AA" w14:paraId="2E176553" w14:textId="77777777" w:rsidTr="0031775F">
        <w:trPr>
          <w:trHeight w:val="163"/>
          <w:jc w:val="center"/>
        </w:trPr>
        <w:tc>
          <w:tcPr>
            <w:tcW w:w="829" w:type="dxa"/>
            <w:tcBorders>
              <w:top w:val="nil"/>
              <w:left w:val="nil"/>
              <w:bottom w:val="nil"/>
              <w:right w:val="nil"/>
            </w:tcBorders>
            <w:shd w:val="clear" w:color="auto" w:fill="auto"/>
            <w:noWrap/>
          </w:tcPr>
          <w:p w14:paraId="1E62869B"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13</w:t>
            </w:r>
          </w:p>
        </w:tc>
        <w:tc>
          <w:tcPr>
            <w:tcW w:w="1457" w:type="dxa"/>
            <w:tcBorders>
              <w:top w:val="nil"/>
              <w:left w:val="nil"/>
              <w:bottom w:val="nil"/>
              <w:right w:val="nil"/>
            </w:tcBorders>
            <w:shd w:val="clear" w:color="auto" w:fill="auto"/>
            <w:vAlign w:val="center"/>
          </w:tcPr>
          <w:p w14:paraId="44D2A945"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60B4A86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50,600.85 </w:t>
            </w:r>
          </w:p>
        </w:tc>
        <w:tc>
          <w:tcPr>
            <w:tcW w:w="1157" w:type="dxa"/>
            <w:tcBorders>
              <w:top w:val="nil"/>
              <w:left w:val="nil"/>
              <w:bottom w:val="nil"/>
              <w:right w:val="nil"/>
            </w:tcBorders>
            <w:shd w:val="clear" w:color="auto" w:fill="auto"/>
            <w:vAlign w:val="center"/>
          </w:tcPr>
          <w:p w14:paraId="0DADB70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52,014.95 </w:t>
            </w:r>
          </w:p>
        </w:tc>
        <w:tc>
          <w:tcPr>
            <w:tcW w:w="1157" w:type="dxa"/>
            <w:tcBorders>
              <w:top w:val="nil"/>
              <w:left w:val="nil"/>
              <w:bottom w:val="nil"/>
              <w:right w:val="nil"/>
            </w:tcBorders>
            <w:shd w:val="clear" w:color="auto" w:fill="auto"/>
            <w:vAlign w:val="center"/>
          </w:tcPr>
          <w:p w14:paraId="5C52B30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55,045.94 </w:t>
            </w:r>
          </w:p>
        </w:tc>
        <w:tc>
          <w:tcPr>
            <w:tcW w:w="1157" w:type="dxa"/>
            <w:tcBorders>
              <w:top w:val="nil"/>
              <w:left w:val="nil"/>
              <w:bottom w:val="nil"/>
              <w:right w:val="nil"/>
            </w:tcBorders>
            <w:shd w:val="clear" w:color="auto" w:fill="auto"/>
            <w:vAlign w:val="center"/>
          </w:tcPr>
          <w:p w14:paraId="6BAACB3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58,076.94 </w:t>
            </w:r>
          </w:p>
        </w:tc>
        <w:tc>
          <w:tcPr>
            <w:tcW w:w="1157" w:type="dxa"/>
            <w:tcBorders>
              <w:top w:val="nil"/>
              <w:left w:val="nil"/>
              <w:bottom w:val="nil"/>
              <w:right w:val="nil"/>
            </w:tcBorders>
            <w:shd w:val="clear" w:color="auto" w:fill="auto"/>
            <w:vAlign w:val="center"/>
          </w:tcPr>
          <w:p w14:paraId="1242D54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61,309.42 </w:t>
            </w:r>
          </w:p>
        </w:tc>
        <w:tc>
          <w:tcPr>
            <w:tcW w:w="1157" w:type="dxa"/>
            <w:tcBorders>
              <w:top w:val="nil"/>
              <w:left w:val="nil"/>
              <w:bottom w:val="nil"/>
              <w:right w:val="nil"/>
            </w:tcBorders>
            <w:shd w:val="clear" w:color="auto" w:fill="auto"/>
            <w:vAlign w:val="center"/>
          </w:tcPr>
          <w:p w14:paraId="28FBAAD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63,936.13 </w:t>
            </w:r>
          </w:p>
        </w:tc>
        <w:tc>
          <w:tcPr>
            <w:tcW w:w="1157" w:type="dxa"/>
            <w:tcBorders>
              <w:top w:val="nil"/>
              <w:left w:val="nil"/>
              <w:bottom w:val="nil"/>
              <w:right w:val="nil"/>
            </w:tcBorders>
            <w:shd w:val="clear" w:color="auto" w:fill="auto"/>
            <w:vAlign w:val="center"/>
          </w:tcPr>
          <w:p w14:paraId="59D551C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65,152.65 </w:t>
            </w:r>
          </w:p>
        </w:tc>
        <w:tc>
          <w:tcPr>
            <w:tcW w:w="1157" w:type="dxa"/>
            <w:tcBorders>
              <w:top w:val="nil"/>
              <w:left w:val="nil"/>
              <w:bottom w:val="nil"/>
              <w:right w:val="nil"/>
            </w:tcBorders>
            <w:shd w:val="clear" w:color="auto" w:fill="auto"/>
            <w:vAlign w:val="center"/>
          </w:tcPr>
          <w:p w14:paraId="67AFBD3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66,393.70 </w:t>
            </w:r>
          </w:p>
        </w:tc>
        <w:tc>
          <w:tcPr>
            <w:tcW w:w="1157" w:type="dxa"/>
            <w:tcBorders>
              <w:top w:val="nil"/>
              <w:left w:val="nil"/>
              <w:bottom w:val="nil"/>
              <w:right w:val="nil"/>
            </w:tcBorders>
            <w:shd w:val="clear" w:color="auto" w:fill="auto"/>
            <w:vAlign w:val="center"/>
          </w:tcPr>
          <w:p w14:paraId="5BFB23C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65,158.39 </w:t>
            </w:r>
          </w:p>
        </w:tc>
        <w:tc>
          <w:tcPr>
            <w:tcW w:w="1157" w:type="dxa"/>
            <w:tcBorders>
              <w:top w:val="nil"/>
              <w:left w:val="nil"/>
              <w:bottom w:val="nil"/>
              <w:right w:val="nil"/>
            </w:tcBorders>
            <w:shd w:val="clear" w:color="auto" w:fill="auto"/>
            <w:vAlign w:val="center"/>
          </w:tcPr>
          <w:p w14:paraId="4C993F1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67,665.29 </w:t>
            </w:r>
          </w:p>
        </w:tc>
      </w:tr>
      <w:tr w:rsidR="003F4D94" w:rsidRPr="00B831AA" w14:paraId="6FE78700" w14:textId="77777777" w:rsidTr="0031775F">
        <w:trPr>
          <w:trHeight w:val="163"/>
          <w:jc w:val="center"/>
        </w:trPr>
        <w:tc>
          <w:tcPr>
            <w:tcW w:w="829" w:type="dxa"/>
            <w:tcBorders>
              <w:top w:val="nil"/>
              <w:left w:val="nil"/>
              <w:bottom w:val="nil"/>
              <w:right w:val="nil"/>
            </w:tcBorders>
            <w:shd w:val="clear" w:color="auto" w:fill="auto"/>
            <w:noWrap/>
          </w:tcPr>
          <w:p w14:paraId="5296EB8E"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02D78E97"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2285EED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50,406.98 </w:t>
            </w:r>
          </w:p>
        </w:tc>
        <w:tc>
          <w:tcPr>
            <w:tcW w:w="1157" w:type="dxa"/>
            <w:tcBorders>
              <w:top w:val="nil"/>
              <w:left w:val="nil"/>
              <w:bottom w:val="nil"/>
              <w:right w:val="nil"/>
            </w:tcBorders>
            <w:shd w:val="clear" w:color="auto" w:fill="auto"/>
            <w:vAlign w:val="center"/>
          </w:tcPr>
          <w:p w14:paraId="072808C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51,815.66 </w:t>
            </w:r>
          </w:p>
        </w:tc>
        <w:tc>
          <w:tcPr>
            <w:tcW w:w="1157" w:type="dxa"/>
            <w:tcBorders>
              <w:top w:val="nil"/>
              <w:left w:val="nil"/>
              <w:bottom w:val="nil"/>
              <w:right w:val="nil"/>
            </w:tcBorders>
            <w:shd w:val="clear" w:color="auto" w:fill="auto"/>
            <w:vAlign w:val="center"/>
          </w:tcPr>
          <w:p w14:paraId="25E6330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54,835.04 </w:t>
            </w:r>
          </w:p>
        </w:tc>
        <w:tc>
          <w:tcPr>
            <w:tcW w:w="1157" w:type="dxa"/>
            <w:tcBorders>
              <w:top w:val="nil"/>
              <w:left w:val="nil"/>
              <w:bottom w:val="nil"/>
              <w:right w:val="nil"/>
            </w:tcBorders>
            <w:shd w:val="clear" w:color="auto" w:fill="auto"/>
            <w:vAlign w:val="center"/>
          </w:tcPr>
          <w:p w14:paraId="0B417BB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57,854.42 </w:t>
            </w:r>
          </w:p>
        </w:tc>
        <w:tc>
          <w:tcPr>
            <w:tcW w:w="1157" w:type="dxa"/>
            <w:tcBorders>
              <w:top w:val="nil"/>
              <w:left w:val="nil"/>
              <w:bottom w:val="nil"/>
              <w:right w:val="nil"/>
            </w:tcBorders>
            <w:shd w:val="clear" w:color="auto" w:fill="auto"/>
            <w:vAlign w:val="center"/>
          </w:tcPr>
          <w:p w14:paraId="6A3447A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61,074.52 </w:t>
            </w:r>
          </w:p>
        </w:tc>
        <w:tc>
          <w:tcPr>
            <w:tcW w:w="1157" w:type="dxa"/>
            <w:tcBorders>
              <w:top w:val="nil"/>
              <w:left w:val="nil"/>
              <w:bottom w:val="nil"/>
              <w:right w:val="nil"/>
            </w:tcBorders>
            <w:shd w:val="clear" w:color="auto" w:fill="auto"/>
            <w:vAlign w:val="center"/>
          </w:tcPr>
          <w:p w14:paraId="72AE2E5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63,691.16 </w:t>
            </w:r>
          </w:p>
        </w:tc>
        <w:tc>
          <w:tcPr>
            <w:tcW w:w="1157" w:type="dxa"/>
            <w:tcBorders>
              <w:top w:val="nil"/>
              <w:left w:val="nil"/>
              <w:bottom w:val="nil"/>
              <w:right w:val="nil"/>
            </w:tcBorders>
            <w:shd w:val="clear" w:color="auto" w:fill="auto"/>
            <w:vAlign w:val="center"/>
          </w:tcPr>
          <w:p w14:paraId="1F344A1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64,903.02 </w:t>
            </w:r>
          </w:p>
        </w:tc>
        <w:tc>
          <w:tcPr>
            <w:tcW w:w="1157" w:type="dxa"/>
            <w:tcBorders>
              <w:top w:val="nil"/>
              <w:left w:val="nil"/>
              <w:bottom w:val="nil"/>
              <w:right w:val="nil"/>
            </w:tcBorders>
            <w:shd w:val="clear" w:color="auto" w:fill="auto"/>
            <w:vAlign w:val="center"/>
          </w:tcPr>
          <w:p w14:paraId="340B650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66,139.32 </w:t>
            </w:r>
          </w:p>
        </w:tc>
        <w:tc>
          <w:tcPr>
            <w:tcW w:w="1157" w:type="dxa"/>
            <w:tcBorders>
              <w:top w:val="nil"/>
              <w:left w:val="nil"/>
              <w:bottom w:val="nil"/>
              <w:right w:val="nil"/>
            </w:tcBorders>
            <w:shd w:val="clear" w:color="auto" w:fill="auto"/>
            <w:vAlign w:val="center"/>
          </w:tcPr>
          <w:p w14:paraId="3430272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64,908.74 </w:t>
            </w:r>
          </w:p>
        </w:tc>
        <w:tc>
          <w:tcPr>
            <w:tcW w:w="1157" w:type="dxa"/>
            <w:tcBorders>
              <w:top w:val="nil"/>
              <w:left w:val="nil"/>
              <w:bottom w:val="nil"/>
              <w:right w:val="nil"/>
            </w:tcBorders>
            <w:shd w:val="clear" w:color="auto" w:fill="auto"/>
            <w:vAlign w:val="center"/>
          </w:tcPr>
          <w:p w14:paraId="365B841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67,406.04 </w:t>
            </w:r>
          </w:p>
        </w:tc>
      </w:tr>
      <w:tr w:rsidR="003F4D94" w:rsidRPr="00B831AA" w14:paraId="6DA11EC3" w14:textId="77777777" w:rsidTr="0031775F">
        <w:trPr>
          <w:trHeight w:val="163"/>
          <w:jc w:val="center"/>
        </w:trPr>
        <w:tc>
          <w:tcPr>
            <w:tcW w:w="829" w:type="dxa"/>
            <w:tcBorders>
              <w:top w:val="nil"/>
              <w:left w:val="nil"/>
              <w:bottom w:val="nil"/>
              <w:right w:val="nil"/>
            </w:tcBorders>
            <w:shd w:val="clear" w:color="auto" w:fill="auto"/>
            <w:noWrap/>
          </w:tcPr>
          <w:p w14:paraId="2032F5A0"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E05C0E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1DC57C1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27.6961 </w:t>
            </w:r>
          </w:p>
        </w:tc>
        <w:tc>
          <w:tcPr>
            <w:tcW w:w="1157" w:type="dxa"/>
            <w:tcBorders>
              <w:top w:val="nil"/>
              <w:left w:val="nil"/>
              <w:bottom w:val="nil"/>
              <w:right w:val="nil"/>
            </w:tcBorders>
            <w:shd w:val="clear" w:color="auto" w:fill="auto"/>
            <w:vAlign w:val="center"/>
          </w:tcPr>
          <w:p w14:paraId="3C35431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28.4701 </w:t>
            </w:r>
          </w:p>
        </w:tc>
        <w:tc>
          <w:tcPr>
            <w:tcW w:w="1157" w:type="dxa"/>
            <w:tcBorders>
              <w:top w:val="nil"/>
              <w:left w:val="nil"/>
              <w:bottom w:val="nil"/>
              <w:right w:val="nil"/>
            </w:tcBorders>
            <w:shd w:val="clear" w:color="auto" w:fill="auto"/>
            <w:vAlign w:val="center"/>
          </w:tcPr>
          <w:p w14:paraId="625C661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30.1291 </w:t>
            </w:r>
          </w:p>
        </w:tc>
        <w:tc>
          <w:tcPr>
            <w:tcW w:w="1157" w:type="dxa"/>
            <w:tcBorders>
              <w:top w:val="nil"/>
              <w:left w:val="nil"/>
              <w:bottom w:val="nil"/>
              <w:right w:val="nil"/>
            </w:tcBorders>
            <w:shd w:val="clear" w:color="auto" w:fill="auto"/>
            <w:vAlign w:val="center"/>
          </w:tcPr>
          <w:p w14:paraId="0DC5167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31.7881 </w:t>
            </w:r>
          </w:p>
        </w:tc>
        <w:tc>
          <w:tcPr>
            <w:tcW w:w="1157" w:type="dxa"/>
            <w:tcBorders>
              <w:top w:val="nil"/>
              <w:left w:val="nil"/>
              <w:bottom w:val="nil"/>
              <w:right w:val="nil"/>
            </w:tcBorders>
            <w:shd w:val="clear" w:color="auto" w:fill="auto"/>
            <w:vAlign w:val="center"/>
          </w:tcPr>
          <w:p w14:paraId="5CFB76B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33.5574 </w:t>
            </w:r>
          </w:p>
        </w:tc>
        <w:tc>
          <w:tcPr>
            <w:tcW w:w="1157" w:type="dxa"/>
            <w:tcBorders>
              <w:top w:val="nil"/>
              <w:left w:val="nil"/>
              <w:bottom w:val="nil"/>
              <w:right w:val="nil"/>
            </w:tcBorders>
            <w:shd w:val="clear" w:color="auto" w:fill="auto"/>
            <w:vAlign w:val="center"/>
          </w:tcPr>
          <w:p w14:paraId="36075AF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34.9951 </w:t>
            </w:r>
          </w:p>
        </w:tc>
        <w:tc>
          <w:tcPr>
            <w:tcW w:w="1157" w:type="dxa"/>
            <w:tcBorders>
              <w:top w:val="nil"/>
              <w:left w:val="nil"/>
              <w:bottom w:val="nil"/>
              <w:right w:val="nil"/>
            </w:tcBorders>
            <w:shd w:val="clear" w:color="auto" w:fill="auto"/>
            <w:vAlign w:val="center"/>
          </w:tcPr>
          <w:p w14:paraId="5339D74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35.6610 </w:t>
            </w:r>
          </w:p>
        </w:tc>
        <w:tc>
          <w:tcPr>
            <w:tcW w:w="1157" w:type="dxa"/>
            <w:tcBorders>
              <w:top w:val="nil"/>
              <w:left w:val="nil"/>
              <w:bottom w:val="nil"/>
              <w:right w:val="nil"/>
            </w:tcBorders>
            <w:shd w:val="clear" w:color="auto" w:fill="auto"/>
            <w:vAlign w:val="center"/>
          </w:tcPr>
          <w:p w14:paraId="6D0489F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36.3403 </w:t>
            </w:r>
          </w:p>
        </w:tc>
        <w:tc>
          <w:tcPr>
            <w:tcW w:w="1157" w:type="dxa"/>
            <w:tcBorders>
              <w:top w:val="nil"/>
              <w:left w:val="nil"/>
              <w:bottom w:val="nil"/>
              <w:right w:val="nil"/>
            </w:tcBorders>
            <w:shd w:val="clear" w:color="auto" w:fill="auto"/>
            <w:vAlign w:val="center"/>
          </w:tcPr>
          <w:p w14:paraId="622CE9D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35.6641 </w:t>
            </w:r>
          </w:p>
        </w:tc>
        <w:tc>
          <w:tcPr>
            <w:tcW w:w="1157" w:type="dxa"/>
            <w:tcBorders>
              <w:top w:val="nil"/>
              <w:left w:val="nil"/>
              <w:bottom w:val="nil"/>
              <w:right w:val="nil"/>
            </w:tcBorders>
            <w:shd w:val="clear" w:color="auto" w:fill="auto"/>
            <w:vAlign w:val="center"/>
          </w:tcPr>
          <w:p w14:paraId="7014EBA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37.0363 </w:t>
            </w:r>
          </w:p>
        </w:tc>
      </w:tr>
      <w:tr w:rsidR="003F4D94" w:rsidRPr="00B831AA" w14:paraId="44095109" w14:textId="77777777" w:rsidTr="0031775F">
        <w:trPr>
          <w:trHeight w:val="163"/>
          <w:jc w:val="center"/>
        </w:trPr>
        <w:tc>
          <w:tcPr>
            <w:tcW w:w="829" w:type="dxa"/>
            <w:tcBorders>
              <w:top w:val="nil"/>
              <w:left w:val="nil"/>
              <w:bottom w:val="nil"/>
              <w:right w:val="nil"/>
            </w:tcBorders>
            <w:shd w:val="clear" w:color="auto" w:fill="auto"/>
            <w:noWrap/>
          </w:tcPr>
          <w:p w14:paraId="59260890"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323618B"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1F61D42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25.8497 </w:t>
            </w:r>
          </w:p>
        </w:tc>
        <w:tc>
          <w:tcPr>
            <w:tcW w:w="1157" w:type="dxa"/>
            <w:tcBorders>
              <w:top w:val="nil"/>
              <w:left w:val="nil"/>
              <w:bottom w:val="nil"/>
              <w:right w:val="nil"/>
            </w:tcBorders>
            <w:shd w:val="clear" w:color="auto" w:fill="auto"/>
            <w:vAlign w:val="center"/>
          </w:tcPr>
          <w:p w14:paraId="0715DBE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26.5721 </w:t>
            </w:r>
          </w:p>
        </w:tc>
        <w:tc>
          <w:tcPr>
            <w:tcW w:w="1157" w:type="dxa"/>
            <w:tcBorders>
              <w:top w:val="nil"/>
              <w:left w:val="nil"/>
              <w:bottom w:val="nil"/>
              <w:right w:val="nil"/>
            </w:tcBorders>
            <w:shd w:val="clear" w:color="auto" w:fill="auto"/>
            <w:vAlign w:val="center"/>
          </w:tcPr>
          <w:p w14:paraId="6CA1012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28.1205 </w:t>
            </w:r>
          </w:p>
        </w:tc>
        <w:tc>
          <w:tcPr>
            <w:tcW w:w="1157" w:type="dxa"/>
            <w:tcBorders>
              <w:top w:val="nil"/>
              <w:left w:val="nil"/>
              <w:bottom w:val="nil"/>
              <w:right w:val="nil"/>
            </w:tcBorders>
            <w:shd w:val="clear" w:color="auto" w:fill="auto"/>
            <w:vAlign w:val="center"/>
          </w:tcPr>
          <w:p w14:paraId="77B7359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29.6689 </w:t>
            </w:r>
          </w:p>
        </w:tc>
        <w:tc>
          <w:tcPr>
            <w:tcW w:w="1157" w:type="dxa"/>
            <w:tcBorders>
              <w:top w:val="nil"/>
              <w:left w:val="nil"/>
              <w:bottom w:val="nil"/>
              <w:right w:val="nil"/>
            </w:tcBorders>
            <w:shd w:val="clear" w:color="auto" w:fill="auto"/>
            <w:vAlign w:val="center"/>
          </w:tcPr>
          <w:p w14:paraId="4A9114F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31.3203 </w:t>
            </w:r>
          </w:p>
        </w:tc>
        <w:tc>
          <w:tcPr>
            <w:tcW w:w="1157" w:type="dxa"/>
            <w:tcBorders>
              <w:top w:val="nil"/>
              <w:left w:val="nil"/>
              <w:bottom w:val="nil"/>
              <w:right w:val="nil"/>
            </w:tcBorders>
            <w:shd w:val="clear" w:color="auto" w:fill="auto"/>
            <w:vAlign w:val="center"/>
          </w:tcPr>
          <w:p w14:paraId="3ADE197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32.6621 </w:t>
            </w:r>
          </w:p>
        </w:tc>
        <w:tc>
          <w:tcPr>
            <w:tcW w:w="1157" w:type="dxa"/>
            <w:tcBorders>
              <w:top w:val="nil"/>
              <w:left w:val="nil"/>
              <w:bottom w:val="nil"/>
              <w:right w:val="nil"/>
            </w:tcBorders>
            <w:shd w:val="clear" w:color="auto" w:fill="auto"/>
            <w:vAlign w:val="center"/>
          </w:tcPr>
          <w:p w14:paraId="75843DAD"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6D3F065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33.9176 </w:t>
            </w:r>
          </w:p>
        </w:tc>
        <w:tc>
          <w:tcPr>
            <w:tcW w:w="1157" w:type="dxa"/>
            <w:tcBorders>
              <w:top w:val="nil"/>
              <w:left w:val="nil"/>
              <w:bottom w:val="nil"/>
              <w:right w:val="nil"/>
            </w:tcBorders>
            <w:shd w:val="clear" w:color="auto" w:fill="auto"/>
            <w:vAlign w:val="center"/>
          </w:tcPr>
          <w:p w14:paraId="25E21DA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33.2865 </w:t>
            </w:r>
          </w:p>
        </w:tc>
        <w:tc>
          <w:tcPr>
            <w:tcW w:w="1157" w:type="dxa"/>
            <w:tcBorders>
              <w:top w:val="nil"/>
              <w:left w:val="nil"/>
              <w:bottom w:val="nil"/>
              <w:right w:val="nil"/>
            </w:tcBorders>
            <w:shd w:val="clear" w:color="auto" w:fill="auto"/>
            <w:vAlign w:val="center"/>
          </w:tcPr>
          <w:p w14:paraId="6E9778F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34.5672 </w:t>
            </w:r>
          </w:p>
        </w:tc>
      </w:tr>
      <w:tr w:rsidR="003F4D94" w:rsidRPr="00B831AA" w14:paraId="6E0FB728" w14:textId="77777777" w:rsidTr="0031775F">
        <w:trPr>
          <w:trHeight w:val="163"/>
          <w:jc w:val="center"/>
        </w:trPr>
        <w:tc>
          <w:tcPr>
            <w:tcW w:w="829" w:type="dxa"/>
            <w:tcBorders>
              <w:top w:val="nil"/>
              <w:left w:val="nil"/>
              <w:bottom w:val="nil"/>
              <w:right w:val="nil"/>
            </w:tcBorders>
            <w:shd w:val="clear" w:color="auto" w:fill="auto"/>
            <w:noWrap/>
          </w:tcPr>
          <w:p w14:paraId="347698EB"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44D5304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41A9395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24.2341 </w:t>
            </w:r>
          </w:p>
        </w:tc>
        <w:tc>
          <w:tcPr>
            <w:tcW w:w="1157" w:type="dxa"/>
            <w:tcBorders>
              <w:top w:val="nil"/>
              <w:left w:val="nil"/>
              <w:bottom w:val="nil"/>
              <w:right w:val="nil"/>
            </w:tcBorders>
            <w:shd w:val="clear" w:color="auto" w:fill="auto"/>
            <w:vAlign w:val="center"/>
          </w:tcPr>
          <w:p w14:paraId="140A28A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24.9114 </w:t>
            </w:r>
          </w:p>
        </w:tc>
        <w:tc>
          <w:tcPr>
            <w:tcW w:w="1157" w:type="dxa"/>
            <w:tcBorders>
              <w:top w:val="nil"/>
              <w:left w:val="nil"/>
              <w:bottom w:val="nil"/>
              <w:right w:val="nil"/>
            </w:tcBorders>
            <w:shd w:val="clear" w:color="auto" w:fill="auto"/>
            <w:vAlign w:val="center"/>
          </w:tcPr>
          <w:p w14:paraId="64C7862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26.3630 </w:t>
            </w:r>
          </w:p>
        </w:tc>
        <w:tc>
          <w:tcPr>
            <w:tcW w:w="1157" w:type="dxa"/>
            <w:tcBorders>
              <w:top w:val="nil"/>
              <w:left w:val="nil"/>
              <w:bottom w:val="nil"/>
              <w:right w:val="nil"/>
            </w:tcBorders>
            <w:shd w:val="clear" w:color="auto" w:fill="auto"/>
            <w:vAlign w:val="center"/>
          </w:tcPr>
          <w:p w14:paraId="5571A7E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27.8146 </w:t>
            </w:r>
          </w:p>
        </w:tc>
        <w:tc>
          <w:tcPr>
            <w:tcW w:w="1157" w:type="dxa"/>
            <w:tcBorders>
              <w:top w:val="nil"/>
              <w:left w:val="nil"/>
              <w:bottom w:val="nil"/>
              <w:right w:val="nil"/>
            </w:tcBorders>
            <w:shd w:val="clear" w:color="auto" w:fill="auto"/>
            <w:vAlign w:val="center"/>
          </w:tcPr>
          <w:p w14:paraId="04435C2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29.3628 </w:t>
            </w:r>
          </w:p>
        </w:tc>
        <w:tc>
          <w:tcPr>
            <w:tcW w:w="1157" w:type="dxa"/>
            <w:tcBorders>
              <w:top w:val="nil"/>
              <w:left w:val="nil"/>
              <w:bottom w:val="nil"/>
              <w:right w:val="nil"/>
            </w:tcBorders>
            <w:shd w:val="clear" w:color="auto" w:fill="auto"/>
            <w:vAlign w:val="center"/>
          </w:tcPr>
          <w:p w14:paraId="27331B1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30.6208 </w:t>
            </w:r>
          </w:p>
        </w:tc>
        <w:tc>
          <w:tcPr>
            <w:tcW w:w="1157" w:type="dxa"/>
            <w:tcBorders>
              <w:top w:val="nil"/>
              <w:left w:val="nil"/>
              <w:bottom w:val="nil"/>
              <w:right w:val="nil"/>
            </w:tcBorders>
            <w:shd w:val="clear" w:color="auto" w:fill="auto"/>
            <w:vAlign w:val="center"/>
          </w:tcPr>
          <w:p w14:paraId="6EA2E97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31.2034 </w:t>
            </w:r>
          </w:p>
        </w:tc>
        <w:tc>
          <w:tcPr>
            <w:tcW w:w="1157" w:type="dxa"/>
            <w:tcBorders>
              <w:top w:val="nil"/>
              <w:left w:val="nil"/>
              <w:bottom w:val="nil"/>
              <w:right w:val="nil"/>
            </w:tcBorders>
            <w:shd w:val="clear" w:color="auto" w:fill="auto"/>
            <w:vAlign w:val="center"/>
          </w:tcPr>
          <w:p w14:paraId="7AE274B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31.7977 </w:t>
            </w:r>
          </w:p>
        </w:tc>
        <w:tc>
          <w:tcPr>
            <w:tcW w:w="1157" w:type="dxa"/>
            <w:tcBorders>
              <w:top w:val="nil"/>
              <w:left w:val="nil"/>
              <w:bottom w:val="nil"/>
              <w:right w:val="nil"/>
            </w:tcBorders>
            <w:shd w:val="clear" w:color="auto" w:fill="auto"/>
            <w:vAlign w:val="center"/>
          </w:tcPr>
          <w:p w14:paraId="5CA429E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31.2061 </w:t>
            </w:r>
          </w:p>
        </w:tc>
        <w:tc>
          <w:tcPr>
            <w:tcW w:w="1157" w:type="dxa"/>
            <w:tcBorders>
              <w:top w:val="nil"/>
              <w:left w:val="nil"/>
              <w:bottom w:val="nil"/>
              <w:right w:val="nil"/>
            </w:tcBorders>
            <w:shd w:val="clear" w:color="auto" w:fill="auto"/>
            <w:vAlign w:val="center"/>
          </w:tcPr>
          <w:p w14:paraId="20E78CC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32.4068 </w:t>
            </w:r>
          </w:p>
        </w:tc>
      </w:tr>
      <w:tr w:rsidR="003F4D94" w:rsidRPr="00B831AA" w14:paraId="6683D194" w14:textId="77777777" w:rsidTr="0031775F">
        <w:trPr>
          <w:trHeight w:val="163"/>
          <w:jc w:val="center"/>
        </w:trPr>
        <w:tc>
          <w:tcPr>
            <w:tcW w:w="829" w:type="dxa"/>
            <w:tcBorders>
              <w:top w:val="nil"/>
              <w:left w:val="nil"/>
              <w:bottom w:val="nil"/>
              <w:right w:val="nil"/>
            </w:tcBorders>
            <w:shd w:val="clear" w:color="auto" w:fill="auto"/>
            <w:noWrap/>
          </w:tcPr>
          <w:p w14:paraId="6BF25AB6"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4B8EE896"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447D8EB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1,938.73 </w:t>
            </w:r>
          </w:p>
        </w:tc>
        <w:tc>
          <w:tcPr>
            <w:tcW w:w="1157" w:type="dxa"/>
            <w:tcBorders>
              <w:top w:val="nil"/>
              <w:left w:val="nil"/>
              <w:bottom w:val="nil"/>
              <w:right w:val="nil"/>
            </w:tcBorders>
            <w:shd w:val="clear" w:color="auto" w:fill="auto"/>
            <w:vAlign w:val="center"/>
          </w:tcPr>
          <w:p w14:paraId="1FD8121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1,992.91 </w:t>
            </w:r>
          </w:p>
        </w:tc>
        <w:tc>
          <w:tcPr>
            <w:tcW w:w="1157" w:type="dxa"/>
            <w:tcBorders>
              <w:top w:val="nil"/>
              <w:left w:val="nil"/>
              <w:bottom w:val="nil"/>
              <w:right w:val="nil"/>
            </w:tcBorders>
            <w:shd w:val="clear" w:color="auto" w:fill="auto"/>
            <w:vAlign w:val="center"/>
          </w:tcPr>
          <w:p w14:paraId="3F3AC48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2,109.04 </w:t>
            </w:r>
          </w:p>
        </w:tc>
        <w:tc>
          <w:tcPr>
            <w:tcW w:w="1157" w:type="dxa"/>
            <w:tcBorders>
              <w:top w:val="nil"/>
              <w:left w:val="nil"/>
              <w:bottom w:val="nil"/>
              <w:right w:val="nil"/>
            </w:tcBorders>
            <w:shd w:val="clear" w:color="auto" w:fill="auto"/>
            <w:vAlign w:val="center"/>
          </w:tcPr>
          <w:p w14:paraId="4C91AC5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2,225.17 </w:t>
            </w:r>
          </w:p>
        </w:tc>
        <w:tc>
          <w:tcPr>
            <w:tcW w:w="1157" w:type="dxa"/>
            <w:tcBorders>
              <w:top w:val="nil"/>
              <w:left w:val="nil"/>
              <w:bottom w:val="nil"/>
              <w:right w:val="nil"/>
            </w:tcBorders>
            <w:shd w:val="clear" w:color="auto" w:fill="auto"/>
            <w:vAlign w:val="center"/>
          </w:tcPr>
          <w:p w14:paraId="0B8E05F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2,349.02 </w:t>
            </w:r>
          </w:p>
        </w:tc>
        <w:tc>
          <w:tcPr>
            <w:tcW w:w="1157" w:type="dxa"/>
            <w:tcBorders>
              <w:top w:val="nil"/>
              <w:left w:val="nil"/>
              <w:bottom w:val="nil"/>
              <w:right w:val="nil"/>
            </w:tcBorders>
            <w:shd w:val="clear" w:color="auto" w:fill="auto"/>
            <w:vAlign w:val="center"/>
          </w:tcPr>
          <w:p w14:paraId="62868AB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2,449.66 </w:t>
            </w:r>
          </w:p>
        </w:tc>
        <w:tc>
          <w:tcPr>
            <w:tcW w:w="1157" w:type="dxa"/>
            <w:tcBorders>
              <w:top w:val="nil"/>
              <w:left w:val="nil"/>
              <w:bottom w:val="nil"/>
              <w:right w:val="nil"/>
            </w:tcBorders>
            <w:shd w:val="clear" w:color="auto" w:fill="auto"/>
            <w:vAlign w:val="center"/>
          </w:tcPr>
          <w:p w14:paraId="5E84C06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2,496.27 </w:t>
            </w:r>
          </w:p>
        </w:tc>
        <w:tc>
          <w:tcPr>
            <w:tcW w:w="1157" w:type="dxa"/>
            <w:tcBorders>
              <w:top w:val="nil"/>
              <w:left w:val="nil"/>
              <w:bottom w:val="nil"/>
              <w:right w:val="nil"/>
            </w:tcBorders>
            <w:shd w:val="clear" w:color="auto" w:fill="auto"/>
            <w:vAlign w:val="center"/>
          </w:tcPr>
          <w:p w14:paraId="25D74B6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2,543.82 </w:t>
            </w:r>
          </w:p>
        </w:tc>
        <w:tc>
          <w:tcPr>
            <w:tcW w:w="1157" w:type="dxa"/>
            <w:tcBorders>
              <w:top w:val="nil"/>
              <w:left w:val="nil"/>
              <w:bottom w:val="nil"/>
              <w:right w:val="nil"/>
            </w:tcBorders>
            <w:shd w:val="clear" w:color="auto" w:fill="auto"/>
            <w:vAlign w:val="center"/>
          </w:tcPr>
          <w:p w14:paraId="4F736EA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2,496.49 </w:t>
            </w:r>
          </w:p>
        </w:tc>
        <w:tc>
          <w:tcPr>
            <w:tcW w:w="1157" w:type="dxa"/>
            <w:tcBorders>
              <w:top w:val="nil"/>
              <w:left w:val="nil"/>
              <w:bottom w:val="nil"/>
              <w:right w:val="nil"/>
            </w:tcBorders>
            <w:shd w:val="clear" w:color="auto" w:fill="auto"/>
            <w:vAlign w:val="center"/>
          </w:tcPr>
          <w:p w14:paraId="1A69C3A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2,592.54 </w:t>
            </w:r>
          </w:p>
        </w:tc>
      </w:tr>
      <w:tr w:rsidR="003F4D94" w:rsidRPr="00B831AA" w14:paraId="3B53F37F" w14:textId="77777777" w:rsidTr="0031775F">
        <w:trPr>
          <w:trHeight w:val="163"/>
          <w:jc w:val="center"/>
        </w:trPr>
        <w:tc>
          <w:tcPr>
            <w:tcW w:w="829" w:type="dxa"/>
            <w:tcBorders>
              <w:top w:val="nil"/>
              <w:left w:val="nil"/>
              <w:bottom w:val="nil"/>
              <w:right w:val="nil"/>
            </w:tcBorders>
            <w:shd w:val="clear" w:color="auto" w:fill="auto"/>
            <w:noWrap/>
          </w:tcPr>
          <w:p w14:paraId="6A0C1AE4"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6D708DE4" w14:textId="77777777" w:rsidR="003F4D94" w:rsidRPr="00B831AA" w:rsidRDefault="003F4D94" w:rsidP="003F4D94">
            <w:pPr>
              <w:autoSpaceDE/>
              <w:autoSpaceDN/>
              <w:adjustRightInd/>
              <w:jc w:val="right"/>
              <w:rPr>
                <w:rFonts w:ascii="Calibri" w:hAnsi="Calibri" w:cs="Calibri"/>
                <w:b/>
                <w:bCs/>
                <w:sz w:val="20"/>
                <w:szCs w:val="20"/>
              </w:rPr>
            </w:pPr>
          </w:p>
        </w:tc>
        <w:tc>
          <w:tcPr>
            <w:tcW w:w="1157" w:type="dxa"/>
            <w:tcBorders>
              <w:top w:val="nil"/>
              <w:left w:val="nil"/>
              <w:bottom w:val="nil"/>
              <w:right w:val="nil"/>
            </w:tcBorders>
            <w:shd w:val="clear" w:color="auto" w:fill="auto"/>
            <w:vAlign w:val="center"/>
          </w:tcPr>
          <w:p w14:paraId="120067B4" w14:textId="77777777" w:rsidR="003F4D94" w:rsidRPr="00B831AA" w:rsidRDefault="003F4D94" w:rsidP="003F4D94">
            <w:pPr>
              <w:jc w:val="right"/>
              <w:rPr>
                <w:rFonts w:ascii="Calibri" w:hAnsi="Calibri"/>
                <w:sz w:val="20"/>
                <w:szCs w:val="20"/>
              </w:rPr>
            </w:pPr>
          </w:p>
        </w:tc>
        <w:tc>
          <w:tcPr>
            <w:tcW w:w="1157" w:type="dxa"/>
            <w:tcBorders>
              <w:top w:val="nil"/>
              <w:left w:val="nil"/>
              <w:bottom w:val="nil"/>
              <w:right w:val="nil"/>
            </w:tcBorders>
            <w:shd w:val="clear" w:color="auto" w:fill="auto"/>
            <w:vAlign w:val="center"/>
          </w:tcPr>
          <w:p w14:paraId="3497323E"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276F43CD"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7288C9B0"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04AE6A50"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32313ED4"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26441499" w14:textId="77777777" w:rsidR="003F4D94" w:rsidRPr="00B831AA" w:rsidRDefault="003F4D94" w:rsidP="003F4D94">
            <w:pPr>
              <w:jc w:val="right"/>
              <w:rPr>
                <w:sz w:val="20"/>
                <w:szCs w:val="20"/>
              </w:rPr>
            </w:pPr>
          </w:p>
        </w:tc>
        <w:tc>
          <w:tcPr>
            <w:tcW w:w="1157" w:type="dxa"/>
            <w:tcBorders>
              <w:top w:val="nil"/>
              <w:left w:val="nil"/>
              <w:bottom w:val="nil"/>
              <w:right w:val="nil"/>
            </w:tcBorders>
            <w:shd w:val="clear" w:color="auto" w:fill="auto"/>
            <w:vAlign w:val="center"/>
          </w:tcPr>
          <w:p w14:paraId="1CD6F34C" w14:textId="77777777" w:rsidR="003F4D94" w:rsidRPr="00B831AA" w:rsidRDefault="003F4D94" w:rsidP="003F4D94">
            <w:pPr>
              <w:rPr>
                <w:sz w:val="20"/>
                <w:szCs w:val="20"/>
              </w:rPr>
            </w:pPr>
          </w:p>
        </w:tc>
        <w:tc>
          <w:tcPr>
            <w:tcW w:w="1157" w:type="dxa"/>
            <w:tcBorders>
              <w:top w:val="nil"/>
              <w:left w:val="nil"/>
              <w:bottom w:val="nil"/>
              <w:right w:val="nil"/>
            </w:tcBorders>
            <w:shd w:val="clear" w:color="auto" w:fill="auto"/>
            <w:vAlign w:val="center"/>
          </w:tcPr>
          <w:p w14:paraId="7D40698C" w14:textId="77777777" w:rsidR="003F4D94" w:rsidRPr="00B831AA" w:rsidRDefault="003F4D94" w:rsidP="003F4D94">
            <w:pPr>
              <w:rPr>
                <w:sz w:val="20"/>
                <w:szCs w:val="20"/>
              </w:rPr>
            </w:pPr>
          </w:p>
        </w:tc>
        <w:tc>
          <w:tcPr>
            <w:tcW w:w="1157" w:type="dxa"/>
            <w:tcBorders>
              <w:top w:val="nil"/>
              <w:left w:val="nil"/>
              <w:bottom w:val="nil"/>
              <w:right w:val="nil"/>
            </w:tcBorders>
            <w:shd w:val="clear" w:color="auto" w:fill="auto"/>
            <w:vAlign w:val="center"/>
          </w:tcPr>
          <w:p w14:paraId="2B1E0FE1" w14:textId="77777777" w:rsidR="003F4D94" w:rsidRPr="00B831AA" w:rsidRDefault="003F4D94" w:rsidP="003F4D94">
            <w:pPr>
              <w:rPr>
                <w:sz w:val="20"/>
                <w:szCs w:val="20"/>
              </w:rPr>
            </w:pPr>
          </w:p>
        </w:tc>
      </w:tr>
      <w:tr w:rsidR="003F4D94" w:rsidRPr="00B831AA" w14:paraId="3019E90E" w14:textId="77777777" w:rsidTr="0031775F">
        <w:trPr>
          <w:trHeight w:val="163"/>
          <w:jc w:val="center"/>
        </w:trPr>
        <w:tc>
          <w:tcPr>
            <w:tcW w:w="829" w:type="dxa"/>
            <w:tcBorders>
              <w:top w:val="nil"/>
              <w:left w:val="nil"/>
              <w:bottom w:val="nil"/>
              <w:right w:val="nil"/>
            </w:tcBorders>
            <w:shd w:val="clear" w:color="auto" w:fill="auto"/>
            <w:noWrap/>
          </w:tcPr>
          <w:p w14:paraId="1EB110ED"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14</w:t>
            </w:r>
          </w:p>
        </w:tc>
        <w:tc>
          <w:tcPr>
            <w:tcW w:w="1457" w:type="dxa"/>
            <w:tcBorders>
              <w:top w:val="nil"/>
              <w:left w:val="nil"/>
              <w:bottom w:val="nil"/>
              <w:right w:val="nil"/>
            </w:tcBorders>
            <w:shd w:val="clear" w:color="auto" w:fill="auto"/>
            <w:vAlign w:val="center"/>
          </w:tcPr>
          <w:p w14:paraId="09E31A0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57" w:type="dxa"/>
            <w:tcBorders>
              <w:top w:val="nil"/>
              <w:left w:val="nil"/>
              <w:bottom w:val="nil"/>
              <w:right w:val="nil"/>
            </w:tcBorders>
            <w:shd w:val="clear" w:color="auto" w:fill="auto"/>
            <w:vAlign w:val="center"/>
          </w:tcPr>
          <w:p w14:paraId="6869844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54,035.61 </w:t>
            </w:r>
          </w:p>
        </w:tc>
        <w:tc>
          <w:tcPr>
            <w:tcW w:w="1157" w:type="dxa"/>
            <w:tcBorders>
              <w:top w:val="nil"/>
              <w:left w:val="nil"/>
              <w:bottom w:val="nil"/>
              <w:right w:val="nil"/>
            </w:tcBorders>
            <w:shd w:val="clear" w:color="auto" w:fill="auto"/>
            <w:vAlign w:val="center"/>
          </w:tcPr>
          <w:p w14:paraId="3303C76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55,550.98 </w:t>
            </w:r>
          </w:p>
        </w:tc>
        <w:tc>
          <w:tcPr>
            <w:tcW w:w="1157" w:type="dxa"/>
            <w:tcBorders>
              <w:top w:val="nil"/>
              <w:left w:val="nil"/>
              <w:bottom w:val="nil"/>
              <w:right w:val="nil"/>
            </w:tcBorders>
            <w:shd w:val="clear" w:color="auto" w:fill="auto"/>
            <w:vAlign w:val="center"/>
          </w:tcPr>
          <w:p w14:paraId="33054B5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58,682.72 </w:t>
            </w:r>
          </w:p>
        </w:tc>
        <w:tc>
          <w:tcPr>
            <w:tcW w:w="1157" w:type="dxa"/>
            <w:tcBorders>
              <w:top w:val="nil"/>
              <w:left w:val="nil"/>
              <w:bottom w:val="nil"/>
              <w:right w:val="nil"/>
            </w:tcBorders>
            <w:shd w:val="clear" w:color="auto" w:fill="auto"/>
            <w:vAlign w:val="center"/>
          </w:tcPr>
          <w:p w14:paraId="6D28977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62,118.00 </w:t>
            </w:r>
          </w:p>
        </w:tc>
        <w:tc>
          <w:tcPr>
            <w:tcW w:w="1157" w:type="dxa"/>
            <w:tcBorders>
              <w:top w:val="nil"/>
              <w:left w:val="nil"/>
              <w:bottom w:val="nil"/>
              <w:right w:val="nil"/>
            </w:tcBorders>
            <w:shd w:val="clear" w:color="auto" w:fill="auto"/>
            <w:vAlign w:val="center"/>
          </w:tcPr>
          <w:p w14:paraId="4948371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65,553.28 </w:t>
            </w:r>
          </w:p>
        </w:tc>
        <w:tc>
          <w:tcPr>
            <w:tcW w:w="1157" w:type="dxa"/>
            <w:tcBorders>
              <w:top w:val="nil"/>
              <w:left w:val="nil"/>
              <w:bottom w:val="nil"/>
              <w:right w:val="nil"/>
            </w:tcBorders>
            <w:shd w:val="clear" w:color="auto" w:fill="auto"/>
            <w:vAlign w:val="center"/>
          </w:tcPr>
          <w:p w14:paraId="7275DB9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68,482.75 </w:t>
            </w:r>
          </w:p>
        </w:tc>
        <w:tc>
          <w:tcPr>
            <w:tcW w:w="1157" w:type="dxa"/>
            <w:tcBorders>
              <w:top w:val="nil"/>
              <w:left w:val="nil"/>
              <w:bottom w:val="nil"/>
              <w:right w:val="nil"/>
            </w:tcBorders>
            <w:shd w:val="clear" w:color="auto" w:fill="auto"/>
            <w:vAlign w:val="center"/>
          </w:tcPr>
          <w:p w14:paraId="2E76548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69,789.83 </w:t>
            </w:r>
          </w:p>
        </w:tc>
        <w:tc>
          <w:tcPr>
            <w:tcW w:w="1157" w:type="dxa"/>
            <w:tcBorders>
              <w:top w:val="nil"/>
              <w:left w:val="nil"/>
              <w:bottom w:val="nil"/>
              <w:right w:val="nil"/>
            </w:tcBorders>
            <w:shd w:val="clear" w:color="auto" w:fill="auto"/>
            <w:vAlign w:val="center"/>
          </w:tcPr>
          <w:p w14:paraId="0C96624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71,123.54 </w:t>
            </w:r>
          </w:p>
        </w:tc>
        <w:tc>
          <w:tcPr>
            <w:tcW w:w="1157" w:type="dxa"/>
            <w:tcBorders>
              <w:top w:val="nil"/>
              <w:left w:val="nil"/>
              <w:bottom w:val="nil"/>
              <w:right w:val="nil"/>
            </w:tcBorders>
            <w:shd w:val="clear" w:color="auto" w:fill="auto"/>
            <w:vAlign w:val="center"/>
          </w:tcPr>
          <w:p w14:paraId="00458C2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69,795.58 </w:t>
            </w:r>
          </w:p>
        </w:tc>
        <w:tc>
          <w:tcPr>
            <w:tcW w:w="1157" w:type="dxa"/>
            <w:tcBorders>
              <w:top w:val="nil"/>
              <w:left w:val="nil"/>
              <w:bottom w:val="nil"/>
              <w:right w:val="nil"/>
            </w:tcBorders>
            <w:shd w:val="clear" w:color="auto" w:fill="auto"/>
            <w:vAlign w:val="center"/>
          </w:tcPr>
          <w:p w14:paraId="071E4A6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72,489.88 </w:t>
            </w:r>
          </w:p>
        </w:tc>
      </w:tr>
      <w:tr w:rsidR="003F4D94" w:rsidRPr="00B831AA" w14:paraId="5C956B40" w14:textId="77777777" w:rsidTr="0031775F">
        <w:trPr>
          <w:trHeight w:val="163"/>
          <w:jc w:val="center"/>
        </w:trPr>
        <w:tc>
          <w:tcPr>
            <w:tcW w:w="829" w:type="dxa"/>
            <w:tcBorders>
              <w:top w:val="nil"/>
              <w:left w:val="nil"/>
              <w:bottom w:val="nil"/>
              <w:right w:val="nil"/>
            </w:tcBorders>
            <w:shd w:val="clear" w:color="auto" w:fill="auto"/>
            <w:noWrap/>
          </w:tcPr>
          <w:p w14:paraId="6D0E7B71"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5FA285F0"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57" w:type="dxa"/>
            <w:tcBorders>
              <w:top w:val="nil"/>
              <w:left w:val="nil"/>
              <w:bottom w:val="nil"/>
              <w:right w:val="nil"/>
            </w:tcBorders>
            <w:shd w:val="clear" w:color="auto" w:fill="auto"/>
            <w:vAlign w:val="center"/>
          </w:tcPr>
          <w:p w14:paraId="78F92F5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53,828.58 </w:t>
            </w:r>
          </w:p>
        </w:tc>
        <w:tc>
          <w:tcPr>
            <w:tcW w:w="1157" w:type="dxa"/>
            <w:tcBorders>
              <w:top w:val="nil"/>
              <w:left w:val="nil"/>
              <w:bottom w:val="nil"/>
              <w:right w:val="nil"/>
            </w:tcBorders>
            <w:shd w:val="clear" w:color="auto" w:fill="auto"/>
            <w:vAlign w:val="center"/>
          </w:tcPr>
          <w:p w14:paraId="0A9AE13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55,338.14 </w:t>
            </w:r>
          </w:p>
        </w:tc>
        <w:tc>
          <w:tcPr>
            <w:tcW w:w="1157" w:type="dxa"/>
            <w:tcBorders>
              <w:top w:val="nil"/>
              <w:left w:val="nil"/>
              <w:bottom w:val="nil"/>
              <w:right w:val="nil"/>
            </w:tcBorders>
            <w:shd w:val="clear" w:color="auto" w:fill="auto"/>
            <w:vAlign w:val="center"/>
          </w:tcPr>
          <w:p w14:paraId="72BE0FE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58,457.88 </w:t>
            </w:r>
          </w:p>
        </w:tc>
        <w:tc>
          <w:tcPr>
            <w:tcW w:w="1157" w:type="dxa"/>
            <w:tcBorders>
              <w:top w:val="nil"/>
              <w:left w:val="nil"/>
              <w:bottom w:val="nil"/>
              <w:right w:val="nil"/>
            </w:tcBorders>
            <w:shd w:val="clear" w:color="auto" w:fill="auto"/>
            <w:vAlign w:val="center"/>
          </w:tcPr>
          <w:p w14:paraId="007521D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61,880.00 </w:t>
            </w:r>
          </w:p>
        </w:tc>
        <w:tc>
          <w:tcPr>
            <w:tcW w:w="1157" w:type="dxa"/>
            <w:tcBorders>
              <w:top w:val="nil"/>
              <w:left w:val="nil"/>
              <w:bottom w:val="nil"/>
              <w:right w:val="nil"/>
            </w:tcBorders>
            <w:shd w:val="clear" w:color="auto" w:fill="auto"/>
            <w:vAlign w:val="center"/>
          </w:tcPr>
          <w:p w14:paraId="289FA73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65,302.12 </w:t>
            </w:r>
          </w:p>
        </w:tc>
        <w:tc>
          <w:tcPr>
            <w:tcW w:w="1157" w:type="dxa"/>
            <w:tcBorders>
              <w:top w:val="nil"/>
              <w:left w:val="nil"/>
              <w:bottom w:val="nil"/>
              <w:right w:val="nil"/>
            </w:tcBorders>
            <w:shd w:val="clear" w:color="auto" w:fill="auto"/>
            <w:vAlign w:val="center"/>
          </w:tcPr>
          <w:p w14:paraId="0FDFDE9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68,220.36 </w:t>
            </w:r>
          </w:p>
        </w:tc>
        <w:tc>
          <w:tcPr>
            <w:tcW w:w="1157" w:type="dxa"/>
            <w:tcBorders>
              <w:top w:val="nil"/>
              <w:left w:val="nil"/>
              <w:bottom w:val="nil"/>
              <w:right w:val="nil"/>
            </w:tcBorders>
            <w:shd w:val="clear" w:color="auto" w:fill="auto"/>
            <w:vAlign w:val="center"/>
          </w:tcPr>
          <w:p w14:paraId="1A6A85B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69,522.44 </w:t>
            </w:r>
          </w:p>
        </w:tc>
        <w:tc>
          <w:tcPr>
            <w:tcW w:w="1157" w:type="dxa"/>
            <w:tcBorders>
              <w:top w:val="nil"/>
              <w:left w:val="nil"/>
              <w:bottom w:val="nil"/>
              <w:right w:val="nil"/>
            </w:tcBorders>
            <w:shd w:val="clear" w:color="auto" w:fill="auto"/>
            <w:vAlign w:val="center"/>
          </w:tcPr>
          <w:p w14:paraId="039839D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70,851.04 </w:t>
            </w:r>
          </w:p>
        </w:tc>
        <w:tc>
          <w:tcPr>
            <w:tcW w:w="1157" w:type="dxa"/>
            <w:tcBorders>
              <w:top w:val="nil"/>
              <w:left w:val="nil"/>
              <w:bottom w:val="nil"/>
              <w:right w:val="nil"/>
            </w:tcBorders>
            <w:shd w:val="clear" w:color="auto" w:fill="auto"/>
            <w:vAlign w:val="center"/>
          </w:tcPr>
          <w:p w14:paraId="01F007C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69,528.16 </w:t>
            </w:r>
          </w:p>
        </w:tc>
        <w:tc>
          <w:tcPr>
            <w:tcW w:w="1157" w:type="dxa"/>
            <w:tcBorders>
              <w:top w:val="nil"/>
              <w:left w:val="nil"/>
              <w:bottom w:val="nil"/>
              <w:right w:val="nil"/>
            </w:tcBorders>
            <w:shd w:val="clear" w:color="auto" w:fill="auto"/>
            <w:vAlign w:val="center"/>
          </w:tcPr>
          <w:p w14:paraId="7067E3A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72,212.14 </w:t>
            </w:r>
          </w:p>
        </w:tc>
      </w:tr>
      <w:tr w:rsidR="003F4D94" w:rsidRPr="00B831AA" w14:paraId="7ADB140B" w14:textId="77777777" w:rsidTr="0031775F">
        <w:trPr>
          <w:trHeight w:val="163"/>
          <w:jc w:val="center"/>
        </w:trPr>
        <w:tc>
          <w:tcPr>
            <w:tcW w:w="829" w:type="dxa"/>
            <w:tcBorders>
              <w:top w:val="nil"/>
              <w:left w:val="nil"/>
              <w:bottom w:val="nil"/>
              <w:right w:val="nil"/>
            </w:tcBorders>
            <w:shd w:val="clear" w:color="auto" w:fill="auto"/>
            <w:noWrap/>
          </w:tcPr>
          <w:p w14:paraId="6B406CDC"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219D225E"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57" w:type="dxa"/>
            <w:tcBorders>
              <w:top w:val="nil"/>
              <w:left w:val="nil"/>
              <w:bottom w:val="nil"/>
              <w:right w:val="nil"/>
            </w:tcBorders>
            <w:shd w:val="clear" w:color="auto" w:fill="auto"/>
            <w:vAlign w:val="center"/>
          </w:tcPr>
          <w:p w14:paraId="243C401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29.5761 </w:t>
            </w:r>
          </w:p>
        </w:tc>
        <w:tc>
          <w:tcPr>
            <w:tcW w:w="1157" w:type="dxa"/>
            <w:tcBorders>
              <w:top w:val="nil"/>
              <w:left w:val="nil"/>
              <w:bottom w:val="nil"/>
              <w:right w:val="nil"/>
            </w:tcBorders>
            <w:shd w:val="clear" w:color="auto" w:fill="auto"/>
            <w:vAlign w:val="center"/>
          </w:tcPr>
          <w:p w14:paraId="3673D1A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30.4056 </w:t>
            </w:r>
          </w:p>
        </w:tc>
        <w:tc>
          <w:tcPr>
            <w:tcW w:w="1157" w:type="dxa"/>
            <w:tcBorders>
              <w:top w:val="nil"/>
              <w:left w:val="nil"/>
              <w:bottom w:val="nil"/>
              <w:right w:val="nil"/>
            </w:tcBorders>
            <w:shd w:val="clear" w:color="auto" w:fill="auto"/>
            <w:vAlign w:val="center"/>
          </w:tcPr>
          <w:p w14:paraId="143ED3F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32.1197 </w:t>
            </w:r>
          </w:p>
        </w:tc>
        <w:tc>
          <w:tcPr>
            <w:tcW w:w="1157" w:type="dxa"/>
            <w:tcBorders>
              <w:top w:val="nil"/>
              <w:left w:val="nil"/>
              <w:bottom w:val="nil"/>
              <w:right w:val="nil"/>
            </w:tcBorders>
            <w:shd w:val="clear" w:color="auto" w:fill="auto"/>
            <w:vAlign w:val="center"/>
          </w:tcPr>
          <w:p w14:paraId="4955FAC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34.0000 </w:t>
            </w:r>
          </w:p>
        </w:tc>
        <w:tc>
          <w:tcPr>
            <w:tcW w:w="1157" w:type="dxa"/>
            <w:tcBorders>
              <w:top w:val="nil"/>
              <w:left w:val="nil"/>
              <w:bottom w:val="nil"/>
              <w:right w:val="nil"/>
            </w:tcBorders>
            <w:shd w:val="clear" w:color="auto" w:fill="auto"/>
            <w:vAlign w:val="center"/>
          </w:tcPr>
          <w:p w14:paraId="0282748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35.8803 </w:t>
            </w:r>
          </w:p>
        </w:tc>
        <w:tc>
          <w:tcPr>
            <w:tcW w:w="1157" w:type="dxa"/>
            <w:tcBorders>
              <w:top w:val="nil"/>
              <w:left w:val="nil"/>
              <w:bottom w:val="nil"/>
              <w:right w:val="nil"/>
            </w:tcBorders>
            <w:shd w:val="clear" w:color="auto" w:fill="auto"/>
            <w:vAlign w:val="center"/>
          </w:tcPr>
          <w:p w14:paraId="61BDC09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37.4837 </w:t>
            </w:r>
          </w:p>
        </w:tc>
        <w:tc>
          <w:tcPr>
            <w:tcW w:w="1157" w:type="dxa"/>
            <w:tcBorders>
              <w:top w:val="nil"/>
              <w:left w:val="nil"/>
              <w:bottom w:val="nil"/>
              <w:right w:val="nil"/>
            </w:tcBorders>
            <w:shd w:val="clear" w:color="auto" w:fill="auto"/>
            <w:vAlign w:val="center"/>
          </w:tcPr>
          <w:p w14:paraId="4791BD9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38.1991 </w:t>
            </w:r>
          </w:p>
        </w:tc>
        <w:tc>
          <w:tcPr>
            <w:tcW w:w="1157" w:type="dxa"/>
            <w:tcBorders>
              <w:top w:val="nil"/>
              <w:left w:val="nil"/>
              <w:bottom w:val="nil"/>
              <w:right w:val="nil"/>
            </w:tcBorders>
            <w:shd w:val="clear" w:color="auto" w:fill="auto"/>
            <w:vAlign w:val="center"/>
          </w:tcPr>
          <w:p w14:paraId="3D223F5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38.9291 </w:t>
            </w:r>
          </w:p>
        </w:tc>
        <w:tc>
          <w:tcPr>
            <w:tcW w:w="1157" w:type="dxa"/>
            <w:tcBorders>
              <w:top w:val="nil"/>
              <w:left w:val="nil"/>
              <w:bottom w:val="nil"/>
              <w:right w:val="nil"/>
            </w:tcBorders>
            <w:shd w:val="clear" w:color="auto" w:fill="auto"/>
            <w:vAlign w:val="center"/>
          </w:tcPr>
          <w:p w14:paraId="65E3BF8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38.2023 </w:t>
            </w:r>
          </w:p>
        </w:tc>
        <w:tc>
          <w:tcPr>
            <w:tcW w:w="1157" w:type="dxa"/>
            <w:tcBorders>
              <w:top w:val="nil"/>
              <w:left w:val="nil"/>
              <w:bottom w:val="nil"/>
              <w:right w:val="nil"/>
            </w:tcBorders>
            <w:shd w:val="clear" w:color="auto" w:fill="auto"/>
            <w:vAlign w:val="center"/>
          </w:tcPr>
          <w:p w14:paraId="6D373AE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39.6770 </w:t>
            </w:r>
          </w:p>
        </w:tc>
      </w:tr>
      <w:tr w:rsidR="003F4D94" w:rsidRPr="00B831AA" w14:paraId="528DCB12" w14:textId="77777777" w:rsidTr="0031775F">
        <w:trPr>
          <w:trHeight w:val="163"/>
          <w:jc w:val="center"/>
        </w:trPr>
        <w:tc>
          <w:tcPr>
            <w:tcW w:w="829" w:type="dxa"/>
            <w:tcBorders>
              <w:top w:val="nil"/>
              <w:left w:val="nil"/>
              <w:bottom w:val="nil"/>
              <w:right w:val="nil"/>
            </w:tcBorders>
            <w:shd w:val="clear" w:color="auto" w:fill="auto"/>
            <w:noWrap/>
          </w:tcPr>
          <w:p w14:paraId="419CD452"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88A1E0A"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57" w:type="dxa"/>
            <w:tcBorders>
              <w:top w:val="nil"/>
              <w:left w:val="nil"/>
              <w:bottom w:val="nil"/>
              <w:right w:val="nil"/>
            </w:tcBorders>
            <w:shd w:val="clear" w:color="auto" w:fill="auto"/>
            <w:vAlign w:val="center"/>
          </w:tcPr>
          <w:p w14:paraId="25AF2DB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27.6044 </w:t>
            </w:r>
          </w:p>
        </w:tc>
        <w:tc>
          <w:tcPr>
            <w:tcW w:w="1157" w:type="dxa"/>
            <w:tcBorders>
              <w:top w:val="nil"/>
              <w:left w:val="nil"/>
              <w:bottom w:val="nil"/>
              <w:right w:val="nil"/>
            </w:tcBorders>
            <w:shd w:val="clear" w:color="auto" w:fill="auto"/>
            <w:vAlign w:val="center"/>
          </w:tcPr>
          <w:p w14:paraId="4C79954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28.3785 </w:t>
            </w:r>
          </w:p>
        </w:tc>
        <w:tc>
          <w:tcPr>
            <w:tcW w:w="1157" w:type="dxa"/>
            <w:tcBorders>
              <w:top w:val="nil"/>
              <w:left w:val="nil"/>
              <w:bottom w:val="nil"/>
              <w:right w:val="nil"/>
            </w:tcBorders>
            <w:shd w:val="clear" w:color="auto" w:fill="auto"/>
            <w:vAlign w:val="center"/>
          </w:tcPr>
          <w:p w14:paraId="6F60AFC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29.9784 </w:t>
            </w:r>
          </w:p>
        </w:tc>
        <w:tc>
          <w:tcPr>
            <w:tcW w:w="1157" w:type="dxa"/>
            <w:tcBorders>
              <w:top w:val="nil"/>
              <w:left w:val="nil"/>
              <w:bottom w:val="nil"/>
              <w:right w:val="nil"/>
            </w:tcBorders>
            <w:shd w:val="clear" w:color="auto" w:fill="auto"/>
            <w:vAlign w:val="center"/>
          </w:tcPr>
          <w:p w14:paraId="6B44C0E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31.7333 </w:t>
            </w:r>
          </w:p>
        </w:tc>
        <w:tc>
          <w:tcPr>
            <w:tcW w:w="1157" w:type="dxa"/>
            <w:tcBorders>
              <w:top w:val="nil"/>
              <w:left w:val="nil"/>
              <w:bottom w:val="nil"/>
              <w:right w:val="nil"/>
            </w:tcBorders>
            <w:shd w:val="clear" w:color="auto" w:fill="auto"/>
            <w:vAlign w:val="center"/>
          </w:tcPr>
          <w:p w14:paraId="47A96D1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33.4883 </w:t>
            </w:r>
          </w:p>
        </w:tc>
        <w:tc>
          <w:tcPr>
            <w:tcW w:w="1157" w:type="dxa"/>
            <w:tcBorders>
              <w:top w:val="nil"/>
              <w:left w:val="nil"/>
              <w:bottom w:val="nil"/>
              <w:right w:val="nil"/>
            </w:tcBorders>
            <w:shd w:val="clear" w:color="auto" w:fill="auto"/>
            <w:vAlign w:val="center"/>
          </w:tcPr>
          <w:p w14:paraId="49CB832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34.9848 </w:t>
            </w:r>
          </w:p>
        </w:tc>
        <w:tc>
          <w:tcPr>
            <w:tcW w:w="1157" w:type="dxa"/>
            <w:tcBorders>
              <w:top w:val="nil"/>
              <w:left w:val="nil"/>
              <w:bottom w:val="nil"/>
              <w:right w:val="nil"/>
            </w:tcBorders>
            <w:shd w:val="clear" w:color="auto" w:fill="auto"/>
            <w:vAlign w:val="center"/>
          </w:tcPr>
          <w:p w14:paraId="1F72F038"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17765CA7"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57" w:type="dxa"/>
            <w:tcBorders>
              <w:top w:val="nil"/>
              <w:left w:val="nil"/>
              <w:bottom w:val="nil"/>
              <w:right w:val="nil"/>
            </w:tcBorders>
            <w:shd w:val="clear" w:color="auto" w:fill="auto"/>
            <w:vAlign w:val="center"/>
          </w:tcPr>
          <w:p w14:paraId="32CD310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35.6555 </w:t>
            </w:r>
          </w:p>
        </w:tc>
        <w:tc>
          <w:tcPr>
            <w:tcW w:w="1157" w:type="dxa"/>
            <w:tcBorders>
              <w:top w:val="nil"/>
              <w:left w:val="nil"/>
              <w:bottom w:val="nil"/>
              <w:right w:val="nil"/>
            </w:tcBorders>
            <w:shd w:val="clear" w:color="auto" w:fill="auto"/>
            <w:vAlign w:val="center"/>
          </w:tcPr>
          <w:p w14:paraId="04DDF85D"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r>
      <w:tr w:rsidR="003F4D94" w:rsidRPr="00B831AA" w14:paraId="12CCC070" w14:textId="77777777" w:rsidTr="0031775F">
        <w:trPr>
          <w:trHeight w:val="163"/>
          <w:jc w:val="center"/>
        </w:trPr>
        <w:tc>
          <w:tcPr>
            <w:tcW w:w="829" w:type="dxa"/>
            <w:tcBorders>
              <w:top w:val="nil"/>
              <w:left w:val="nil"/>
              <w:bottom w:val="nil"/>
              <w:right w:val="nil"/>
            </w:tcBorders>
            <w:shd w:val="clear" w:color="auto" w:fill="auto"/>
            <w:noWrap/>
          </w:tcPr>
          <w:p w14:paraId="24B44FBA"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34635269"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57" w:type="dxa"/>
            <w:tcBorders>
              <w:top w:val="nil"/>
              <w:left w:val="nil"/>
              <w:bottom w:val="nil"/>
              <w:right w:val="nil"/>
            </w:tcBorders>
            <w:shd w:val="clear" w:color="auto" w:fill="auto"/>
            <w:vAlign w:val="center"/>
          </w:tcPr>
          <w:p w14:paraId="615D56B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25.8791 </w:t>
            </w:r>
          </w:p>
        </w:tc>
        <w:tc>
          <w:tcPr>
            <w:tcW w:w="1157" w:type="dxa"/>
            <w:tcBorders>
              <w:top w:val="nil"/>
              <w:left w:val="nil"/>
              <w:bottom w:val="nil"/>
              <w:right w:val="nil"/>
            </w:tcBorders>
            <w:shd w:val="clear" w:color="auto" w:fill="auto"/>
            <w:vAlign w:val="center"/>
          </w:tcPr>
          <w:p w14:paraId="54D3A84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26.6049 </w:t>
            </w:r>
          </w:p>
        </w:tc>
        <w:tc>
          <w:tcPr>
            <w:tcW w:w="1157" w:type="dxa"/>
            <w:tcBorders>
              <w:top w:val="nil"/>
              <w:left w:val="nil"/>
              <w:bottom w:val="nil"/>
              <w:right w:val="nil"/>
            </w:tcBorders>
            <w:shd w:val="clear" w:color="auto" w:fill="auto"/>
            <w:vAlign w:val="center"/>
          </w:tcPr>
          <w:p w14:paraId="56EAAB4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28.1048 </w:t>
            </w:r>
          </w:p>
        </w:tc>
        <w:tc>
          <w:tcPr>
            <w:tcW w:w="1157" w:type="dxa"/>
            <w:tcBorders>
              <w:top w:val="nil"/>
              <w:left w:val="nil"/>
              <w:bottom w:val="nil"/>
              <w:right w:val="nil"/>
            </w:tcBorders>
            <w:shd w:val="clear" w:color="auto" w:fill="auto"/>
            <w:vAlign w:val="center"/>
          </w:tcPr>
          <w:p w14:paraId="03BA226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29.7500 </w:t>
            </w:r>
          </w:p>
        </w:tc>
        <w:tc>
          <w:tcPr>
            <w:tcW w:w="1157" w:type="dxa"/>
            <w:tcBorders>
              <w:top w:val="nil"/>
              <w:left w:val="nil"/>
              <w:bottom w:val="nil"/>
              <w:right w:val="nil"/>
            </w:tcBorders>
            <w:shd w:val="clear" w:color="auto" w:fill="auto"/>
            <w:vAlign w:val="center"/>
          </w:tcPr>
          <w:p w14:paraId="16C5BDA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31.3953 </w:t>
            </w:r>
          </w:p>
        </w:tc>
        <w:tc>
          <w:tcPr>
            <w:tcW w:w="1157" w:type="dxa"/>
            <w:tcBorders>
              <w:top w:val="nil"/>
              <w:left w:val="nil"/>
              <w:bottom w:val="nil"/>
              <w:right w:val="nil"/>
            </w:tcBorders>
            <w:shd w:val="clear" w:color="auto" w:fill="auto"/>
            <w:vAlign w:val="center"/>
          </w:tcPr>
          <w:p w14:paraId="3B0A78E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32.7982 </w:t>
            </w:r>
          </w:p>
        </w:tc>
        <w:tc>
          <w:tcPr>
            <w:tcW w:w="1157" w:type="dxa"/>
            <w:tcBorders>
              <w:top w:val="nil"/>
              <w:left w:val="nil"/>
              <w:bottom w:val="nil"/>
              <w:right w:val="nil"/>
            </w:tcBorders>
            <w:shd w:val="clear" w:color="auto" w:fill="auto"/>
            <w:vAlign w:val="center"/>
          </w:tcPr>
          <w:p w14:paraId="1BCD14B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33.4243 </w:t>
            </w:r>
          </w:p>
        </w:tc>
        <w:tc>
          <w:tcPr>
            <w:tcW w:w="1157" w:type="dxa"/>
            <w:tcBorders>
              <w:top w:val="nil"/>
              <w:left w:val="nil"/>
              <w:bottom w:val="nil"/>
              <w:right w:val="nil"/>
            </w:tcBorders>
            <w:shd w:val="clear" w:color="auto" w:fill="auto"/>
            <w:vAlign w:val="center"/>
          </w:tcPr>
          <w:p w14:paraId="25A00E9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34.0630 </w:t>
            </w:r>
          </w:p>
        </w:tc>
        <w:tc>
          <w:tcPr>
            <w:tcW w:w="1157" w:type="dxa"/>
            <w:tcBorders>
              <w:top w:val="nil"/>
              <w:left w:val="nil"/>
              <w:bottom w:val="nil"/>
              <w:right w:val="nil"/>
            </w:tcBorders>
            <w:shd w:val="clear" w:color="auto" w:fill="auto"/>
            <w:vAlign w:val="center"/>
          </w:tcPr>
          <w:p w14:paraId="085D72F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33.4270 </w:t>
            </w:r>
          </w:p>
        </w:tc>
        <w:tc>
          <w:tcPr>
            <w:tcW w:w="1157" w:type="dxa"/>
            <w:tcBorders>
              <w:top w:val="nil"/>
              <w:left w:val="nil"/>
              <w:bottom w:val="nil"/>
              <w:right w:val="nil"/>
            </w:tcBorders>
            <w:shd w:val="clear" w:color="auto" w:fill="auto"/>
            <w:vAlign w:val="center"/>
          </w:tcPr>
          <w:p w14:paraId="0410C7C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34.7174 </w:t>
            </w:r>
          </w:p>
        </w:tc>
      </w:tr>
      <w:tr w:rsidR="003F4D94" w:rsidRPr="00B831AA" w14:paraId="3CED5A37" w14:textId="77777777" w:rsidTr="0031775F">
        <w:trPr>
          <w:trHeight w:val="163"/>
          <w:jc w:val="center"/>
        </w:trPr>
        <w:tc>
          <w:tcPr>
            <w:tcW w:w="829" w:type="dxa"/>
            <w:tcBorders>
              <w:top w:val="nil"/>
              <w:left w:val="nil"/>
              <w:bottom w:val="nil"/>
              <w:right w:val="nil"/>
            </w:tcBorders>
            <w:shd w:val="clear" w:color="auto" w:fill="auto"/>
            <w:noWrap/>
          </w:tcPr>
          <w:p w14:paraId="53FF436E" w14:textId="77777777" w:rsidR="003F4D94" w:rsidRPr="00B831AA" w:rsidRDefault="003F4D94" w:rsidP="003F4D94">
            <w:pPr>
              <w:autoSpaceDE/>
              <w:autoSpaceDN/>
              <w:adjustRightInd/>
              <w:jc w:val="center"/>
              <w:rPr>
                <w:rFonts w:ascii="Calibri" w:hAnsi="Calibri" w:cs="Calibri"/>
                <w:b/>
                <w:bCs/>
                <w:sz w:val="20"/>
                <w:szCs w:val="20"/>
              </w:rPr>
            </w:pPr>
          </w:p>
        </w:tc>
        <w:tc>
          <w:tcPr>
            <w:tcW w:w="1457" w:type="dxa"/>
            <w:tcBorders>
              <w:top w:val="nil"/>
              <w:left w:val="nil"/>
              <w:bottom w:val="nil"/>
              <w:right w:val="nil"/>
            </w:tcBorders>
            <w:shd w:val="clear" w:color="auto" w:fill="auto"/>
            <w:vAlign w:val="center"/>
          </w:tcPr>
          <w:p w14:paraId="02CABC64"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57" w:type="dxa"/>
            <w:tcBorders>
              <w:top w:val="nil"/>
              <w:left w:val="nil"/>
              <w:bottom w:val="nil"/>
              <w:right w:val="nil"/>
            </w:tcBorders>
            <w:shd w:val="clear" w:color="auto" w:fill="auto"/>
            <w:vAlign w:val="center"/>
          </w:tcPr>
          <w:p w14:paraId="36A9EB3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2,070.33 </w:t>
            </w:r>
          </w:p>
        </w:tc>
        <w:tc>
          <w:tcPr>
            <w:tcW w:w="1157" w:type="dxa"/>
            <w:tcBorders>
              <w:top w:val="nil"/>
              <w:left w:val="nil"/>
              <w:bottom w:val="nil"/>
              <w:right w:val="nil"/>
            </w:tcBorders>
            <w:shd w:val="clear" w:color="auto" w:fill="auto"/>
            <w:vAlign w:val="center"/>
          </w:tcPr>
          <w:p w14:paraId="2FB29C1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2,128.39 </w:t>
            </w:r>
          </w:p>
        </w:tc>
        <w:tc>
          <w:tcPr>
            <w:tcW w:w="1157" w:type="dxa"/>
            <w:tcBorders>
              <w:top w:val="nil"/>
              <w:left w:val="nil"/>
              <w:bottom w:val="nil"/>
              <w:right w:val="nil"/>
            </w:tcBorders>
            <w:shd w:val="clear" w:color="auto" w:fill="auto"/>
            <w:vAlign w:val="center"/>
          </w:tcPr>
          <w:p w14:paraId="721B04C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2,248.38 </w:t>
            </w:r>
          </w:p>
        </w:tc>
        <w:tc>
          <w:tcPr>
            <w:tcW w:w="1157" w:type="dxa"/>
            <w:tcBorders>
              <w:top w:val="nil"/>
              <w:left w:val="nil"/>
              <w:bottom w:val="nil"/>
              <w:right w:val="nil"/>
            </w:tcBorders>
            <w:shd w:val="clear" w:color="auto" w:fill="auto"/>
            <w:vAlign w:val="center"/>
          </w:tcPr>
          <w:p w14:paraId="1193521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2,380.00 </w:t>
            </w:r>
          </w:p>
        </w:tc>
        <w:tc>
          <w:tcPr>
            <w:tcW w:w="1157" w:type="dxa"/>
            <w:tcBorders>
              <w:top w:val="nil"/>
              <w:left w:val="nil"/>
              <w:bottom w:val="nil"/>
              <w:right w:val="nil"/>
            </w:tcBorders>
            <w:shd w:val="clear" w:color="auto" w:fill="auto"/>
            <w:vAlign w:val="center"/>
          </w:tcPr>
          <w:p w14:paraId="5BC1D3E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2,511.62 </w:t>
            </w:r>
          </w:p>
        </w:tc>
        <w:tc>
          <w:tcPr>
            <w:tcW w:w="1157" w:type="dxa"/>
            <w:tcBorders>
              <w:top w:val="nil"/>
              <w:left w:val="nil"/>
              <w:bottom w:val="nil"/>
              <w:right w:val="nil"/>
            </w:tcBorders>
            <w:shd w:val="clear" w:color="auto" w:fill="auto"/>
            <w:vAlign w:val="center"/>
          </w:tcPr>
          <w:p w14:paraId="35EB866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2,623.86 </w:t>
            </w:r>
          </w:p>
        </w:tc>
        <w:tc>
          <w:tcPr>
            <w:tcW w:w="1157" w:type="dxa"/>
            <w:tcBorders>
              <w:top w:val="nil"/>
              <w:left w:val="nil"/>
              <w:bottom w:val="nil"/>
              <w:right w:val="nil"/>
            </w:tcBorders>
            <w:shd w:val="clear" w:color="auto" w:fill="auto"/>
            <w:vAlign w:val="center"/>
          </w:tcPr>
          <w:p w14:paraId="278F374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2,673.94 </w:t>
            </w:r>
          </w:p>
        </w:tc>
        <w:tc>
          <w:tcPr>
            <w:tcW w:w="1157" w:type="dxa"/>
            <w:tcBorders>
              <w:top w:val="nil"/>
              <w:left w:val="nil"/>
              <w:bottom w:val="nil"/>
              <w:right w:val="nil"/>
            </w:tcBorders>
            <w:shd w:val="clear" w:color="auto" w:fill="auto"/>
            <w:vAlign w:val="center"/>
          </w:tcPr>
          <w:p w14:paraId="3C48FBF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2,725.04 </w:t>
            </w:r>
          </w:p>
        </w:tc>
        <w:tc>
          <w:tcPr>
            <w:tcW w:w="1157" w:type="dxa"/>
            <w:tcBorders>
              <w:top w:val="nil"/>
              <w:left w:val="nil"/>
              <w:bottom w:val="nil"/>
              <w:right w:val="nil"/>
            </w:tcBorders>
            <w:shd w:val="clear" w:color="auto" w:fill="auto"/>
            <w:vAlign w:val="center"/>
          </w:tcPr>
          <w:p w14:paraId="56F7ADD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2,674.16 </w:t>
            </w:r>
          </w:p>
        </w:tc>
        <w:tc>
          <w:tcPr>
            <w:tcW w:w="1157" w:type="dxa"/>
            <w:tcBorders>
              <w:top w:val="nil"/>
              <w:left w:val="nil"/>
              <w:bottom w:val="nil"/>
              <w:right w:val="nil"/>
            </w:tcBorders>
            <w:shd w:val="clear" w:color="auto" w:fill="auto"/>
            <w:vAlign w:val="center"/>
          </w:tcPr>
          <w:p w14:paraId="76D3F86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2,777.39 </w:t>
            </w:r>
          </w:p>
        </w:tc>
      </w:tr>
    </w:tbl>
    <w:p w14:paraId="78AABEE0" w14:textId="77777777" w:rsidR="003F4D94" w:rsidRPr="00B831AA" w:rsidRDefault="003F4D94" w:rsidP="003F4D94">
      <w:pPr>
        <w:jc w:val="center"/>
        <w:rPr>
          <w:rFonts w:ascii="Bookman Old Style" w:eastAsiaTheme="minorHAnsi" w:hAnsi="Bookman Old Style" w:cstheme="minorBidi"/>
          <w:szCs w:val="22"/>
        </w:rPr>
      </w:pPr>
    </w:p>
    <w:p w14:paraId="4969A1D8" w14:textId="77777777" w:rsidR="003F4D94" w:rsidRPr="00B831AA" w:rsidRDefault="003F4D94" w:rsidP="003F4D94">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7472A8B8" w14:textId="77777777" w:rsidR="003F4D94" w:rsidRPr="00B831AA" w:rsidRDefault="003F4D94" w:rsidP="003F4D94">
      <w:pPr>
        <w:jc w:val="center"/>
        <w:rPr>
          <w:caps/>
        </w:rPr>
      </w:pPr>
      <w:r w:rsidRPr="00B831AA">
        <w:rPr>
          <w:caps/>
        </w:rPr>
        <w:t>2024 SALARY SCHEDULE - Pre April 15, 2005 hires (SS1)</w:t>
      </w:r>
    </w:p>
    <w:p w14:paraId="6DBF7F18" w14:textId="77777777" w:rsidR="003F4D94" w:rsidRPr="00B831AA" w:rsidRDefault="003F4D94" w:rsidP="003F4D94">
      <w:pPr>
        <w:rPr>
          <w:rFonts w:ascii="Bookman Old Style" w:eastAsiaTheme="minorHAnsi" w:hAnsi="Bookman Old Style" w:cstheme="minorBidi"/>
          <w:szCs w:val="22"/>
        </w:rPr>
      </w:pPr>
    </w:p>
    <w:tbl>
      <w:tblPr>
        <w:tblW w:w="14192" w:type="dxa"/>
        <w:jc w:val="center"/>
        <w:tblCellMar>
          <w:left w:w="58" w:type="dxa"/>
          <w:right w:w="58" w:type="dxa"/>
        </w:tblCellMar>
        <w:tblLook w:val="04A0" w:firstRow="1" w:lastRow="0" w:firstColumn="1" w:lastColumn="0" w:noHBand="0" w:noVBand="1"/>
      </w:tblPr>
      <w:tblGrid>
        <w:gridCol w:w="849"/>
        <w:gridCol w:w="1493"/>
        <w:gridCol w:w="1185"/>
        <w:gridCol w:w="1185"/>
        <w:gridCol w:w="1185"/>
        <w:gridCol w:w="1185"/>
        <w:gridCol w:w="1185"/>
        <w:gridCol w:w="1185"/>
        <w:gridCol w:w="1185"/>
        <w:gridCol w:w="1185"/>
        <w:gridCol w:w="1185"/>
        <w:gridCol w:w="1185"/>
      </w:tblGrid>
      <w:tr w:rsidR="003F4D94" w:rsidRPr="00B831AA" w14:paraId="77D36000" w14:textId="77777777" w:rsidTr="0031775F">
        <w:trPr>
          <w:trHeight w:val="137"/>
          <w:jc w:val="center"/>
        </w:trPr>
        <w:tc>
          <w:tcPr>
            <w:tcW w:w="849" w:type="dxa"/>
            <w:tcBorders>
              <w:top w:val="nil"/>
              <w:left w:val="nil"/>
              <w:bottom w:val="nil"/>
              <w:right w:val="nil"/>
            </w:tcBorders>
            <w:shd w:val="clear" w:color="auto" w:fill="auto"/>
            <w:hideMark/>
          </w:tcPr>
          <w:p w14:paraId="667BBD6B"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GROUP</w:t>
            </w:r>
          </w:p>
        </w:tc>
        <w:tc>
          <w:tcPr>
            <w:tcW w:w="1493" w:type="dxa"/>
            <w:tcBorders>
              <w:top w:val="nil"/>
              <w:left w:val="nil"/>
              <w:bottom w:val="nil"/>
              <w:right w:val="nil"/>
            </w:tcBorders>
            <w:shd w:val="clear" w:color="auto" w:fill="auto"/>
            <w:vAlign w:val="center"/>
            <w:hideMark/>
          </w:tcPr>
          <w:p w14:paraId="341E9BE5" w14:textId="77777777" w:rsidR="003F4D94" w:rsidRPr="00B831AA" w:rsidRDefault="003F4D94" w:rsidP="0031775F">
            <w:pPr>
              <w:autoSpaceDE/>
              <w:autoSpaceDN/>
              <w:adjustRightInd/>
              <w:jc w:val="center"/>
              <w:rPr>
                <w:rFonts w:ascii="Calibri" w:hAnsi="Calibri" w:cs="Calibri"/>
                <w:b/>
                <w:bCs/>
                <w:sz w:val="20"/>
                <w:szCs w:val="20"/>
              </w:rPr>
            </w:pPr>
          </w:p>
        </w:tc>
        <w:tc>
          <w:tcPr>
            <w:tcW w:w="1185" w:type="dxa"/>
            <w:tcBorders>
              <w:top w:val="nil"/>
              <w:left w:val="nil"/>
              <w:bottom w:val="nil"/>
              <w:right w:val="nil"/>
            </w:tcBorders>
            <w:shd w:val="clear" w:color="auto" w:fill="auto"/>
            <w:hideMark/>
          </w:tcPr>
          <w:p w14:paraId="154F7ADC"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ENTRY</w:t>
            </w:r>
          </w:p>
        </w:tc>
        <w:tc>
          <w:tcPr>
            <w:tcW w:w="1185" w:type="dxa"/>
            <w:tcBorders>
              <w:top w:val="nil"/>
              <w:left w:val="nil"/>
              <w:bottom w:val="nil"/>
              <w:right w:val="nil"/>
            </w:tcBorders>
            <w:shd w:val="clear" w:color="auto" w:fill="auto"/>
            <w:hideMark/>
          </w:tcPr>
          <w:p w14:paraId="2528F528"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A</w:t>
            </w:r>
          </w:p>
        </w:tc>
        <w:tc>
          <w:tcPr>
            <w:tcW w:w="1185" w:type="dxa"/>
            <w:tcBorders>
              <w:top w:val="nil"/>
              <w:left w:val="nil"/>
              <w:bottom w:val="nil"/>
              <w:right w:val="nil"/>
            </w:tcBorders>
            <w:shd w:val="clear" w:color="auto" w:fill="auto"/>
            <w:hideMark/>
          </w:tcPr>
          <w:p w14:paraId="2F51D1F4"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B</w:t>
            </w:r>
          </w:p>
        </w:tc>
        <w:tc>
          <w:tcPr>
            <w:tcW w:w="1185" w:type="dxa"/>
            <w:tcBorders>
              <w:top w:val="nil"/>
              <w:left w:val="nil"/>
              <w:bottom w:val="nil"/>
              <w:right w:val="nil"/>
            </w:tcBorders>
            <w:shd w:val="clear" w:color="auto" w:fill="auto"/>
            <w:hideMark/>
          </w:tcPr>
          <w:p w14:paraId="70F04FFC"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C</w:t>
            </w:r>
          </w:p>
        </w:tc>
        <w:tc>
          <w:tcPr>
            <w:tcW w:w="1185" w:type="dxa"/>
            <w:tcBorders>
              <w:top w:val="nil"/>
              <w:left w:val="nil"/>
              <w:bottom w:val="nil"/>
              <w:right w:val="nil"/>
            </w:tcBorders>
            <w:shd w:val="clear" w:color="auto" w:fill="auto"/>
            <w:hideMark/>
          </w:tcPr>
          <w:p w14:paraId="4E39684A"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D</w:t>
            </w:r>
          </w:p>
        </w:tc>
        <w:tc>
          <w:tcPr>
            <w:tcW w:w="1185" w:type="dxa"/>
            <w:tcBorders>
              <w:top w:val="nil"/>
              <w:left w:val="nil"/>
              <w:bottom w:val="nil"/>
              <w:right w:val="nil"/>
            </w:tcBorders>
            <w:shd w:val="clear" w:color="auto" w:fill="auto"/>
            <w:hideMark/>
          </w:tcPr>
          <w:p w14:paraId="0B62AE89"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E</w:t>
            </w:r>
          </w:p>
        </w:tc>
        <w:tc>
          <w:tcPr>
            <w:tcW w:w="1185" w:type="dxa"/>
            <w:tcBorders>
              <w:top w:val="nil"/>
              <w:left w:val="nil"/>
              <w:bottom w:val="nil"/>
              <w:right w:val="nil"/>
            </w:tcBorders>
            <w:shd w:val="clear" w:color="auto" w:fill="auto"/>
            <w:hideMark/>
          </w:tcPr>
          <w:p w14:paraId="63CE7477"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F</w:t>
            </w:r>
          </w:p>
        </w:tc>
        <w:tc>
          <w:tcPr>
            <w:tcW w:w="1185" w:type="dxa"/>
            <w:tcBorders>
              <w:top w:val="nil"/>
              <w:left w:val="nil"/>
              <w:bottom w:val="nil"/>
              <w:right w:val="nil"/>
            </w:tcBorders>
            <w:shd w:val="clear" w:color="auto" w:fill="auto"/>
            <w:hideMark/>
          </w:tcPr>
          <w:p w14:paraId="0256EA00"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G</w:t>
            </w:r>
          </w:p>
        </w:tc>
        <w:tc>
          <w:tcPr>
            <w:tcW w:w="1185" w:type="dxa"/>
            <w:tcBorders>
              <w:top w:val="nil"/>
              <w:left w:val="nil"/>
              <w:bottom w:val="nil"/>
              <w:right w:val="nil"/>
            </w:tcBorders>
            <w:shd w:val="clear" w:color="auto" w:fill="auto"/>
            <w:hideMark/>
          </w:tcPr>
          <w:p w14:paraId="5B5BC3A3"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EA</w:t>
            </w:r>
          </w:p>
        </w:tc>
        <w:tc>
          <w:tcPr>
            <w:tcW w:w="1185" w:type="dxa"/>
            <w:tcBorders>
              <w:top w:val="nil"/>
              <w:left w:val="nil"/>
              <w:bottom w:val="nil"/>
              <w:right w:val="nil"/>
            </w:tcBorders>
            <w:shd w:val="clear" w:color="auto" w:fill="auto"/>
            <w:hideMark/>
          </w:tcPr>
          <w:p w14:paraId="6A6D228D" w14:textId="77777777" w:rsidR="003F4D94" w:rsidRPr="00B831AA" w:rsidRDefault="003F4D94" w:rsidP="0031775F">
            <w:pPr>
              <w:autoSpaceDE/>
              <w:autoSpaceDN/>
              <w:adjustRightInd/>
              <w:jc w:val="center"/>
              <w:rPr>
                <w:rFonts w:ascii="Calibri" w:hAnsi="Calibri" w:cs="Calibri"/>
                <w:b/>
                <w:bCs/>
                <w:sz w:val="20"/>
                <w:szCs w:val="20"/>
              </w:rPr>
            </w:pPr>
            <w:r w:rsidRPr="00B831AA">
              <w:rPr>
                <w:rFonts w:ascii="Calibri" w:hAnsi="Calibri" w:cs="Calibri"/>
                <w:b/>
                <w:bCs/>
                <w:sz w:val="20"/>
                <w:szCs w:val="20"/>
              </w:rPr>
              <w:t>STEP GA</w:t>
            </w:r>
          </w:p>
        </w:tc>
      </w:tr>
      <w:tr w:rsidR="003F4D94" w:rsidRPr="00B831AA" w14:paraId="14ABE17A" w14:textId="77777777" w:rsidTr="0031775F">
        <w:trPr>
          <w:trHeight w:val="137"/>
          <w:jc w:val="center"/>
        </w:trPr>
        <w:tc>
          <w:tcPr>
            <w:tcW w:w="849" w:type="dxa"/>
            <w:tcBorders>
              <w:top w:val="nil"/>
              <w:left w:val="nil"/>
              <w:bottom w:val="nil"/>
              <w:right w:val="nil"/>
            </w:tcBorders>
            <w:shd w:val="clear" w:color="auto" w:fill="auto"/>
            <w:noWrap/>
          </w:tcPr>
          <w:p w14:paraId="0316C59B" w14:textId="77777777" w:rsidR="003F4D94" w:rsidRPr="00B831AA" w:rsidRDefault="003F4D94" w:rsidP="0031775F">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BA78A7A" w14:textId="77777777" w:rsidR="003F4D94" w:rsidRPr="00B831AA" w:rsidRDefault="003F4D94" w:rsidP="0031775F">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05782286"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6CD11BA2"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2D1E1575"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7629E9DD"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40FDC49D"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626C824A"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77CF471E" w14:textId="77777777" w:rsidR="003F4D94" w:rsidRPr="00B831AA" w:rsidRDefault="003F4D94" w:rsidP="0031775F">
            <w:pPr>
              <w:autoSpaceDE/>
              <w:autoSpaceDN/>
              <w:adjustRightInd/>
              <w:jc w:val="center"/>
              <w:rPr>
                <w:rFonts w:ascii="Calibri" w:hAnsi="Calibri" w:cs="Calibri"/>
                <w:sz w:val="22"/>
                <w:szCs w:val="22"/>
              </w:rPr>
            </w:pPr>
          </w:p>
        </w:tc>
        <w:tc>
          <w:tcPr>
            <w:tcW w:w="1185" w:type="dxa"/>
            <w:tcBorders>
              <w:top w:val="nil"/>
              <w:left w:val="nil"/>
              <w:bottom w:val="nil"/>
              <w:right w:val="nil"/>
            </w:tcBorders>
            <w:shd w:val="clear" w:color="auto" w:fill="auto"/>
            <w:vAlign w:val="center"/>
          </w:tcPr>
          <w:p w14:paraId="65E83BDD" w14:textId="77777777" w:rsidR="003F4D94" w:rsidRPr="00B831AA" w:rsidRDefault="003F4D94" w:rsidP="0031775F">
            <w:pPr>
              <w:autoSpaceDE/>
              <w:autoSpaceDN/>
              <w:adjustRightInd/>
              <w:jc w:val="center"/>
              <w:rPr>
                <w:rFonts w:ascii="Calibri" w:hAnsi="Calibri" w:cs="Calibri"/>
                <w:sz w:val="22"/>
                <w:szCs w:val="22"/>
              </w:rPr>
            </w:pPr>
          </w:p>
        </w:tc>
        <w:tc>
          <w:tcPr>
            <w:tcW w:w="1185" w:type="dxa"/>
            <w:tcBorders>
              <w:top w:val="nil"/>
              <w:left w:val="nil"/>
              <w:bottom w:val="nil"/>
              <w:right w:val="nil"/>
            </w:tcBorders>
            <w:shd w:val="clear" w:color="auto" w:fill="auto"/>
            <w:vAlign w:val="center"/>
          </w:tcPr>
          <w:p w14:paraId="194D71C4" w14:textId="77777777" w:rsidR="003F4D94" w:rsidRPr="00B831AA" w:rsidRDefault="003F4D94" w:rsidP="0031775F">
            <w:pPr>
              <w:autoSpaceDE/>
              <w:autoSpaceDN/>
              <w:adjustRightInd/>
              <w:jc w:val="right"/>
              <w:rPr>
                <w:rFonts w:ascii="Calibri" w:hAnsi="Calibri" w:cs="Calibri"/>
                <w:sz w:val="22"/>
                <w:szCs w:val="22"/>
              </w:rPr>
            </w:pPr>
          </w:p>
        </w:tc>
        <w:tc>
          <w:tcPr>
            <w:tcW w:w="1185" w:type="dxa"/>
            <w:tcBorders>
              <w:top w:val="nil"/>
              <w:left w:val="nil"/>
              <w:bottom w:val="nil"/>
              <w:right w:val="nil"/>
            </w:tcBorders>
            <w:shd w:val="clear" w:color="auto" w:fill="auto"/>
            <w:vAlign w:val="center"/>
          </w:tcPr>
          <w:p w14:paraId="4B1235EF" w14:textId="77777777" w:rsidR="003F4D94" w:rsidRPr="00B831AA" w:rsidRDefault="003F4D94" w:rsidP="0031775F">
            <w:pPr>
              <w:autoSpaceDE/>
              <w:autoSpaceDN/>
              <w:adjustRightInd/>
              <w:jc w:val="center"/>
              <w:rPr>
                <w:rFonts w:ascii="Calibri" w:hAnsi="Calibri" w:cs="Calibri"/>
                <w:sz w:val="22"/>
                <w:szCs w:val="22"/>
              </w:rPr>
            </w:pPr>
          </w:p>
        </w:tc>
      </w:tr>
      <w:tr w:rsidR="003F4D94" w:rsidRPr="00B831AA" w14:paraId="27006CAB" w14:textId="77777777" w:rsidTr="0031775F">
        <w:trPr>
          <w:trHeight w:val="137"/>
          <w:jc w:val="center"/>
        </w:trPr>
        <w:tc>
          <w:tcPr>
            <w:tcW w:w="849" w:type="dxa"/>
            <w:tcBorders>
              <w:top w:val="nil"/>
              <w:left w:val="nil"/>
              <w:bottom w:val="nil"/>
              <w:right w:val="nil"/>
            </w:tcBorders>
            <w:shd w:val="clear" w:color="auto" w:fill="auto"/>
            <w:noWrap/>
          </w:tcPr>
          <w:p w14:paraId="20F5BC05"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15</w:t>
            </w:r>
          </w:p>
        </w:tc>
        <w:tc>
          <w:tcPr>
            <w:tcW w:w="1493" w:type="dxa"/>
            <w:tcBorders>
              <w:top w:val="nil"/>
              <w:left w:val="nil"/>
              <w:bottom w:val="nil"/>
              <w:right w:val="nil"/>
            </w:tcBorders>
            <w:shd w:val="clear" w:color="auto" w:fill="auto"/>
            <w:vAlign w:val="center"/>
          </w:tcPr>
          <w:p w14:paraId="0E3AD639"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02390A59" w14:textId="77777777" w:rsidR="003F4D94" w:rsidRPr="00B831AA" w:rsidRDefault="003F4D94" w:rsidP="003F4D94">
            <w:pPr>
              <w:autoSpaceDE/>
              <w:autoSpaceDN/>
              <w:adjustRightInd/>
              <w:jc w:val="right"/>
              <w:rPr>
                <w:rFonts w:ascii="Calibri" w:hAnsi="Calibri"/>
                <w:sz w:val="20"/>
                <w:szCs w:val="20"/>
              </w:rPr>
            </w:pPr>
            <w:r w:rsidRPr="00B831AA">
              <w:rPr>
                <w:rFonts w:ascii="Calibri" w:hAnsi="Calibri"/>
                <w:sz w:val="20"/>
                <w:szCs w:val="20"/>
              </w:rPr>
              <w:t xml:space="preserve"> 58,177.68 </w:t>
            </w:r>
          </w:p>
        </w:tc>
        <w:tc>
          <w:tcPr>
            <w:tcW w:w="1185" w:type="dxa"/>
            <w:tcBorders>
              <w:top w:val="nil"/>
              <w:left w:val="nil"/>
              <w:bottom w:val="nil"/>
              <w:right w:val="nil"/>
            </w:tcBorders>
            <w:shd w:val="clear" w:color="auto" w:fill="auto"/>
            <w:vAlign w:val="center"/>
          </w:tcPr>
          <w:p w14:paraId="614EB04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59,895.85 </w:t>
            </w:r>
          </w:p>
        </w:tc>
        <w:tc>
          <w:tcPr>
            <w:tcW w:w="1185" w:type="dxa"/>
            <w:tcBorders>
              <w:top w:val="nil"/>
              <w:left w:val="nil"/>
              <w:bottom w:val="nil"/>
              <w:right w:val="nil"/>
            </w:tcBorders>
            <w:shd w:val="clear" w:color="auto" w:fill="auto"/>
            <w:vAlign w:val="center"/>
          </w:tcPr>
          <w:p w14:paraId="22CE6E1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63,431.35 </w:t>
            </w:r>
          </w:p>
        </w:tc>
        <w:tc>
          <w:tcPr>
            <w:tcW w:w="1185" w:type="dxa"/>
            <w:tcBorders>
              <w:top w:val="nil"/>
              <w:left w:val="nil"/>
              <w:bottom w:val="nil"/>
              <w:right w:val="nil"/>
            </w:tcBorders>
            <w:shd w:val="clear" w:color="auto" w:fill="auto"/>
            <w:vAlign w:val="center"/>
          </w:tcPr>
          <w:p w14:paraId="64632DD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66,866.63 </w:t>
            </w:r>
          </w:p>
        </w:tc>
        <w:tc>
          <w:tcPr>
            <w:tcW w:w="1185" w:type="dxa"/>
            <w:tcBorders>
              <w:top w:val="nil"/>
              <w:left w:val="nil"/>
              <w:bottom w:val="nil"/>
              <w:right w:val="nil"/>
            </w:tcBorders>
            <w:shd w:val="clear" w:color="auto" w:fill="auto"/>
            <w:vAlign w:val="center"/>
          </w:tcPr>
          <w:p w14:paraId="4BE2931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70,503.15 </w:t>
            </w:r>
          </w:p>
        </w:tc>
        <w:tc>
          <w:tcPr>
            <w:tcW w:w="1185" w:type="dxa"/>
            <w:tcBorders>
              <w:top w:val="nil"/>
              <w:left w:val="nil"/>
              <w:bottom w:val="nil"/>
              <w:right w:val="nil"/>
            </w:tcBorders>
            <w:shd w:val="clear" w:color="auto" w:fill="auto"/>
            <w:vAlign w:val="center"/>
          </w:tcPr>
          <w:p w14:paraId="4E32524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73,938.17 </w:t>
            </w:r>
          </w:p>
        </w:tc>
        <w:tc>
          <w:tcPr>
            <w:tcW w:w="1185" w:type="dxa"/>
            <w:tcBorders>
              <w:top w:val="nil"/>
              <w:left w:val="nil"/>
              <w:bottom w:val="nil"/>
              <w:right w:val="nil"/>
            </w:tcBorders>
            <w:shd w:val="clear" w:color="auto" w:fill="auto"/>
            <w:vAlign w:val="center"/>
          </w:tcPr>
          <w:p w14:paraId="7B8AE44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75,354.62 </w:t>
            </w:r>
          </w:p>
        </w:tc>
        <w:tc>
          <w:tcPr>
            <w:tcW w:w="1185" w:type="dxa"/>
            <w:tcBorders>
              <w:top w:val="nil"/>
              <w:left w:val="nil"/>
              <w:bottom w:val="nil"/>
              <w:right w:val="nil"/>
            </w:tcBorders>
            <w:shd w:val="clear" w:color="auto" w:fill="auto"/>
            <w:vAlign w:val="center"/>
          </w:tcPr>
          <w:p w14:paraId="1A644F0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76,799.51 </w:t>
            </w:r>
          </w:p>
        </w:tc>
        <w:tc>
          <w:tcPr>
            <w:tcW w:w="1185" w:type="dxa"/>
            <w:tcBorders>
              <w:top w:val="nil"/>
              <w:left w:val="nil"/>
              <w:bottom w:val="nil"/>
              <w:right w:val="nil"/>
            </w:tcBorders>
            <w:shd w:val="clear" w:color="auto" w:fill="auto"/>
            <w:vAlign w:val="center"/>
          </w:tcPr>
          <w:p w14:paraId="1537EA0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75,360.62 </w:t>
            </w:r>
          </w:p>
        </w:tc>
        <w:tc>
          <w:tcPr>
            <w:tcW w:w="1185" w:type="dxa"/>
            <w:tcBorders>
              <w:top w:val="nil"/>
              <w:left w:val="nil"/>
              <w:bottom w:val="nil"/>
              <w:right w:val="nil"/>
            </w:tcBorders>
            <w:shd w:val="clear" w:color="auto" w:fill="auto"/>
            <w:vAlign w:val="center"/>
          </w:tcPr>
          <w:p w14:paraId="1D1AC4E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78,278.86 </w:t>
            </w:r>
          </w:p>
        </w:tc>
      </w:tr>
      <w:tr w:rsidR="003F4D94" w:rsidRPr="00B831AA" w14:paraId="5A3A96A0" w14:textId="77777777" w:rsidTr="0031775F">
        <w:trPr>
          <w:trHeight w:val="137"/>
          <w:jc w:val="center"/>
        </w:trPr>
        <w:tc>
          <w:tcPr>
            <w:tcW w:w="849" w:type="dxa"/>
            <w:tcBorders>
              <w:top w:val="nil"/>
              <w:left w:val="nil"/>
              <w:bottom w:val="nil"/>
              <w:right w:val="nil"/>
            </w:tcBorders>
            <w:shd w:val="clear" w:color="auto" w:fill="auto"/>
            <w:noWrap/>
          </w:tcPr>
          <w:p w14:paraId="5655B00A"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04F5A4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6F465BA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57,954.78 </w:t>
            </w:r>
          </w:p>
        </w:tc>
        <w:tc>
          <w:tcPr>
            <w:tcW w:w="1185" w:type="dxa"/>
            <w:tcBorders>
              <w:top w:val="nil"/>
              <w:left w:val="nil"/>
              <w:bottom w:val="nil"/>
              <w:right w:val="nil"/>
            </w:tcBorders>
            <w:shd w:val="clear" w:color="auto" w:fill="auto"/>
            <w:vAlign w:val="center"/>
          </w:tcPr>
          <w:p w14:paraId="7937396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59,666.36 </w:t>
            </w:r>
          </w:p>
        </w:tc>
        <w:tc>
          <w:tcPr>
            <w:tcW w:w="1185" w:type="dxa"/>
            <w:tcBorders>
              <w:top w:val="nil"/>
              <w:left w:val="nil"/>
              <w:bottom w:val="nil"/>
              <w:right w:val="nil"/>
            </w:tcBorders>
            <w:shd w:val="clear" w:color="auto" w:fill="auto"/>
            <w:vAlign w:val="center"/>
          </w:tcPr>
          <w:p w14:paraId="56A1607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63,188.32 </w:t>
            </w:r>
          </w:p>
        </w:tc>
        <w:tc>
          <w:tcPr>
            <w:tcW w:w="1185" w:type="dxa"/>
            <w:tcBorders>
              <w:top w:val="nil"/>
              <w:left w:val="nil"/>
              <w:bottom w:val="nil"/>
              <w:right w:val="nil"/>
            </w:tcBorders>
            <w:shd w:val="clear" w:color="auto" w:fill="auto"/>
            <w:vAlign w:val="center"/>
          </w:tcPr>
          <w:p w14:paraId="07FE4C1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66,610.44 </w:t>
            </w:r>
          </w:p>
        </w:tc>
        <w:tc>
          <w:tcPr>
            <w:tcW w:w="1185" w:type="dxa"/>
            <w:tcBorders>
              <w:top w:val="nil"/>
              <w:left w:val="nil"/>
              <w:bottom w:val="nil"/>
              <w:right w:val="nil"/>
            </w:tcBorders>
            <w:shd w:val="clear" w:color="auto" w:fill="auto"/>
            <w:vAlign w:val="center"/>
          </w:tcPr>
          <w:p w14:paraId="41B9AAD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70,233.02 </w:t>
            </w:r>
          </w:p>
        </w:tc>
        <w:tc>
          <w:tcPr>
            <w:tcW w:w="1185" w:type="dxa"/>
            <w:tcBorders>
              <w:top w:val="nil"/>
              <w:left w:val="nil"/>
              <w:bottom w:val="nil"/>
              <w:right w:val="nil"/>
            </w:tcBorders>
            <w:shd w:val="clear" w:color="auto" w:fill="auto"/>
            <w:vAlign w:val="center"/>
          </w:tcPr>
          <w:p w14:paraId="0ADB61C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73,654.88 </w:t>
            </w:r>
          </w:p>
        </w:tc>
        <w:tc>
          <w:tcPr>
            <w:tcW w:w="1185" w:type="dxa"/>
            <w:tcBorders>
              <w:top w:val="nil"/>
              <w:left w:val="nil"/>
              <w:bottom w:val="nil"/>
              <w:right w:val="nil"/>
            </w:tcBorders>
            <w:shd w:val="clear" w:color="auto" w:fill="auto"/>
            <w:vAlign w:val="center"/>
          </w:tcPr>
          <w:p w14:paraId="1D4201A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75,065.90 </w:t>
            </w:r>
          </w:p>
        </w:tc>
        <w:tc>
          <w:tcPr>
            <w:tcW w:w="1185" w:type="dxa"/>
            <w:tcBorders>
              <w:top w:val="nil"/>
              <w:left w:val="nil"/>
              <w:bottom w:val="nil"/>
              <w:right w:val="nil"/>
            </w:tcBorders>
            <w:shd w:val="clear" w:color="auto" w:fill="auto"/>
            <w:vAlign w:val="center"/>
          </w:tcPr>
          <w:p w14:paraId="08473E8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76,505.26 </w:t>
            </w:r>
          </w:p>
        </w:tc>
        <w:tc>
          <w:tcPr>
            <w:tcW w:w="1185" w:type="dxa"/>
            <w:tcBorders>
              <w:top w:val="nil"/>
              <w:left w:val="nil"/>
              <w:bottom w:val="nil"/>
              <w:right w:val="nil"/>
            </w:tcBorders>
            <w:shd w:val="clear" w:color="auto" w:fill="auto"/>
            <w:vAlign w:val="center"/>
          </w:tcPr>
          <w:p w14:paraId="3035FA5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75,071.88 </w:t>
            </w:r>
          </w:p>
        </w:tc>
        <w:tc>
          <w:tcPr>
            <w:tcW w:w="1185" w:type="dxa"/>
            <w:tcBorders>
              <w:top w:val="nil"/>
              <w:left w:val="nil"/>
              <w:bottom w:val="nil"/>
              <w:right w:val="nil"/>
            </w:tcBorders>
            <w:shd w:val="clear" w:color="auto" w:fill="auto"/>
            <w:vAlign w:val="center"/>
          </w:tcPr>
          <w:p w14:paraId="21D096E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77,978.94 </w:t>
            </w:r>
          </w:p>
        </w:tc>
      </w:tr>
      <w:tr w:rsidR="003F4D94" w:rsidRPr="00B831AA" w14:paraId="5B70270F" w14:textId="77777777" w:rsidTr="0031775F">
        <w:trPr>
          <w:trHeight w:val="137"/>
          <w:jc w:val="center"/>
        </w:trPr>
        <w:tc>
          <w:tcPr>
            <w:tcW w:w="849" w:type="dxa"/>
            <w:tcBorders>
              <w:top w:val="nil"/>
              <w:left w:val="nil"/>
              <w:bottom w:val="nil"/>
              <w:right w:val="nil"/>
            </w:tcBorders>
            <w:shd w:val="clear" w:color="auto" w:fill="auto"/>
            <w:noWrap/>
          </w:tcPr>
          <w:p w14:paraId="14B16F7D"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60ECF7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31393BB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31.8433 </w:t>
            </w:r>
          </w:p>
        </w:tc>
        <w:tc>
          <w:tcPr>
            <w:tcW w:w="1185" w:type="dxa"/>
            <w:tcBorders>
              <w:top w:val="nil"/>
              <w:left w:val="nil"/>
              <w:bottom w:val="nil"/>
              <w:right w:val="nil"/>
            </w:tcBorders>
            <w:shd w:val="clear" w:color="auto" w:fill="auto"/>
            <w:vAlign w:val="center"/>
          </w:tcPr>
          <w:p w14:paraId="7BB53D6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32.7837 </w:t>
            </w:r>
          </w:p>
        </w:tc>
        <w:tc>
          <w:tcPr>
            <w:tcW w:w="1185" w:type="dxa"/>
            <w:tcBorders>
              <w:top w:val="nil"/>
              <w:left w:val="nil"/>
              <w:bottom w:val="nil"/>
              <w:right w:val="nil"/>
            </w:tcBorders>
            <w:shd w:val="clear" w:color="auto" w:fill="auto"/>
            <w:vAlign w:val="center"/>
          </w:tcPr>
          <w:p w14:paraId="7300F19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34.7189 </w:t>
            </w:r>
          </w:p>
        </w:tc>
        <w:tc>
          <w:tcPr>
            <w:tcW w:w="1185" w:type="dxa"/>
            <w:tcBorders>
              <w:top w:val="nil"/>
              <w:left w:val="nil"/>
              <w:bottom w:val="nil"/>
              <w:right w:val="nil"/>
            </w:tcBorders>
            <w:shd w:val="clear" w:color="auto" w:fill="auto"/>
            <w:vAlign w:val="center"/>
          </w:tcPr>
          <w:p w14:paraId="06419DD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36.5991 </w:t>
            </w:r>
          </w:p>
        </w:tc>
        <w:tc>
          <w:tcPr>
            <w:tcW w:w="1185" w:type="dxa"/>
            <w:tcBorders>
              <w:top w:val="nil"/>
              <w:left w:val="nil"/>
              <w:bottom w:val="nil"/>
              <w:right w:val="nil"/>
            </w:tcBorders>
            <w:shd w:val="clear" w:color="auto" w:fill="auto"/>
            <w:vAlign w:val="center"/>
          </w:tcPr>
          <w:p w14:paraId="1E51863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38.5896 </w:t>
            </w:r>
          </w:p>
        </w:tc>
        <w:tc>
          <w:tcPr>
            <w:tcW w:w="1185" w:type="dxa"/>
            <w:tcBorders>
              <w:top w:val="nil"/>
              <w:left w:val="nil"/>
              <w:bottom w:val="nil"/>
              <w:right w:val="nil"/>
            </w:tcBorders>
            <w:shd w:val="clear" w:color="auto" w:fill="auto"/>
            <w:vAlign w:val="center"/>
          </w:tcPr>
          <w:p w14:paraId="3897CE6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40.4697 </w:t>
            </w:r>
          </w:p>
        </w:tc>
        <w:tc>
          <w:tcPr>
            <w:tcW w:w="1185" w:type="dxa"/>
            <w:tcBorders>
              <w:top w:val="nil"/>
              <w:left w:val="nil"/>
              <w:bottom w:val="nil"/>
              <w:right w:val="nil"/>
            </w:tcBorders>
            <w:shd w:val="clear" w:color="auto" w:fill="auto"/>
            <w:vAlign w:val="center"/>
          </w:tcPr>
          <w:p w14:paraId="32D5B25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41.2450 </w:t>
            </w:r>
          </w:p>
        </w:tc>
        <w:tc>
          <w:tcPr>
            <w:tcW w:w="1185" w:type="dxa"/>
            <w:tcBorders>
              <w:top w:val="nil"/>
              <w:left w:val="nil"/>
              <w:bottom w:val="nil"/>
              <w:right w:val="nil"/>
            </w:tcBorders>
            <w:shd w:val="clear" w:color="auto" w:fill="auto"/>
            <w:vAlign w:val="center"/>
          </w:tcPr>
          <w:p w14:paraId="4B2674B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42.0359 </w:t>
            </w:r>
          </w:p>
        </w:tc>
        <w:tc>
          <w:tcPr>
            <w:tcW w:w="1185" w:type="dxa"/>
            <w:tcBorders>
              <w:top w:val="nil"/>
              <w:left w:val="nil"/>
              <w:bottom w:val="nil"/>
              <w:right w:val="nil"/>
            </w:tcBorders>
            <w:shd w:val="clear" w:color="auto" w:fill="auto"/>
            <w:vAlign w:val="center"/>
          </w:tcPr>
          <w:p w14:paraId="1D5764A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41.2483 </w:t>
            </w:r>
          </w:p>
        </w:tc>
        <w:tc>
          <w:tcPr>
            <w:tcW w:w="1185" w:type="dxa"/>
            <w:tcBorders>
              <w:top w:val="nil"/>
              <w:left w:val="nil"/>
              <w:bottom w:val="nil"/>
              <w:right w:val="nil"/>
            </w:tcBorders>
            <w:shd w:val="clear" w:color="auto" w:fill="auto"/>
            <w:vAlign w:val="center"/>
          </w:tcPr>
          <w:p w14:paraId="3CBDE11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42.8456 </w:t>
            </w:r>
          </w:p>
        </w:tc>
      </w:tr>
      <w:tr w:rsidR="003F4D94" w:rsidRPr="00B831AA" w14:paraId="44A97A60" w14:textId="77777777" w:rsidTr="0031775F">
        <w:trPr>
          <w:trHeight w:val="137"/>
          <w:jc w:val="center"/>
        </w:trPr>
        <w:tc>
          <w:tcPr>
            <w:tcW w:w="849" w:type="dxa"/>
            <w:tcBorders>
              <w:top w:val="nil"/>
              <w:left w:val="nil"/>
              <w:bottom w:val="nil"/>
              <w:right w:val="nil"/>
            </w:tcBorders>
            <w:shd w:val="clear" w:color="auto" w:fill="auto"/>
            <w:noWrap/>
          </w:tcPr>
          <w:p w14:paraId="78975B23"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190551C"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85" w:type="dxa"/>
            <w:tcBorders>
              <w:top w:val="nil"/>
              <w:left w:val="nil"/>
              <w:bottom w:val="nil"/>
              <w:right w:val="nil"/>
            </w:tcBorders>
            <w:shd w:val="clear" w:color="auto" w:fill="auto"/>
            <w:vAlign w:val="center"/>
          </w:tcPr>
          <w:p w14:paraId="791DF5B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29.7204 </w:t>
            </w:r>
          </w:p>
        </w:tc>
        <w:tc>
          <w:tcPr>
            <w:tcW w:w="1185" w:type="dxa"/>
            <w:tcBorders>
              <w:top w:val="nil"/>
              <w:left w:val="nil"/>
              <w:bottom w:val="nil"/>
              <w:right w:val="nil"/>
            </w:tcBorders>
            <w:shd w:val="clear" w:color="auto" w:fill="auto"/>
            <w:vAlign w:val="center"/>
          </w:tcPr>
          <w:p w14:paraId="0D67CEC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30.5981 </w:t>
            </w:r>
          </w:p>
        </w:tc>
        <w:tc>
          <w:tcPr>
            <w:tcW w:w="1185" w:type="dxa"/>
            <w:tcBorders>
              <w:top w:val="nil"/>
              <w:left w:val="nil"/>
              <w:bottom w:val="nil"/>
              <w:right w:val="nil"/>
            </w:tcBorders>
            <w:shd w:val="clear" w:color="auto" w:fill="auto"/>
            <w:vAlign w:val="center"/>
          </w:tcPr>
          <w:p w14:paraId="6273D6B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32.4043 </w:t>
            </w:r>
          </w:p>
        </w:tc>
        <w:tc>
          <w:tcPr>
            <w:tcW w:w="1185" w:type="dxa"/>
            <w:tcBorders>
              <w:top w:val="nil"/>
              <w:left w:val="nil"/>
              <w:bottom w:val="nil"/>
              <w:right w:val="nil"/>
            </w:tcBorders>
            <w:shd w:val="clear" w:color="auto" w:fill="auto"/>
            <w:vAlign w:val="center"/>
          </w:tcPr>
          <w:p w14:paraId="11004BE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34.1592 </w:t>
            </w:r>
          </w:p>
        </w:tc>
        <w:tc>
          <w:tcPr>
            <w:tcW w:w="1185" w:type="dxa"/>
            <w:tcBorders>
              <w:top w:val="nil"/>
              <w:left w:val="nil"/>
              <w:bottom w:val="nil"/>
              <w:right w:val="nil"/>
            </w:tcBorders>
            <w:shd w:val="clear" w:color="auto" w:fill="auto"/>
            <w:vAlign w:val="center"/>
          </w:tcPr>
          <w:p w14:paraId="536D6DB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36.0169 </w:t>
            </w:r>
          </w:p>
        </w:tc>
        <w:tc>
          <w:tcPr>
            <w:tcW w:w="1185" w:type="dxa"/>
            <w:tcBorders>
              <w:top w:val="nil"/>
              <w:left w:val="nil"/>
              <w:bottom w:val="nil"/>
              <w:right w:val="nil"/>
            </w:tcBorders>
            <w:shd w:val="clear" w:color="auto" w:fill="auto"/>
            <w:vAlign w:val="center"/>
          </w:tcPr>
          <w:p w14:paraId="2817865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37.7717 </w:t>
            </w:r>
          </w:p>
        </w:tc>
        <w:tc>
          <w:tcPr>
            <w:tcW w:w="1185" w:type="dxa"/>
            <w:tcBorders>
              <w:top w:val="nil"/>
              <w:left w:val="nil"/>
              <w:bottom w:val="nil"/>
              <w:right w:val="nil"/>
            </w:tcBorders>
            <w:shd w:val="clear" w:color="auto" w:fill="auto"/>
            <w:vAlign w:val="center"/>
          </w:tcPr>
          <w:p w14:paraId="29895E32"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15EF6C8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39.2335 </w:t>
            </w:r>
          </w:p>
        </w:tc>
        <w:tc>
          <w:tcPr>
            <w:tcW w:w="1185" w:type="dxa"/>
            <w:tcBorders>
              <w:top w:val="nil"/>
              <w:left w:val="nil"/>
              <w:bottom w:val="nil"/>
              <w:right w:val="nil"/>
            </w:tcBorders>
            <w:shd w:val="clear" w:color="auto" w:fill="auto"/>
            <w:vAlign w:val="center"/>
          </w:tcPr>
          <w:p w14:paraId="1D23FC2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38.4984 </w:t>
            </w:r>
          </w:p>
        </w:tc>
        <w:tc>
          <w:tcPr>
            <w:tcW w:w="1185" w:type="dxa"/>
            <w:tcBorders>
              <w:top w:val="nil"/>
              <w:left w:val="nil"/>
              <w:bottom w:val="nil"/>
              <w:right w:val="nil"/>
            </w:tcBorders>
            <w:shd w:val="clear" w:color="auto" w:fill="auto"/>
            <w:vAlign w:val="center"/>
          </w:tcPr>
          <w:p w14:paraId="088DD82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39.9892 </w:t>
            </w:r>
          </w:p>
        </w:tc>
      </w:tr>
      <w:tr w:rsidR="003F4D94" w:rsidRPr="00B831AA" w14:paraId="657C7396" w14:textId="77777777" w:rsidTr="0031775F">
        <w:trPr>
          <w:trHeight w:val="137"/>
          <w:jc w:val="center"/>
        </w:trPr>
        <w:tc>
          <w:tcPr>
            <w:tcW w:w="849" w:type="dxa"/>
            <w:tcBorders>
              <w:top w:val="nil"/>
              <w:left w:val="nil"/>
              <w:bottom w:val="nil"/>
              <w:right w:val="nil"/>
            </w:tcBorders>
            <w:shd w:val="clear" w:color="auto" w:fill="auto"/>
            <w:noWrap/>
          </w:tcPr>
          <w:p w14:paraId="34C88F8A"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D3772BC"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2339425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27.8629 </w:t>
            </w:r>
          </w:p>
        </w:tc>
        <w:tc>
          <w:tcPr>
            <w:tcW w:w="1185" w:type="dxa"/>
            <w:tcBorders>
              <w:top w:val="nil"/>
              <w:left w:val="nil"/>
              <w:bottom w:val="nil"/>
              <w:right w:val="nil"/>
            </w:tcBorders>
            <w:shd w:val="clear" w:color="auto" w:fill="auto"/>
            <w:vAlign w:val="center"/>
          </w:tcPr>
          <w:p w14:paraId="66B36F6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28.6857 </w:t>
            </w:r>
          </w:p>
        </w:tc>
        <w:tc>
          <w:tcPr>
            <w:tcW w:w="1185" w:type="dxa"/>
            <w:tcBorders>
              <w:top w:val="nil"/>
              <w:left w:val="nil"/>
              <w:bottom w:val="nil"/>
              <w:right w:val="nil"/>
            </w:tcBorders>
            <w:shd w:val="clear" w:color="auto" w:fill="auto"/>
            <w:vAlign w:val="center"/>
          </w:tcPr>
          <w:p w14:paraId="0CC5B42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30.3790 </w:t>
            </w:r>
          </w:p>
        </w:tc>
        <w:tc>
          <w:tcPr>
            <w:tcW w:w="1185" w:type="dxa"/>
            <w:tcBorders>
              <w:top w:val="nil"/>
              <w:left w:val="nil"/>
              <w:bottom w:val="nil"/>
              <w:right w:val="nil"/>
            </w:tcBorders>
            <w:shd w:val="clear" w:color="auto" w:fill="auto"/>
            <w:vAlign w:val="center"/>
          </w:tcPr>
          <w:p w14:paraId="179D586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32.0243 </w:t>
            </w:r>
          </w:p>
        </w:tc>
        <w:tc>
          <w:tcPr>
            <w:tcW w:w="1185" w:type="dxa"/>
            <w:tcBorders>
              <w:top w:val="nil"/>
              <w:left w:val="nil"/>
              <w:bottom w:val="nil"/>
              <w:right w:val="nil"/>
            </w:tcBorders>
            <w:shd w:val="clear" w:color="auto" w:fill="auto"/>
            <w:vAlign w:val="center"/>
          </w:tcPr>
          <w:p w14:paraId="0A54E9D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33.7659 </w:t>
            </w:r>
          </w:p>
        </w:tc>
        <w:tc>
          <w:tcPr>
            <w:tcW w:w="1185" w:type="dxa"/>
            <w:tcBorders>
              <w:top w:val="nil"/>
              <w:left w:val="nil"/>
              <w:bottom w:val="nil"/>
              <w:right w:val="nil"/>
            </w:tcBorders>
            <w:shd w:val="clear" w:color="auto" w:fill="auto"/>
            <w:vAlign w:val="center"/>
          </w:tcPr>
          <w:p w14:paraId="769AC99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35.4110 </w:t>
            </w:r>
          </w:p>
        </w:tc>
        <w:tc>
          <w:tcPr>
            <w:tcW w:w="1185" w:type="dxa"/>
            <w:tcBorders>
              <w:top w:val="nil"/>
              <w:left w:val="nil"/>
              <w:bottom w:val="nil"/>
              <w:right w:val="nil"/>
            </w:tcBorders>
            <w:shd w:val="clear" w:color="auto" w:fill="auto"/>
            <w:vAlign w:val="center"/>
          </w:tcPr>
          <w:p w14:paraId="2B33CD4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36.0894 </w:t>
            </w:r>
          </w:p>
        </w:tc>
        <w:tc>
          <w:tcPr>
            <w:tcW w:w="1185" w:type="dxa"/>
            <w:tcBorders>
              <w:top w:val="nil"/>
              <w:left w:val="nil"/>
              <w:bottom w:val="nil"/>
              <w:right w:val="nil"/>
            </w:tcBorders>
            <w:shd w:val="clear" w:color="auto" w:fill="auto"/>
            <w:vAlign w:val="center"/>
          </w:tcPr>
          <w:p w14:paraId="7D57756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36.7814 </w:t>
            </w:r>
          </w:p>
        </w:tc>
        <w:tc>
          <w:tcPr>
            <w:tcW w:w="1185" w:type="dxa"/>
            <w:tcBorders>
              <w:top w:val="nil"/>
              <w:left w:val="nil"/>
              <w:bottom w:val="nil"/>
              <w:right w:val="nil"/>
            </w:tcBorders>
            <w:shd w:val="clear" w:color="auto" w:fill="auto"/>
            <w:vAlign w:val="center"/>
          </w:tcPr>
          <w:p w14:paraId="1F401BB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36.0922 </w:t>
            </w:r>
          </w:p>
        </w:tc>
        <w:tc>
          <w:tcPr>
            <w:tcW w:w="1185" w:type="dxa"/>
            <w:tcBorders>
              <w:top w:val="nil"/>
              <w:left w:val="nil"/>
              <w:bottom w:val="nil"/>
              <w:right w:val="nil"/>
            </w:tcBorders>
            <w:shd w:val="clear" w:color="auto" w:fill="auto"/>
            <w:vAlign w:val="center"/>
          </w:tcPr>
          <w:p w14:paraId="7973AB3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37.4899 </w:t>
            </w:r>
          </w:p>
        </w:tc>
      </w:tr>
      <w:tr w:rsidR="003F4D94" w:rsidRPr="00B831AA" w14:paraId="31DCA69C" w14:textId="77777777" w:rsidTr="0031775F">
        <w:trPr>
          <w:trHeight w:val="137"/>
          <w:jc w:val="center"/>
        </w:trPr>
        <w:tc>
          <w:tcPr>
            <w:tcW w:w="849" w:type="dxa"/>
            <w:tcBorders>
              <w:top w:val="nil"/>
              <w:left w:val="nil"/>
              <w:bottom w:val="nil"/>
              <w:right w:val="nil"/>
            </w:tcBorders>
            <w:shd w:val="clear" w:color="auto" w:fill="auto"/>
            <w:noWrap/>
          </w:tcPr>
          <w:p w14:paraId="726B1F3A"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299D6D4"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32D3461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2,229.03 </w:t>
            </w:r>
          </w:p>
        </w:tc>
        <w:tc>
          <w:tcPr>
            <w:tcW w:w="1185" w:type="dxa"/>
            <w:tcBorders>
              <w:top w:val="nil"/>
              <w:left w:val="nil"/>
              <w:bottom w:val="nil"/>
              <w:right w:val="nil"/>
            </w:tcBorders>
            <w:shd w:val="clear" w:color="auto" w:fill="auto"/>
            <w:vAlign w:val="center"/>
          </w:tcPr>
          <w:p w14:paraId="6E34368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2,294.86 </w:t>
            </w:r>
          </w:p>
        </w:tc>
        <w:tc>
          <w:tcPr>
            <w:tcW w:w="1185" w:type="dxa"/>
            <w:tcBorders>
              <w:top w:val="nil"/>
              <w:left w:val="nil"/>
              <w:bottom w:val="nil"/>
              <w:right w:val="nil"/>
            </w:tcBorders>
            <w:shd w:val="clear" w:color="auto" w:fill="auto"/>
            <w:vAlign w:val="center"/>
          </w:tcPr>
          <w:p w14:paraId="641D650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2,430.32 </w:t>
            </w:r>
          </w:p>
        </w:tc>
        <w:tc>
          <w:tcPr>
            <w:tcW w:w="1185" w:type="dxa"/>
            <w:tcBorders>
              <w:top w:val="nil"/>
              <w:left w:val="nil"/>
              <w:bottom w:val="nil"/>
              <w:right w:val="nil"/>
            </w:tcBorders>
            <w:shd w:val="clear" w:color="auto" w:fill="auto"/>
            <w:vAlign w:val="center"/>
          </w:tcPr>
          <w:p w14:paraId="56BAE64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2,561.94 </w:t>
            </w:r>
          </w:p>
        </w:tc>
        <w:tc>
          <w:tcPr>
            <w:tcW w:w="1185" w:type="dxa"/>
            <w:tcBorders>
              <w:top w:val="nil"/>
              <w:left w:val="nil"/>
              <w:bottom w:val="nil"/>
              <w:right w:val="nil"/>
            </w:tcBorders>
            <w:shd w:val="clear" w:color="auto" w:fill="auto"/>
            <w:vAlign w:val="center"/>
          </w:tcPr>
          <w:p w14:paraId="5B225A2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2,701.27 </w:t>
            </w:r>
          </w:p>
        </w:tc>
        <w:tc>
          <w:tcPr>
            <w:tcW w:w="1185" w:type="dxa"/>
            <w:tcBorders>
              <w:top w:val="nil"/>
              <w:left w:val="nil"/>
              <w:bottom w:val="nil"/>
              <w:right w:val="nil"/>
            </w:tcBorders>
            <w:shd w:val="clear" w:color="auto" w:fill="auto"/>
            <w:vAlign w:val="center"/>
          </w:tcPr>
          <w:p w14:paraId="4FEAB61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2,832.88 </w:t>
            </w:r>
          </w:p>
        </w:tc>
        <w:tc>
          <w:tcPr>
            <w:tcW w:w="1185" w:type="dxa"/>
            <w:tcBorders>
              <w:top w:val="nil"/>
              <w:left w:val="nil"/>
              <w:bottom w:val="nil"/>
              <w:right w:val="nil"/>
            </w:tcBorders>
            <w:shd w:val="clear" w:color="auto" w:fill="auto"/>
            <w:vAlign w:val="center"/>
          </w:tcPr>
          <w:p w14:paraId="7A582AE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2,887.15 </w:t>
            </w:r>
          </w:p>
        </w:tc>
        <w:tc>
          <w:tcPr>
            <w:tcW w:w="1185" w:type="dxa"/>
            <w:tcBorders>
              <w:top w:val="nil"/>
              <w:left w:val="nil"/>
              <w:bottom w:val="nil"/>
              <w:right w:val="nil"/>
            </w:tcBorders>
            <w:shd w:val="clear" w:color="auto" w:fill="auto"/>
            <w:vAlign w:val="center"/>
          </w:tcPr>
          <w:p w14:paraId="2371DF1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2,942.51 </w:t>
            </w:r>
          </w:p>
        </w:tc>
        <w:tc>
          <w:tcPr>
            <w:tcW w:w="1185" w:type="dxa"/>
            <w:tcBorders>
              <w:top w:val="nil"/>
              <w:left w:val="nil"/>
              <w:bottom w:val="nil"/>
              <w:right w:val="nil"/>
            </w:tcBorders>
            <w:shd w:val="clear" w:color="auto" w:fill="auto"/>
            <w:vAlign w:val="center"/>
          </w:tcPr>
          <w:p w14:paraId="6289529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2,887.38 </w:t>
            </w:r>
          </w:p>
        </w:tc>
        <w:tc>
          <w:tcPr>
            <w:tcW w:w="1185" w:type="dxa"/>
            <w:tcBorders>
              <w:top w:val="nil"/>
              <w:left w:val="nil"/>
              <w:bottom w:val="nil"/>
              <w:right w:val="nil"/>
            </w:tcBorders>
            <w:shd w:val="clear" w:color="auto" w:fill="auto"/>
            <w:vAlign w:val="center"/>
          </w:tcPr>
          <w:p w14:paraId="4932831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2,999.19 </w:t>
            </w:r>
          </w:p>
        </w:tc>
      </w:tr>
      <w:tr w:rsidR="003F4D94" w:rsidRPr="00B831AA" w14:paraId="226C8B3F" w14:textId="77777777" w:rsidTr="0031775F">
        <w:trPr>
          <w:trHeight w:val="137"/>
          <w:jc w:val="center"/>
        </w:trPr>
        <w:tc>
          <w:tcPr>
            <w:tcW w:w="849" w:type="dxa"/>
            <w:tcBorders>
              <w:top w:val="nil"/>
              <w:left w:val="nil"/>
              <w:bottom w:val="nil"/>
              <w:right w:val="nil"/>
            </w:tcBorders>
            <w:shd w:val="clear" w:color="auto" w:fill="auto"/>
            <w:noWrap/>
          </w:tcPr>
          <w:p w14:paraId="78F0758D"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BDA9BFB" w14:textId="77777777" w:rsidR="003F4D94" w:rsidRPr="00B831AA" w:rsidRDefault="003F4D94" w:rsidP="003F4D94">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4C9ECC77"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0316DABC"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1ED2082F"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7A90BB28"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1D68D456"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59A6A2CF"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68C0C88C"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46DA8B89"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center"/>
          </w:tcPr>
          <w:p w14:paraId="4927D718"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center"/>
          </w:tcPr>
          <w:p w14:paraId="187382C5" w14:textId="77777777" w:rsidR="003F4D94" w:rsidRPr="00B831AA" w:rsidRDefault="003F4D94" w:rsidP="003F4D94">
            <w:pPr>
              <w:rPr>
                <w:sz w:val="20"/>
                <w:szCs w:val="20"/>
              </w:rPr>
            </w:pPr>
          </w:p>
        </w:tc>
      </w:tr>
      <w:tr w:rsidR="003F4D94" w:rsidRPr="00B831AA" w14:paraId="0BB66EB1" w14:textId="77777777" w:rsidTr="0031775F">
        <w:trPr>
          <w:trHeight w:val="137"/>
          <w:jc w:val="center"/>
        </w:trPr>
        <w:tc>
          <w:tcPr>
            <w:tcW w:w="849" w:type="dxa"/>
            <w:tcBorders>
              <w:top w:val="nil"/>
              <w:left w:val="nil"/>
              <w:bottom w:val="nil"/>
              <w:right w:val="nil"/>
            </w:tcBorders>
            <w:shd w:val="clear" w:color="auto" w:fill="auto"/>
            <w:noWrap/>
          </w:tcPr>
          <w:p w14:paraId="3926B4E5"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16</w:t>
            </w:r>
          </w:p>
        </w:tc>
        <w:tc>
          <w:tcPr>
            <w:tcW w:w="1493" w:type="dxa"/>
            <w:tcBorders>
              <w:top w:val="nil"/>
              <w:left w:val="nil"/>
              <w:bottom w:val="nil"/>
              <w:right w:val="nil"/>
            </w:tcBorders>
            <w:shd w:val="clear" w:color="auto" w:fill="auto"/>
            <w:vAlign w:val="center"/>
          </w:tcPr>
          <w:p w14:paraId="1CF69A32"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3B86444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62,319.49 </w:t>
            </w:r>
          </w:p>
        </w:tc>
        <w:tc>
          <w:tcPr>
            <w:tcW w:w="1185" w:type="dxa"/>
            <w:tcBorders>
              <w:top w:val="nil"/>
              <w:left w:val="nil"/>
              <w:bottom w:val="nil"/>
              <w:right w:val="nil"/>
            </w:tcBorders>
            <w:shd w:val="clear" w:color="auto" w:fill="auto"/>
            <w:vAlign w:val="center"/>
          </w:tcPr>
          <w:p w14:paraId="28F763D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63,936.13 </w:t>
            </w:r>
          </w:p>
        </w:tc>
        <w:tc>
          <w:tcPr>
            <w:tcW w:w="1185" w:type="dxa"/>
            <w:tcBorders>
              <w:top w:val="nil"/>
              <w:left w:val="nil"/>
              <w:bottom w:val="nil"/>
              <w:right w:val="nil"/>
            </w:tcBorders>
            <w:shd w:val="clear" w:color="auto" w:fill="auto"/>
            <w:vAlign w:val="center"/>
          </w:tcPr>
          <w:p w14:paraId="35BEF4F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67,977.45 </w:t>
            </w:r>
          </w:p>
        </w:tc>
        <w:tc>
          <w:tcPr>
            <w:tcW w:w="1185" w:type="dxa"/>
            <w:tcBorders>
              <w:top w:val="nil"/>
              <w:left w:val="nil"/>
              <w:bottom w:val="nil"/>
              <w:right w:val="nil"/>
            </w:tcBorders>
            <w:shd w:val="clear" w:color="auto" w:fill="auto"/>
            <w:vAlign w:val="center"/>
          </w:tcPr>
          <w:p w14:paraId="79C8A63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71,614.75 </w:t>
            </w:r>
          </w:p>
        </w:tc>
        <w:tc>
          <w:tcPr>
            <w:tcW w:w="1185" w:type="dxa"/>
            <w:tcBorders>
              <w:top w:val="nil"/>
              <w:left w:val="nil"/>
              <w:bottom w:val="nil"/>
              <w:right w:val="nil"/>
            </w:tcBorders>
            <w:shd w:val="clear" w:color="auto" w:fill="auto"/>
            <w:vAlign w:val="center"/>
          </w:tcPr>
          <w:p w14:paraId="219D307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75,453.80 </w:t>
            </w:r>
          </w:p>
        </w:tc>
        <w:tc>
          <w:tcPr>
            <w:tcW w:w="1185" w:type="dxa"/>
            <w:tcBorders>
              <w:top w:val="nil"/>
              <w:left w:val="nil"/>
              <w:bottom w:val="nil"/>
              <w:right w:val="nil"/>
            </w:tcBorders>
            <w:shd w:val="clear" w:color="auto" w:fill="auto"/>
            <w:vAlign w:val="center"/>
          </w:tcPr>
          <w:p w14:paraId="2659571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79,293.11 </w:t>
            </w:r>
          </w:p>
        </w:tc>
        <w:tc>
          <w:tcPr>
            <w:tcW w:w="1185" w:type="dxa"/>
            <w:tcBorders>
              <w:top w:val="nil"/>
              <w:left w:val="nil"/>
              <w:bottom w:val="nil"/>
              <w:right w:val="nil"/>
            </w:tcBorders>
            <w:shd w:val="clear" w:color="auto" w:fill="auto"/>
            <w:vAlign w:val="center"/>
          </w:tcPr>
          <w:p w14:paraId="4C6FE67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80,816.30 </w:t>
            </w:r>
          </w:p>
        </w:tc>
        <w:tc>
          <w:tcPr>
            <w:tcW w:w="1185" w:type="dxa"/>
            <w:tcBorders>
              <w:top w:val="nil"/>
              <w:left w:val="nil"/>
              <w:bottom w:val="nil"/>
              <w:right w:val="nil"/>
            </w:tcBorders>
            <w:shd w:val="clear" w:color="auto" w:fill="auto"/>
            <w:vAlign w:val="center"/>
          </w:tcPr>
          <w:p w14:paraId="7BE9A23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82,370.30 </w:t>
            </w:r>
          </w:p>
        </w:tc>
        <w:tc>
          <w:tcPr>
            <w:tcW w:w="1185" w:type="dxa"/>
            <w:tcBorders>
              <w:top w:val="nil"/>
              <w:left w:val="nil"/>
              <w:bottom w:val="nil"/>
              <w:right w:val="nil"/>
            </w:tcBorders>
            <w:shd w:val="clear" w:color="auto" w:fill="auto"/>
            <w:vAlign w:val="center"/>
          </w:tcPr>
          <w:p w14:paraId="4D013E9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80,822.04 </w:t>
            </w:r>
          </w:p>
        </w:tc>
        <w:tc>
          <w:tcPr>
            <w:tcW w:w="1185" w:type="dxa"/>
            <w:tcBorders>
              <w:top w:val="nil"/>
              <w:left w:val="nil"/>
              <w:bottom w:val="nil"/>
              <w:right w:val="nil"/>
            </w:tcBorders>
            <w:shd w:val="clear" w:color="auto" w:fill="auto"/>
            <w:vAlign w:val="center"/>
          </w:tcPr>
          <w:p w14:paraId="43CC326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83,961.09 </w:t>
            </w:r>
          </w:p>
        </w:tc>
      </w:tr>
      <w:tr w:rsidR="003F4D94" w:rsidRPr="00B831AA" w14:paraId="283FE2CC" w14:textId="77777777" w:rsidTr="0031775F">
        <w:trPr>
          <w:trHeight w:val="137"/>
          <w:jc w:val="center"/>
        </w:trPr>
        <w:tc>
          <w:tcPr>
            <w:tcW w:w="849" w:type="dxa"/>
            <w:tcBorders>
              <w:top w:val="nil"/>
              <w:left w:val="nil"/>
              <w:bottom w:val="nil"/>
              <w:right w:val="nil"/>
            </w:tcBorders>
            <w:shd w:val="clear" w:color="auto" w:fill="auto"/>
            <w:noWrap/>
          </w:tcPr>
          <w:p w14:paraId="70C12489"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CA38A5D"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68FFEF8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62,080.72 </w:t>
            </w:r>
          </w:p>
        </w:tc>
        <w:tc>
          <w:tcPr>
            <w:tcW w:w="1185" w:type="dxa"/>
            <w:tcBorders>
              <w:top w:val="nil"/>
              <w:left w:val="nil"/>
              <w:bottom w:val="nil"/>
              <w:right w:val="nil"/>
            </w:tcBorders>
            <w:shd w:val="clear" w:color="auto" w:fill="auto"/>
            <w:vAlign w:val="center"/>
          </w:tcPr>
          <w:p w14:paraId="3D94A41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63,691.16 </w:t>
            </w:r>
          </w:p>
        </w:tc>
        <w:tc>
          <w:tcPr>
            <w:tcW w:w="1185" w:type="dxa"/>
            <w:tcBorders>
              <w:top w:val="nil"/>
              <w:left w:val="nil"/>
              <w:bottom w:val="nil"/>
              <w:right w:val="nil"/>
            </w:tcBorders>
            <w:shd w:val="clear" w:color="auto" w:fill="auto"/>
            <w:vAlign w:val="center"/>
          </w:tcPr>
          <w:p w14:paraId="0A672FD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67,717.00 </w:t>
            </w:r>
          </w:p>
        </w:tc>
        <w:tc>
          <w:tcPr>
            <w:tcW w:w="1185" w:type="dxa"/>
            <w:tcBorders>
              <w:top w:val="nil"/>
              <w:left w:val="nil"/>
              <w:bottom w:val="nil"/>
              <w:right w:val="nil"/>
            </w:tcBorders>
            <w:shd w:val="clear" w:color="auto" w:fill="auto"/>
            <w:vAlign w:val="center"/>
          </w:tcPr>
          <w:p w14:paraId="33A2204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71,340.36 </w:t>
            </w:r>
          </w:p>
        </w:tc>
        <w:tc>
          <w:tcPr>
            <w:tcW w:w="1185" w:type="dxa"/>
            <w:tcBorders>
              <w:top w:val="nil"/>
              <w:left w:val="nil"/>
              <w:bottom w:val="nil"/>
              <w:right w:val="nil"/>
            </w:tcBorders>
            <w:shd w:val="clear" w:color="auto" w:fill="auto"/>
            <w:vAlign w:val="center"/>
          </w:tcPr>
          <w:p w14:paraId="6DBCCB8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75,164.70 </w:t>
            </w:r>
          </w:p>
        </w:tc>
        <w:tc>
          <w:tcPr>
            <w:tcW w:w="1185" w:type="dxa"/>
            <w:tcBorders>
              <w:top w:val="nil"/>
              <w:left w:val="nil"/>
              <w:bottom w:val="nil"/>
              <w:right w:val="nil"/>
            </w:tcBorders>
            <w:shd w:val="clear" w:color="auto" w:fill="auto"/>
            <w:vAlign w:val="center"/>
          </w:tcPr>
          <w:p w14:paraId="7ED82F4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78,989.30 </w:t>
            </w:r>
          </w:p>
        </w:tc>
        <w:tc>
          <w:tcPr>
            <w:tcW w:w="1185" w:type="dxa"/>
            <w:tcBorders>
              <w:top w:val="nil"/>
              <w:left w:val="nil"/>
              <w:bottom w:val="nil"/>
              <w:right w:val="nil"/>
            </w:tcBorders>
            <w:shd w:val="clear" w:color="auto" w:fill="auto"/>
            <w:vAlign w:val="center"/>
          </w:tcPr>
          <w:p w14:paraId="469A130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80,506.66 </w:t>
            </w:r>
          </w:p>
        </w:tc>
        <w:tc>
          <w:tcPr>
            <w:tcW w:w="1185" w:type="dxa"/>
            <w:tcBorders>
              <w:top w:val="nil"/>
              <w:left w:val="nil"/>
              <w:bottom w:val="nil"/>
              <w:right w:val="nil"/>
            </w:tcBorders>
            <w:shd w:val="clear" w:color="auto" w:fill="auto"/>
            <w:vAlign w:val="center"/>
          </w:tcPr>
          <w:p w14:paraId="1FD9C15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82,054.70 </w:t>
            </w:r>
          </w:p>
        </w:tc>
        <w:tc>
          <w:tcPr>
            <w:tcW w:w="1185" w:type="dxa"/>
            <w:tcBorders>
              <w:top w:val="nil"/>
              <w:left w:val="nil"/>
              <w:bottom w:val="nil"/>
              <w:right w:val="nil"/>
            </w:tcBorders>
            <w:shd w:val="clear" w:color="auto" w:fill="auto"/>
            <w:vAlign w:val="center"/>
          </w:tcPr>
          <w:p w14:paraId="7FDB552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80,512.38 </w:t>
            </w:r>
          </w:p>
        </w:tc>
        <w:tc>
          <w:tcPr>
            <w:tcW w:w="1185" w:type="dxa"/>
            <w:tcBorders>
              <w:top w:val="nil"/>
              <w:left w:val="nil"/>
              <w:bottom w:val="nil"/>
              <w:right w:val="nil"/>
            </w:tcBorders>
            <w:shd w:val="clear" w:color="auto" w:fill="auto"/>
            <w:vAlign w:val="center"/>
          </w:tcPr>
          <w:p w14:paraId="1C5FF4D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83,639.40 </w:t>
            </w:r>
          </w:p>
        </w:tc>
      </w:tr>
      <w:tr w:rsidR="003F4D94" w:rsidRPr="00B831AA" w14:paraId="0911D04B" w14:textId="77777777" w:rsidTr="0031775F">
        <w:trPr>
          <w:trHeight w:val="137"/>
          <w:jc w:val="center"/>
        </w:trPr>
        <w:tc>
          <w:tcPr>
            <w:tcW w:w="849" w:type="dxa"/>
            <w:tcBorders>
              <w:top w:val="nil"/>
              <w:left w:val="nil"/>
              <w:bottom w:val="nil"/>
              <w:right w:val="nil"/>
            </w:tcBorders>
            <w:shd w:val="clear" w:color="auto" w:fill="auto"/>
            <w:noWrap/>
          </w:tcPr>
          <w:p w14:paraId="35EC8307"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D6B71FE"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center"/>
          </w:tcPr>
          <w:p w14:paraId="2E00FDE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34.1103 </w:t>
            </w:r>
          </w:p>
        </w:tc>
        <w:tc>
          <w:tcPr>
            <w:tcW w:w="1185" w:type="dxa"/>
            <w:tcBorders>
              <w:top w:val="nil"/>
              <w:left w:val="nil"/>
              <w:bottom w:val="nil"/>
              <w:right w:val="nil"/>
            </w:tcBorders>
            <w:shd w:val="clear" w:color="auto" w:fill="auto"/>
            <w:vAlign w:val="center"/>
          </w:tcPr>
          <w:p w14:paraId="771A796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34.9951 </w:t>
            </w:r>
          </w:p>
        </w:tc>
        <w:tc>
          <w:tcPr>
            <w:tcW w:w="1185" w:type="dxa"/>
            <w:tcBorders>
              <w:top w:val="nil"/>
              <w:left w:val="nil"/>
              <w:bottom w:val="nil"/>
              <w:right w:val="nil"/>
            </w:tcBorders>
            <w:shd w:val="clear" w:color="auto" w:fill="auto"/>
            <w:vAlign w:val="center"/>
          </w:tcPr>
          <w:p w14:paraId="4DB19FB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37.2071 </w:t>
            </w:r>
          </w:p>
        </w:tc>
        <w:tc>
          <w:tcPr>
            <w:tcW w:w="1185" w:type="dxa"/>
            <w:tcBorders>
              <w:top w:val="nil"/>
              <w:left w:val="nil"/>
              <w:bottom w:val="nil"/>
              <w:right w:val="nil"/>
            </w:tcBorders>
            <w:shd w:val="clear" w:color="auto" w:fill="auto"/>
            <w:vAlign w:val="center"/>
          </w:tcPr>
          <w:p w14:paraId="3248399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39.1980 </w:t>
            </w:r>
          </w:p>
        </w:tc>
        <w:tc>
          <w:tcPr>
            <w:tcW w:w="1185" w:type="dxa"/>
            <w:tcBorders>
              <w:top w:val="nil"/>
              <w:left w:val="nil"/>
              <w:bottom w:val="nil"/>
              <w:right w:val="nil"/>
            </w:tcBorders>
            <w:shd w:val="clear" w:color="auto" w:fill="auto"/>
            <w:vAlign w:val="center"/>
          </w:tcPr>
          <w:p w14:paraId="17D746F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41.2993 </w:t>
            </w:r>
          </w:p>
        </w:tc>
        <w:tc>
          <w:tcPr>
            <w:tcW w:w="1185" w:type="dxa"/>
            <w:tcBorders>
              <w:top w:val="nil"/>
              <w:left w:val="nil"/>
              <w:bottom w:val="nil"/>
              <w:right w:val="nil"/>
            </w:tcBorders>
            <w:shd w:val="clear" w:color="auto" w:fill="auto"/>
            <w:vAlign w:val="center"/>
          </w:tcPr>
          <w:p w14:paraId="38C9CF5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43.4007 </w:t>
            </w:r>
          </w:p>
        </w:tc>
        <w:tc>
          <w:tcPr>
            <w:tcW w:w="1185" w:type="dxa"/>
            <w:tcBorders>
              <w:top w:val="nil"/>
              <w:left w:val="nil"/>
              <w:bottom w:val="nil"/>
              <w:right w:val="nil"/>
            </w:tcBorders>
            <w:shd w:val="clear" w:color="auto" w:fill="auto"/>
            <w:vAlign w:val="center"/>
          </w:tcPr>
          <w:p w14:paraId="3124082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44.2344 </w:t>
            </w:r>
          </w:p>
        </w:tc>
        <w:tc>
          <w:tcPr>
            <w:tcW w:w="1185" w:type="dxa"/>
            <w:tcBorders>
              <w:top w:val="nil"/>
              <w:left w:val="nil"/>
              <w:bottom w:val="nil"/>
              <w:right w:val="nil"/>
            </w:tcBorders>
            <w:shd w:val="clear" w:color="auto" w:fill="auto"/>
            <w:vAlign w:val="center"/>
          </w:tcPr>
          <w:p w14:paraId="4E58DDC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45.0850 </w:t>
            </w:r>
          </w:p>
        </w:tc>
        <w:tc>
          <w:tcPr>
            <w:tcW w:w="1185" w:type="dxa"/>
            <w:tcBorders>
              <w:top w:val="nil"/>
              <w:left w:val="nil"/>
              <w:bottom w:val="nil"/>
              <w:right w:val="nil"/>
            </w:tcBorders>
            <w:shd w:val="clear" w:color="auto" w:fill="auto"/>
            <w:vAlign w:val="center"/>
          </w:tcPr>
          <w:p w14:paraId="4241554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44.2376 </w:t>
            </w:r>
          </w:p>
        </w:tc>
        <w:tc>
          <w:tcPr>
            <w:tcW w:w="1185" w:type="dxa"/>
            <w:tcBorders>
              <w:top w:val="nil"/>
              <w:left w:val="nil"/>
              <w:bottom w:val="nil"/>
              <w:right w:val="nil"/>
            </w:tcBorders>
            <w:shd w:val="clear" w:color="auto" w:fill="auto"/>
            <w:vAlign w:val="center"/>
          </w:tcPr>
          <w:p w14:paraId="5F70E51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45.9557 </w:t>
            </w:r>
          </w:p>
        </w:tc>
      </w:tr>
      <w:tr w:rsidR="003F4D94" w:rsidRPr="00B831AA" w14:paraId="6321D253" w14:textId="77777777" w:rsidTr="0031775F">
        <w:trPr>
          <w:trHeight w:val="137"/>
          <w:jc w:val="center"/>
        </w:trPr>
        <w:tc>
          <w:tcPr>
            <w:tcW w:w="849" w:type="dxa"/>
            <w:tcBorders>
              <w:top w:val="nil"/>
              <w:left w:val="nil"/>
              <w:bottom w:val="nil"/>
              <w:right w:val="nil"/>
            </w:tcBorders>
            <w:shd w:val="clear" w:color="auto" w:fill="auto"/>
            <w:noWrap/>
          </w:tcPr>
          <w:p w14:paraId="0B70896B"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7547BE0"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75 HOUR</w:t>
            </w:r>
          </w:p>
        </w:tc>
        <w:tc>
          <w:tcPr>
            <w:tcW w:w="1185" w:type="dxa"/>
            <w:tcBorders>
              <w:top w:val="nil"/>
              <w:left w:val="nil"/>
              <w:bottom w:val="nil"/>
              <w:right w:val="nil"/>
            </w:tcBorders>
            <w:shd w:val="clear" w:color="auto" w:fill="auto"/>
            <w:vAlign w:val="center"/>
          </w:tcPr>
          <w:p w14:paraId="7F212E7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31.8363 </w:t>
            </w:r>
          </w:p>
        </w:tc>
        <w:tc>
          <w:tcPr>
            <w:tcW w:w="1185" w:type="dxa"/>
            <w:tcBorders>
              <w:top w:val="nil"/>
              <w:left w:val="nil"/>
              <w:bottom w:val="nil"/>
              <w:right w:val="nil"/>
            </w:tcBorders>
            <w:shd w:val="clear" w:color="auto" w:fill="auto"/>
            <w:vAlign w:val="center"/>
          </w:tcPr>
          <w:p w14:paraId="36FF9EC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32.6621 </w:t>
            </w:r>
          </w:p>
        </w:tc>
        <w:tc>
          <w:tcPr>
            <w:tcW w:w="1185" w:type="dxa"/>
            <w:tcBorders>
              <w:top w:val="nil"/>
              <w:left w:val="nil"/>
              <w:bottom w:val="nil"/>
              <w:right w:val="nil"/>
            </w:tcBorders>
            <w:shd w:val="clear" w:color="auto" w:fill="auto"/>
            <w:vAlign w:val="center"/>
          </w:tcPr>
          <w:p w14:paraId="077C4B7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34.7267 </w:t>
            </w:r>
          </w:p>
        </w:tc>
        <w:tc>
          <w:tcPr>
            <w:tcW w:w="1185" w:type="dxa"/>
            <w:tcBorders>
              <w:top w:val="nil"/>
              <w:left w:val="nil"/>
              <w:bottom w:val="nil"/>
              <w:right w:val="nil"/>
            </w:tcBorders>
            <w:shd w:val="clear" w:color="auto" w:fill="auto"/>
            <w:vAlign w:val="center"/>
          </w:tcPr>
          <w:p w14:paraId="4668972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36.5848 </w:t>
            </w:r>
          </w:p>
        </w:tc>
        <w:tc>
          <w:tcPr>
            <w:tcW w:w="1185" w:type="dxa"/>
            <w:tcBorders>
              <w:top w:val="nil"/>
              <w:left w:val="nil"/>
              <w:bottom w:val="nil"/>
              <w:right w:val="nil"/>
            </w:tcBorders>
            <w:shd w:val="clear" w:color="auto" w:fill="auto"/>
            <w:vAlign w:val="center"/>
          </w:tcPr>
          <w:p w14:paraId="357CB65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38.5460 </w:t>
            </w:r>
          </w:p>
        </w:tc>
        <w:tc>
          <w:tcPr>
            <w:tcW w:w="1185" w:type="dxa"/>
            <w:tcBorders>
              <w:top w:val="nil"/>
              <w:left w:val="nil"/>
              <w:bottom w:val="nil"/>
              <w:right w:val="nil"/>
            </w:tcBorders>
            <w:shd w:val="clear" w:color="auto" w:fill="auto"/>
            <w:vAlign w:val="center"/>
          </w:tcPr>
          <w:p w14:paraId="0C6B563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40.5073 </w:t>
            </w:r>
          </w:p>
        </w:tc>
        <w:tc>
          <w:tcPr>
            <w:tcW w:w="1185" w:type="dxa"/>
            <w:tcBorders>
              <w:top w:val="nil"/>
              <w:left w:val="nil"/>
              <w:bottom w:val="nil"/>
              <w:right w:val="nil"/>
            </w:tcBorders>
            <w:shd w:val="clear" w:color="auto" w:fill="auto"/>
            <w:vAlign w:val="center"/>
          </w:tcPr>
          <w:p w14:paraId="0CD80B99"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5741B137"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0E38738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41.2884 </w:t>
            </w:r>
          </w:p>
        </w:tc>
        <w:tc>
          <w:tcPr>
            <w:tcW w:w="1185" w:type="dxa"/>
            <w:tcBorders>
              <w:top w:val="nil"/>
              <w:left w:val="nil"/>
              <w:bottom w:val="nil"/>
              <w:right w:val="nil"/>
            </w:tcBorders>
            <w:shd w:val="clear" w:color="auto" w:fill="auto"/>
            <w:vAlign w:val="center"/>
          </w:tcPr>
          <w:p w14:paraId="26B4049D"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r>
      <w:tr w:rsidR="003F4D94" w:rsidRPr="00B831AA" w14:paraId="71D4D364" w14:textId="77777777" w:rsidTr="0031775F">
        <w:trPr>
          <w:trHeight w:val="137"/>
          <w:jc w:val="center"/>
        </w:trPr>
        <w:tc>
          <w:tcPr>
            <w:tcW w:w="849" w:type="dxa"/>
            <w:tcBorders>
              <w:top w:val="nil"/>
              <w:left w:val="nil"/>
              <w:bottom w:val="nil"/>
              <w:right w:val="nil"/>
            </w:tcBorders>
            <w:shd w:val="clear" w:color="auto" w:fill="auto"/>
            <w:noWrap/>
          </w:tcPr>
          <w:p w14:paraId="238EAB72"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3540078"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38A2BD1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29.8465 </w:t>
            </w:r>
          </w:p>
        </w:tc>
        <w:tc>
          <w:tcPr>
            <w:tcW w:w="1185" w:type="dxa"/>
            <w:tcBorders>
              <w:top w:val="nil"/>
              <w:left w:val="nil"/>
              <w:bottom w:val="nil"/>
              <w:right w:val="nil"/>
            </w:tcBorders>
            <w:shd w:val="clear" w:color="auto" w:fill="auto"/>
            <w:vAlign w:val="center"/>
          </w:tcPr>
          <w:p w14:paraId="563C9F0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30.6208 </w:t>
            </w:r>
          </w:p>
        </w:tc>
        <w:tc>
          <w:tcPr>
            <w:tcW w:w="1185" w:type="dxa"/>
            <w:tcBorders>
              <w:top w:val="nil"/>
              <w:left w:val="nil"/>
              <w:bottom w:val="nil"/>
              <w:right w:val="nil"/>
            </w:tcBorders>
            <w:shd w:val="clear" w:color="auto" w:fill="auto"/>
            <w:vAlign w:val="center"/>
          </w:tcPr>
          <w:p w14:paraId="6EADA58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32.5562 </w:t>
            </w:r>
          </w:p>
        </w:tc>
        <w:tc>
          <w:tcPr>
            <w:tcW w:w="1185" w:type="dxa"/>
            <w:tcBorders>
              <w:top w:val="nil"/>
              <w:left w:val="nil"/>
              <w:bottom w:val="nil"/>
              <w:right w:val="nil"/>
            </w:tcBorders>
            <w:shd w:val="clear" w:color="auto" w:fill="auto"/>
            <w:vAlign w:val="center"/>
          </w:tcPr>
          <w:p w14:paraId="16B54CD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34.2982 </w:t>
            </w:r>
          </w:p>
        </w:tc>
        <w:tc>
          <w:tcPr>
            <w:tcW w:w="1185" w:type="dxa"/>
            <w:tcBorders>
              <w:top w:val="nil"/>
              <w:left w:val="nil"/>
              <w:bottom w:val="nil"/>
              <w:right w:val="nil"/>
            </w:tcBorders>
            <w:shd w:val="clear" w:color="auto" w:fill="auto"/>
            <w:vAlign w:val="center"/>
          </w:tcPr>
          <w:p w14:paraId="4452CC7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36.1369 </w:t>
            </w:r>
          </w:p>
        </w:tc>
        <w:tc>
          <w:tcPr>
            <w:tcW w:w="1185" w:type="dxa"/>
            <w:tcBorders>
              <w:top w:val="nil"/>
              <w:left w:val="nil"/>
              <w:bottom w:val="nil"/>
              <w:right w:val="nil"/>
            </w:tcBorders>
            <w:shd w:val="clear" w:color="auto" w:fill="auto"/>
            <w:vAlign w:val="center"/>
          </w:tcPr>
          <w:p w14:paraId="377B000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37.9756 </w:t>
            </w:r>
          </w:p>
        </w:tc>
        <w:tc>
          <w:tcPr>
            <w:tcW w:w="1185" w:type="dxa"/>
            <w:tcBorders>
              <w:top w:val="nil"/>
              <w:left w:val="nil"/>
              <w:bottom w:val="nil"/>
              <w:right w:val="nil"/>
            </w:tcBorders>
            <w:shd w:val="clear" w:color="auto" w:fill="auto"/>
            <w:vAlign w:val="center"/>
          </w:tcPr>
          <w:p w14:paraId="04BD87C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38.7051 </w:t>
            </w:r>
          </w:p>
        </w:tc>
        <w:tc>
          <w:tcPr>
            <w:tcW w:w="1185" w:type="dxa"/>
            <w:tcBorders>
              <w:top w:val="nil"/>
              <w:left w:val="nil"/>
              <w:bottom w:val="nil"/>
              <w:right w:val="nil"/>
            </w:tcBorders>
            <w:shd w:val="clear" w:color="auto" w:fill="auto"/>
            <w:vAlign w:val="center"/>
          </w:tcPr>
          <w:p w14:paraId="760EB8B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39.4494 </w:t>
            </w:r>
          </w:p>
        </w:tc>
        <w:tc>
          <w:tcPr>
            <w:tcW w:w="1185" w:type="dxa"/>
            <w:tcBorders>
              <w:top w:val="nil"/>
              <w:left w:val="nil"/>
              <w:bottom w:val="nil"/>
              <w:right w:val="nil"/>
            </w:tcBorders>
            <w:shd w:val="clear" w:color="auto" w:fill="auto"/>
            <w:vAlign w:val="center"/>
          </w:tcPr>
          <w:p w14:paraId="2DD0C24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38.7079 </w:t>
            </w:r>
          </w:p>
        </w:tc>
        <w:tc>
          <w:tcPr>
            <w:tcW w:w="1185" w:type="dxa"/>
            <w:tcBorders>
              <w:top w:val="nil"/>
              <w:left w:val="nil"/>
              <w:bottom w:val="nil"/>
              <w:right w:val="nil"/>
            </w:tcBorders>
            <w:shd w:val="clear" w:color="auto" w:fill="auto"/>
            <w:vAlign w:val="center"/>
          </w:tcPr>
          <w:p w14:paraId="3CBB205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40.2113 </w:t>
            </w:r>
          </w:p>
        </w:tc>
      </w:tr>
      <w:tr w:rsidR="003F4D94" w:rsidRPr="00B831AA" w14:paraId="1FF99726" w14:textId="77777777" w:rsidTr="0031775F">
        <w:trPr>
          <w:trHeight w:val="137"/>
          <w:jc w:val="center"/>
        </w:trPr>
        <w:tc>
          <w:tcPr>
            <w:tcW w:w="849" w:type="dxa"/>
            <w:tcBorders>
              <w:top w:val="nil"/>
              <w:left w:val="nil"/>
              <w:bottom w:val="nil"/>
              <w:right w:val="nil"/>
            </w:tcBorders>
            <w:shd w:val="clear" w:color="auto" w:fill="auto"/>
            <w:noWrap/>
          </w:tcPr>
          <w:p w14:paraId="0CBE9419"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064444CC"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0410050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2,387.72 </w:t>
            </w:r>
          </w:p>
        </w:tc>
        <w:tc>
          <w:tcPr>
            <w:tcW w:w="1185" w:type="dxa"/>
            <w:tcBorders>
              <w:top w:val="nil"/>
              <w:left w:val="nil"/>
              <w:bottom w:val="nil"/>
              <w:right w:val="nil"/>
            </w:tcBorders>
            <w:shd w:val="clear" w:color="auto" w:fill="auto"/>
            <w:vAlign w:val="center"/>
          </w:tcPr>
          <w:p w14:paraId="759E8D6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2,449.66 </w:t>
            </w:r>
          </w:p>
        </w:tc>
        <w:tc>
          <w:tcPr>
            <w:tcW w:w="1185" w:type="dxa"/>
            <w:tcBorders>
              <w:top w:val="nil"/>
              <w:left w:val="nil"/>
              <w:bottom w:val="nil"/>
              <w:right w:val="nil"/>
            </w:tcBorders>
            <w:shd w:val="clear" w:color="auto" w:fill="auto"/>
            <w:vAlign w:val="center"/>
          </w:tcPr>
          <w:p w14:paraId="5EA28AE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2,604.50 </w:t>
            </w:r>
          </w:p>
        </w:tc>
        <w:tc>
          <w:tcPr>
            <w:tcW w:w="1185" w:type="dxa"/>
            <w:tcBorders>
              <w:top w:val="nil"/>
              <w:left w:val="nil"/>
              <w:bottom w:val="nil"/>
              <w:right w:val="nil"/>
            </w:tcBorders>
            <w:shd w:val="clear" w:color="auto" w:fill="auto"/>
            <w:vAlign w:val="center"/>
          </w:tcPr>
          <w:p w14:paraId="1CB83AB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2,743.86 </w:t>
            </w:r>
          </w:p>
        </w:tc>
        <w:tc>
          <w:tcPr>
            <w:tcW w:w="1185" w:type="dxa"/>
            <w:tcBorders>
              <w:top w:val="nil"/>
              <w:left w:val="nil"/>
              <w:bottom w:val="nil"/>
              <w:right w:val="nil"/>
            </w:tcBorders>
            <w:shd w:val="clear" w:color="auto" w:fill="auto"/>
            <w:vAlign w:val="center"/>
          </w:tcPr>
          <w:p w14:paraId="62B0E35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2,890.95 </w:t>
            </w:r>
          </w:p>
        </w:tc>
        <w:tc>
          <w:tcPr>
            <w:tcW w:w="1185" w:type="dxa"/>
            <w:tcBorders>
              <w:top w:val="nil"/>
              <w:left w:val="nil"/>
              <w:bottom w:val="nil"/>
              <w:right w:val="nil"/>
            </w:tcBorders>
            <w:shd w:val="clear" w:color="auto" w:fill="auto"/>
            <w:vAlign w:val="center"/>
          </w:tcPr>
          <w:p w14:paraId="370EFD5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3,038.05 </w:t>
            </w:r>
          </w:p>
        </w:tc>
        <w:tc>
          <w:tcPr>
            <w:tcW w:w="1185" w:type="dxa"/>
            <w:tcBorders>
              <w:top w:val="nil"/>
              <w:left w:val="nil"/>
              <w:bottom w:val="nil"/>
              <w:right w:val="nil"/>
            </w:tcBorders>
            <w:shd w:val="clear" w:color="auto" w:fill="auto"/>
            <w:vAlign w:val="center"/>
          </w:tcPr>
          <w:p w14:paraId="5519BFE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3,096.41 </w:t>
            </w:r>
          </w:p>
        </w:tc>
        <w:tc>
          <w:tcPr>
            <w:tcW w:w="1185" w:type="dxa"/>
            <w:tcBorders>
              <w:top w:val="nil"/>
              <w:left w:val="nil"/>
              <w:bottom w:val="nil"/>
              <w:right w:val="nil"/>
            </w:tcBorders>
            <w:shd w:val="clear" w:color="auto" w:fill="auto"/>
            <w:vAlign w:val="center"/>
          </w:tcPr>
          <w:p w14:paraId="57E4F8A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3,155.95 </w:t>
            </w:r>
          </w:p>
        </w:tc>
        <w:tc>
          <w:tcPr>
            <w:tcW w:w="1185" w:type="dxa"/>
            <w:tcBorders>
              <w:top w:val="nil"/>
              <w:left w:val="nil"/>
              <w:bottom w:val="nil"/>
              <w:right w:val="nil"/>
            </w:tcBorders>
            <w:shd w:val="clear" w:color="auto" w:fill="auto"/>
            <w:vAlign w:val="center"/>
          </w:tcPr>
          <w:p w14:paraId="062528A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3,096.63 </w:t>
            </w:r>
          </w:p>
        </w:tc>
        <w:tc>
          <w:tcPr>
            <w:tcW w:w="1185" w:type="dxa"/>
            <w:tcBorders>
              <w:top w:val="nil"/>
              <w:left w:val="nil"/>
              <w:bottom w:val="nil"/>
              <w:right w:val="nil"/>
            </w:tcBorders>
            <w:shd w:val="clear" w:color="auto" w:fill="auto"/>
            <w:vAlign w:val="center"/>
          </w:tcPr>
          <w:p w14:paraId="5A94F7F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3,216.90 </w:t>
            </w:r>
          </w:p>
        </w:tc>
      </w:tr>
      <w:tr w:rsidR="003F4D94" w:rsidRPr="00B831AA" w14:paraId="51B57E09" w14:textId="77777777" w:rsidTr="0031775F">
        <w:trPr>
          <w:trHeight w:val="137"/>
          <w:jc w:val="center"/>
        </w:trPr>
        <w:tc>
          <w:tcPr>
            <w:tcW w:w="849" w:type="dxa"/>
            <w:tcBorders>
              <w:top w:val="nil"/>
              <w:left w:val="nil"/>
              <w:bottom w:val="nil"/>
              <w:right w:val="nil"/>
            </w:tcBorders>
            <w:shd w:val="clear" w:color="auto" w:fill="auto"/>
            <w:noWrap/>
          </w:tcPr>
          <w:p w14:paraId="45284D2B"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36254596" w14:textId="77777777" w:rsidR="003F4D94" w:rsidRPr="00B831AA" w:rsidRDefault="003F4D94" w:rsidP="003F4D94">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center"/>
          </w:tcPr>
          <w:p w14:paraId="4EEB5299"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34CC9FE2"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291E74F3"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10794B92"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1854E9D9"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0C9BDA17"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520A56EE"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71B5D99A"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center"/>
          </w:tcPr>
          <w:p w14:paraId="6869CD6C"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center"/>
          </w:tcPr>
          <w:p w14:paraId="3DFA9867" w14:textId="77777777" w:rsidR="003F4D94" w:rsidRPr="00B831AA" w:rsidRDefault="003F4D94" w:rsidP="003F4D94">
            <w:pPr>
              <w:rPr>
                <w:sz w:val="20"/>
                <w:szCs w:val="20"/>
              </w:rPr>
            </w:pPr>
          </w:p>
        </w:tc>
      </w:tr>
      <w:tr w:rsidR="003F4D94" w:rsidRPr="00B831AA" w14:paraId="14C682FE" w14:textId="77777777" w:rsidTr="0031775F">
        <w:trPr>
          <w:trHeight w:val="137"/>
          <w:jc w:val="center"/>
        </w:trPr>
        <w:tc>
          <w:tcPr>
            <w:tcW w:w="849" w:type="dxa"/>
            <w:tcBorders>
              <w:top w:val="nil"/>
              <w:left w:val="nil"/>
              <w:bottom w:val="nil"/>
              <w:right w:val="nil"/>
            </w:tcBorders>
            <w:shd w:val="clear" w:color="auto" w:fill="auto"/>
            <w:noWrap/>
          </w:tcPr>
          <w:p w14:paraId="3AB0F836"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35</w:t>
            </w:r>
          </w:p>
        </w:tc>
        <w:tc>
          <w:tcPr>
            <w:tcW w:w="1493" w:type="dxa"/>
            <w:tcBorders>
              <w:top w:val="nil"/>
              <w:left w:val="nil"/>
              <w:bottom w:val="nil"/>
              <w:right w:val="nil"/>
            </w:tcBorders>
            <w:shd w:val="clear" w:color="auto" w:fill="auto"/>
            <w:vAlign w:val="center"/>
          </w:tcPr>
          <w:p w14:paraId="322EFA66"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4F48D92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36,916.10 </w:t>
            </w:r>
          </w:p>
        </w:tc>
        <w:tc>
          <w:tcPr>
            <w:tcW w:w="1185" w:type="dxa"/>
            <w:tcBorders>
              <w:top w:val="nil"/>
              <w:left w:val="nil"/>
              <w:bottom w:val="nil"/>
              <w:right w:val="nil"/>
            </w:tcBorders>
            <w:shd w:val="clear" w:color="auto" w:fill="auto"/>
            <w:vAlign w:val="center"/>
          </w:tcPr>
          <w:p w14:paraId="38C036B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37,724.16 </w:t>
            </w:r>
          </w:p>
        </w:tc>
        <w:tc>
          <w:tcPr>
            <w:tcW w:w="1185" w:type="dxa"/>
            <w:tcBorders>
              <w:top w:val="nil"/>
              <w:left w:val="nil"/>
              <w:bottom w:val="nil"/>
              <w:right w:val="nil"/>
            </w:tcBorders>
            <w:shd w:val="clear" w:color="auto" w:fill="auto"/>
            <w:vAlign w:val="center"/>
          </w:tcPr>
          <w:p w14:paraId="40FFDA2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39,744.82 </w:t>
            </w:r>
          </w:p>
        </w:tc>
        <w:tc>
          <w:tcPr>
            <w:tcW w:w="1185" w:type="dxa"/>
            <w:tcBorders>
              <w:top w:val="nil"/>
              <w:left w:val="nil"/>
              <w:bottom w:val="nil"/>
              <w:right w:val="nil"/>
            </w:tcBorders>
            <w:shd w:val="clear" w:color="auto" w:fill="auto"/>
            <w:vAlign w:val="center"/>
          </w:tcPr>
          <w:p w14:paraId="3260010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41,664.47 </w:t>
            </w:r>
          </w:p>
        </w:tc>
        <w:tc>
          <w:tcPr>
            <w:tcW w:w="1185" w:type="dxa"/>
            <w:tcBorders>
              <w:top w:val="nil"/>
              <w:left w:val="nil"/>
              <w:bottom w:val="nil"/>
              <w:right w:val="nil"/>
            </w:tcBorders>
            <w:shd w:val="clear" w:color="auto" w:fill="auto"/>
            <w:vAlign w:val="center"/>
          </w:tcPr>
          <w:p w14:paraId="28151A2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43,583.87 </w:t>
            </w:r>
          </w:p>
        </w:tc>
        <w:tc>
          <w:tcPr>
            <w:tcW w:w="1185" w:type="dxa"/>
            <w:tcBorders>
              <w:top w:val="nil"/>
              <w:left w:val="nil"/>
              <w:bottom w:val="nil"/>
              <w:right w:val="nil"/>
            </w:tcBorders>
            <w:shd w:val="clear" w:color="auto" w:fill="auto"/>
            <w:vAlign w:val="center"/>
          </w:tcPr>
          <w:p w14:paraId="4C9825A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45,402.52 </w:t>
            </w:r>
          </w:p>
        </w:tc>
        <w:tc>
          <w:tcPr>
            <w:tcW w:w="1185" w:type="dxa"/>
            <w:tcBorders>
              <w:top w:val="nil"/>
              <w:left w:val="nil"/>
              <w:bottom w:val="nil"/>
              <w:right w:val="nil"/>
            </w:tcBorders>
            <w:shd w:val="clear" w:color="auto" w:fill="auto"/>
            <w:vAlign w:val="center"/>
          </w:tcPr>
          <w:p w14:paraId="03E84977"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015701A6"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01E6DF4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46,186.04 </w:t>
            </w:r>
          </w:p>
        </w:tc>
        <w:tc>
          <w:tcPr>
            <w:tcW w:w="1185" w:type="dxa"/>
            <w:tcBorders>
              <w:top w:val="nil"/>
              <w:left w:val="nil"/>
              <w:bottom w:val="nil"/>
              <w:right w:val="nil"/>
            </w:tcBorders>
            <w:shd w:val="clear" w:color="auto" w:fill="auto"/>
            <w:vAlign w:val="center"/>
          </w:tcPr>
          <w:p w14:paraId="110F5898"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r>
      <w:tr w:rsidR="003F4D94" w:rsidRPr="00B831AA" w14:paraId="05200C11" w14:textId="77777777" w:rsidTr="0031775F">
        <w:trPr>
          <w:trHeight w:val="137"/>
          <w:jc w:val="center"/>
        </w:trPr>
        <w:tc>
          <w:tcPr>
            <w:tcW w:w="849" w:type="dxa"/>
            <w:tcBorders>
              <w:top w:val="nil"/>
              <w:left w:val="nil"/>
              <w:bottom w:val="nil"/>
              <w:right w:val="nil"/>
            </w:tcBorders>
            <w:shd w:val="clear" w:color="auto" w:fill="auto"/>
            <w:noWrap/>
          </w:tcPr>
          <w:p w14:paraId="1E9C0535"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280838D"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7743B0B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36,774.66 </w:t>
            </w:r>
          </w:p>
        </w:tc>
        <w:tc>
          <w:tcPr>
            <w:tcW w:w="1185" w:type="dxa"/>
            <w:tcBorders>
              <w:top w:val="nil"/>
              <w:left w:val="nil"/>
              <w:bottom w:val="nil"/>
              <w:right w:val="nil"/>
            </w:tcBorders>
            <w:shd w:val="clear" w:color="auto" w:fill="auto"/>
            <w:vAlign w:val="center"/>
          </w:tcPr>
          <w:p w14:paraId="7AE05C8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37,579.62 </w:t>
            </w:r>
          </w:p>
        </w:tc>
        <w:tc>
          <w:tcPr>
            <w:tcW w:w="1185" w:type="dxa"/>
            <w:tcBorders>
              <w:top w:val="nil"/>
              <w:left w:val="nil"/>
              <w:bottom w:val="nil"/>
              <w:right w:val="nil"/>
            </w:tcBorders>
            <w:shd w:val="clear" w:color="auto" w:fill="auto"/>
            <w:vAlign w:val="center"/>
          </w:tcPr>
          <w:p w14:paraId="0C4BDDC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39,592.54 </w:t>
            </w:r>
          </w:p>
        </w:tc>
        <w:tc>
          <w:tcPr>
            <w:tcW w:w="1185" w:type="dxa"/>
            <w:tcBorders>
              <w:top w:val="nil"/>
              <w:left w:val="nil"/>
              <w:bottom w:val="nil"/>
              <w:right w:val="nil"/>
            </w:tcBorders>
            <w:shd w:val="clear" w:color="auto" w:fill="auto"/>
            <w:vAlign w:val="center"/>
          </w:tcPr>
          <w:p w14:paraId="5586D5B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41,504.84 </w:t>
            </w:r>
          </w:p>
        </w:tc>
        <w:tc>
          <w:tcPr>
            <w:tcW w:w="1185" w:type="dxa"/>
            <w:tcBorders>
              <w:top w:val="nil"/>
              <w:left w:val="nil"/>
              <w:bottom w:val="nil"/>
              <w:right w:val="nil"/>
            </w:tcBorders>
            <w:shd w:val="clear" w:color="auto" w:fill="auto"/>
            <w:vAlign w:val="center"/>
          </w:tcPr>
          <w:p w14:paraId="30C15B1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43,416.88 </w:t>
            </w:r>
          </w:p>
        </w:tc>
        <w:tc>
          <w:tcPr>
            <w:tcW w:w="1185" w:type="dxa"/>
            <w:tcBorders>
              <w:top w:val="nil"/>
              <w:left w:val="nil"/>
              <w:bottom w:val="nil"/>
              <w:right w:val="nil"/>
            </w:tcBorders>
            <w:shd w:val="clear" w:color="auto" w:fill="auto"/>
            <w:vAlign w:val="center"/>
          </w:tcPr>
          <w:p w14:paraId="04D169F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45,228.56 </w:t>
            </w:r>
          </w:p>
        </w:tc>
        <w:tc>
          <w:tcPr>
            <w:tcW w:w="1185" w:type="dxa"/>
            <w:tcBorders>
              <w:top w:val="nil"/>
              <w:left w:val="nil"/>
              <w:bottom w:val="nil"/>
              <w:right w:val="nil"/>
            </w:tcBorders>
            <w:shd w:val="clear" w:color="auto" w:fill="auto"/>
            <w:vAlign w:val="center"/>
          </w:tcPr>
          <w:p w14:paraId="70DBCB73"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3B18F1FD"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4708507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46,009.08 </w:t>
            </w:r>
          </w:p>
        </w:tc>
        <w:tc>
          <w:tcPr>
            <w:tcW w:w="1185" w:type="dxa"/>
            <w:tcBorders>
              <w:top w:val="nil"/>
              <w:left w:val="nil"/>
              <w:bottom w:val="nil"/>
              <w:right w:val="nil"/>
            </w:tcBorders>
            <w:shd w:val="clear" w:color="auto" w:fill="auto"/>
            <w:vAlign w:val="center"/>
          </w:tcPr>
          <w:p w14:paraId="250327F1" w14:textId="77777777" w:rsidR="003F4D94" w:rsidRPr="00B831AA" w:rsidRDefault="003F4D94" w:rsidP="003F4D94">
            <w:pPr>
              <w:jc w:val="right"/>
              <w:rPr>
                <w:rFonts w:ascii="Calibri" w:hAnsi="Calibri"/>
                <w:sz w:val="20"/>
                <w:szCs w:val="20"/>
              </w:rPr>
            </w:pPr>
          </w:p>
        </w:tc>
      </w:tr>
      <w:tr w:rsidR="003F4D94" w:rsidRPr="00B831AA" w14:paraId="7C731356" w14:textId="77777777" w:rsidTr="0031775F">
        <w:trPr>
          <w:trHeight w:val="137"/>
          <w:jc w:val="center"/>
        </w:trPr>
        <w:tc>
          <w:tcPr>
            <w:tcW w:w="849" w:type="dxa"/>
            <w:tcBorders>
              <w:top w:val="nil"/>
              <w:left w:val="nil"/>
              <w:bottom w:val="nil"/>
              <w:right w:val="nil"/>
            </w:tcBorders>
            <w:shd w:val="clear" w:color="auto" w:fill="auto"/>
            <w:noWrap/>
          </w:tcPr>
          <w:p w14:paraId="397B8E8A"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54181DF9"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bottom"/>
          </w:tcPr>
          <w:p w14:paraId="3C42AB2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20.2059 </w:t>
            </w:r>
          </w:p>
        </w:tc>
        <w:tc>
          <w:tcPr>
            <w:tcW w:w="1185" w:type="dxa"/>
            <w:tcBorders>
              <w:top w:val="nil"/>
              <w:left w:val="nil"/>
              <w:bottom w:val="nil"/>
              <w:right w:val="nil"/>
            </w:tcBorders>
            <w:shd w:val="clear" w:color="auto" w:fill="auto"/>
            <w:vAlign w:val="bottom"/>
          </w:tcPr>
          <w:p w14:paraId="64ABEA6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20.6481 </w:t>
            </w:r>
          </w:p>
        </w:tc>
        <w:tc>
          <w:tcPr>
            <w:tcW w:w="1185" w:type="dxa"/>
            <w:tcBorders>
              <w:top w:val="nil"/>
              <w:left w:val="nil"/>
              <w:bottom w:val="nil"/>
              <w:right w:val="nil"/>
            </w:tcBorders>
            <w:shd w:val="clear" w:color="auto" w:fill="auto"/>
            <w:vAlign w:val="bottom"/>
          </w:tcPr>
          <w:p w14:paraId="324B597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21.7541 </w:t>
            </w:r>
          </w:p>
        </w:tc>
        <w:tc>
          <w:tcPr>
            <w:tcW w:w="1185" w:type="dxa"/>
            <w:tcBorders>
              <w:top w:val="nil"/>
              <w:left w:val="nil"/>
              <w:bottom w:val="nil"/>
              <w:right w:val="nil"/>
            </w:tcBorders>
            <w:shd w:val="clear" w:color="auto" w:fill="auto"/>
            <w:vAlign w:val="bottom"/>
          </w:tcPr>
          <w:p w14:paraId="0FB3F5F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22.8049 </w:t>
            </w:r>
          </w:p>
        </w:tc>
        <w:tc>
          <w:tcPr>
            <w:tcW w:w="1185" w:type="dxa"/>
            <w:tcBorders>
              <w:top w:val="nil"/>
              <w:left w:val="nil"/>
              <w:bottom w:val="nil"/>
              <w:right w:val="nil"/>
            </w:tcBorders>
            <w:shd w:val="clear" w:color="auto" w:fill="auto"/>
            <w:vAlign w:val="bottom"/>
          </w:tcPr>
          <w:p w14:paraId="05F0908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23.8554 </w:t>
            </w:r>
          </w:p>
        </w:tc>
        <w:tc>
          <w:tcPr>
            <w:tcW w:w="1185" w:type="dxa"/>
            <w:tcBorders>
              <w:top w:val="nil"/>
              <w:left w:val="nil"/>
              <w:bottom w:val="nil"/>
              <w:right w:val="nil"/>
            </w:tcBorders>
            <w:shd w:val="clear" w:color="auto" w:fill="auto"/>
            <w:vAlign w:val="bottom"/>
          </w:tcPr>
          <w:p w14:paraId="78E5458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24.8509 </w:t>
            </w:r>
          </w:p>
        </w:tc>
        <w:tc>
          <w:tcPr>
            <w:tcW w:w="1185" w:type="dxa"/>
            <w:tcBorders>
              <w:top w:val="nil"/>
              <w:left w:val="nil"/>
              <w:bottom w:val="nil"/>
              <w:right w:val="nil"/>
            </w:tcBorders>
            <w:shd w:val="clear" w:color="auto" w:fill="auto"/>
            <w:vAlign w:val="bottom"/>
          </w:tcPr>
          <w:p w14:paraId="0EAA79D6"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bottom"/>
          </w:tcPr>
          <w:p w14:paraId="3D10B606"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bottom"/>
          </w:tcPr>
          <w:p w14:paraId="4523CF4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25.2797 </w:t>
            </w:r>
          </w:p>
        </w:tc>
        <w:tc>
          <w:tcPr>
            <w:tcW w:w="1185" w:type="dxa"/>
            <w:tcBorders>
              <w:top w:val="nil"/>
              <w:left w:val="nil"/>
              <w:bottom w:val="nil"/>
              <w:right w:val="nil"/>
            </w:tcBorders>
            <w:shd w:val="clear" w:color="auto" w:fill="auto"/>
            <w:vAlign w:val="bottom"/>
          </w:tcPr>
          <w:p w14:paraId="09D2F0F8" w14:textId="77777777" w:rsidR="003F4D94" w:rsidRPr="00B831AA" w:rsidRDefault="003F4D94" w:rsidP="003F4D94">
            <w:pPr>
              <w:jc w:val="right"/>
              <w:rPr>
                <w:rFonts w:ascii="Calibri" w:hAnsi="Calibri"/>
                <w:sz w:val="20"/>
                <w:szCs w:val="20"/>
              </w:rPr>
            </w:pPr>
          </w:p>
        </w:tc>
      </w:tr>
      <w:tr w:rsidR="003F4D94" w:rsidRPr="00B831AA" w14:paraId="1E027EAD" w14:textId="77777777" w:rsidTr="0031775F">
        <w:trPr>
          <w:trHeight w:val="137"/>
          <w:jc w:val="center"/>
        </w:trPr>
        <w:tc>
          <w:tcPr>
            <w:tcW w:w="849" w:type="dxa"/>
            <w:tcBorders>
              <w:top w:val="nil"/>
              <w:left w:val="nil"/>
              <w:bottom w:val="nil"/>
              <w:right w:val="nil"/>
            </w:tcBorders>
            <w:shd w:val="clear" w:color="auto" w:fill="auto"/>
            <w:noWrap/>
          </w:tcPr>
          <w:p w14:paraId="65B9C1C0"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224AD82A"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2C538EF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17.6801 </w:t>
            </w:r>
          </w:p>
        </w:tc>
        <w:tc>
          <w:tcPr>
            <w:tcW w:w="1185" w:type="dxa"/>
            <w:tcBorders>
              <w:top w:val="nil"/>
              <w:left w:val="nil"/>
              <w:bottom w:val="nil"/>
              <w:right w:val="nil"/>
            </w:tcBorders>
            <w:shd w:val="clear" w:color="auto" w:fill="auto"/>
            <w:vAlign w:val="center"/>
          </w:tcPr>
          <w:p w14:paraId="1C9F523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18.0671 </w:t>
            </w:r>
          </w:p>
        </w:tc>
        <w:tc>
          <w:tcPr>
            <w:tcW w:w="1185" w:type="dxa"/>
            <w:tcBorders>
              <w:top w:val="nil"/>
              <w:left w:val="nil"/>
              <w:bottom w:val="nil"/>
              <w:right w:val="nil"/>
            </w:tcBorders>
            <w:shd w:val="clear" w:color="auto" w:fill="auto"/>
            <w:vAlign w:val="center"/>
          </w:tcPr>
          <w:p w14:paraId="27212D2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19.0349 </w:t>
            </w:r>
          </w:p>
        </w:tc>
        <w:tc>
          <w:tcPr>
            <w:tcW w:w="1185" w:type="dxa"/>
            <w:tcBorders>
              <w:top w:val="nil"/>
              <w:left w:val="nil"/>
              <w:bottom w:val="nil"/>
              <w:right w:val="nil"/>
            </w:tcBorders>
            <w:shd w:val="clear" w:color="auto" w:fill="auto"/>
            <w:vAlign w:val="center"/>
          </w:tcPr>
          <w:p w14:paraId="3ECE9EC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19.9542 </w:t>
            </w:r>
          </w:p>
        </w:tc>
        <w:tc>
          <w:tcPr>
            <w:tcW w:w="1185" w:type="dxa"/>
            <w:tcBorders>
              <w:top w:val="nil"/>
              <w:left w:val="nil"/>
              <w:bottom w:val="nil"/>
              <w:right w:val="nil"/>
            </w:tcBorders>
            <w:shd w:val="clear" w:color="auto" w:fill="auto"/>
            <w:vAlign w:val="center"/>
          </w:tcPr>
          <w:p w14:paraId="17AD9E5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20.8735 </w:t>
            </w:r>
          </w:p>
        </w:tc>
        <w:tc>
          <w:tcPr>
            <w:tcW w:w="1185" w:type="dxa"/>
            <w:tcBorders>
              <w:top w:val="nil"/>
              <w:left w:val="nil"/>
              <w:bottom w:val="nil"/>
              <w:right w:val="nil"/>
            </w:tcBorders>
            <w:shd w:val="clear" w:color="auto" w:fill="auto"/>
            <w:vAlign w:val="center"/>
          </w:tcPr>
          <w:p w14:paraId="7AA15BD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21.7445 </w:t>
            </w:r>
          </w:p>
        </w:tc>
        <w:tc>
          <w:tcPr>
            <w:tcW w:w="1185" w:type="dxa"/>
            <w:tcBorders>
              <w:top w:val="nil"/>
              <w:left w:val="nil"/>
              <w:bottom w:val="nil"/>
              <w:right w:val="nil"/>
            </w:tcBorders>
            <w:shd w:val="clear" w:color="auto" w:fill="auto"/>
            <w:vAlign w:val="center"/>
          </w:tcPr>
          <w:p w14:paraId="1B4CD27F"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6D341CFD"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0349015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22.1198 </w:t>
            </w:r>
          </w:p>
        </w:tc>
        <w:tc>
          <w:tcPr>
            <w:tcW w:w="1185" w:type="dxa"/>
            <w:tcBorders>
              <w:top w:val="nil"/>
              <w:left w:val="nil"/>
              <w:bottom w:val="nil"/>
              <w:right w:val="nil"/>
            </w:tcBorders>
            <w:shd w:val="clear" w:color="auto" w:fill="auto"/>
            <w:vAlign w:val="center"/>
          </w:tcPr>
          <w:p w14:paraId="22C5EC2F" w14:textId="77777777" w:rsidR="003F4D94" w:rsidRPr="00B831AA" w:rsidRDefault="003F4D94" w:rsidP="003F4D94">
            <w:pPr>
              <w:jc w:val="right"/>
              <w:rPr>
                <w:rFonts w:ascii="Calibri" w:hAnsi="Calibri"/>
                <w:sz w:val="20"/>
                <w:szCs w:val="20"/>
              </w:rPr>
            </w:pPr>
          </w:p>
        </w:tc>
      </w:tr>
      <w:tr w:rsidR="003F4D94" w:rsidRPr="00B831AA" w14:paraId="5CF00F90" w14:textId="77777777" w:rsidTr="0031775F">
        <w:trPr>
          <w:trHeight w:val="137"/>
          <w:jc w:val="center"/>
        </w:trPr>
        <w:tc>
          <w:tcPr>
            <w:tcW w:w="849" w:type="dxa"/>
            <w:tcBorders>
              <w:top w:val="nil"/>
              <w:left w:val="nil"/>
              <w:bottom w:val="nil"/>
              <w:right w:val="nil"/>
            </w:tcBorders>
            <w:shd w:val="clear" w:color="auto" w:fill="auto"/>
            <w:noWrap/>
          </w:tcPr>
          <w:p w14:paraId="60C274C8"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F0716DE"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6E04FFF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1,414.41 </w:t>
            </w:r>
          </w:p>
        </w:tc>
        <w:tc>
          <w:tcPr>
            <w:tcW w:w="1185" w:type="dxa"/>
            <w:tcBorders>
              <w:top w:val="nil"/>
              <w:left w:val="nil"/>
              <w:bottom w:val="nil"/>
              <w:right w:val="nil"/>
            </w:tcBorders>
            <w:shd w:val="clear" w:color="auto" w:fill="auto"/>
            <w:vAlign w:val="center"/>
          </w:tcPr>
          <w:p w14:paraId="50DB8A5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1,445.37 </w:t>
            </w:r>
          </w:p>
        </w:tc>
        <w:tc>
          <w:tcPr>
            <w:tcW w:w="1185" w:type="dxa"/>
            <w:tcBorders>
              <w:top w:val="nil"/>
              <w:left w:val="nil"/>
              <w:bottom w:val="nil"/>
              <w:right w:val="nil"/>
            </w:tcBorders>
            <w:shd w:val="clear" w:color="auto" w:fill="auto"/>
            <w:vAlign w:val="center"/>
          </w:tcPr>
          <w:p w14:paraId="11579BC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1,522.79 </w:t>
            </w:r>
          </w:p>
        </w:tc>
        <w:tc>
          <w:tcPr>
            <w:tcW w:w="1185" w:type="dxa"/>
            <w:tcBorders>
              <w:top w:val="nil"/>
              <w:left w:val="nil"/>
              <w:bottom w:val="nil"/>
              <w:right w:val="nil"/>
            </w:tcBorders>
            <w:shd w:val="clear" w:color="auto" w:fill="auto"/>
            <w:vAlign w:val="center"/>
          </w:tcPr>
          <w:p w14:paraId="68FEF4A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1,596.34 </w:t>
            </w:r>
          </w:p>
        </w:tc>
        <w:tc>
          <w:tcPr>
            <w:tcW w:w="1185" w:type="dxa"/>
            <w:tcBorders>
              <w:top w:val="nil"/>
              <w:left w:val="nil"/>
              <w:bottom w:val="nil"/>
              <w:right w:val="nil"/>
            </w:tcBorders>
            <w:shd w:val="clear" w:color="auto" w:fill="auto"/>
            <w:vAlign w:val="center"/>
          </w:tcPr>
          <w:p w14:paraId="17FCBE0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1,669.88 </w:t>
            </w:r>
          </w:p>
        </w:tc>
        <w:tc>
          <w:tcPr>
            <w:tcW w:w="1185" w:type="dxa"/>
            <w:tcBorders>
              <w:top w:val="nil"/>
              <w:left w:val="nil"/>
              <w:bottom w:val="nil"/>
              <w:right w:val="nil"/>
            </w:tcBorders>
            <w:shd w:val="clear" w:color="auto" w:fill="auto"/>
            <w:vAlign w:val="center"/>
          </w:tcPr>
          <w:p w14:paraId="5613DD9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1,739.56 </w:t>
            </w:r>
          </w:p>
        </w:tc>
        <w:tc>
          <w:tcPr>
            <w:tcW w:w="1185" w:type="dxa"/>
            <w:tcBorders>
              <w:top w:val="nil"/>
              <w:left w:val="nil"/>
              <w:bottom w:val="nil"/>
              <w:right w:val="nil"/>
            </w:tcBorders>
            <w:shd w:val="clear" w:color="auto" w:fill="auto"/>
            <w:vAlign w:val="center"/>
          </w:tcPr>
          <w:p w14:paraId="53283CF9"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49B7FDDD"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3292E63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1,769.58 </w:t>
            </w:r>
          </w:p>
        </w:tc>
        <w:tc>
          <w:tcPr>
            <w:tcW w:w="1185" w:type="dxa"/>
            <w:tcBorders>
              <w:top w:val="nil"/>
              <w:left w:val="nil"/>
              <w:bottom w:val="nil"/>
              <w:right w:val="nil"/>
            </w:tcBorders>
            <w:shd w:val="clear" w:color="auto" w:fill="auto"/>
            <w:vAlign w:val="center"/>
          </w:tcPr>
          <w:p w14:paraId="4896D181" w14:textId="77777777" w:rsidR="003F4D94" w:rsidRPr="00B831AA" w:rsidRDefault="003F4D94" w:rsidP="003F4D94">
            <w:pPr>
              <w:jc w:val="right"/>
              <w:rPr>
                <w:rFonts w:ascii="Calibri" w:hAnsi="Calibri"/>
                <w:sz w:val="20"/>
                <w:szCs w:val="20"/>
              </w:rPr>
            </w:pPr>
          </w:p>
        </w:tc>
      </w:tr>
      <w:tr w:rsidR="003F4D94" w:rsidRPr="00B831AA" w14:paraId="58DDE39D" w14:textId="77777777" w:rsidTr="0031775F">
        <w:trPr>
          <w:trHeight w:val="137"/>
          <w:jc w:val="center"/>
        </w:trPr>
        <w:tc>
          <w:tcPr>
            <w:tcW w:w="849" w:type="dxa"/>
            <w:tcBorders>
              <w:top w:val="nil"/>
              <w:left w:val="nil"/>
              <w:bottom w:val="nil"/>
              <w:right w:val="nil"/>
            </w:tcBorders>
            <w:shd w:val="clear" w:color="auto" w:fill="auto"/>
            <w:noWrap/>
          </w:tcPr>
          <w:p w14:paraId="0091EF04"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798B2EE9" w14:textId="77777777" w:rsidR="003F4D94" w:rsidRPr="00B831AA" w:rsidRDefault="003F4D94" w:rsidP="003F4D94">
            <w:pPr>
              <w:autoSpaceDE/>
              <w:autoSpaceDN/>
              <w:adjustRightInd/>
              <w:jc w:val="right"/>
              <w:rPr>
                <w:rFonts w:ascii="Calibri" w:hAnsi="Calibri" w:cs="Calibri"/>
                <w:b/>
                <w:bCs/>
                <w:sz w:val="20"/>
                <w:szCs w:val="20"/>
              </w:rPr>
            </w:pPr>
          </w:p>
        </w:tc>
        <w:tc>
          <w:tcPr>
            <w:tcW w:w="1185" w:type="dxa"/>
            <w:tcBorders>
              <w:top w:val="nil"/>
              <w:left w:val="nil"/>
              <w:bottom w:val="nil"/>
              <w:right w:val="nil"/>
            </w:tcBorders>
            <w:shd w:val="clear" w:color="auto" w:fill="auto"/>
            <w:vAlign w:val="bottom"/>
          </w:tcPr>
          <w:p w14:paraId="6B93A544"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bottom"/>
          </w:tcPr>
          <w:p w14:paraId="1A381A6A"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755A1FF5"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1D88F6D6"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2A723AE6"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7B4A4425"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6B25414A"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0F46ABD9"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253B4FF7" w14:textId="77777777" w:rsidR="003F4D94" w:rsidRPr="00B831AA" w:rsidRDefault="003F4D94" w:rsidP="003F4D94">
            <w:pPr>
              <w:rPr>
                <w:sz w:val="20"/>
                <w:szCs w:val="20"/>
              </w:rPr>
            </w:pPr>
          </w:p>
        </w:tc>
        <w:tc>
          <w:tcPr>
            <w:tcW w:w="1185" w:type="dxa"/>
            <w:tcBorders>
              <w:top w:val="nil"/>
              <w:left w:val="nil"/>
              <w:bottom w:val="nil"/>
              <w:right w:val="nil"/>
            </w:tcBorders>
            <w:shd w:val="clear" w:color="auto" w:fill="auto"/>
            <w:vAlign w:val="bottom"/>
          </w:tcPr>
          <w:p w14:paraId="6F77900B" w14:textId="77777777" w:rsidR="003F4D94" w:rsidRPr="00B831AA" w:rsidRDefault="003F4D94" w:rsidP="003F4D94">
            <w:pPr>
              <w:rPr>
                <w:sz w:val="20"/>
                <w:szCs w:val="20"/>
              </w:rPr>
            </w:pPr>
          </w:p>
        </w:tc>
      </w:tr>
      <w:tr w:rsidR="003F4D94" w:rsidRPr="00B831AA" w14:paraId="692CF1EF" w14:textId="77777777" w:rsidTr="0031775F">
        <w:trPr>
          <w:trHeight w:val="137"/>
          <w:jc w:val="center"/>
        </w:trPr>
        <w:tc>
          <w:tcPr>
            <w:tcW w:w="849" w:type="dxa"/>
            <w:tcBorders>
              <w:top w:val="nil"/>
              <w:left w:val="nil"/>
              <w:bottom w:val="nil"/>
              <w:right w:val="nil"/>
            </w:tcBorders>
            <w:shd w:val="clear" w:color="auto" w:fill="auto"/>
            <w:noWrap/>
          </w:tcPr>
          <w:p w14:paraId="5371F459" w14:textId="77777777" w:rsidR="003F4D94" w:rsidRPr="00B831AA" w:rsidRDefault="003F4D94" w:rsidP="003F4D94">
            <w:pPr>
              <w:autoSpaceDE/>
              <w:autoSpaceDN/>
              <w:adjustRightInd/>
              <w:jc w:val="center"/>
              <w:rPr>
                <w:rFonts w:ascii="Calibri" w:hAnsi="Calibri" w:cs="Calibri"/>
                <w:b/>
                <w:bCs/>
                <w:sz w:val="20"/>
                <w:szCs w:val="20"/>
              </w:rPr>
            </w:pPr>
            <w:r w:rsidRPr="00B831AA">
              <w:rPr>
                <w:rFonts w:ascii="Calibri" w:hAnsi="Calibri" w:cs="Calibri"/>
                <w:b/>
                <w:bCs/>
                <w:sz w:val="20"/>
                <w:szCs w:val="20"/>
              </w:rPr>
              <w:t>38</w:t>
            </w:r>
          </w:p>
        </w:tc>
        <w:tc>
          <w:tcPr>
            <w:tcW w:w="1493" w:type="dxa"/>
            <w:tcBorders>
              <w:top w:val="nil"/>
              <w:left w:val="nil"/>
              <w:bottom w:val="nil"/>
              <w:right w:val="nil"/>
            </w:tcBorders>
            <w:shd w:val="clear" w:color="auto" w:fill="auto"/>
            <w:vAlign w:val="center"/>
          </w:tcPr>
          <w:p w14:paraId="55B7CCE7"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ANNUALIZED</w:t>
            </w:r>
          </w:p>
        </w:tc>
        <w:tc>
          <w:tcPr>
            <w:tcW w:w="1185" w:type="dxa"/>
            <w:tcBorders>
              <w:top w:val="nil"/>
              <w:left w:val="nil"/>
              <w:bottom w:val="nil"/>
              <w:right w:val="nil"/>
            </w:tcBorders>
            <w:shd w:val="clear" w:color="auto" w:fill="auto"/>
            <w:vAlign w:val="center"/>
          </w:tcPr>
          <w:p w14:paraId="073C9A3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39,462.16 </w:t>
            </w:r>
          </w:p>
        </w:tc>
        <w:tc>
          <w:tcPr>
            <w:tcW w:w="1185" w:type="dxa"/>
            <w:tcBorders>
              <w:top w:val="nil"/>
              <w:left w:val="nil"/>
              <w:bottom w:val="nil"/>
              <w:right w:val="nil"/>
            </w:tcBorders>
            <w:shd w:val="clear" w:color="auto" w:fill="auto"/>
            <w:vAlign w:val="center"/>
          </w:tcPr>
          <w:p w14:paraId="3AF4800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40,598.55 </w:t>
            </w:r>
          </w:p>
        </w:tc>
        <w:tc>
          <w:tcPr>
            <w:tcW w:w="1185" w:type="dxa"/>
            <w:tcBorders>
              <w:top w:val="nil"/>
              <w:left w:val="nil"/>
              <w:bottom w:val="nil"/>
              <w:right w:val="nil"/>
            </w:tcBorders>
            <w:shd w:val="clear" w:color="auto" w:fill="auto"/>
            <w:vAlign w:val="center"/>
          </w:tcPr>
          <w:p w14:paraId="50E05CCA"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42,618.69 </w:t>
            </w:r>
          </w:p>
        </w:tc>
        <w:tc>
          <w:tcPr>
            <w:tcW w:w="1185" w:type="dxa"/>
            <w:tcBorders>
              <w:top w:val="nil"/>
              <w:left w:val="nil"/>
              <w:bottom w:val="nil"/>
              <w:right w:val="nil"/>
            </w:tcBorders>
            <w:shd w:val="clear" w:color="auto" w:fill="auto"/>
            <w:vAlign w:val="center"/>
          </w:tcPr>
          <w:p w14:paraId="4A549FD4"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44,638.83 </w:t>
            </w:r>
          </w:p>
        </w:tc>
        <w:tc>
          <w:tcPr>
            <w:tcW w:w="1185" w:type="dxa"/>
            <w:tcBorders>
              <w:top w:val="nil"/>
              <w:left w:val="nil"/>
              <w:bottom w:val="nil"/>
              <w:right w:val="nil"/>
            </w:tcBorders>
            <w:shd w:val="clear" w:color="auto" w:fill="auto"/>
            <w:vAlign w:val="center"/>
          </w:tcPr>
          <w:p w14:paraId="2B8457D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46,656.62 </w:t>
            </w:r>
          </w:p>
        </w:tc>
        <w:tc>
          <w:tcPr>
            <w:tcW w:w="1185" w:type="dxa"/>
            <w:tcBorders>
              <w:top w:val="nil"/>
              <w:left w:val="nil"/>
              <w:bottom w:val="nil"/>
              <w:right w:val="nil"/>
            </w:tcBorders>
            <w:shd w:val="clear" w:color="auto" w:fill="auto"/>
            <w:vAlign w:val="center"/>
          </w:tcPr>
          <w:p w14:paraId="0F29B19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48,672.85 </w:t>
            </w:r>
          </w:p>
        </w:tc>
        <w:tc>
          <w:tcPr>
            <w:tcW w:w="1185" w:type="dxa"/>
            <w:tcBorders>
              <w:top w:val="nil"/>
              <w:left w:val="nil"/>
              <w:bottom w:val="nil"/>
              <w:right w:val="nil"/>
            </w:tcBorders>
            <w:shd w:val="clear" w:color="auto" w:fill="auto"/>
            <w:vAlign w:val="center"/>
          </w:tcPr>
          <w:p w14:paraId="4D8DA379"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4DC541B5"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c>
          <w:tcPr>
            <w:tcW w:w="1185" w:type="dxa"/>
            <w:tcBorders>
              <w:top w:val="nil"/>
              <w:left w:val="nil"/>
              <w:bottom w:val="nil"/>
              <w:right w:val="nil"/>
            </w:tcBorders>
            <w:shd w:val="clear" w:color="auto" w:fill="auto"/>
            <w:vAlign w:val="center"/>
          </w:tcPr>
          <w:p w14:paraId="2376940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49,590.00 </w:t>
            </w:r>
          </w:p>
        </w:tc>
        <w:tc>
          <w:tcPr>
            <w:tcW w:w="1185" w:type="dxa"/>
            <w:tcBorders>
              <w:top w:val="nil"/>
              <w:left w:val="nil"/>
              <w:bottom w:val="nil"/>
              <w:right w:val="nil"/>
            </w:tcBorders>
            <w:shd w:val="clear" w:color="auto" w:fill="auto"/>
            <w:vAlign w:val="center"/>
          </w:tcPr>
          <w:p w14:paraId="171A5B4A" w14:textId="77777777" w:rsidR="003F4D94" w:rsidRPr="00B831AA" w:rsidRDefault="003F4D94" w:rsidP="003F4D94">
            <w:pPr>
              <w:jc w:val="center"/>
              <w:rPr>
                <w:rFonts w:ascii="Calibri" w:hAnsi="Calibri"/>
                <w:sz w:val="20"/>
                <w:szCs w:val="20"/>
              </w:rPr>
            </w:pPr>
            <w:r w:rsidRPr="00B831AA">
              <w:rPr>
                <w:rFonts w:ascii="Calibri" w:hAnsi="Calibri"/>
                <w:sz w:val="20"/>
                <w:szCs w:val="20"/>
              </w:rPr>
              <w:t xml:space="preserve"> N/A </w:t>
            </w:r>
          </w:p>
        </w:tc>
      </w:tr>
      <w:tr w:rsidR="003F4D94" w:rsidRPr="00B831AA" w14:paraId="371F2958" w14:textId="77777777" w:rsidTr="0031775F">
        <w:trPr>
          <w:trHeight w:val="137"/>
          <w:jc w:val="center"/>
        </w:trPr>
        <w:tc>
          <w:tcPr>
            <w:tcW w:w="849" w:type="dxa"/>
            <w:tcBorders>
              <w:top w:val="nil"/>
              <w:left w:val="nil"/>
              <w:bottom w:val="nil"/>
              <w:right w:val="nil"/>
            </w:tcBorders>
            <w:shd w:val="clear" w:color="auto" w:fill="auto"/>
            <w:noWrap/>
          </w:tcPr>
          <w:p w14:paraId="7C4A45AC"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485FCE3F"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PAYROLL YEAR</w:t>
            </w:r>
          </w:p>
        </w:tc>
        <w:tc>
          <w:tcPr>
            <w:tcW w:w="1185" w:type="dxa"/>
            <w:tcBorders>
              <w:top w:val="nil"/>
              <w:left w:val="nil"/>
              <w:bottom w:val="nil"/>
              <w:right w:val="nil"/>
            </w:tcBorders>
            <w:shd w:val="clear" w:color="auto" w:fill="auto"/>
            <w:vAlign w:val="center"/>
          </w:tcPr>
          <w:p w14:paraId="1E781CF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39,310.96 </w:t>
            </w:r>
          </w:p>
        </w:tc>
        <w:tc>
          <w:tcPr>
            <w:tcW w:w="1185" w:type="dxa"/>
            <w:tcBorders>
              <w:top w:val="nil"/>
              <w:left w:val="nil"/>
              <w:bottom w:val="nil"/>
              <w:right w:val="nil"/>
            </w:tcBorders>
            <w:shd w:val="clear" w:color="auto" w:fill="auto"/>
            <w:vAlign w:val="center"/>
          </w:tcPr>
          <w:p w14:paraId="00FC97B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40,443.00 </w:t>
            </w:r>
          </w:p>
        </w:tc>
        <w:tc>
          <w:tcPr>
            <w:tcW w:w="1185" w:type="dxa"/>
            <w:tcBorders>
              <w:top w:val="nil"/>
              <w:left w:val="nil"/>
              <w:bottom w:val="nil"/>
              <w:right w:val="nil"/>
            </w:tcBorders>
            <w:shd w:val="clear" w:color="auto" w:fill="auto"/>
            <w:vAlign w:val="center"/>
          </w:tcPr>
          <w:p w14:paraId="7554E26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42,455.40 </w:t>
            </w:r>
          </w:p>
        </w:tc>
        <w:tc>
          <w:tcPr>
            <w:tcW w:w="1185" w:type="dxa"/>
            <w:tcBorders>
              <w:top w:val="nil"/>
              <w:left w:val="nil"/>
              <w:bottom w:val="nil"/>
              <w:right w:val="nil"/>
            </w:tcBorders>
            <w:shd w:val="clear" w:color="auto" w:fill="auto"/>
            <w:vAlign w:val="center"/>
          </w:tcPr>
          <w:p w14:paraId="547D851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44,467.80 </w:t>
            </w:r>
          </w:p>
        </w:tc>
        <w:tc>
          <w:tcPr>
            <w:tcW w:w="1185" w:type="dxa"/>
            <w:tcBorders>
              <w:top w:val="nil"/>
              <w:left w:val="nil"/>
              <w:bottom w:val="nil"/>
              <w:right w:val="nil"/>
            </w:tcBorders>
            <w:shd w:val="clear" w:color="auto" w:fill="auto"/>
            <w:vAlign w:val="center"/>
          </w:tcPr>
          <w:p w14:paraId="6E67D7A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46,477.86 </w:t>
            </w:r>
          </w:p>
        </w:tc>
        <w:tc>
          <w:tcPr>
            <w:tcW w:w="1185" w:type="dxa"/>
            <w:tcBorders>
              <w:top w:val="nil"/>
              <w:left w:val="nil"/>
              <w:bottom w:val="nil"/>
              <w:right w:val="nil"/>
            </w:tcBorders>
            <w:shd w:val="clear" w:color="auto" w:fill="auto"/>
            <w:vAlign w:val="center"/>
          </w:tcPr>
          <w:p w14:paraId="20C873F7"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48,486.36 </w:t>
            </w:r>
          </w:p>
        </w:tc>
        <w:tc>
          <w:tcPr>
            <w:tcW w:w="1185" w:type="dxa"/>
            <w:tcBorders>
              <w:top w:val="nil"/>
              <w:left w:val="nil"/>
              <w:bottom w:val="nil"/>
              <w:right w:val="nil"/>
            </w:tcBorders>
            <w:shd w:val="clear" w:color="auto" w:fill="auto"/>
            <w:vAlign w:val="center"/>
          </w:tcPr>
          <w:p w14:paraId="45158600"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65C27B79"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7107CA1D"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49,400.00 </w:t>
            </w:r>
          </w:p>
        </w:tc>
        <w:tc>
          <w:tcPr>
            <w:tcW w:w="1185" w:type="dxa"/>
            <w:tcBorders>
              <w:top w:val="nil"/>
              <w:left w:val="nil"/>
              <w:bottom w:val="nil"/>
              <w:right w:val="nil"/>
            </w:tcBorders>
            <w:shd w:val="clear" w:color="auto" w:fill="auto"/>
            <w:vAlign w:val="center"/>
          </w:tcPr>
          <w:p w14:paraId="52E1AFB9" w14:textId="77777777" w:rsidR="003F4D94" w:rsidRPr="00B831AA" w:rsidRDefault="003F4D94" w:rsidP="003F4D94">
            <w:pPr>
              <w:jc w:val="right"/>
              <w:rPr>
                <w:rFonts w:ascii="Calibri" w:hAnsi="Calibri"/>
                <w:sz w:val="20"/>
                <w:szCs w:val="20"/>
              </w:rPr>
            </w:pPr>
          </w:p>
        </w:tc>
      </w:tr>
      <w:tr w:rsidR="003F4D94" w:rsidRPr="00B831AA" w14:paraId="0F039F58" w14:textId="77777777" w:rsidTr="0031775F">
        <w:trPr>
          <w:trHeight w:val="137"/>
          <w:jc w:val="center"/>
        </w:trPr>
        <w:tc>
          <w:tcPr>
            <w:tcW w:w="849" w:type="dxa"/>
            <w:tcBorders>
              <w:top w:val="nil"/>
              <w:left w:val="nil"/>
              <w:bottom w:val="nil"/>
              <w:right w:val="nil"/>
            </w:tcBorders>
            <w:shd w:val="clear" w:color="auto" w:fill="auto"/>
            <w:noWrap/>
          </w:tcPr>
          <w:p w14:paraId="4181E657"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2F6E7B7C"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70 HOUR</w:t>
            </w:r>
          </w:p>
        </w:tc>
        <w:tc>
          <w:tcPr>
            <w:tcW w:w="1185" w:type="dxa"/>
            <w:tcBorders>
              <w:top w:val="nil"/>
              <w:left w:val="nil"/>
              <w:bottom w:val="nil"/>
              <w:right w:val="nil"/>
            </w:tcBorders>
            <w:shd w:val="clear" w:color="auto" w:fill="auto"/>
            <w:vAlign w:val="bottom"/>
          </w:tcPr>
          <w:p w14:paraId="3C8422C2"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21.5994 </w:t>
            </w:r>
          </w:p>
        </w:tc>
        <w:tc>
          <w:tcPr>
            <w:tcW w:w="1185" w:type="dxa"/>
            <w:tcBorders>
              <w:top w:val="nil"/>
              <w:left w:val="nil"/>
              <w:bottom w:val="nil"/>
              <w:right w:val="nil"/>
            </w:tcBorders>
            <w:shd w:val="clear" w:color="auto" w:fill="auto"/>
            <w:vAlign w:val="bottom"/>
          </w:tcPr>
          <w:p w14:paraId="343636B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22.2214 </w:t>
            </w:r>
          </w:p>
        </w:tc>
        <w:tc>
          <w:tcPr>
            <w:tcW w:w="1185" w:type="dxa"/>
            <w:tcBorders>
              <w:top w:val="nil"/>
              <w:left w:val="nil"/>
              <w:bottom w:val="nil"/>
              <w:right w:val="nil"/>
            </w:tcBorders>
            <w:shd w:val="clear" w:color="auto" w:fill="auto"/>
            <w:vAlign w:val="bottom"/>
          </w:tcPr>
          <w:p w14:paraId="1EDE7E0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23.3271 </w:t>
            </w:r>
          </w:p>
        </w:tc>
        <w:tc>
          <w:tcPr>
            <w:tcW w:w="1185" w:type="dxa"/>
            <w:tcBorders>
              <w:top w:val="nil"/>
              <w:left w:val="nil"/>
              <w:bottom w:val="nil"/>
              <w:right w:val="nil"/>
            </w:tcBorders>
            <w:shd w:val="clear" w:color="auto" w:fill="auto"/>
            <w:vAlign w:val="bottom"/>
          </w:tcPr>
          <w:p w14:paraId="58948636"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24.4329 </w:t>
            </w:r>
          </w:p>
        </w:tc>
        <w:tc>
          <w:tcPr>
            <w:tcW w:w="1185" w:type="dxa"/>
            <w:tcBorders>
              <w:top w:val="nil"/>
              <w:left w:val="nil"/>
              <w:bottom w:val="nil"/>
              <w:right w:val="nil"/>
            </w:tcBorders>
            <w:shd w:val="clear" w:color="auto" w:fill="auto"/>
            <w:vAlign w:val="bottom"/>
          </w:tcPr>
          <w:p w14:paraId="54EDB90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25.5373 </w:t>
            </w:r>
          </w:p>
        </w:tc>
        <w:tc>
          <w:tcPr>
            <w:tcW w:w="1185" w:type="dxa"/>
            <w:tcBorders>
              <w:top w:val="nil"/>
              <w:left w:val="nil"/>
              <w:bottom w:val="nil"/>
              <w:right w:val="nil"/>
            </w:tcBorders>
            <w:shd w:val="clear" w:color="auto" w:fill="auto"/>
            <w:vAlign w:val="bottom"/>
          </w:tcPr>
          <w:p w14:paraId="3EDF5113"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26.6409 </w:t>
            </w:r>
          </w:p>
        </w:tc>
        <w:tc>
          <w:tcPr>
            <w:tcW w:w="1185" w:type="dxa"/>
            <w:tcBorders>
              <w:top w:val="nil"/>
              <w:left w:val="nil"/>
              <w:bottom w:val="nil"/>
              <w:right w:val="nil"/>
            </w:tcBorders>
            <w:shd w:val="clear" w:color="auto" w:fill="auto"/>
            <w:vAlign w:val="bottom"/>
          </w:tcPr>
          <w:p w14:paraId="18362D75"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bottom"/>
          </w:tcPr>
          <w:p w14:paraId="717A9607"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bottom"/>
          </w:tcPr>
          <w:p w14:paraId="06DA710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27.1429 </w:t>
            </w:r>
          </w:p>
        </w:tc>
        <w:tc>
          <w:tcPr>
            <w:tcW w:w="1185" w:type="dxa"/>
            <w:tcBorders>
              <w:top w:val="nil"/>
              <w:left w:val="nil"/>
              <w:bottom w:val="nil"/>
              <w:right w:val="nil"/>
            </w:tcBorders>
            <w:shd w:val="clear" w:color="auto" w:fill="auto"/>
            <w:vAlign w:val="bottom"/>
          </w:tcPr>
          <w:p w14:paraId="052F9F6C" w14:textId="77777777" w:rsidR="003F4D94" w:rsidRPr="00B831AA" w:rsidRDefault="003F4D94" w:rsidP="003F4D94">
            <w:pPr>
              <w:jc w:val="right"/>
              <w:rPr>
                <w:rFonts w:ascii="Calibri" w:hAnsi="Calibri"/>
                <w:sz w:val="20"/>
                <w:szCs w:val="20"/>
              </w:rPr>
            </w:pPr>
          </w:p>
        </w:tc>
      </w:tr>
      <w:tr w:rsidR="003F4D94" w:rsidRPr="00B831AA" w14:paraId="7F4F2BA7" w14:textId="77777777" w:rsidTr="0031775F">
        <w:trPr>
          <w:trHeight w:val="137"/>
          <w:jc w:val="center"/>
        </w:trPr>
        <w:tc>
          <w:tcPr>
            <w:tcW w:w="849" w:type="dxa"/>
            <w:tcBorders>
              <w:top w:val="nil"/>
              <w:left w:val="nil"/>
              <w:bottom w:val="nil"/>
              <w:right w:val="nil"/>
            </w:tcBorders>
            <w:shd w:val="clear" w:color="auto" w:fill="auto"/>
            <w:noWrap/>
          </w:tcPr>
          <w:p w14:paraId="1904B3C9"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6471DE10"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80 HOUR</w:t>
            </w:r>
          </w:p>
        </w:tc>
        <w:tc>
          <w:tcPr>
            <w:tcW w:w="1185" w:type="dxa"/>
            <w:tcBorders>
              <w:top w:val="nil"/>
              <w:left w:val="nil"/>
              <w:bottom w:val="nil"/>
              <w:right w:val="nil"/>
            </w:tcBorders>
            <w:shd w:val="clear" w:color="auto" w:fill="auto"/>
            <w:vAlign w:val="center"/>
          </w:tcPr>
          <w:p w14:paraId="7F6106E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18.8995 </w:t>
            </w:r>
          </w:p>
        </w:tc>
        <w:tc>
          <w:tcPr>
            <w:tcW w:w="1185" w:type="dxa"/>
            <w:tcBorders>
              <w:top w:val="nil"/>
              <w:left w:val="nil"/>
              <w:bottom w:val="nil"/>
              <w:right w:val="nil"/>
            </w:tcBorders>
            <w:shd w:val="clear" w:color="auto" w:fill="auto"/>
            <w:vAlign w:val="center"/>
          </w:tcPr>
          <w:p w14:paraId="48534FE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19.4438 </w:t>
            </w:r>
          </w:p>
        </w:tc>
        <w:tc>
          <w:tcPr>
            <w:tcW w:w="1185" w:type="dxa"/>
            <w:tcBorders>
              <w:top w:val="nil"/>
              <w:left w:val="nil"/>
              <w:bottom w:val="nil"/>
              <w:right w:val="nil"/>
            </w:tcBorders>
            <w:shd w:val="clear" w:color="auto" w:fill="auto"/>
            <w:vAlign w:val="center"/>
          </w:tcPr>
          <w:p w14:paraId="3F2DCF99"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20.4112 </w:t>
            </w:r>
          </w:p>
        </w:tc>
        <w:tc>
          <w:tcPr>
            <w:tcW w:w="1185" w:type="dxa"/>
            <w:tcBorders>
              <w:top w:val="nil"/>
              <w:left w:val="nil"/>
              <w:bottom w:val="nil"/>
              <w:right w:val="nil"/>
            </w:tcBorders>
            <w:shd w:val="clear" w:color="auto" w:fill="auto"/>
            <w:vAlign w:val="center"/>
          </w:tcPr>
          <w:p w14:paraId="5B8209A1"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21.3787 </w:t>
            </w:r>
          </w:p>
        </w:tc>
        <w:tc>
          <w:tcPr>
            <w:tcW w:w="1185" w:type="dxa"/>
            <w:tcBorders>
              <w:top w:val="nil"/>
              <w:left w:val="nil"/>
              <w:bottom w:val="nil"/>
              <w:right w:val="nil"/>
            </w:tcBorders>
            <w:shd w:val="clear" w:color="auto" w:fill="auto"/>
            <w:vAlign w:val="center"/>
          </w:tcPr>
          <w:p w14:paraId="26B858A8"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22.3451 </w:t>
            </w:r>
          </w:p>
        </w:tc>
        <w:tc>
          <w:tcPr>
            <w:tcW w:w="1185" w:type="dxa"/>
            <w:tcBorders>
              <w:top w:val="nil"/>
              <w:left w:val="nil"/>
              <w:bottom w:val="nil"/>
              <w:right w:val="nil"/>
            </w:tcBorders>
            <w:shd w:val="clear" w:color="auto" w:fill="auto"/>
            <w:vAlign w:val="center"/>
          </w:tcPr>
          <w:p w14:paraId="092DDF7B"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23.3108 </w:t>
            </w:r>
          </w:p>
        </w:tc>
        <w:tc>
          <w:tcPr>
            <w:tcW w:w="1185" w:type="dxa"/>
            <w:tcBorders>
              <w:top w:val="nil"/>
              <w:left w:val="nil"/>
              <w:bottom w:val="nil"/>
              <w:right w:val="nil"/>
            </w:tcBorders>
            <w:shd w:val="clear" w:color="auto" w:fill="auto"/>
            <w:vAlign w:val="center"/>
          </w:tcPr>
          <w:p w14:paraId="3FE318DF"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063DFCC8"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13172900"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23.7500 </w:t>
            </w:r>
          </w:p>
        </w:tc>
        <w:tc>
          <w:tcPr>
            <w:tcW w:w="1185" w:type="dxa"/>
            <w:tcBorders>
              <w:top w:val="nil"/>
              <w:left w:val="nil"/>
              <w:bottom w:val="nil"/>
              <w:right w:val="nil"/>
            </w:tcBorders>
            <w:shd w:val="clear" w:color="auto" w:fill="auto"/>
            <w:vAlign w:val="center"/>
          </w:tcPr>
          <w:p w14:paraId="7A8C9C25" w14:textId="77777777" w:rsidR="003F4D94" w:rsidRPr="00B831AA" w:rsidRDefault="003F4D94" w:rsidP="003F4D94">
            <w:pPr>
              <w:jc w:val="right"/>
              <w:rPr>
                <w:rFonts w:ascii="Calibri" w:hAnsi="Calibri"/>
                <w:sz w:val="20"/>
                <w:szCs w:val="20"/>
              </w:rPr>
            </w:pPr>
          </w:p>
        </w:tc>
      </w:tr>
      <w:tr w:rsidR="003F4D94" w:rsidRPr="00B831AA" w14:paraId="2FCBFE5D" w14:textId="77777777" w:rsidTr="0031775F">
        <w:trPr>
          <w:trHeight w:val="137"/>
          <w:jc w:val="center"/>
        </w:trPr>
        <w:tc>
          <w:tcPr>
            <w:tcW w:w="849" w:type="dxa"/>
            <w:tcBorders>
              <w:top w:val="nil"/>
              <w:left w:val="nil"/>
              <w:bottom w:val="nil"/>
              <w:right w:val="nil"/>
            </w:tcBorders>
            <w:shd w:val="clear" w:color="auto" w:fill="auto"/>
            <w:noWrap/>
          </w:tcPr>
          <w:p w14:paraId="1B4A9B62" w14:textId="77777777" w:rsidR="003F4D94" w:rsidRPr="00B831AA" w:rsidRDefault="003F4D94" w:rsidP="003F4D94">
            <w:pPr>
              <w:autoSpaceDE/>
              <w:autoSpaceDN/>
              <w:adjustRightInd/>
              <w:jc w:val="center"/>
              <w:rPr>
                <w:rFonts w:ascii="Calibri" w:hAnsi="Calibri" w:cs="Calibri"/>
                <w:b/>
                <w:bCs/>
                <w:sz w:val="20"/>
                <w:szCs w:val="20"/>
              </w:rPr>
            </w:pPr>
          </w:p>
        </w:tc>
        <w:tc>
          <w:tcPr>
            <w:tcW w:w="1493" w:type="dxa"/>
            <w:tcBorders>
              <w:top w:val="nil"/>
              <w:left w:val="nil"/>
              <w:bottom w:val="nil"/>
              <w:right w:val="nil"/>
            </w:tcBorders>
            <w:shd w:val="clear" w:color="auto" w:fill="auto"/>
            <w:vAlign w:val="center"/>
          </w:tcPr>
          <w:p w14:paraId="1837BFDE" w14:textId="77777777" w:rsidR="003F4D94" w:rsidRPr="00B831AA" w:rsidRDefault="003F4D94" w:rsidP="003F4D94">
            <w:pPr>
              <w:autoSpaceDE/>
              <w:autoSpaceDN/>
              <w:adjustRightInd/>
              <w:jc w:val="right"/>
              <w:rPr>
                <w:rFonts w:ascii="Calibri" w:hAnsi="Calibri" w:cs="Calibri"/>
                <w:b/>
                <w:bCs/>
                <w:sz w:val="20"/>
                <w:szCs w:val="20"/>
              </w:rPr>
            </w:pPr>
            <w:r w:rsidRPr="00B831AA">
              <w:rPr>
                <w:rFonts w:ascii="Calibri" w:hAnsi="Calibri" w:cs="Calibri"/>
                <w:b/>
                <w:bCs/>
                <w:sz w:val="20"/>
                <w:szCs w:val="20"/>
              </w:rPr>
              <w:t>BI-WEEKLY</w:t>
            </w:r>
          </w:p>
        </w:tc>
        <w:tc>
          <w:tcPr>
            <w:tcW w:w="1185" w:type="dxa"/>
            <w:tcBorders>
              <w:top w:val="nil"/>
              <w:left w:val="nil"/>
              <w:bottom w:val="nil"/>
              <w:right w:val="nil"/>
            </w:tcBorders>
            <w:shd w:val="clear" w:color="auto" w:fill="auto"/>
            <w:vAlign w:val="center"/>
          </w:tcPr>
          <w:p w14:paraId="2DC8632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1,511.96 </w:t>
            </w:r>
          </w:p>
        </w:tc>
        <w:tc>
          <w:tcPr>
            <w:tcW w:w="1185" w:type="dxa"/>
            <w:tcBorders>
              <w:top w:val="nil"/>
              <w:left w:val="nil"/>
              <w:bottom w:val="nil"/>
              <w:right w:val="nil"/>
            </w:tcBorders>
            <w:shd w:val="clear" w:color="auto" w:fill="auto"/>
            <w:vAlign w:val="center"/>
          </w:tcPr>
          <w:p w14:paraId="7B903E75"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1,555.50 </w:t>
            </w:r>
          </w:p>
        </w:tc>
        <w:tc>
          <w:tcPr>
            <w:tcW w:w="1185" w:type="dxa"/>
            <w:tcBorders>
              <w:top w:val="nil"/>
              <w:left w:val="nil"/>
              <w:bottom w:val="nil"/>
              <w:right w:val="nil"/>
            </w:tcBorders>
            <w:shd w:val="clear" w:color="auto" w:fill="auto"/>
            <w:vAlign w:val="center"/>
          </w:tcPr>
          <w:p w14:paraId="67B8FB4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1,632.90 </w:t>
            </w:r>
          </w:p>
        </w:tc>
        <w:tc>
          <w:tcPr>
            <w:tcW w:w="1185" w:type="dxa"/>
            <w:tcBorders>
              <w:top w:val="nil"/>
              <w:left w:val="nil"/>
              <w:bottom w:val="nil"/>
              <w:right w:val="nil"/>
            </w:tcBorders>
            <w:shd w:val="clear" w:color="auto" w:fill="auto"/>
            <w:vAlign w:val="center"/>
          </w:tcPr>
          <w:p w14:paraId="3E8D88E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1,710.30 </w:t>
            </w:r>
          </w:p>
        </w:tc>
        <w:tc>
          <w:tcPr>
            <w:tcW w:w="1185" w:type="dxa"/>
            <w:tcBorders>
              <w:top w:val="nil"/>
              <w:left w:val="nil"/>
              <w:bottom w:val="nil"/>
              <w:right w:val="nil"/>
            </w:tcBorders>
            <w:shd w:val="clear" w:color="auto" w:fill="auto"/>
            <w:vAlign w:val="center"/>
          </w:tcPr>
          <w:p w14:paraId="56CA984E"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1,787.61 </w:t>
            </w:r>
          </w:p>
        </w:tc>
        <w:tc>
          <w:tcPr>
            <w:tcW w:w="1185" w:type="dxa"/>
            <w:tcBorders>
              <w:top w:val="nil"/>
              <w:left w:val="nil"/>
              <w:bottom w:val="nil"/>
              <w:right w:val="nil"/>
            </w:tcBorders>
            <w:shd w:val="clear" w:color="auto" w:fill="auto"/>
            <w:vAlign w:val="center"/>
          </w:tcPr>
          <w:p w14:paraId="3541C89F"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1,864.86 </w:t>
            </w:r>
          </w:p>
        </w:tc>
        <w:tc>
          <w:tcPr>
            <w:tcW w:w="1185" w:type="dxa"/>
            <w:tcBorders>
              <w:top w:val="nil"/>
              <w:left w:val="nil"/>
              <w:bottom w:val="nil"/>
              <w:right w:val="nil"/>
            </w:tcBorders>
            <w:shd w:val="clear" w:color="auto" w:fill="auto"/>
            <w:vAlign w:val="center"/>
          </w:tcPr>
          <w:p w14:paraId="37BA3EE6" w14:textId="77777777" w:rsidR="003F4D94" w:rsidRPr="00B831AA" w:rsidRDefault="003F4D94" w:rsidP="003F4D94">
            <w:pPr>
              <w:jc w:val="right"/>
              <w:rPr>
                <w:rFonts w:ascii="Calibri" w:hAnsi="Calibri"/>
                <w:sz w:val="20"/>
                <w:szCs w:val="20"/>
              </w:rPr>
            </w:pPr>
          </w:p>
        </w:tc>
        <w:tc>
          <w:tcPr>
            <w:tcW w:w="1185" w:type="dxa"/>
            <w:tcBorders>
              <w:top w:val="nil"/>
              <w:left w:val="nil"/>
              <w:bottom w:val="nil"/>
              <w:right w:val="nil"/>
            </w:tcBorders>
            <w:shd w:val="clear" w:color="auto" w:fill="auto"/>
            <w:vAlign w:val="center"/>
          </w:tcPr>
          <w:p w14:paraId="7F0BCDCD" w14:textId="77777777" w:rsidR="003F4D94" w:rsidRPr="00B831AA" w:rsidRDefault="003F4D94" w:rsidP="003F4D94">
            <w:pPr>
              <w:jc w:val="right"/>
              <w:rPr>
                <w:sz w:val="20"/>
                <w:szCs w:val="20"/>
              </w:rPr>
            </w:pPr>
          </w:p>
        </w:tc>
        <w:tc>
          <w:tcPr>
            <w:tcW w:w="1185" w:type="dxa"/>
            <w:tcBorders>
              <w:top w:val="nil"/>
              <w:left w:val="nil"/>
              <w:bottom w:val="nil"/>
              <w:right w:val="nil"/>
            </w:tcBorders>
            <w:shd w:val="clear" w:color="auto" w:fill="auto"/>
            <w:vAlign w:val="center"/>
          </w:tcPr>
          <w:p w14:paraId="02E31FEC" w14:textId="77777777" w:rsidR="003F4D94" w:rsidRPr="00B831AA" w:rsidRDefault="003F4D94" w:rsidP="003F4D94">
            <w:pPr>
              <w:jc w:val="right"/>
              <w:rPr>
                <w:rFonts w:ascii="Calibri" w:hAnsi="Calibri"/>
                <w:sz w:val="20"/>
                <w:szCs w:val="20"/>
              </w:rPr>
            </w:pPr>
            <w:r w:rsidRPr="00B831AA">
              <w:rPr>
                <w:rFonts w:ascii="Calibri" w:hAnsi="Calibri"/>
                <w:sz w:val="20"/>
                <w:szCs w:val="20"/>
              </w:rPr>
              <w:t xml:space="preserve">    1,900.00 </w:t>
            </w:r>
          </w:p>
        </w:tc>
        <w:tc>
          <w:tcPr>
            <w:tcW w:w="1185" w:type="dxa"/>
            <w:tcBorders>
              <w:top w:val="nil"/>
              <w:left w:val="nil"/>
              <w:bottom w:val="nil"/>
              <w:right w:val="nil"/>
            </w:tcBorders>
            <w:shd w:val="clear" w:color="auto" w:fill="auto"/>
            <w:vAlign w:val="center"/>
          </w:tcPr>
          <w:p w14:paraId="5E4C4A51" w14:textId="77777777" w:rsidR="003F4D94" w:rsidRPr="00B831AA" w:rsidRDefault="003F4D94" w:rsidP="003F4D94">
            <w:pPr>
              <w:jc w:val="right"/>
              <w:rPr>
                <w:rFonts w:ascii="Calibri" w:hAnsi="Calibri"/>
                <w:sz w:val="20"/>
                <w:szCs w:val="20"/>
              </w:rPr>
            </w:pPr>
          </w:p>
        </w:tc>
      </w:tr>
    </w:tbl>
    <w:p w14:paraId="3FEA06B5" w14:textId="77777777" w:rsidR="003F4D94" w:rsidRPr="00B831AA" w:rsidRDefault="003F4D94" w:rsidP="003F4D94">
      <w:pPr>
        <w:jc w:val="center"/>
        <w:rPr>
          <w:rFonts w:ascii="Bookman Old Style" w:eastAsiaTheme="minorHAnsi" w:hAnsi="Bookman Old Style" w:cstheme="minorBidi"/>
          <w:szCs w:val="22"/>
        </w:rPr>
      </w:pPr>
    </w:p>
    <w:p w14:paraId="10102E31" w14:textId="77777777" w:rsidR="003F4D94" w:rsidRPr="00B831AA" w:rsidRDefault="003F4D94" w:rsidP="003F4D94">
      <w:pPr>
        <w:autoSpaceDE/>
        <w:autoSpaceDN/>
        <w:adjustRightInd/>
        <w:spacing w:line="259" w:lineRule="auto"/>
        <w:rPr>
          <w:rFonts w:ascii="Bookman Old Style" w:eastAsiaTheme="minorHAnsi" w:hAnsi="Bookman Old Style" w:cstheme="minorBidi"/>
          <w:szCs w:val="22"/>
        </w:rPr>
      </w:pPr>
      <w:r w:rsidRPr="00B831AA">
        <w:rPr>
          <w:rFonts w:ascii="Bookman Old Style" w:eastAsiaTheme="minorHAnsi" w:hAnsi="Bookman Old Style" w:cstheme="minorBidi"/>
          <w:szCs w:val="22"/>
        </w:rPr>
        <w:br w:type="page"/>
      </w:r>
    </w:p>
    <w:p w14:paraId="57C8B882" w14:textId="77777777" w:rsidR="003F4D94" w:rsidRPr="00B831AA" w:rsidRDefault="003F4D94" w:rsidP="003F4D94">
      <w:pPr>
        <w:autoSpaceDE/>
        <w:autoSpaceDN/>
        <w:adjustRightInd/>
        <w:spacing w:line="259" w:lineRule="auto"/>
        <w:jc w:val="center"/>
        <w:rPr>
          <w:rFonts w:eastAsiaTheme="minorHAnsi"/>
          <w:szCs w:val="22"/>
        </w:rPr>
      </w:pPr>
      <w:r w:rsidRPr="00B831AA">
        <w:rPr>
          <w:rFonts w:eastAsiaTheme="minorHAnsi"/>
          <w:szCs w:val="22"/>
        </w:rPr>
        <w:t>2024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3F4D94" w:rsidRPr="00B831AA" w14:paraId="57591F29" w14:textId="77777777" w:rsidTr="0031775F">
        <w:trPr>
          <w:trHeight w:val="263"/>
        </w:trPr>
        <w:tc>
          <w:tcPr>
            <w:tcW w:w="762" w:type="dxa"/>
            <w:tcBorders>
              <w:top w:val="nil"/>
              <w:left w:val="nil"/>
              <w:bottom w:val="nil"/>
              <w:right w:val="nil"/>
            </w:tcBorders>
            <w:shd w:val="clear" w:color="auto" w:fill="auto"/>
            <w:noWrap/>
            <w:vAlign w:val="bottom"/>
            <w:hideMark/>
          </w:tcPr>
          <w:p w14:paraId="4A5B4198"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29F0536A" w14:textId="77777777" w:rsidR="003F4D94" w:rsidRPr="00B831AA" w:rsidRDefault="003F4D94" w:rsidP="0031775F">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03BCD24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7DDB3C7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5EAC73AE"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18DEC62F"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3565C919"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1CE09DA0"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700BB8EC"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0CC21F9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0E43707A"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4C3EB2C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1C5CD6C2"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30A783E1"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257B1972"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7E8BE18F"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3F4D94" w:rsidRPr="00B831AA" w14:paraId="14FE7EFE" w14:textId="77777777" w:rsidTr="0031775F">
        <w:trPr>
          <w:trHeight w:val="90"/>
        </w:trPr>
        <w:tc>
          <w:tcPr>
            <w:tcW w:w="762" w:type="dxa"/>
            <w:tcBorders>
              <w:top w:val="nil"/>
              <w:left w:val="nil"/>
              <w:bottom w:val="nil"/>
              <w:right w:val="nil"/>
            </w:tcBorders>
            <w:shd w:val="clear" w:color="auto" w:fill="auto"/>
            <w:noWrap/>
            <w:vAlign w:val="bottom"/>
            <w:hideMark/>
          </w:tcPr>
          <w:p w14:paraId="110D5D9C" w14:textId="77777777" w:rsidR="003F4D94" w:rsidRPr="00B831AA" w:rsidRDefault="003F4D94" w:rsidP="0031775F">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48CCEADC" w14:textId="77777777" w:rsidR="003F4D94" w:rsidRPr="00B831AA" w:rsidRDefault="003F4D94" w:rsidP="0031775F">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785AD4CF" w14:textId="77777777" w:rsidR="003F4D94" w:rsidRPr="00B831AA" w:rsidRDefault="003F4D94" w:rsidP="0031775F">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4FA2EFB3"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8D29273"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1491940"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C5A6D10"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416DD39"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C31B3FD"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9D2DA68"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911BE65"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8C1F0D9"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3418B9A"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4955375"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FAF9868"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E768CA6" w14:textId="77777777" w:rsidR="003F4D94" w:rsidRPr="00B831AA" w:rsidRDefault="003F4D94" w:rsidP="0031775F">
            <w:pPr>
              <w:autoSpaceDE/>
              <w:autoSpaceDN/>
              <w:adjustRightInd/>
              <w:rPr>
                <w:sz w:val="14"/>
                <w:szCs w:val="18"/>
              </w:rPr>
            </w:pPr>
          </w:p>
        </w:tc>
      </w:tr>
      <w:tr w:rsidR="003F4D94" w:rsidRPr="00B831AA" w14:paraId="2955F753" w14:textId="77777777" w:rsidTr="0031775F">
        <w:trPr>
          <w:trHeight w:val="263"/>
        </w:trPr>
        <w:tc>
          <w:tcPr>
            <w:tcW w:w="762" w:type="dxa"/>
            <w:tcBorders>
              <w:top w:val="nil"/>
              <w:left w:val="nil"/>
              <w:bottom w:val="nil"/>
              <w:right w:val="nil"/>
            </w:tcBorders>
            <w:shd w:val="clear" w:color="auto" w:fill="auto"/>
            <w:noWrap/>
            <w:vAlign w:val="bottom"/>
            <w:hideMark/>
          </w:tcPr>
          <w:p w14:paraId="025AA314" w14:textId="77777777" w:rsidR="003F4D94" w:rsidRPr="00B831AA" w:rsidRDefault="003F4D94" w:rsidP="003F4D94">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3</w:t>
            </w:r>
          </w:p>
        </w:tc>
        <w:tc>
          <w:tcPr>
            <w:tcW w:w="1205" w:type="dxa"/>
            <w:tcBorders>
              <w:top w:val="nil"/>
              <w:left w:val="nil"/>
              <w:bottom w:val="nil"/>
              <w:right w:val="nil"/>
            </w:tcBorders>
            <w:shd w:val="clear" w:color="auto" w:fill="auto"/>
            <w:vAlign w:val="center"/>
            <w:hideMark/>
          </w:tcPr>
          <w:p w14:paraId="6A2EF0B5" w14:textId="77777777" w:rsidR="003F4D94" w:rsidRPr="00B831AA" w:rsidRDefault="003F4D94" w:rsidP="003F4D94">
            <w:pPr>
              <w:autoSpaceDE/>
              <w:autoSpaceDN/>
              <w:adjustRightInd/>
              <w:jc w:val="right"/>
              <w:rPr>
                <w:rFonts w:ascii="Calibri" w:hAnsi="Calibri" w:cs="Calibri"/>
                <w:b/>
                <w:bCs/>
                <w:color w:val="000000"/>
                <w:sz w:val="18"/>
                <w:szCs w:val="18"/>
              </w:rPr>
            </w:pPr>
            <w:r w:rsidRPr="00B831AA">
              <w:rPr>
                <w:rFonts w:ascii="Calibri" w:hAnsi="Calibri" w:cs="Calibri"/>
                <w:b/>
                <w:bCs/>
                <w:color w:val="000000"/>
                <w:sz w:val="18"/>
                <w:szCs w:val="18"/>
              </w:rPr>
              <w:t>ANNUALIZED</w:t>
            </w:r>
          </w:p>
        </w:tc>
        <w:tc>
          <w:tcPr>
            <w:tcW w:w="943" w:type="dxa"/>
            <w:tcBorders>
              <w:top w:val="nil"/>
              <w:left w:val="nil"/>
              <w:bottom w:val="nil"/>
              <w:right w:val="nil"/>
            </w:tcBorders>
            <w:shd w:val="clear" w:color="auto" w:fill="auto"/>
            <w:noWrap/>
            <w:vAlign w:val="bottom"/>
          </w:tcPr>
          <w:p w14:paraId="25D543AC" w14:textId="77777777" w:rsidR="003F4D94" w:rsidRPr="00B831AA" w:rsidRDefault="003F4D94" w:rsidP="003F4D94">
            <w:pPr>
              <w:autoSpaceDE/>
              <w:autoSpaceDN/>
              <w:adjustRightInd/>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0191E7E4"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5579D777"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3E4BCE91"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7D4069E9" w14:textId="77777777" w:rsidR="003F4D94" w:rsidRPr="00B831AA" w:rsidRDefault="003F4D94" w:rsidP="003F4D94">
            <w:pPr>
              <w:jc w:val="center"/>
              <w:rPr>
                <w:rFonts w:ascii="Calibri" w:hAnsi="Calibri"/>
                <w:sz w:val="18"/>
                <w:szCs w:val="18"/>
              </w:rPr>
            </w:pPr>
            <w:r w:rsidRPr="00B831AA">
              <w:rPr>
                <w:rFonts w:ascii="Calibri" w:hAnsi="Calibri"/>
                <w:sz w:val="18"/>
                <w:szCs w:val="18"/>
              </w:rPr>
              <w:t>31,866.01</w:t>
            </w:r>
          </w:p>
        </w:tc>
        <w:tc>
          <w:tcPr>
            <w:tcW w:w="943" w:type="dxa"/>
            <w:tcBorders>
              <w:top w:val="nil"/>
              <w:left w:val="nil"/>
              <w:bottom w:val="nil"/>
              <w:right w:val="nil"/>
            </w:tcBorders>
            <w:shd w:val="clear" w:color="auto" w:fill="auto"/>
            <w:noWrap/>
            <w:vAlign w:val="bottom"/>
          </w:tcPr>
          <w:p w14:paraId="2B2C1CA9" w14:textId="77777777" w:rsidR="003F4D94" w:rsidRPr="00B831AA" w:rsidRDefault="003F4D94" w:rsidP="003F4D94">
            <w:pPr>
              <w:jc w:val="center"/>
              <w:rPr>
                <w:rFonts w:ascii="Calibri" w:hAnsi="Calibri"/>
                <w:sz w:val="18"/>
                <w:szCs w:val="18"/>
              </w:rPr>
            </w:pPr>
            <w:r w:rsidRPr="00B831AA">
              <w:rPr>
                <w:rFonts w:ascii="Calibri" w:hAnsi="Calibri"/>
                <w:sz w:val="18"/>
                <w:szCs w:val="18"/>
              </w:rPr>
              <w:t>33,140.74</w:t>
            </w:r>
          </w:p>
        </w:tc>
        <w:tc>
          <w:tcPr>
            <w:tcW w:w="943" w:type="dxa"/>
            <w:tcBorders>
              <w:top w:val="nil"/>
              <w:left w:val="nil"/>
              <w:bottom w:val="nil"/>
              <w:right w:val="nil"/>
            </w:tcBorders>
            <w:shd w:val="clear" w:color="auto" w:fill="auto"/>
            <w:noWrap/>
            <w:vAlign w:val="bottom"/>
          </w:tcPr>
          <w:p w14:paraId="5654538A" w14:textId="77777777" w:rsidR="003F4D94" w:rsidRPr="00B831AA" w:rsidRDefault="003F4D94" w:rsidP="003F4D94">
            <w:pPr>
              <w:jc w:val="center"/>
              <w:rPr>
                <w:rFonts w:ascii="Calibri" w:hAnsi="Calibri"/>
                <w:sz w:val="18"/>
                <w:szCs w:val="18"/>
              </w:rPr>
            </w:pPr>
            <w:r w:rsidRPr="00B831AA">
              <w:rPr>
                <w:rFonts w:ascii="Calibri" w:hAnsi="Calibri"/>
                <w:sz w:val="18"/>
                <w:szCs w:val="18"/>
              </w:rPr>
              <w:t>33,892.00</w:t>
            </w:r>
          </w:p>
        </w:tc>
        <w:tc>
          <w:tcPr>
            <w:tcW w:w="943" w:type="dxa"/>
            <w:tcBorders>
              <w:top w:val="nil"/>
              <w:left w:val="nil"/>
              <w:bottom w:val="nil"/>
              <w:right w:val="nil"/>
            </w:tcBorders>
            <w:shd w:val="clear" w:color="auto" w:fill="auto"/>
            <w:noWrap/>
            <w:vAlign w:val="bottom"/>
          </w:tcPr>
          <w:p w14:paraId="7C15AE4B" w14:textId="77777777" w:rsidR="003F4D94" w:rsidRPr="00B831AA" w:rsidRDefault="003F4D94" w:rsidP="003F4D94">
            <w:pPr>
              <w:jc w:val="center"/>
              <w:rPr>
                <w:rFonts w:ascii="Calibri" w:hAnsi="Calibri"/>
                <w:sz w:val="18"/>
                <w:szCs w:val="18"/>
              </w:rPr>
            </w:pPr>
            <w:r w:rsidRPr="00B831AA">
              <w:rPr>
                <w:rFonts w:ascii="Calibri" w:hAnsi="Calibri"/>
                <w:sz w:val="18"/>
                <w:szCs w:val="18"/>
              </w:rPr>
              <w:t>34,479.56</w:t>
            </w:r>
          </w:p>
        </w:tc>
        <w:tc>
          <w:tcPr>
            <w:tcW w:w="943" w:type="dxa"/>
            <w:tcBorders>
              <w:top w:val="nil"/>
              <w:left w:val="nil"/>
              <w:bottom w:val="nil"/>
              <w:right w:val="nil"/>
            </w:tcBorders>
            <w:shd w:val="clear" w:color="auto" w:fill="auto"/>
            <w:noWrap/>
            <w:vAlign w:val="bottom"/>
          </w:tcPr>
          <w:p w14:paraId="66CC794A" w14:textId="77777777" w:rsidR="003F4D94" w:rsidRPr="00B831AA" w:rsidRDefault="003F4D94" w:rsidP="003F4D94">
            <w:pPr>
              <w:jc w:val="center"/>
              <w:rPr>
                <w:rFonts w:ascii="Calibri" w:hAnsi="Calibri"/>
                <w:sz w:val="18"/>
                <w:szCs w:val="18"/>
              </w:rPr>
            </w:pPr>
            <w:r w:rsidRPr="00B831AA">
              <w:rPr>
                <w:rFonts w:ascii="Calibri" w:hAnsi="Calibri"/>
                <w:sz w:val="18"/>
                <w:szCs w:val="18"/>
              </w:rPr>
              <w:t>35,169.02</w:t>
            </w:r>
          </w:p>
        </w:tc>
        <w:tc>
          <w:tcPr>
            <w:tcW w:w="943" w:type="dxa"/>
            <w:tcBorders>
              <w:top w:val="nil"/>
              <w:left w:val="nil"/>
              <w:bottom w:val="nil"/>
              <w:right w:val="nil"/>
            </w:tcBorders>
            <w:shd w:val="clear" w:color="auto" w:fill="auto"/>
            <w:noWrap/>
            <w:vAlign w:val="bottom"/>
          </w:tcPr>
          <w:p w14:paraId="4D560A70" w14:textId="77777777" w:rsidR="003F4D94" w:rsidRPr="00B831AA" w:rsidRDefault="003F4D94" w:rsidP="003F4D94">
            <w:pPr>
              <w:jc w:val="center"/>
              <w:rPr>
                <w:rFonts w:ascii="Calibri" w:hAnsi="Calibri"/>
                <w:sz w:val="18"/>
                <w:szCs w:val="18"/>
              </w:rPr>
            </w:pPr>
            <w:r w:rsidRPr="00B831AA">
              <w:rPr>
                <w:rFonts w:ascii="Calibri" w:hAnsi="Calibri"/>
                <w:sz w:val="18"/>
                <w:szCs w:val="18"/>
              </w:rPr>
              <w:t>35,872.47</w:t>
            </w:r>
          </w:p>
        </w:tc>
        <w:tc>
          <w:tcPr>
            <w:tcW w:w="943" w:type="dxa"/>
            <w:tcBorders>
              <w:top w:val="nil"/>
              <w:left w:val="nil"/>
              <w:bottom w:val="nil"/>
              <w:right w:val="nil"/>
            </w:tcBorders>
            <w:shd w:val="clear" w:color="auto" w:fill="auto"/>
            <w:noWrap/>
            <w:vAlign w:val="bottom"/>
          </w:tcPr>
          <w:p w14:paraId="78DB3C82" w14:textId="77777777" w:rsidR="003F4D94" w:rsidRPr="00B831AA" w:rsidRDefault="003F4D94" w:rsidP="003F4D94">
            <w:pPr>
              <w:jc w:val="center"/>
              <w:rPr>
                <w:rFonts w:ascii="Calibri" w:hAnsi="Calibri"/>
                <w:sz w:val="18"/>
                <w:szCs w:val="18"/>
              </w:rPr>
            </w:pPr>
            <w:r w:rsidRPr="00B831AA">
              <w:rPr>
                <w:rFonts w:ascii="Calibri" w:hAnsi="Calibri"/>
                <w:sz w:val="18"/>
                <w:szCs w:val="18"/>
              </w:rPr>
              <w:t>36,589.90</w:t>
            </w:r>
          </w:p>
        </w:tc>
        <w:tc>
          <w:tcPr>
            <w:tcW w:w="943" w:type="dxa"/>
            <w:tcBorders>
              <w:top w:val="nil"/>
              <w:left w:val="nil"/>
              <w:bottom w:val="nil"/>
              <w:right w:val="nil"/>
            </w:tcBorders>
            <w:shd w:val="clear" w:color="auto" w:fill="auto"/>
            <w:noWrap/>
            <w:vAlign w:val="bottom"/>
          </w:tcPr>
          <w:p w14:paraId="0DAD2E8E" w14:textId="77777777" w:rsidR="003F4D94" w:rsidRPr="00B831AA" w:rsidRDefault="003F4D94" w:rsidP="003F4D94">
            <w:pPr>
              <w:jc w:val="center"/>
              <w:rPr>
                <w:rFonts w:ascii="Calibri" w:hAnsi="Calibri"/>
                <w:sz w:val="18"/>
                <w:szCs w:val="18"/>
              </w:rPr>
            </w:pPr>
            <w:r w:rsidRPr="00B831AA">
              <w:rPr>
                <w:rFonts w:ascii="Calibri" w:hAnsi="Calibri"/>
                <w:sz w:val="18"/>
                <w:szCs w:val="18"/>
              </w:rPr>
              <w:t>37,321.96</w:t>
            </w:r>
          </w:p>
        </w:tc>
        <w:tc>
          <w:tcPr>
            <w:tcW w:w="943" w:type="dxa"/>
            <w:tcBorders>
              <w:top w:val="nil"/>
              <w:left w:val="nil"/>
              <w:bottom w:val="nil"/>
              <w:right w:val="nil"/>
            </w:tcBorders>
            <w:shd w:val="clear" w:color="auto" w:fill="auto"/>
            <w:noWrap/>
            <w:vAlign w:val="bottom"/>
          </w:tcPr>
          <w:p w14:paraId="47DFC3A5" w14:textId="77777777" w:rsidR="003F4D94" w:rsidRPr="00B831AA" w:rsidRDefault="003F4D94" w:rsidP="003F4D94">
            <w:pPr>
              <w:jc w:val="center"/>
              <w:rPr>
                <w:rFonts w:ascii="Calibri" w:hAnsi="Calibri"/>
                <w:sz w:val="18"/>
                <w:szCs w:val="18"/>
              </w:rPr>
            </w:pPr>
            <w:r w:rsidRPr="00B831AA">
              <w:rPr>
                <w:rFonts w:ascii="Calibri" w:hAnsi="Calibri"/>
                <w:sz w:val="18"/>
                <w:szCs w:val="18"/>
              </w:rPr>
              <w:t>38,068.21</w:t>
            </w:r>
          </w:p>
        </w:tc>
        <w:tc>
          <w:tcPr>
            <w:tcW w:w="943" w:type="dxa"/>
            <w:tcBorders>
              <w:top w:val="nil"/>
              <w:left w:val="nil"/>
              <w:bottom w:val="nil"/>
              <w:right w:val="nil"/>
            </w:tcBorders>
            <w:shd w:val="clear" w:color="auto" w:fill="auto"/>
            <w:noWrap/>
            <w:vAlign w:val="bottom"/>
          </w:tcPr>
          <w:p w14:paraId="6E616469" w14:textId="77777777" w:rsidR="003F4D94" w:rsidRPr="00B831AA" w:rsidRDefault="003F4D94" w:rsidP="003F4D94">
            <w:pPr>
              <w:jc w:val="center"/>
              <w:rPr>
                <w:rFonts w:ascii="Calibri" w:hAnsi="Calibri"/>
                <w:sz w:val="18"/>
                <w:szCs w:val="18"/>
              </w:rPr>
            </w:pPr>
            <w:r w:rsidRPr="00B831AA">
              <w:rPr>
                <w:rFonts w:ascii="Calibri" w:hAnsi="Calibri"/>
                <w:sz w:val="18"/>
                <w:szCs w:val="18"/>
              </w:rPr>
              <w:t>38,829.49</w:t>
            </w:r>
          </w:p>
        </w:tc>
      </w:tr>
      <w:tr w:rsidR="003F4D94" w:rsidRPr="00B831AA" w14:paraId="3D827D3E" w14:textId="77777777" w:rsidTr="0031775F">
        <w:trPr>
          <w:trHeight w:val="263"/>
        </w:trPr>
        <w:tc>
          <w:tcPr>
            <w:tcW w:w="762" w:type="dxa"/>
            <w:tcBorders>
              <w:top w:val="nil"/>
              <w:left w:val="nil"/>
              <w:bottom w:val="nil"/>
              <w:right w:val="nil"/>
            </w:tcBorders>
            <w:shd w:val="clear" w:color="auto" w:fill="auto"/>
            <w:noWrap/>
            <w:vAlign w:val="bottom"/>
            <w:hideMark/>
          </w:tcPr>
          <w:p w14:paraId="61FDE346"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vAlign w:val="center"/>
            <w:hideMark/>
          </w:tcPr>
          <w:p w14:paraId="6404D024" w14:textId="77777777" w:rsidR="003F4D94" w:rsidRPr="00B831AA" w:rsidRDefault="003F4D94" w:rsidP="003F4D94">
            <w:pPr>
              <w:autoSpaceDE/>
              <w:autoSpaceDN/>
              <w:adjustRightInd/>
              <w:jc w:val="right"/>
              <w:rPr>
                <w:rFonts w:ascii="Calibri" w:hAnsi="Calibri" w:cs="Calibri"/>
                <w:color w:val="000000"/>
                <w:sz w:val="18"/>
                <w:szCs w:val="18"/>
              </w:rPr>
            </w:pPr>
            <w:r w:rsidRPr="00B831AA">
              <w:rPr>
                <w:rFonts w:ascii="Calibri" w:hAnsi="Calibri" w:cs="Calibri"/>
                <w:color w:val="000000"/>
                <w:sz w:val="18"/>
                <w:szCs w:val="18"/>
              </w:rPr>
              <w:t>PAYROLL YEAR</w:t>
            </w:r>
          </w:p>
        </w:tc>
        <w:tc>
          <w:tcPr>
            <w:tcW w:w="943" w:type="dxa"/>
            <w:tcBorders>
              <w:top w:val="nil"/>
              <w:left w:val="nil"/>
              <w:bottom w:val="nil"/>
              <w:right w:val="nil"/>
            </w:tcBorders>
            <w:shd w:val="clear" w:color="auto" w:fill="auto"/>
            <w:noWrap/>
            <w:vAlign w:val="bottom"/>
          </w:tcPr>
          <w:p w14:paraId="27B1DB8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27,134.85</w:t>
            </w:r>
          </w:p>
        </w:tc>
        <w:tc>
          <w:tcPr>
            <w:tcW w:w="943" w:type="dxa"/>
            <w:tcBorders>
              <w:top w:val="nil"/>
              <w:left w:val="nil"/>
              <w:bottom w:val="nil"/>
              <w:right w:val="nil"/>
            </w:tcBorders>
            <w:shd w:val="clear" w:color="auto" w:fill="auto"/>
            <w:noWrap/>
            <w:vAlign w:val="bottom"/>
          </w:tcPr>
          <w:p w14:paraId="6D3EC95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28,220.40</w:t>
            </w:r>
          </w:p>
        </w:tc>
        <w:tc>
          <w:tcPr>
            <w:tcW w:w="943" w:type="dxa"/>
            <w:tcBorders>
              <w:top w:val="nil"/>
              <w:left w:val="nil"/>
              <w:bottom w:val="nil"/>
              <w:right w:val="nil"/>
            </w:tcBorders>
            <w:shd w:val="clear" w:color="auto" w:fill="auto"/>
            <w:noWrap/>
            <w:vAlign w:val="bottom"/>
          </w:tcPr>
          <w:p w14:paraId="1CBE0005"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29,349.01</w:t>
            </w:r>
          </w:p>
        </w:tc>
        <w:tc>
          <w:tcPr>
            <w:tcW w:w="943" w:type="dxa"/>
            <w:tcBorders>
              <w:top w:val="nil"/>
              <w:left w:val="nil"/>
              <w:bottom w:val="nil"/>
              <w:right w:val="nil"/>
            </w:tcBorders>
            <w:shd w:val="clear" w:color="auto" w:fill="auto"/>
            <w:noWrap/>
            <w:vAlign w:val="bottom"/>
          </w:tcPr>
          <w:p w14:paraId="40138054"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30,522.96</w:t>
            </w:r>
          </w:p>
        </w:tc>
        <w:tc>
          <w:tcPr>
            <w:tcW w:w="943" w:type="dxa"/>
            <w:tcBorders>
              <w:top w:val="nil"/>
              <w:left w:val="nil"/>
              <w:bottom w:val="nil"/>
              <w:right w:val="nil"/>
            </w:tcBorders>
            <w:shd w:val="clear" w:color="auto" w:fill="auto"/>
            <w:noWrap/>
            <w:vAlign w:val="bottom"/>
          </w:tcPr>
          <w:p w14:paraId="472EFF6A" w14:textId="77777777" w:rsidR="003F4D94" w:rsidRPr="00B831AA" w:rsidRDefault="003F4D94" w:rsidP="003F4D94">
            <w:pPr>
              <w:jc w:val="right"/>
              <w:rPr>
                <w:rFonts w:ascii="Calibri" w:hAnsi="Calibri"/>
                <w:sz w:val="18"/>
                <w:szCs w:val="18"/>
              </w:rPr>
            </w:pPr>
            <w:r w:rsidRPr="00B831AA">
              <w:rPr>
                <w:rFonts w:ascii="Calibri" w:hAnsi="Calibri"/>
                <w:sz w:val="18"/>
                <w:szCs w:val="18"/>
              </w:rPr>
              <w:t>31,743.92</w:t>
            </w:r>
          </w:p>
        </w:tc>
        <w:tc>
          <w:tcPr>
            <w:tcW w:w="943" w:type="dxa"/>
            <w:tcBorders>
              <w:top w:val="nil"/>
              <w:left w:val="nil"/>
              <w:bottom w:val="nil"/>
              <w:right w:val="nil"/>
            </w:tcBorders>
            <w:shd w:val="clear" w:color="auto" w:fill="auto"/>
            <w:noWrap/>
            <w:vAlign w:val="bottom"/>
          </w:tcPr>
          <w:p w14:paraId="71096ABC" w14:textId="77777777" w:rsidR="003F4D94" w:rsidRPr="00B831AA" w:rsidRDefault="003F4D94" w:rsidP="003F4D94">
            <w:pPr>
              <w:jc w:val="right"/>
              <w:rPr>
                <w:rFonts w:ascii="Calibri" w:hAnsi="Calibri"/>
                <w:sz w:val="18"/>
                <w:szCs w:val="18"/>
              </w:rPr>
            </w:pPr>
            <w:r w:rsidRPr="00B831AA">
              <w:rPr>
                <w:rFonts w:ascii="Calibri" w:hAnsi="Calibri"/>
                <w:sz w:val="18"/>
                <w:szCs w:val="18"/>
              </w:rPr>
              <w:t>33,013.76</w:t>
            </w:r>
          </w:p>
        </w:tc>
        <w:tc>
          <w:tcPr>
            <w:tcW w:w="943" w:type="dxa"/>
            <w:tcBorders>
              <w:top w:val="nil"/>
              <w:left w:val="nil"/>
              <w:bottom w:val="nil"/>
              <w:right w:val="nil"/>
            </w:tcBorders>
            <w:shd w:val="clear" w:color="auto" w:fill="auto"/>
            <w:noWrap/>
            <w:vAlign w:val="bottom"/>
          </w:tcPr>
          <w:p w14:paraId="11509759" w14:textId="77777777" w:rsidR="003F4D94" w:rsidRPr="00B831AA" w:rsidRDefault="003F4D94" w:rsidP="003F4D94">
            <w:pPr>
              <w:jc w:val="right"/>
              <w:rPr>
                <w:rFonts w:ascii="Calibri" w:hAnsi="Calibri"/>
                <w:sz w:val="18"/>
                <w:szCs w:val="18"/>
              </w:rPr>
            </w:pPr>
            <w:r w:rsidRPr="00B831AA">
              <w:rPr>
                <w:rFonts w:ascii="Calibri" w:hAnsi="Calibri"/>
                <w:sz w:val="18"/>
                <w:szCs w:val="18"/>
              </w:rPr>
              <w:t>33,762.14</w:t>
            </w:r>
          </w:p>
        </w:tc>
        <w:tc>
          <w:tcPr>
            <w:tcW w:w="943" w:type="dxa"/>
            <w:tcBorders>
              <w:top w:val="nil"/>
              <w:left w:val="nil"/>
              <w:bottom w:val="nil"/>
              <w:right w:val="nil"/>
            </w:tcBorders>
            <w:shd w:val="clear" w:color="auto" w:fill="auto"/>
            <w:noWrap/>
            <w:vAlign w:val="bottom"/>
          </w:tcPr>
          <w:p w14:paraId="5BCAFE48" w14:textId="77777777" w:rsidR="003F4D94" w:rsidRPr="00B831AA" w:rsidRDefault="003F4D94" w:rsidP="003F4D94">
            <w:pPr>
              <w:jc w:val="right"/>
              <w:rPr>
                <w:rFonts w:ascii="Calibri" w:hAnsi="Calibri"/>
                <w:sz w:val="18"/>
                <w:szCs w:val="18"/>
              </w:rPr>
            </w:pPr>
            <w:r w:rsidRPr="00B831AA">
              <w:rPr>
                <w:rFonts w:ascii="Calibri" w:hAnsi="Calibri"/>
                <w:sz w:val="18"/>
                <w:szCs w:val="18"/>
              </w:rPr>
              <w:t>34,347.46</w:t>
            </w:r>
          </w:p>
        </w:tc>
        <w:tc>
          <w:tcPr>
            <w:tcW w:w="943" w:type="dxa"/>
            <w:tcBorders>
              <w:top w:val="nil"/>
              <w:left w:val="nil"/>
              <w:bottom w:val="nil"/>
              <w:right w:val="nil"/>
            </w:tcBorders>
            <w:shd w:val="clear" w:color="auto" w:fill="auto"/>
            <w:noWrap/>
            <w:vAlign w:val="bottom"/>
          </w:tcPr>
          <w:p w14:paraId="1589FEE7" w14:textId="77777777" w:rsidR="003F4D94" w:rsidRPr="00B831AA" w:rsidRDefault="003F4D94" w:rsidP="003F4D94">
            <w:pPr>
              <w:jc w:val="right"/>
              <w:rPr>
                <w:rFonts w:ascii="Calibri" w:hAnsi="Calibri"/>
                <w:sz w:val="18"/>
                <w:szCs w:val="18"/>
              </w:rPr>
            </w:pPr>
            <w:r w:rsidRPr="00B831AA">
              <w:rPr>
                <w:rFonts w:ascii="Calibri" w:hAnsi="Calibri"/>
                <w:sz w:val="18"/>
                <w:szCs w:val="18"/>
              </w:rPr>
              <w:t>35,034.27</w:t>
            </w:r>
          </w:p>
        </w:tc>
        <w:tc>
          <w:tcPr>
            <w:tcW w:w="943" w:type="dxa"/>
            <w:tcBorders>
              <w:top w:val="nil"/>
              <w:left w:val="nil"/>
              <w:bottom w:val="nil"/>
              <w:right w:val="nil"/>
            </w:tcBorders>
            <w:shd w:val="clear" w:color="auto" w:fill="auto"/>
            <w:noWrap/>
            <w:vAlign w:val="bottom"/>
          </w:tcPr>
          <w:p w14:paraId="6A04A939" w14:textId="77777777" w:rsidR="003F4D94" w:rsidRPr="00B831AA" w:rsidRDefault="003F4D94" w:rsidP="003F4D94">
            <w:pPr>
              <w:jc w:val="right"/>
              <w:rPr>
                <w:rFonts w:ascii="Calibri" w:hAnsi="Calibri"/>
                <w:sz w:val="18"/>
                <w:szCs w:val="18"/>
              </w:rPr>
            </w:pPr>
            <w:r w:rsidRPr="00B831AA">
              <w:rPr>
                <w:rFonts w:ascii="Calibri" w:hAnsi="Calibri"/>
                <w:sz w:val="18"/>
                <w:szCs w:val="18"/>
              </w:rPr>
              <w:t>35,735.02</w:t>
            </w:r>
          </w:p>
        </w:tc>
        <w:tc>
          <w:tcPr>
            <w:tcW w:w="943" w:type="dxa"/>
            <w:tcBorders>
              <w:top w:val="nil"/>
              <w:left w:val="nil"/>
              <w:bottom w:val="nil"/>
              <w:right w:val="nil"/>
            </w:tcBorders>
            <w:shd w:val="clear" w:color="auto" w:fill="auto"/>
            <w:noWrap/>
            <w:vAlign w:val="bottom"/>
          </w:tcPr>
          <w:p w14:paraId="4FDCF095" w14:textId="77777777" w:rsidR="003F4D94" w:rsidRPr="00B831AA" w:rsidRDefault="003F4D94" w:rsidP="003F4D94">
            <w:pPr>
              <w:jc w:val="right"/>
              <w:rPr>
                <w:rFonts w:ascii="Calibri" w:hAnsi="Calibri"/>
                <w:sz w:val="18"/>
                <w:szCs w:val="18"/>
              </w:rPr>
            </w:pPr>
            <w:r w:rsidRPr="00B831AA">
              <w:rPr>
                <w:rFonts w:ascii="Calibri" w:hAnsi="Calibri"/>
                <w:sz w:val="18"/>
                <w:szCs w:val="18"/>
              </w:rPr>
              <w:t>36,449.71</w:t>
            </w:r>
          </w:p>
        </w:tc>
        <w:tc>
          <w:tcPr>
            <w:tcW w:w="943" w:type="dxa"/>
            <w:tcBorders>
              <w:top w:val="nil"/>
              <w:left w:val="nil"/>
              <w:bottom w:val="nil"/>
              <w:right w:val="nil"/>
            </w:tcBorders>
            <w:shd w:val="clear" w:color="auto" w:fill="auto"/>
            <w:noWrap/>
            <w:vAlign w:val="bottom"/>
          </w:tcPr>
          <w:p w14:paraId="6A066E26" w14:textId="77777777" w:rsidR="003F4D94" w:rsidRPr="00B831AA" w:rsidRDefault="003F4D94" w:rsidP="003F4D94">
            <w:pPr>
              <w:jc w:val="right"/>
              <w:rPr>
                <w:rFonts w:ascii="Calibri" w:hAnsi="Calibri"/>
                <w:sz w:val="18"/>
                <w:szCs w:val="18"/>
              </w:rPr>
            </w:pPr>
            <w:r w:rsidRPr="00B831AA">
              <w:rPr>
                <w:rFonts w:ascii="Calibri" w:hAnsi="Calibri"/>
                <w:sz w:val="18"/>
                <w:szCs w:val="18"/>
              </w:rPr>
              <w:t>37,178.96</w:t>
            </w:r>
          </w:p>
        </w:tc>
        <w:tc>
          <w:tcPr>
            <w:tcW w:w="943" w:type="dxa"/>
            <w:tcBorders>
              <w:top w:val="nil"/>
              <w:left w:val="nil"/>
              <w:bottom w:val="nil"/>
              <w:right w:val="nil"/>
            </w:tcBorders>
            <w:shd w:val="clear" w:color="auto" w:fill="auto"/>
            <w:noWrap/>
            <w:vAlign w:val="bottom"/>
          </w:tcPr>
          <w:p w14:paraId="13BCA8D6" w14:textId="77777777" w:rsidR="003F4D94" w:rsidRPr="00B831AA" w:rsidRDefault="003F4D94" w:rsidP="003F4D94">
            <w:pPr>
              <w:jc w:val="right"/>
              <w:rPr>
                <w:rFonts w:ascii="Calibri" w:hAnsi="Calibri"/>
                <w:sz w:val="18"/>
                <w:szCs w:val="18"/>
              </w:rPr>
            </w:pPr>
            <w:r w:rsidRPr="00B831AA">
              <w:rPr>
                <w:rFonts w:ascii="Calibri" w:hAnsi="Calibri"/>
                <w:sz w:val="18"/>
                <w:szCs w:val="18"/>
              </w:rPr>
              <w:t>37,922.35</w:t>
            </w:r>
          </w:p>
        </w:tc>
        <w:tc>
          <w:tcPr>
            <w:tcW w:w="943" w:type="dxa"/>
            <w:tcBorders>
              <w:top w:val="nil"/>
              <w:left w:val="nil"/>
              <w:bottom w:val="nil"/>
              <w:right w:val="nil"/>
            </w:tcBorders>
            <w:shd w:val="clear" w:color="auto" w:fill="auto"/>
            <w:noWrap/>
            <w:vAlign w:val="bottom"/>
          </w:tcPr>
          <w:p w14:paraId="47A5C4FA" w14:textId="77777777" w:rsidR="003F4D94" w:rsidRPr="00B831AA" w:rsidRDefault="003F4D94" w:rsidP="003F4D94">
            <w:pPr>
              <w:jc w:val="right"/>
              <w:rPr>
                <w:rFonts w:ascii="Calibri" w:hAnsi="Calibri"/>
                <w:sz w:val="18"/>
                <w:szCs w:val="18"/>
              </w:rPr>
            </w:pPr>
            <w:r w:rsidRPr="00B831AA">
              <w:rPr>
                <w:rFonts w:ascii="Calibri" w:hAnsi="Calibri"/>
                <w:sz w:val="18"/>
                <w:szCs w:val="18"/>
              </w:rPr>
              <w:t>38,680.72</w:t>
            </w:r>
          </w:p>
        </w:tc>
      </w:tr>
      <w:tr w:rsidR="003F4D94" w:rsidRPr="00B831AA" w14:paraId="217744E1" w14:textId="77777777" w:rsidTr="0031775F">
        <w:trPr>
          <w:trHeight w:val="263"/>
        </w:trPr>
        <w:tc>
          <w:tcPr>
            <w:tcW w:w="762" w:type="dxa"/>
            <w:tcBorders>
              <w:top w:val="nil"/>
              <w:left w:val="nil"/>
              <w:bottom w:val="nil"/>
              <w:right w:val="nil"/>
            </w:tcBorders>
            <w:shd w:val="clear" w:color="auto" w:fill="auto"/>
            <w:noWrap/>
            <w:vAlign w:val="bottom"/>
            <w:hideMark/>
          </w:tcPr>
          <w:p w14:paraId="520B85DE"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1F1B8764"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70 HOUR</w:t>
            </w:r>
          </w:p>
        </w:tc>
        <w:tc>
          <w:tcPr>
            <w:tcW w:w="943" w:type="dxa"/>
            <w:tcBorders>
              <w:top w:val="nil"/>
              <w:left w:val="nil"/>
              <w:bottom w:val="nil"/>
              <w:right w:val="nil"/>
            </w:tcBorders>
            <w:shd w:val="clear" w:color="auto" w:fill="auto"/>
            <w:noWrap/>
            <w:vAlign w:val="bottom"/>
          </w:tcPr>
          <w:p w14:paraId="7E25D6D3"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14.9093</w:t>
            </w:r>
          </w:p>
        </w:tc>
        <w:tc>
          <w:tcPr>
            <w:tcW w:w="943" w:type="dxa"/>
            <w:tcBorders>
              <w:top w:val="nil"/>
              <w:left w:val="nil"/>
              <w:bottom w:val="nil"/>
              <w:right w:val="nil"/>
            </w:tcBorders>
            <w:shd w:val="clear" w:color="auto" w:fill="auto"/>
            <w:noWrap/>
            <w:vAlign w:val="bottom"/>
          </w:tcPr>
          <w:p w14:paraId="0CAF5225"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15.5057</w:t>
            </w:r>
          </w:p>
        </w:tc>
        <w:tc>
          <w:tcPr>
            <w:tcW w:w="943" w:type="dxa"/>
            <w:tcBorders>
              <w:top w:val="nil"/>
              <w:left w:val="nil"/>
              <w:bottom w:val="nil"/>
              <w:right w:val="nil"/>
            </w:tcBorders>
            <w:shd w:val="clear" w:color="auto" w:fill="auto"/>
            <w:noWrap/>
            <w:vAlign w:val="bottom"/>
          </w:tcPr>
          <w:p w14:paraId="3CEF01B9"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16.1258</w:t>
            </w:r>
          </w:p>
        </w:tc>
        <w:tc>
          <w:tcPr>
            <w:tcW w:w="943" w:type="dxa"/>
            <w:tcBorders>
              <w:top w:val="nil"/>
              <w:left w:val="nil"/>
              <w:bottom w:val="nil"/>
              <w:right w:val="nil"/>
            </w:tcBorders>
            <w:shd w:val="clear" w:color="auto" w:fill="auto"/>
            <w:noWrap/>
            <w:vAlign w:val="bottom"/>
          </w:tcPr>
          <w:p w14:paraId="3821FD76"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16.7709</w:t>
            </w:r>
          </w:p>
        </w:tc>
        <w:tc>
          <w:tcPr>
            <w:tcW w:w="943" w:type="dxa"/>
            <w:tcBorders>
              <w:top w:val="nil"/>
              <w:left w:val="nil"/>
              <w:bottom w:val="nil"/>
              <w:right w:val="nil"/>
            </w:tcBorders>
            <w:shd w:val="clear" w:color="auto" w:fill="auto"/>
            <w:noWrap/>
            <w:vAlign w:val="bottom"/>
          </w:tcPr>
          <w:p w14:paraId="0B0556E3" w14:textId="77777777" w:rsidR="003F4D94" w:rsidRPr="00B831AA" w:rsidRDefault="003F4D94" w:rsidP="003F4D94">
            <w:pPr>
              <w:jc w:val="right"/>
              <w:rPr>
                <w:rFonts w:ascii="Calibri" w:hAnsi="Calibri"/>
                <w:sz w:val="18"/>
                <w:szCs w:val="18"/>
              </w:rPr>
            </w:pPr>
            <w:r w:rsidRPr="00B831AA">
              <w:rPr>
                <w:rFonts w:ascii="Calibri" w:hAnsi="Calibri"/>
                <w:sz w:val="18"/>
                <w:szCs w:val="18"/>
              </w:rPr>
              <w:t>17.4417</w:t>
            </w:r>
          </w:p>
        </w:tc>
        <w:tc>
          <w:tcPr>
            <w:tcW w:w="943" w:type="dxa"/>
            <w:tcBorders>
              <w:top w:val="nil"/>
              <w:left w:val="nil"/>
              <w:bottom w:val="nil"/>
              <w:right w:val="nil"/>
            </w:tcBorders>
            <w:shd w:val="clear" w:color="auto" w:fill="auto"/>
            <w:noWrap/>
            <w:vAlign w:val="bottom"/>
          </w:tcPr>
          <w:p w14:paraId="66E2ECB9" w14:textId="77777777" w:rsidR="003F4D94" w:rsidRPr="00B831AA" w:rsidRDefault="003F4D94" w:rsidP="003F4D94">
            <w:pPr>
              <w:jc w:val="right"/>
              <w:rPr>
                <w:rFonts w:ascii="Calibri" w:hAnsi="Calibri"/>
                <w:sz w:val="18"/>
                <w:szCs w:val="18"/>
              </w:rPr>
            </w:pPr>
            <w:r w:rsidRPr="00B831AA">
              <w:rPr>
                <w:rFonts w:ascii="Calibri" w:hAnsi="Calibri"/>
                <w:sz w:val="18"/>
                <w:szCs w:val="18"/>
              </w:rPr>
              <w:t>18.1394</w:t>
            </w:r>
          </w:p>
        </w:tc>
        <w:tc>
          <w:tcPr>
            <w:tcW w:w="943" w:type="dxa"/>
            <w:tcBorders>
              <w:top w:val="nil"/>
              <w:left w:val="nil"/>
              <w:bottom w:val="nil"/>
              <w:right w:val="nil"/>
            </w:tcBorders>
            <w:shd w:val="clear" w:color="auto" w:fill="auto"/>
            <w:noWrap/>
            <w:vAlign w:val="bottom"/>
          </w:tcPr>
          <w:p w14:paraId="2AA06022" w14:textId="77777777" w:rsidR="003F4D94" w:rsidRPr="00B831AA" w:rsidRDefault="003F4D94" w:rsidP="003F4D94">
            <w:pPr>
              <w:jc w:val="right"/>
              <w:rPr>
                <w:rFonts w:ascii="Calibri" w:hAnsi="Calibri"/>
                <w:sz w:val="18"/>
                <w:szCs w:val="18"/>
              </w:rPr>
            </w:pPr>
            <w:r w:rsidRPr="00B831AA">
              <w:rPr>
                <w:rFonts w:ascii="Calibri" w:hAnsi="Calibri"/>
                <w:sz w:val="18"/>
                <w:szCs w:val="18"/>
              </w:rPr>
              <w:t>18.5506</w:t>
            </w:r>
          </w:p>
        </w:tc>
        <w:tc>
          <w:tcPr>
            <w:tcW w:w="943" w:type="dxa"/>
            <w:tcBorders>
              <w:top w:val="nil"/>
              <w:left w:val="nil"/>
              <w:bottom w:val="nil"/>
              <w:right w:val="nil"/>
            </w:tcBorders>
            <w:shd w:val="clear" w:color="auto" w:fill="auto"/>
            <w:noWrap/>
            <w:vAlign w:val="bottom"/>
          </w:tcPr>
          <w:p w14:paraId="6594B38B" w14:textId="77777777" w:rsidR="003F4D94" w:rsidRPr="00B831AA" w:rsidRDefault="003F4D94" w:rsidP="003F4D94">
            <w:pPr>
              <w:jc w:val="right"/>
              <w:rPr>
                <w:rFonts w:ascii="Calibri" w:hAnsi="Calibri"/>
                <w:sz w:val="18"/>
                <w:szCs w:val="18"/>
              </w:rPr>
            </w:pPr>
            <w:r w:rsidRPr="00B831AA">
              <w:rPr>
                <w:rFonts w:ascii="Calibri" w:hAnsi="Calibri"/>
                <w:sz w:val="18"/>
                <w:szCs w:val="18"/>
              </w:rPr>
              <w:t>18.8722</w:t>
            </w:r>
          </w:p>
        </w:tc>
        <w:tc>
          <w:tcPr>
            <w:tcW w:w="943" w:type="dxa"/>
            <w:tcBorders>
              <w:top w:val="nil"/>
              <w:left w:val="nil"/>
              <w:bottom w:val="nil"/>
              <w:right w:val="nil"/>
            </w:tcBorders>
            <w:shd w:val="clear" w:color="auto" w:fill="auto"/>
            <w:noWrap/>
            <w:vAlign w:val="bottom"/>
          </w:tcPr>
          <w:p w14:paraId="14B8C85F" w14:textId="77777777" w:rsidR="003F4D94" w:rsidRPr="00B831AA" w:rsidRDefault="003F4D94" w:rsidP="003F4D94">
            <w:pPr>
              <w:jc w:val="right"/>
              <w:rPr>
                <w:rFonts w:ascii="Calibri" w:hAnsi="Calibri"/>
                <w:sz w:val="18"/>
                <w:szCs w:val="18"/>
              </w:rPr>
            </w:pPr>
            <w:r w:rsidRPr="00B831AA">
              <w:rPr>
                <w:rFonts w:ascii="Calibri" w:hAnsi="Calibri"/>
                <w:sz w:val="18"/>
                <w:szCs w:val="18"/>
              </w:rPr>
              <w:t>19.2496</w:t>
            </w:r>
          </w:p>
        </w:tc>
        <w:tc>
          <w:tcPr>
            <w:tcW w:w="943" w:type="dxa"/>
            <w:tcBorders>
              <w:top w:val="nil"/>
              <w:left w:val="nil"/>
              <w:bottom w:val="nil"/>
              <w:right w:val="nil"/>
            </w:tcBorders>
            <w:shd w:val="clear" w:color="auto" w:fill="auto"/>
            <w:noWrap/>
            <w:vAlign w:val="bottom"/>
          </w:tcPr>
          <w:p w14:paraId="0FEB9512" w14:textId="77777777" w:rsidR="003F4D94" w:rsidRPr="00B831AA" w:rsidRDefault="003F4D94" w:rsidP="003F4D94">
            <w:pPr>
              <w:jc w:val="right"/>
              <w:rPr>
                <w:rFonts w:ascii="Calibri" w:hAnsi="Calibri"/>
                <w:sz w:val="18"/>
                <w:szCs w:val="18"/>
              </w:rPr>
            </w:pPr>
            <w:r w:rsidRPr="00B831AA">
              <w:rPr>
                <w:rFonts w:ascii="Calibri" w:hAnsi="Calibri"/>
                <w:sz w:val="18"/>
                <w:szCs w:val="18"/>
              </w:rPr>
              <w:t>19.6346</w:t>
            </w:r>
          </w:p>
        </w:tc>
        <w:tc>
          <w:tcPr>
            <w:tcW w:w="943" w:type="dxa"/>
            <w:tcBorders>
              <w:top w:val="nil"/>
              <w:left w:val="nil"/>
              <w:bottom w:val="nil"/>
              <w:right w:val="nil"/>
            </w:tcBorders>
            <w:shd w:val="clear" w:color="auto" w:fill="auto"/>
            <w:noWrap/>
            <w:vAlign w:val="bottom"/>
          </w:tcPr>
          <w:p w14:paraId="5BC27BA0" w14:textId="77777777" w:rsidR="003F4D94" w:rsidRPr="00B831AA" w:rsidRDefault="003F4D94" w:rsidP="003F4D94">
            <w:pPr>
              <w:jc w:val="right"/>
              <w:rPr>
                <w:rFonts w:ascii="Calibri" w:hAnsi="Calibri"/>
                <w:sz w:val="18"/>
                <w:szCs w:val="18"/>
              </w:rPr>
            </w:pPr>
            <w:r w:rsidRPr="00B831AA">
              <w:rPr>
                <w:rFonts w:ascii="Calibri" w:hAnsi="Calibri"/>
                <w:sz w:val="18"/>
                <w:szCs w:val="18"/>
              </w:rPr>
              <w:t>20.0273</w:t>
            </w:r>
          </w:p>
        </w:tc>
        <w:tc>
          <w:tcPr>
            <w:tcW w:w="943" w:type="dxa"/>
            <w:tcBorders>
              <w:top w:val="nil"/>
              <w:left w:val="nil"/>
              <w:bottom w:val="nil"/>
              <w:right w:val="nil"/>
            </w:tcBorders>
            <w:shd w:val="clear" w:color="auto" w:fill="auto"/>
            <w:noWrap/>
            <w:vAlign w:val="bottom"/>
          </w:tcPr>
          <w:p w14:paraId="4F0D89C8" w14:textId="77777777" w:rsidR="003F4D94" w:rsidRPr="00B831AA" w:rsidRDefault="003F4D94" w:rsidP="003F4D94">
            <w:pPr>
              <w:jc w:val="right"/>
              <w:rPr>
                <w:rFonts w:ascii="Calibri" w:hAnsi="Calibri"/>
                <w:sz w:val="18"/>
                <w:szCs w:val="18"/>
              </w:rPr>
            </w:pPr>
            <w:r w:rsidRPr="00B831AA">
              <w:rPr>
                <w:rFonts w:ascii="Calibri" w:hAnsi="Calibri"/>
                <w:sz w:val="18"/>
                <w:szCs w:val="18"/>
              </w:rPr>
              <w:t>20.4280</w:t>
            </w:r>
          </w:p>
        </w:tc>
        <w:tc>
          <w:tcPr>
            <w:tcW w:w="943" w:type="dxa"/>
            <w:tcBorders>
              <w:top w:val="nil"/>
              <w:left w:val="nil"/>
              <w:bottom w:val="nil"/>
              <w:right w:val="nil"/>
            </w:tcBorders>
            <w:shd w:val="clear" w:color="auto" w:fill="auto"/>
            <w:noWrap/>
            <w:vAlign w:val="bottom"/>
          </w:tcPr>
          <w:p w14:paraId="556BA3A2" w14:textId="77777777" w:rsidR="003F4D94" w:rsidRPr="00B831AA" w:rsidRDefault="003F4D94" w:rsidP="003F4D94">
            <w:pPr>
              <w:jc w:val="right"/>
              <w:rPr>
                <w:rFonts w:ascii="Calibri" w:hAnsi="Calibri"/>
                <w:sz w:val="18"/>
                <w:szCs w:val="18"/>
              </w:rPr>
            </w:pPr>
            <w:r w:rsidRPr="00B831AA">
              <w:rPr>
                <w:rFonts w:ascii="Calibri" w:hAnsi="Calibri"/>
                <w:sz w:val="18"/>
                <w:szCs w:val="18"/>
              </w:rPr>
              <w:t>20.8365</w:t>
            </w:r>
          </w:p>
        </w:tc>
        <w:tc>
          <w:tcPr>
            <w:tcW w:w="943" w:type="dxa"/>
            <w:tcBorders>
              <w:top w:val="nil"/>
              <w:left w:val="nil"/>
              <w:bottom w:val="nil"/>
              <w:right w:val="nil"/>
            </w:tcBorders>
            <w:shd w:val="clear" w:color="auto" w:fill="auto"/>
            <w:noWrap/>
            <w:vAlign w:val="bottom"/>
          </w:tcPr>
          <w:p w14:paraId="1D715FDC" w14:textId="77777777" w:rsidR="003F4D94" w:rsidRPr="00B831AA" w:rsidRDefault="003F4D94" w:rsidP="003F4D94">
            <w:pPr>
              <w:jc w:val="right"/>
              <w:rPr>
                <w:rFonts w:ascii="Calibri" w:hAnsi="Calibri"/>
                <w:sz w:val="18"/>
                <w:szCs w:val="18"/>
              </w:rPr>
            </w:pPr>
            <w:r w:rsidRPr="00B831AA">
              <w:rPr>
                <w:rFonts w:ascii="Calibri" w:hAnsi="Calibri"/>
                <w:sz w:val="18"/>
                <w:szCs w:val="18"/>
              </w:rPr>
              <w:t>21.2531</w:t>
            </w:r>
          </w:p>
        </w:tc>
      </w:tr>
      <w:tr w:rsidR="003F4D94" w:rsidRPr="00B831AA" w14:paraId="300B54BD" w14:textId="77777777" w:rsidTr="0031775F">
        <w:trPr>
          <w:trHeight w:val="263"/>
        </w:trPr>
        <w:tc>
          <w:tcPr>
            <w:tcW w:w="762" w:type="dxa"/>
            <w:tcBorders>
              <w:top w:val="nil"/>
              <w:left w:val="nil"/>
              <w:bottom w:val="nil"/>
              <w:right w:val="nil"/>
            </w:tcBorders>
            <w:shd w:val="clear" w:color="auto" w:fill="auto"/>
            <w:noWrap/>
            <w:vAlign w:val="bottom"/>
            <w:hideMark/>
          </w:tcPr>
          <w:p w14:paraId="779A29ED"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70476028"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75 HOUR</w:t>
            </w:r>
          </w:p>
        </w:tc>
        <w:tc>
          <w:tcPr>
            <w:tcW w:w="943" w:type="dxa"/>
            <w:tcBorders>
              <w:top w:val="nil"/>
              <w:left w:val="nil"/>
              <w:bottom w:val="nil"/>
              <w:right w:val="nil"/>
            </w:tcBorders>
            <w:shd w:val="clear" w:color="auto" w:fill="auto"/>
            <w:noWrap/>
            <w:vAlign w:val="bottom"/>
          </w:tcPr>
          <w:p w14:paraId="7D40D07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13.9153</w:t>
            </w:r>
          </w:p>
        </w:tc>
        <w:tc>
          <w:tcPr>
            <w:tcW w:w="943" w:type="dxa"/>
            <w:tcBorders>
              <w:top w:val="nil"/>
              <w:left w:val="nil"/>
              <w:bottom w:val="nil"/>
              <w:right w:val="nil"/>
            </w:tcBorders>
            <w:shd w:val="clear" w:color="auto" w:fill="auto"/>
            <w:noWrap/>
            <w:vAlign w:val="bottom"/>
          </w:tcPr>
          <w:p w14:paraId="3A8B7C9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14.4720</w:t>
            </w:r>
          </w:p>
        </w:tc>
        <w:tc>
          <w:tcPr>
            <w:tcW w:w="943" w:type="dxa"/>
            <w:tcBorders>
              <w:top w:val="nil"/>
              <w:left w:val="nil"/>
              <w:bottom w:val="nil"/>
              <w:right w:val="nil"/>
            </w:tcBorders>
            <w:shd w:val="clear" w:color="auto" w:fill="auto"/>
            <w:noWrap/>
            <w:vAlign w:val="bottom"/>
          </w:tcPr>
          <w:p w14:paraId="14388335"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15.0508</w:t>
            </w:r>
          </w:p>
        </w:tc>
        <w:tc>
          <w:tcPr>
            <w:tcW w:w="943" w:type="dxa"/>
            <w:tcBorders>
              <w:top w:val="nil"/>
              <w:left w:val="nil"/>
              <w:bottom w:val="nil"/>
              <w:right w:val="nil"/>
            </w:tcBorders>
            <w:shd w:val="clear" w:color="auto" w:fill="auto"/>
            <w:noWrap/>
            <w:vAlign w:val="bottom"/>
          </w:tcPr>
          <w:p w14:paraId="570E388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15.6528</w:t>
            </w:r>
          </w:p>
        </w:tc>
        <w:tc>
          <w:tcPr>
            <w:tcW w:w="943" w:type="dxa"/>
            <w:tcBorders>
              <w:top w:val="nil"/>
              <w:left w:val="nil"/>
              <w:bottom w:val="nil"/>
              <w:right w:val="nil"/>
            </w:tcBorders>
            <w:shd w:val="clear" w:color="auto" w:fill="auto"/>
            <w:noWrap/>
            <w:vAlign w:val="bottom"/>
          </w:tcPr>
          <w:p w14:paraId="579AAC2A" w14:textId="77777777" w:rsidR="003F4D94" w:rsidRPr="00B831AA" w:rsidRDefault="003F4D94" w:rsidP="003F4D94">
            <w:pPr>
              <w:jc w:val="right"/>
              <w:rPr>
                <w:rFonts w:ascii="Calibri" w:hAnsi="Calibri"/>
                <w:sz w:val="18"/>
                <w:szCs w:val="18"/>
              </w:rPr>
            </w:pPr>
            <w:r w:rsidRPr="00B831AA">
              <w:rPr>
                <w:rFonts w:ascii="Calibri" w:hAnsi="Calibri"/>
                <w:sz w:val="18"/>
                <w:szCs w:val="18"/>
              </w:rPr>
              <w:t>16.2789</w:t>
            </w:r>
          </w:p>
        </w:tc>
        <w:tc>
          <w:tcPr>
            <w:tcW w:w="943" w:type="dxa"/>
            <w:tcBorders>
              <w:top w:val="nil"/>
              <w:left w:val="nil"/>
              <w:bottom w:val="nil"/>
              <w:right w:val="nil"/>
            </w:tcBorders>
            <w:shd w:val="clear" w:color="auto" w:fill="auto"/>
            <w:noWrap/>
            <w:vAlign w:val="bottom"/>
          </w:tcPr>
          <w:p w14:paraId="63CBB866" w14:textId="77777777" w:rsidR="003F4D94" w:rsidRPr="00B831AA" w:rsidRDefault="003F4D94" w:rsidP="003F4D94">
            <w:pPr>
              <w:jc w:val="right"/>
              <w:rPr>
                <w:rFonts w:ascii="Calibri" w:hAnsi="Calibri"/>
                <w:sz w:val="18"/>
                <w:szCs w:val="18"/>
              </w:rPr>
            </w:pPr>
            <w:r w:rsidRPr="00B831AA">
              <w:rPr>
                <w:rFonts w:ascii="Calibri" w:hAnsi="Calibri"/>
                <w:sz w:val="18"/>
                <w:szCs w:val="18"/>
              </w:rPr>
              <w:t>16.9301</w:t>
            </w:r>
          </w:p>
        </w:tc>
        <w:tc>
          <w:tcPr>
            <w:tcW w:w="943" w:type="dxa"/>
            <w:tcBorders>
              <w:top w:val="nil"/>
              <w:left w:val="nil"/>
              <w:bottom w:val="nil"/>
              <w:right w:val="nil"/>
            </w:tcBorders>
            <w:shd w:val="clear" w:color="auto" w:fill="auto"/>
            <w:noWrap/>
            <w:vAlign w:val="bottom"/>
          </w:tcPr>
          <w:p w14:paraId="196E0589" w14:textId="77777777" w:rsidR="003F4D94" w:rsidRPr="00B831AA" w:rsidRDefault="003F4D94" w:rsidP="003F4D94">
            <w:pPr>
              <w:jc w:val="right"/>
              <w:rPr>
                <w:rFonts w:ascii="Calibri" w:hAnsi="Calibri"/>
                <w:sz w:val="18"/>
                <w:szCs w:val="18"/>
              </w:rPr>
            </w:pPr>
            <w:r w:rsidRPr="00B831AA">
              <w:rPr>
                <w:rFonts w:ascii="Calibri" w:hAnsi="Calibri"/>
                <w:sz w:val="18"/>
                <w:szCs w:val="18"/>
              </w:rPr>
              <w:t>17.3139</w:t>
            </w:r>
          </w:p>
        </w:tc>
        <w:tc>
          <w:tcPr>
            <w:tcW w:w="943" w:type="dxa"/>
            <w:tcBorders>
              <w:top w:val="nil"/>
              <w:left w:val="nil"/>
              <w:bottom w:val="nil"/>
              <w:right w:val="nil"/>
            </w:tcBorders>
            <w:shd w:val="clear" w:color="auto" w:fill="auto"/>
            <w:noWrap/>
            <w:vAlign w:val="bottom"/>
          </w:tcPr>
          <w:p w14:paraId="2CD72280" w14:textId="77777777" w:rsidR="003F4D94" w:rsidRPr="00B831AA" w:rsidRDefault="003F4D94" w:rsidP="003F4D94">
            <w:pPr>
              <w:jc w:val="right"/>
              <w:rPr>
                <w:rFonts w:ascii="Calibri" w:hAnsi="Calibri"/>
                <w:sz w:val="18"/>
                <w:szCs w:val="18"/>
              </w:rPr>
            </w:pPr>
            <w:r w:rsidRPr="00B831AA">
              <w:rPr>
                <w:rFonts w:ascii="Calibri" w:hAnsi="Calibri"/>
                <w:sz w:val="18"/>
                <w:szCs w:val="18"/>
              </w:rPr>
              <w:t>17.6141</w:t>
            </w:r>
          </w:p>
        </w:tc>
        <w:tc>
          <w:tcPr>
            <w:tcW w:w="943" w:type="dxa"/>
            <w:tcBorders>
              <w:top w:val="nil"/>
              <w:left w:val="nil"/>
              <w:bottom w:val="nil"/>
              <w:right w:val="nil"/>
            </w:tcBorders>
            <w:shd w:val="clear" w:color="auto" w:fill="auto"/>
            <w:noWrap/>
            <w:vAlign w:val="bottom"/>
          </w:tcPr>
          <w:p w14:paraId="54535826" w14:textId="77777777" w:rsidR="003F4D94" w:rsidRPr="00B831AA" w:rsidRDefault="003F4D94" w:rsidP="003F4D94">
            <w:pPr>
              <w:jc w:val="right"/>
              <w:rPr>
                <w:rFonts w:ascii="Calibri" w:hAnsi="Calibri"/>
                <w:sz w:val="18"/>
                <w:szCs w:val="18"/>
              </w:rPr>
            </w:pPr>
            <w:r w:rsidRPr="00B831AA">
              <w:rPr>
                <w:rFonts w:ascii="Calibri" w:hAnsi="Calibri"/>
                <w:sz w:val="18"/>
                <w:szCs w:val="18"/>
              </w:rPr>
              <w:t>17.9663</w:t>
            </w:r>
          </w:p>
        </w:tc>
        <w:tc>
          <w:tcPr>
            <w:tcW w:w="943" w:type="dxa"/>
            <w:tcBorders>
              <w:top w:val="nil"/>
              <w:left w:val="nil"/>
              <w:bottom w:val="nil"/>
              <w:right w:val="nil"/>
            </w:tcBorders>
            <w:shd w:val="clear" w:color="auto" w:fill="auto"/>
            <w:noWrap/>
            <w:vAlign w:val="bottom"/>
          </w:tcPr>
          <w:p w14:paraId="1C6986DE" w14:textId="77777777" w:rsidR="003F4D94" w:rsidRPr="00B831AA" w:rsidRDefault="003F4D94" w:rsidP="003F4D94">
            <w:pPr>
              <w:jc w:val="right"/>
              <w:rPr>
                <w:rFonts w:ascii="Calibri" w:hAnsi="Calibri"/>
                <w:sz w:val="18"/>
                <w:szCs w:val="18"/>
              </w:rPr>
            </w:pPr>
            <w:r w:rsidRPr="00B831AA">
              <w:rPr>
                <w:rFonts w:ascii="Calibri" w:hAnsi="Calibri"/>
                <w:sz w:val="18"/>
                <w:szCs w:val="18"/>
              </w:rPr>
              <w:t>18.3257</w:t>
            </w:r>
          </w:p>
        </w:tc>
        <w:tc>
          <w:tcPr>
            <w:tcW w:w="943" w:type="dxa"/>
            <w:tcBorders>
              <w:top w:val="nil"/>
              <w:left w:val="nil"/>
              <w:bottom w:val="nil"/>
              <w:right w:val="nil"/>
            </w:tcBorders>
            <w:shd w:val="clear" w:color="auto" w:fill="auto"/>
            <w:noWrap/>
            <w:vAlign w:val="bottom"/>
          </w:tcPr>
          <w:p w14:paraId="1767BD0E" w14:textId="77777777" w:rsidR="003F4D94" w:rsidRPr="00B831AA" w:rsidRDefault="003F4D94" w:rsidP="003F4D94">
            <w:pPr>
              <w:jc w:val="right"/>
              <w:rPr>
                <w:rFonts w:ascii="Calibri" w:hAnsi="Calibri"/>
                <w:sz w:val="18"/>
                <w:szCs w:val="18"/>
              </w:rPr>
            </w:pPr>
            <w:r w:rsidRPr="00B831AA">
              <w:rPr>
                <w:rFonts w:ascii="Calibri" w:hAnsi="Calibri"/>
                <w:sz w:val="18"/>
                <w:szCs w:val="18"/>
              </w:rPr>
              <w:t>18.6922</w:t>
            </w:r>
          </w:p>
        </w:tc>
        <w:tc>
          <w:tcPr>
            <w:tcW w:w="943" w:type="dxa"/>
            <w:tcBorders>
              <w:top w:val="nil"/>
              <w:left w:val="nil"/>
              <w:bottom w:val="nil"/>
              <w:right w:val="nil"/>
            </w:tcBorders>
            <w:shd w:val="clear" w:color="auto" w:fill="auto"/>
            <w:noWrap/>
            <w:vAlign w:val="bottom"/>
          </w:tcPr>
          <w:p w14:paraId="01CC83BA" w14:textId="77777777" w:rsidR="003F4D94" w:rsidRPr="00B831AA" w:rsidRDefault="003F4D94" w:rsidP="003F4D94">
            <w:pPr>
              <w:jc w:val="right"/>
              <w:rPr>
                <w:rFonts w:ascii="Calibri" w:hAnsi="Calibri"/>
                <w:sz w:val="18"/>
                <w:szCs w:val="18"/>
              </w:rPr>
            </w:pPr>
            <w:r w:rsidRPr="00B831AA">
              <w:rPr>
                <w:rFonts w:ascii="Calibri" w:hAnsi="Calibri"/>
                <w:sz w:val="18"/>
                <w:szCs w:val="18"/>
              </w:rPr>
              <w:t>19.0661</w:t>
            </w:r>
          </w:p>
        </w:tc>
        <w:tc>
          <w:tcPr>
            <w:tcW w:w="943" w:type="dxa"/>
            <w:tcBorders>
              <w:top w:val="nil"/>
              <w:left w:val="nil"/>
              <w:bottom w:val="nil"/>
              <w:right w:val="nil"/>
            </w:tcBorders>
            <w:shd w:val="clear" w:color="auto" w:fill="auto"/>
            <w:noWrap/>
            <w:vAlign w:val="bottom"/>
          </w:tcPr>
          <w:p w14:paraId="1DE62E8B" w14:textId="77777777" w:rsidR="003F4D94" w:rsidRPr="00B831AA" w:rsidRDefault="003F4D94" w:rsidP="003F4D94">
            <w:pPr>
              <w:jc w:val="right"/>
              <w:rPr>
                <w:rFonts w:ascii="Calibri" w:hAnsi="Calibri"/>
                <w:sz w:val="18"/>
                <w:szCs w:val="18"/>
              </w:rPr>
            </w:pPr>
            <w:r w:rsidRPr="00B831AA">
              <w:rPr>
                <w:rFonts w:ascii="Calibri" w:hAnsi="Calibri"/>
                <w:sz w:val="18"/>
                <w:szCs w:val="18"/>
              </w:rPr>
              <w:t>19.4474</w:t>
            </w:r>
          </w:p>
        </w:tc>
        <w:tc>
          <w:tcPr>
            <w:tcW w:w="943" w:type="dxa"/>
            <w:tcBorders>
              <w:top w:val="nil"/>
              <w:left w:val="nil"/>
              <w:bottom w:val="nil"/>
              <w:right w:val="nil"/>
            </w:tcBorders>
            <w:shd w:val="clear" w:color="auto" w:fill="auto"/>
            <w:noWrap/>
            <w:vAlign w:val="bottom"/>
          </w:tcPr>
          <w:p w14:paraId="22945847" w14:textId="77777777" w:rsidR="003F4D94" w:rsidRPr="00B831AA" w:rsidRDefault="003F4D94" w:rsidP="003F4D94">
            <w:pPr>
              <w:jc w:val="right"/>
              <w:rPr>
                <w:rFonts w:ascii="Calibri" w:hAnsi="Calibri"/>
                <w:sz w:val="18"/>
                <w:szCs w:val="18"/>
              </w:rPr>
            </w:pPr>
            <w:r w:rsidRPr="00B831AA">
              <w:rPr>
                <w:rFonts w:ascii="Calibri" w:hAnsi="Calibri"/>
                <w:sz w:val="18"/>
                <w:szCs w:val="18"/>
              </w:rPr>
              <w:t>19.8363</w:t>
            </w:r>
          </w:p>
        </w:tc>
      </w:tr>
      <w:tr w:rsidR="003F4D94" w:rsidRPr="00B831AA" w14:paraId="0057F48D" w14:textId="77777777" w:rsidTr="0031775F">
        <w:trPr>
          <w:trHeight w:val="263"/>
        </w:trPr>
        <w:tc>
          <w:tcPr>
            <w:tcW w:w="762" w:type="dxa"/>
            <w:tcBorders>
              <w:top w:val="nil"/>
              <w:left w:val="nil"/>
              <w:bottom w:val="nil"/>
              <w:right w:val="nil"/>
            </w:tcBorders>
            <w:shd w:val="clear" w:color="auto" w:fill="auto"/>
            <w:noWrap/>
            <w:vAlign w:val="bottom"/>
            <w:hideMark/>
          </w:tcPr>
          <w:p w14:paraId="3DBEB24C"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57CAED11"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80 HOUR</w:t>
            </w:r>
          </w:p>
        </w:tc>
        <w:tc>
          <w:tcPr>
            <w:tcW w:w="943" w:type="dxa"/>
            <w:tcBorders>
              <w:top w:val="nil"/>
              <w:left w:val="nil"/>
              <w:bottom w:val="nil"/>
              <w:right w:val="nil"/>
            </w:tcBorders>
            <w:shd w:val="clear" w:color="auto" w:fill="auto"/>
            <w:noWrap/>
            <w:vAlign w:val="bottom"/>
          </w:tcPr>
          <w:p w14:paraId="1EF58EC1"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13.0456</w:t>
            </w:r>
          </w:p>
        </w:tc>
        <w:tc>
          <w:tcPr>
            <w:tcW w:w="943" w:type="dxa"/>
            <w:tcBorders>
              <w:top w:val="nil"/>
              <w:left w:val="nil"/>
              <w:bottom w:val="nil"/>
              <w:right w:val="nil"/>
            </w:tcBorders>
            <w:shd w:val="clear" w:color="auto" w:fill="auto"/>
            <w:noWrap/>
            <w:vAlign w:val="bottom"/>
          </w:tcPr>
          <w:p w14:paraId="4D7232F7"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13.5675</w:t>
            </w:r>
          </w:p>
        </w:tc>
        <w:tc>
          <w:tcPr>
            <w:tcW w:w="943" w:type="dxa"/>
            <w:tcBorders>
              <w:top w:val="nil"/>
              <w:left w:val="nil"/>
              <w:bottom w:val="nil"/>
              <w:right w:val="nil"/>
            </w:tcBorders>
            <w:shd w:val="clear" w:color="auto" w:fill="auto"/>
            <w:noWrap/>
            <w:vAlign w:val="bottom"/>
          </w:tcPr>
          <w:p w14:paraId="311A180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14.1101</w:t>
            </w:r>
          </w:p>
        </w:tc>
        <w:tc>
          <w:tcPr>
            <w:tcW w:w="943" w:type="dxa"/>
            <w:tcBorders>
              <w:top w:val="nil"/>
              <w:left w:val="nil"/>
              <w:bottom w:val="nil"/>
              <w:right w:val="nil"/>
            </w:tcBorders>
            <w:shd w:val="clear" w:color="auto" w:fill="auto"/>
            <w:noWrap/>
            <w:vAlign w:val="bottom"/>
          </w:tcPr>
          <w:p w14:paraId="5119A14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14.6745</w:t>
            </w:r>
          </w:p>
        </w:tc>
        <w:tc>
          <w:tcPr>
            <w:tcW w:w="943" w:type="dxa"/>
            <w:tcBorders>
              <w:top w:val="nil"/>
              <w:left w:val="nil"/>
              <w:bottom w:val="nil"/>
              <w:right w:val="nil"/>
            </w:tcBorders>
            <w:shd w:val="clear" w:color="auto" w:fill="auto"/>
            <w:noWrap/>
            <w:vAlign w:val="bottom"/>
          </w:tcPr>
          <w:p w14:paraId="5F4C4873" w14:textId="77777777" w:rsidR="003F4D94" w:rsidRPr="00B831AA" w:rsidRDefault="003F4D94" w:rsidP="003F4D94">
            <w:pPr>
              <w:jc w:val="right"/>
              <w:rPr>
                <w:rFonts w:ascii="Calibri" w:hAnsi="Calibri"/>
                <w:sz w:val="18"/>
                <w:szCs w:val="18"/>
              </w:rPr>
            </w:pPr>
            <w:r w:rsidRPr="00B831AA">
              <w:rPr>
                <w:rFonts w:ascii="Calibri" w:hAnsi="Calibri"/>
                <w:sz w:val="18"/>
                <w:szCs w:val="18"/>
              </w:rPr>
              <w:t>15.2615</w:t>
            </w:r>
          </w:p>
        </w:tc>
        <w:tc>
          <w:tcPr>
            <w:tcW w:w="943" w:type="dxa"/>
            <w:tcBorders>
              <w:top w:val="nil"/>
              <w:left w:val="nil"/>
              <w:bottom w:val="nil"/>
              <w:right w:val="nil"/>
            </w:tcBorders>
            <w:shd w:val="clear" w:color="auto" w:fill="auto"/>
            <w:noWrap/>
            <w:vAlign w:val="bottom"/>
          </w:tcPr>
          <w:p w14:paraId="0C845E10" w14:textId="77777777" w:rsidR="003F4D94" w:rsidRPr="00B831AA" w:rsidRDefault="003F4D94" w:rsidP="003F4D94">
            <w:pPr>
              <w:jc w:val="right"/>
              <w:rPr>
                <w:rFonts w:ascii="Calibri" w:hAnsi="Calibri"/>
                <w:sz w:val="18"/>
                <w:szCs w:val="18"/>
              </w:rPr>
            </w:pPr>
            <w:r w:rsidRPr="00B831AA">
              <w:rPr>
                <w:rFonts w:ascii="Calibri" w:hAnsi="Calibri"/>
                <w:sz w:val="18"/>
                <w:szCs w:val="18"/>
              </w:rPr>
              <w:t>15.8720</w:t>
            </w:r>
          </w:p>
        </w:tc>
        <w:tc>
          <w:tcPr>
            <w:tcW w:w="943" w:type="dxa"/>
            <w:tcBorders>
              <w:top w:val="nil"/>
              <w:left w:val="nil"/>
              <w:bottom w:val="nil"/>
              <w:right w:val="nil"/>
            </w:tcBorders>
            <w:shd w:val="clear" w:color="auto" w:fill="auto"/>
            <w:noWrap/>
            <w:vAlign w:val="bottom"/>
          </w:tcPr>
          <w:p w14:paraId="4D195012" w14:textId="77777777" w:rsidR="003F4D94" w:rsidRPr="00B831AA" w:rsidRDefault="003F4D94" w:rsidP="003F4D94">
            <w:pPr>
              <w:jc w:val="right"/>
              <w:rPr>
                <w:rFonts w:ascii="Calibri" w:hAnsi="Calibri"/>
                <w:sz w:val="18"/>
                <w:szCs w:val="18"/>
              </w:rPr>
            </w:pPr>
            <w:r w:rsidRPr="00B831AA">
              <w:rPr>
                <w:rFonts w:ascii="Calibri" w:hAnsi="Calibri"/>
                <w:sz w:val="18"/>
                <w:szCs w:val="18"/>
              </w:rPr>
              <w:t>16.2318</w:t>
            </w:r>
          </w:p>
        </w:tc>
        <w:tc>
          <w:tcPr>
            <w:tcW w:w="943" w:type="dxa"/>
            <w:tcBorders>
              <w:top w:val="nil"/>
              <w:left w:val="nil"/>
              <w:bottom w:val="nil"/>
              <w:right w:val="nil"/>
            </w:tcBorders>
            <w:shd w:val="clear" w:color="auto" w:fill="auto"/>
            <w:noWrap/>
            <w:vAlign w:val="bottom"/>
          </w:tcPr>
          <w:p w14:paraId="5F21AE96" w14:textId="77777777" w:rsidR="003F4D94" w:rsidRPr="00B831AA" w:rsidRDefault="003F4D94" w:rsidP="003F4D94">
            <w:pPr>
              <w:jc w:val="right"/>
              <w:rPr>
                <w:rFonts w:ascii="Calibri" w:hAnsi="Calibri"/>
                <w:sz w:val="18"/>
                <w:szCs w:val="18"/>
              </w:rPr>
            </w:pPr>
            <w:r w:rsidRPr="00B831AA">
              <w:rPr>
                <w:rFonts w:ascii="Calibri" w:hAnsi="Calibri"/>
                <w:sz w:val="18"/>
                <w:szCs w:val="18"/>
              </w:rPr>
              <w:t>16.5132</w:t>
            </w:r>
          </w:p>
        </w:tc>
        <w:tc>
          <w:tcPr>
            <w:tcW w:w="943" w:type="dxa"/>
            <w:tcBorders>
              <w:top w:val="nil"/>
              <w:left w:val="nil"/>
              <w:bottom w:val="nil"/>
              <w:right w:val="nil"/>
            </w:tcBorders>
            <w:shd w:val="clear" w:color="auto" w:fill="auto"/>
            <w:noWrap/>
            <w:vAlign w:val="bottom"/>
          </w:tcPr>
          <w:p w14:paraId="2A33877C" w14:textId="77777777" w:rsidR="003F4D94" w:rsidRPr="00B831AA" w:rsidRDefault="003F4D94" w:rsidP="003F4D94">
            <w:pPr>
              <w:jc w:val="right"/>
              <w:rPr>
                <w:rFonts w:ascii="Calibri" w:hAnsi="Calibri"/>
                <w:sz w:val="18"/>
                <w:szCs w:val="18"/>
              </w:rPr>
            </w:pPr>
            <w:r w:rsidRPr="00B831AA">
              <w:rPr>
                <w:rFonts w:ascii="Calibri" w:hAnsi="Calibri"/>
                <w:sz w:val="18"/>
                <w:szCs w:val="18"/>
              </w:rPr>
              <w:t>16.8434</w:t>
            </w:r>
          </w:p>
        </w:tc>
        <w:tc>
          <w:tcPr>
            <w:tcW w:w="943" w:type="dxa"/>
            <w:tcBorders>
              <w:top w:val="nil"/>
              <w:left w:val="nil"/>
              <w:bottom w:val="nil"/>
              <w:right w:val="nil"/>
            </w:tcBorders>
            <w:shd w:val="clear" w:color="auto" w:fill="auto"/>
            <w:noWrap/>
            <w:vAlign w:val="bottom"/>
          </w:tcPr>
          <w:p w14:paraId="15E17578" w14:textId="77777777" w:rsidR="003F4D94" w:rsidRPr="00B831AA" w:rsidRDefault="003F4D94" w:rsidP="003F4D94">
            <w:pPr>
              <w:jc w:val="right"/>
              <w:rPr>
                <w:rFonts w:ascii="Calibri" w:hAnsi="Calibri"/>
                <w:sz w:val="18"/>
                <w:szCs w:val="18"/>
              </w:rPr>
            </w:pPr>
            <w:r w:rsidRPr="00B831AA">
              <w:rPr>
                <w:rFonts w:ascii="Calibri" w:hAnsi="Calibri"/>
                <w:sz w:val="18"/>
                <w:szCs w:val="18"/>
              </w:rPr>
              <w:t>17.1803</w:t>
            </w:r>
          </w:p>
        </w:tc>
        <w:tc>
          <w:tcPr>
            <w:tcW w:w="943" w:type="dxa"/>
            <w:tcBorders>
              <w:top w:val="nil"/>
              <w:left w:val="nil"/>
              <w:bottom w:val="nil"/>
              <w:right w:val="nil"/>
            </w:tcBorders>
            <w:shd w:val="clear" w:color="auto" w:fill="auto"/>
            <w:noWrap/>
            <w:vAlign w:val="bottom"/>
          </w:tcPr>
          <w:p w14:paraId="056432C5" w14:textId="77777777" w:rsidR="003F4D94" w:rsidRPr="00B831AA" w:rsidRDefault="003F4D94" w:rsidP="003F4D94">
            <w:pPr>
              <w:jc w:val="right"/>
              <w:rPr>
                <w:rFonts w:ascii="Calibri" w:hAnsi="Calibri"/>
                <w:sz w:val="18"/>
                <w:szCs w:val="18"/>
              </w:rPr>
            </w:pPr>
            <w:r w:rsidRPr="00B831AA">
              <w:rPr>
                <w:rFonts w:ascii="Calibri" w:hAnsi="Calibri"/>
                <w:sz w:val="18"/>
                <w:szCs w:val="18"/>
              </w:rPr>
              <w:t>17.5239</w:t>
            </w:r>
          </w:p>
        </w:tc>
        <w:tc>
          <w:tcPr>
            <w:tcW w:w="943" w:type="dxa"/>
            <w:tcBorders>
              <w:top w:val="nil"/>
              <w:left w:val="nil"/>
              <w:bottom w:val="nil"/>
              <w:right w:val="nil"/>
            </w:tcBorders>
            <w:shd w:val="clear" w:color="auto" w:fill="auto"/>
            <w:noWrap/>
            <w:vAlign w:val="bottom"/>
          </w:tcPr>
          <w:p w14:paraId="6FFC6F8D" w14:textId="77777777" w:rsidR="003F4D94" w:rsidRPr="00B831AA" w:rsidRDefault="003F4D94" w:rsidP="003F4D94">
            <w:pPr>
              <w:jc w:val="right"/>
              <w:rPr>
                <w:rFonts w:ascii="Calibri" w:hAnsi="Calibri"/>
                <w:sz w:val="18"/>
                <w:szCs w:val="18"/>
              </w:rPr>
            </w:pPr>
            <w:r w:rsidRPr="00B831AA">
              <w:rPr>
                <w:rFonts w:ascii="Calibri" w:hAnsi="Calibri"/>
                <w:sz w:val="18"/>
                <w:szCs w:val="18"/>
              </w:rPr>
              <w:t>17.8745</w:t>
            </w:r>
          </w:p>
        </w:tc>
        <w:tc>
          <w:tcPr>
            <w:tcW w:w="943" w:type="dxa"/>
            <w:tcBorders>
              <w:top w:val="nil"/>
              <w:left w:val="nil"/>
              <w:bottom w:val="nil"/>
              <w:right w:val="nil"/>
            </w:tcBorders>
            <w:shd w:val="clear" w:color="auto" w:fill="auto"/>
            <w:noWrap/>
            <w:vAlign w:val="bottom"/>
          </w:tcPr>
          <w:p w14:paraId="42507912" w14:textId="77777777" w:rsidR="003F4D94" w:rsidRPr="00B831AA" w:rsidRDefault="003F4D94" w:rsidP="003F4D94">
            <w:pPr>
              <w:jc w:val="right"/>
              <w:rPr>
                <w:rFonts w:ascii="Calibri" w:hAnsi="Calibri"/>
                <w:sz w:val="18"/>
                <w:szCs w:val="18"/>
              </w:rPr>
            </w:pPr>
            <w:r w:rsidRPr="00B831AA">
              <w:rPr>
                <w:rFonts w:ascii="Calibri" w:hAnsi="Calibri"/>
                <w:sz w:val="18"/>
                <w:szCs w:val="18"/>
              </w:rPr>
              <w:t>18.2319</w:t>
            </w:r>
          </w:p>
        </w:tc>
        <w:tc>
          <w:tcPr>
            <w:tcW w:w="943" w:type="dxa"/>
            <w:tcBorders>
              <w:top w:val="nil"/>
              <w:left w:val="nil"/>
              <w:bottom w:val="nil"/>
              <w:right w:val="nil"/>
            </w:tcBorders>
            <w:shd w:val="clear" w:color="auto" w:fill="auto"/>
            <w:noWrap/>
            <w:vAlign w:val="bottom"/>
          </w:tcPr>
          <w:p w14:paraId="24418354" w14:textId="77777777" w:rsidR="003F4D94" w:rsidRPr="00B831AA" w:rsidRDefault="003F4D94" w:rsidP="003F4D94">
            <w:pPr>
              <w:jc w:val="right"/>
              <w:rPr>
                <w:rFonts w:ascii="Calibri" w:hAnsi="Calibri"/>
                <w:sz w:val="18"/>
                <w:szCs w:val="18"/>
              </w:rPr>
            </w:pPr>
            <w:r w:rsidRPr="00B831AA">
              <w:rPr>
                <w:rFonts w:ascii="Calibri" w:hAnsi="Calibri"/>
                <w:sz w:val="18"/>
                <w:szCs w:val="18"/>
              </w:rPr>
              <w:t>18.5965</w:t>
            </w:r>
          </w:p>
        </w:tc>
      </w:tr>
      <w:tr w:rsidR="003F4D94" w:rsidRPr="00B831AA" w14:paraId="3784B0CE" w14:textId="77777777" w:rsidTr="0031775F">
        <w:trPr>
          <w:trHeight w:val="263"/>
        </w:trPr>
        <w:tc>
          <w:tcPr>
            <w:tcW w:w="762" w:type="dxa"/>
            <w:tcBorders>
              <w:top w:val="nil"/>
              <w:left w:val="nil"/>
              <w:bottom w:val="nil"/>
              <w:right w:val="nil"/>
            </w:tcBorders>
            <w:shd w:val="clear" w:color="auto" w:fill="auto"/>
            <w:noWrap/>
            <w:vAlign w:val="bottom"/>
            <w:hideMark/>
          </w:tcPr>
          <w:p w14:paraId="494D8031"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3D3BAFC5"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BI-WEEKLY</w:t>
            </w:r>
          </w:p>
        </w:tc>
        <w:tc>
          <w:tcPr>
            <w:tcW w:w="943" w:type="dxa"/>
            <w:tcBorders>
              <w:top w:val="nil"/>
              <w:left w:val="nil"/>
              <w:bottom w:val="nil"/>
              <w:right w:val="nil"/>
            </w:tcBorders>
            <w:shd w:val="clear" w:color="auto" w:fill="auto"/>
            <w:noWrap/>
            <w:vAlign w:val="bottom"/>
          </w:tcPr>
          <w:p w14:paraId="35D2E3DF"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1,043.65</w:t>
            </w:r>
          </w:p>
        </w:tc>
        <w:tc>
          <w:tcPr>
            <w:tcW w:w="943" w:type="dxa"/>
            <w:tcBorders>
              <w:top w:val="nil"/>
              <w:left w:val="nil"/>
              <w:bottom w:val="nil"/>
              <w:right w:val="nil"/>
            </w:tcBorders>
            <w:shd w:val="clear" w:color="auto" w:fill="auto"/>
            <w:noWrap/>
            <w:vAlign w:val="bottom"/>
          </w:tcPr>
          <w:p w14:paraId="767CAA8A"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1,085.40</w:t>
            </w:r>
          </w:p>
        </w:tc>
        <w:tc>
          <w:tcPr>
            <w:tcW w:w="943" w:type="dxa"/>
            <w:tcBorders>
              <w:top w:val="nil"/>
              <w:left w:val="nil"/>
              <w:bottom w:val="nil"/>
              <w:right w:val="nil"/>
            </w:tcBorders>
            <w:shd w:val="clear" w:color="auto" w:fill="auto"/>
            <w:noWrap/>
            <w:vAlign w:val="bottom"/>
          </w:tcPr>
          <w:p w14:paraId="27A769B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1,128.81</w:t>
            </w:r>
          </w:p>
        </w:tc>
        <w:tc>
          <w:tcPr>
            <w:tcW w:w="943" w:type="dxa"/>
            <w:tcBorders>
              <w:top w:val="nil"/>
              <w:left w:val="nil"/>
              <w:bottom w:val="nil"/>
              <w:right w:val="nil"/>
            </w:tcBorders>
            <w:shd w:val="clear" w:color="auto" w:fill="auto"/>
            <w:noWrap/>
            <w:vAlign w:val="bottom"/>
          </w:tcPr>
          <w:p w14:paraId="5C90705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1,173.96</w:t>
            </w:r>
          </w:p>
        </w:tc>
        <w:tc>
          <w:tcPr>
            <w:tcW w:w="943" w:type="dxa"/>
            <w:tcBorders>
              <w:top w:val="nil"/>
              <w:left w:val="nil"/>
              <w:bottom w:val="nil"/>
              <w:right w:val="nil"/>
            </w:tcBorders>
            <w:shd w:val="clear" w:color="auto" w:fill="auto"/>
            <w:noWrap/>
            <w:vAlign w:val="bottom"/>
          </w:tcPr>
          <w:p w14:paraId="2C33B7E4" w14:textId="77777777" w:rsidR="003F4D94" w:rsidRPr="00B831AA" w:rsidRDefault="003F4D94" w:rsidP="003F4D94">
            <w:pPr>
              <w:jc w:val="right"/>
              <w:rPr>
                <w:rFonts w:ascii="Calibri" w:hAnsi="Calibri"/>
                <w:sz w:val="18"/>
                <w:szCs w:val="18"/>
              </w:rPr>
            </w:pPr>
            <w:r w:rsidRPr="00B831AA">
              <w:rPr>
                <w:rFonts w:ascii="Calibri" w:hAnsi="Calibri"/>
                <w:sz w:val="18"/>
                <w:szCs w:val="18"/>
              </w:rPr>
              <w:t>1,220.92</w:t>
            </w:r>
          </w:p>
        </w:tc>
        <w:tc>
          <w:tcPr>
            <w:tcW w:w="943" w:type="dxa"/>
            <w:tcBorders>
              <w:top w:val="nil"/>
              <w:left w:val="nil"/>
              <w:bottom w:val="nil"/>
              <w:right w:val="nil"/>
            </w:tcBorders>
            <w:shd w:val="clear" w:color="auto" w:fill="auto"/>
            <w:noWrap/>
            <w:vAlign w:val="bottom"/>
          </w:tcPr>
          <w:p w14:paraId="57227553" w14:textId="77777777" w:rsidR="003F4D94" w:rsidRPr="00B831AA" w:rsidRDefault="003F4D94" w:rsidP="003F4D94">
            <w:pPr>
              <w:jc w:val="right"/>
              <w:rPr>
                <w:rFonts w:ascii="Calibri" w:hAnsi="Calibri"/>
                <w:sz w:val="18"/>
                <w:szCs w:val="18"/>
              </w:rPr>
            </w:pPr>
            <w:r w:rsidRPr="00B831AA">
              <w:rPr>
                <w:rFonts w:ascii="Calibri" w:hAnsi="Calibri"/>
                <w:sz w:val="18"/>
                <w:szCs w:val="18"/>
              </w:rPr>
              <w:t>1,269.76</w:t>
            </w:r>
          </w:p>
        </w:tc>
        <w:tc>
          <w:tcPr>
            <w:tcW w:w="943" w:type="dxa"/>
            <w:tcBorders>
              <w:top w:val="nil"/>
              <w:left w:val="nil"/>
              <w:bottom w:val="nil"/>
              <w:right w:val="nil"/>
            </w:tcBorders>
            <w:shd w:val="clear" w:color="auto" w:fill="auto"/>
            <w:noWrap/>
            <w:vAlign w:val="bottom"/>
          </w:tcPr>
          <w:p w14:paraId="5FFBE6A3" w14:textId="77777777" w:rsidR="003F4D94" w:rsidRPr="00B831AA" w:rsidRDefault="003F4D94" w:rsidP="003F4D94">
            <w:pPr>
              <w:jc w:val="right"/>
              <w:rPr>
                <w:rFonts w:ascii="Calibri" w:hAnsi="Calibri"/>
                <w:sz w:val="18"/>
                <w:szCs w:val="18"/>
              </w:rPr>
            </w:pPr>
            <w:r w:rsidRPr="00B831AA">
              <w:rPr>
                <w:rFonts w:ascii="Calibri" w:hAnsi="Calibri"/>
                <w:sz w:val="18"/>
                <w:szCs w:val="18"/>
              </w:rPr>
              <w:t>1,298.54</w:t>
            </w:r>
          </w:p>
        </w:tc>
        <w:tc>
          <w:tcPr>
            <w:tcW w:w="943" w:type="dxa"/>
            <w:tcBorders>
              <w:top w:val="nil"/>
              <w:left w:val="nil"/>
              <w:bottom w:val="nil"/>
              <w:right w:val="nil"/>
            </w:tcBorders>
            <w:shd w:val="clear" w:color="auto" w:fill="auto"/>
            <w:noWrap/>
            <w:vAlign w:val="bottom"/>
          </w:tcPr>
          <w:p w14:paraId="5DCBF439" w14:textId="77777777" w:rsidR="003F4D94" w:rsidRPr="00B831AA" w:rsidRDefault="003F4D94" w:rsidP="003F4D94">
            <w:pPr>
              <w:jc w:val="right"/>
              <w:rPr>
                <w:rFonts w:ascii="Calibri" w:hAnsi="Calibri"/>
                <w:sz w:val="18"/>
                <w:szCs w:val="18"/>
              </w:rPr>
            </w:pPr>
            <w:r w:rsidRPr="00B831AA">
              <w:rPr>
                <w:rFonts w:ascii="Calibri" w:hAnsi="Calibri"/>
                <w:sz w:val="18"/>
                <w:szCs w:val="18"/>
              </w:rPr>
              <w:t>1,321.06</w:t>
            </w:r>
          </w:p>
        </w:tc>
        <w:tc>
          <w:tcPr>
            <w:tcW w:w="943" w:type="dxa"/>
            <w:tcBorders>
              <w:top w:val="nil"/>
              <w:left w:val="nil"/>
              <w:bottom w:val="nil"/>
              <w:right w:val="nil"/>
            </w:tcBorders>
            <w:shd w:val="clear" w:color="auto" w:fill="auto"/>
            <w:noWrap/>
            <w:vAlign w:val="bottom"/>
          </w:tcPr>
          <w:p w14:paraId="746515F5" w14:textId="77777777" w:rsidR="003F4D94" w:rsidRPr="00B831AA" w:rsidRDefault="003F4D94" w:rsidP="003F4D94">
            <w:pPr>
              <w:jc w:val="right"/>
              <w:rPr>
                <w:rFonts w:ascii="Calibri" w:hAnsi="Calibri"/>
                <w:sz w:val="18"/>
                <w:szCs w:val="18"/>
              </w:rPr>
            </w:pPr>
            <w:r w:rsidRPr="00B831AA">
              <w:rPr>
                <w:rFonts w:ascii="Calibri" w:hAnsi="Calibri"/>
                <w:sz w:val="18"/>
                <w:szCs w:val="18"/>
              </w:rPr>
              <w:t>1,347.47</w:t>
            </w:r>
          </w:p>
        </w:tc>
        <w:tc>
          <w:tcPr>
            <w:tcW w:w="943" w:type="dxa"/>
            <w:tcBorders>
              <w:top w:val="nil"/>
              <w:left w:val="nil"/>
              <w:bottom w:val="nil"/>
              <w:right w:val="nil"/>
            </w:tcBorders>
            <w:shd w:val="clear" w:color="auto" w:fill="auto"/>
            <w:noWrap/>
            <w:vAlign w:val="bottom"/>
          </w:tcPr>
          <w:p w14:paraId="65083D61" w14:textId="77777777" w:rsidR="003F4D94" w:rsidRPr="00B831AA" w:rsidRDefault="003F4D94" w:rsidP="003F4D94">
            <w:pPr>
              <w:jc w:val="right"/>
              <w:rPr>
                <w:rFonts w:ascii="Calibri" w:hAnsi="Calibri"/>
                <w:sz w:val="18"/>
                <w:szCs w:val="18"/>
              </w:rPr>
            </w:pPr>
            <w:r w:rsidRPr="00B831AA">
              <w:rPr>
                <w:rFonts w:ascii="Calibri" w:hAnsi="Calibri"/>
                <w:sz w:val="18"/>
                <w:szCs w:val="18"/>
              </w:rPr>
              <w:t>1,374.42</w:t>
            </w:r>
          </w:p>
        </w:tc>
        <w:tc>
          <w:tcPr>
            <w:tcW w:w="943" w:type="dxa"/>
            <w:tcBorders>
              <w:top w:val="nil"/>
              <w:left w:val="nil"/>
              <w:bottom w:val="nil"/>
              <w:right w:val="nil"/>
            </w:tcBorders>
            <w:shd w:val="clear" w:color="auto" w:fill="auto"/>
            <w:noWrap/>
            <w:vAlign w:val="bottom"/>
          </w:tcPr>
          <w:p w14:paraId="0827A94E" w14:textId="77777777" w:rsidR="003F4D94" w:rsidRPr="00B831AA" w:rsidRDefault="003F4D94" w:rsidP="003F4D94">
            <w:pPr>
              <w:jc w:val="right"/>
              <w:rPr>
                <w:rFonts w:ascii="Calibri" w:hAnsi="Calibri"/>
                <w:sz w:val="18"/>
                <w:szCs w:val="18"/>
              </w:rPr>
            </w:pPr>
            <w:r w:rsidRPr="00B831AA">
              <w:rPr>
                <w:rFonts w:ascii="Calibri" w:hAnsi="Calibri"/>
                <w:sz w:val="18"/>
                <w:szCs w:val="18"/>
              </w:rPr>
              <w:t>1,401.91</w:t>
            </w:r>
          </w:p>
        </w:tc>
        <w:tc>
          <w:tcPr>
            <w:tcW w:w="943" w:type="dxa"/>
            <w:tcBorders>
              <w:top w:val="nil"/>
              <w:left w:val="nil"/>
              <w:bottom w:val="nil"/>
              <w:right w:val="nil"/>
            </w:tcBorders>
            <w:shd w:val="clear" w:color="auto" w:fill="auto"/>
            <w:noWrap/>
            <w:vAlign w:val="bottom"/>
          </w:tcPr>
          <w:p w14:paraId="7496BA7F" w14:textId="77777777" w:rsidR="003F4D94" w:rsidRPr="00B831AA" w:rsidRDefault="003F4D94" w:rsidP="003F4D94">
            <w:pPr>
              <w:jc w:val="right"/>
              <w:rPr>
                <w:rFonts w:ascii="Calibri" w:hAnsi="Calibri"/>
                <w:sz w:val="18"/>
                <w:szCs w:val="18"/>
              </w:rPr>
            </w:pPr>
            <w:r w:rsidRPr="00B831AA">
              <w:rPr>
                <w:rFonts w:ascii="Calibri" w:hAnsi="Calibri"/>
                <w:sz w:val="18"/>
                <w:szCs w:val="18"/>
              </w:rPr>
              <w:t>1,429.96</w:t>
            </w:r>
          </w:p>
        </w:tc>
        <w:tc>
          <w:tcPr>
            <w:tcW w:w="943" w:type="dxa"/>
            <w:tcBorders>
              <w:top w:val="nil"/>
              <w:left w:val="nil"/>
              <w:bottom w:val="nil"/>
              <w:right w:val="nil"/>
            </w:tcBorders>
            <w:shd w:val="clear" w:color="auto" w:fill="auto"/>
            <w:noWrap/>
            <w:vAlign w:val="bottom"/>
          </w:tcPr>
          <w:p w14:paraId="557D9DEF" w14:textId="77777777" w:rsidR="003F4D94" w:rsidRPr="00B831AA" w:rsidRDefault="003F4D94" w:rsidP="003F4D94">
            <w:pPr>
              <w:jc w:val="right"/>
              <w:rPr>
                <w:rFonts w:ascii="Calibri" w:hAnsi="Calibri"/>
                <w:sz w:val="18"/>
                <w:szCs w:val="18"/>
              </w:rPr>
            </w:pPr>
            <w:r w:rsidRPr="00B831AA">
              <w:rPr>
                <w:rFonts w:ascii="Calibri" w:hAnsi="Calibri"/>
                <w:sz w:val="18"/>
                <w:szCs w:val="18"/>
              </w:rPr>
              <w:t>1,458.55</w:t>
            </w:r>
          </w:p>
        </w:tc>
        <w:tc>
          <w:tcPr>
            <w:tcW w:w="943" w:type="dxa"/>
            <w:tcBorders>
              <w:top w:val="nil"/>
              <w:left w:val="nil"/>
              <w:bottom w:val="nil"/>
              <w:right w:val="nil"/>
            </w:tcBorders>
            <w:shd w:val="clear" w:color="auto" w:fill="auto"/>
            <w:noWrap/>
            <w:vAlign w:val="bottom"/>
          </w:tcPr>
          <w:p w14:paraId="4F20C725" w14:textId="77777777" w:rsidR="003F4D94" w:rsidRPr="00B831AA" w:rsidRDefault="003F4D94" w:rsidP="003F4D94">
            <w:pPr>
              <w:jc w:val="right"/>
              <w:rPr>
                <w:rFonts w:ascii="Calibri" w:hAnsi="Calibri"/>
                <w:sz w:val="18"/>
                <w:szCs w:val="18"/>
              </w:rPr>
            </w:pPr>
            <w:r w:rsidRPr="00B831AA">
              <w:rPr>
                <w:rFonts w:ascii="Calibri" w:hAnsi="Calibri"/>
                <w:sz w:val="18"/>
                <w:szCs w:val="18"/>
              </w:rPr>
              <w:t>1,487.72</w:t>
            </w:r>
          </w:p>
        </w:tc>
      </w:tr>
      <w:tr w:rsidR="003F4D94" w:rsidRPr="00B831AA" w14:paraId="2F5EE0D4" w14:textId="77777777" w:rsidTr="0031775F">
        <w:trPr>
          <w:trHeight w:val="80"/>
        </w:trPr>
        <w:tc>
          <w:tcPr>
            <w:tcW w:w="762" w:type="dxa"/>
            <w:tcBorders>
              <w:top w:val="nil"/>
              <w:left w:val="nil"/>
              <w:bottom w:val="nil"/>
              <w:right w:val="nil"/>
            </w:tcBorders>
            <w:shd w:val="clear" w:color="auto" w:fill="auto"/>
            <w:noWrap/>
            <w:vAlign w:val="bottom"/>
            <w:hideMark/>
          </w:tcPr>
          <w:p w14:paraId="787FAAEB" w14:textId="77777777" w:rsidR="003F4D94" w:rsidRPr="00B831AA" w:rsidRDefault="003F4D94" w:rsidP="003F4D94">
            <w:pPr>
              <w:autoSpaceDE/>
              <w:autoSpaceDN/>
              <w:adjustRightInd/>
              <w:jc w:val="right"/>
              <w:rPr>
                <w:rFonts w:ascii="Calibri" w:hAnsi="Calibri" w:cs="Calibri"/>
                <w:sz w:val="14"/>
                <w:szCs w:val="18"/>
              </w:rPr>
            </w:pPr>
          </w:p>
        </w:tc>
        <w:tc>
          <w:tcPr>
            <w:tcW w:w="1205" w:type="dxa"/>
            <w:tcBorders>
              <w:top w:val="nil"/>
              <w:left w:val="nil"/>
              <w:bottom w:val="nil"/>
              <w:right w:val="nil"/>
            </w:tcBorders>
            <w:shd w:val="clear" w:color="auto" w:fill="auto"/>
            <w:noWrap/>
            <w:vAlign w:val="bottom"/>
            <w:hideMark/>
          </w:tcPr>
          <w:p w14:paraId="54CD02A4" w14:textId="77777777" w:rsidR="003F4D94" w:rsidRPr="00B831AA" w:rsidRDefault="003F4D94" w:rsidP="003F4D94">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tcPr>
          <w:p w14:paraId="57EB1E6D"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71FB150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863DC0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9FC006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3A975A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713142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1FA0F5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12C36C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83E61E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C3E030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206FAE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0D48EB2"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572F23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5C41B79" w14:textId="77777777" w:rsidR="003F4D94" w:rsidRPr="00B831AA" w:rsidRDefault="003F4D94" w:rsidP="003F4D94">
            <w:pPr>
              <w:rPr>
                <w:sz w:val="14"/>
                <w:szCs w:val="18"/>
              </w:rPr>
            </w:pPr>
          </w:p>
        </w:tc>
      </w:tr>
      <w:tr w:rsidR="003F4D94" w:rsidRPr="00B831AA" w14:paraId="27EC2D37" w14:textId="77777777" w:rsidTr="0031775F">
        <w:trPr>
          <w:trHeight w:val="263"/>
        </w:trPr>
        <w:tc>
          <w:tcPr>
            <w:tcW w:w="762" w:type="dxa"/>
            <w:tcBorders>
              <w:top w:val="nil"/>
              <w:left w:val="nil"/>
              <w:bottom w:val="nil"/>
              <w:right w:val="nil"/>
            </w:tcBorders>
            <w:shd w:val="clear" w:color="auto" w:fill="auto"/>
            <w:noWrap/>
            <w:vAlign w:val="bottom"/>
            <w:hideMark/>
          </w:tcPr>
          <w:p w14:paraId="65E3DFC2" w14:textId="77777777" w:rsidR="003F4D94" w:rsidRPr="00B831AA" w:rsidRDefault="003F4D94" w:rsidP="003F4D94">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4</w:t>
            </w:r>
          </w:p>
        </w:tc>
        <w:tc>
          <w:tcPr>
            <w:tcW w:w="1205" w:type="dxa"/>
            <w:tcBorders>
              <w:top w:val="nil"/>
              <w:left w:val="nil"/>
              <w:bottom w:val="nil"/>
              <w:right w:val="nil"/>
            </w:tcBorders>
            <w:shd w:val="clear" w:color="auto" w:fill="auto"/>
            <w:vAlign w:val="center"/>
            <w:hideMark/>
          </w:tcPr>
          <w:p w14:paraId="720BFEE6" w14:textId="77777777" w:rsidR="003F4D94" w:rsidRPr="00B831AA" w:rsidRDefault="003F4D94" w:rsidP="003F4D94">
            <w:pPr>
              <w:autoSpaceDE/>
              <w:autoSpaceDN/>
              <w:adjustRightInd/>
              <w:jc w:val="right"/>
              <w:rPr>
                <w:rFonts w:ascii="Calibri" w:hAnsi="Calibri" w:cs="Calibri"/>
                <w:b/>
                <w:bCs/>
                <w:color w:val="000000"/>
                <w:sz w:val="18"/>
                <w:szCs w:val="18"/>
              </w:rPr>
            </w:pPr>
            <w:r w:rsidRPr="00B831AA">
              <w:rPr>
                <w:rFonts w:ascii="Calibri" w:hAnsi="Calibri" w:cs="Calibri"/>
                <w:b/>
                <w:bCs/>
                <w:color w:val="000000"/>
                <w:sz w:val="18"/>
                <w:szCs w:val="18"/>
              </w:rPr>
              <w:t>ANNUALIZED</w:t>
            </w:r>
          </w:p>
        </w:tc>
        <w:tc>
          <w:tcPr>
            <w:tcW w:w="943" w:type="dxa"/>
            <w:tcBorders>
              <w:top w:val="nil"/>
              <w:left w:val="nil"/>
              <w:bottom w:val="nil"/>
              <w:right w:val="nil"/>
            </w:tcBorders>
            <w:shd w:val="clear" w:color="auto" w:fill="auto"/>
            <w:noWrap/>
            <w:vAlign w:val="bottom"/>
          </w:tcPr>
          <w:p w14:paraId="513EAD32"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6C8749E0"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1D2A1A1A"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73381782"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49EABBAE" w14:textId="77777777" w:rsidR="003F4D94" w:rsidRPr="00B831AA" w:rsidRDefault="003F4D94" w:rsidP="003F4D94">
            <w:pPr>
              <w:jc w:val="center"/>
              <w:rPr>
                <w:rFonts w:ascii="Calibri" w:hAnsi="Calibri"/>
                <w:sz w:val="18"/>
                <w:szCs w:val="18"/>
              </w:rPr>
            </w:pPr>
            <w:r w:rsidRPr="00B831AA">
              <w:rPr>
                <w:rFonts w:ascii="Calibri" w:hAnsi="Calibri"/>
                <w:sz w:val="18"/>
                <w:szCs w:val="18"/>
              </w:rPr>
              <w:t>32,866.16</w:t>
            </w:r>
          </w:p>
        </w:tc>
        <w:tc>
          <w:tcPr>
            <w:tcW w:w="943" w:type="dxa"/>
            <w:tcBorders>
              <w:top w:val="nil"/>
              <w:left w:val="nil"/>
              <w:bottom w:val="nil"/>
              <w:right w:val="nil"/>
            </w:tcBorders>
            <w:shd w:val="clear" w:color="auto" w:fill="auto"/>
            <w:noWrap/>
            <w:vAlign w:val="bottom"/>
          </w:tcPr>
          <w:p w14:paraId="4D2ED9F4" w14:textId="77777777" w:rsidR="003F4D94" w:rsidRPr="00B831AA" w:rsidRDefault="003F4D94" w:rsidP="003F4D94">
            <w:pPr>
              <w:jc w:val="center"/>
              <w:rPr>
                <w:rFonts w:ascii="Calibri" w:hAnsi="Calibri"/>
                <w:sz w:val="18"/>
                <w:szCs w:val="18"/>
              </w:rPr>
            </w:pPr>
            <w:r w:rsidRPr="00B831AA">
              <w:rPr>
                <w:rFonts w:ascii="Calibri" w:hAnsi="Calibri"/>
                <w:sz w:val="18"/>
                <w:szCs w:val="18"/>
              </w:rPr>
              <w:t>34,180.98</w:t>
            </w:r>
          </w:p>
        </w:tc>
        <w:tc>
          <w:tcPr>
            <w:tcW w:w="943" w:type="dxa"/>
            <w:tcBorders>
              <w:top w:val="nil"/>
              <w:left w:val="nil"/>
              <w:bottom w:val="nil"/>
              <w:right w:val="nil"/>
            </w:tcBorders>
            <w:shd w:val="clear" w:color="auto" w:fill="auto"/>
            <w:noWrap/>
            <w:vAlign w:val="bottom"/>
          </w:tcPr>
          <w:p w14:paraId="196C3405" w14:textId="77777777" w:rsidR="003F4D94" w:rsidRPr="00B831AA" w:rsidRDefault="003F4D94" w:rsidP="003F4D94">
            <w:pPr>
              <w:jc w:val="center"/>
              <w:rPr>
                <w:rFonts w:ascii="Calibri" w:hAnsi="Calibri"/>
                <w:sz w:val="18"/>
                <w:szCs w:val="18"/>
              </w:rPr>
            </w:pPr>
            <w:r w:rsidRPr="00B831AA">
              <w:rPr>
                <w:rFonts w:ascii="Calibri" w:hAnsi="Calibri"/>
                <w:sz w:val="18"/>
                <w:szCs w:val="18"/>
              </w:rPr>
              <w:t>34,864.38</w:t>
            </w:r>
          </w:p>
        </w:tc>
        <w:tc>
          <w:tcPr>
            <w:tcW w:w="943" w:type="dxa"/>
            <w:tcBorders>
              <w:top w:val="nil"/>
              <w:left w:val="nil"/>
              <w:bottom w:val="nil"/>
              <w:right w:val="nil"/>
            </w:tcBorders>
            <w:shd w:val="clear" w:color="auto" w:fill="auto"/>
            <w:noWrap/>
            <w:vAlign w:val="bottom"/>
          </w:tcPr>
          <w:p w14:paraId="67145724" w14:textId="77777777" w:rsidR="003F4D94" w:rsidRPr="00B831AA" w:rsidRDefault="003F4D94" w:rsidP="003F4D94">
            <w:pPr>
              <w:jc w:val="center"/>
              <w:rPr>
                <w:rFonts w:ascii="Calibri" w:hAnsi="Calibri"/>
                <w:sz w:val="18"/>
                <w:szCs w:val="18"/>
              </w:rPr>
            </w:pPr>
            <w:r w:rsidRPr="00B831AA">
              <w:rPr>
                <w:rFonts w:ascii="Calibri" w:hAnsi="Calibri"/>
                <w:sz w:val="18"/>
                <w:szCs w:val="18"/>
              </w:rPr>
              <w:t>35,561.77</w:t>
            </w:r>
          </w:p>
        </w:tc>
        <w:tc>
          <w:tcPr>
            <w:tcW w:w="943" w:type="dxa"/>
            <w:tcBorders>
              <w:top w:val="nil"/>
              <w:left w:val="nil"/>
              <w:bottom w:val="nil"/>
              <w:right w:val="nil"/>
            </w:tcBorders>
            <w:shd w:val="clear" w:color="auto" w:fill="auto"/>
            <w:noWrap/>
            <w:vAlign w:val="bottom"/>
          </w:tcPr>
          <w:p w14:paraId="125FEA2E" w14:textId="77777777" w:rsidR="003F4D94" w:rsidRPr="00B831AA" w:rsidRDefault="003F4D94" w:rsidP="003F4D94">
            <w:pPr>
              <w:jc w:val="center"/>
              <w:rPr>
                <w:rFonts w:ascii="Calibri" w:hAnsi="Calibri"/>
                <w:sz w:val="18"/>
                <w:szCs w:val="18"/>
              </w:rPr>
            </w:pPr>
            <w:r w:rsidRPr="00B831AA">
              <w:rPr>
                <w:rFonts w:ascii="Calibri" w:hAnsi="Calibri"/>
                <w:sz w:val="18"/>
                <w:szCs w:val="18"/>
              </w:rPr>
              <w:t>36,272.94</w:t>
            </w:r>
          </w:p>
        </w:tc>
        <w:tc>
          <w:tcPr>
            <w:tcW w:w="943" w:type="dxa"/>
            <w:tcBorders>
              <w:top w:val="nil"/>
              <w:left w:val="nil"/>
              <w:bottom w:val="nil"/>
              <w:right w:val="nil"/>
            </w:tcBorders>
            <w:shd w:val="clear" w:color="auto" w:fill="auto"/>
            <w:noWrap/>
            <w:vAlign w:val="bottom"/>
          </w:tcPr>
          <w:p w14:paraId="04A7A1FC" w14:textId="77777777" w:rsidR="003F4D94" w:rsidRPr="00B831AA" w:rsidRDefault="003F4D94" w:rsidP="003F4D94">
            <w:pPr>
              <w:jc w:val="center"/>
              <w:rPr>
                <w:rFonts w:ascii="Calibri" w:hAnsi="Calibri"/>
                <w:sz w:val="18"/>
                <w:szCs w:val="18"/>
              </w:rPr>
            </w:pPr>
            <w:r w:rsidRPr="00B831AA">
              <w:rPr>
                <w:rFonts w:ascii="Calibri" w:hAnsi="Calibri"/>
                <w:sz w:val="18"/>
                <w:szCs w:val="18"/>
              </w:rPr>
              <w:t>36,998.52</w:t>
            </w:r>
          </w:p>
        </w:tc>
        <w:tc>
          <w:tcPr>
            <w:tcW w:w="943" w:type="dxa"/>
            <w:tcBorders>
              <w:top w:val="nil"/>
              <w:left w:val="nil"/>
              <w:bottom w:val="nil"/>
              <w:right w:val="nil"/>
            </w:tcBorders>
            <w:shd w:val="clear" w:color="auto" w:fill="auto"/>
            <w:noWrap/>
            <w:vAlign w:val="bottom"/>
          </w:tcPr>
          <w:p w14:paraId="2DFDE7A9" w14:textId="77777777" w:rsidR="003F4D94" w:rsidRPr="00B831AA" w:rsidRDefault="003F4D94" w:rsidP="003F4D94">
            <w:pPr>
              <w:jc w:val="center"/>
              <w:rPr>
                <w:rFonts w:ascii="Calibri" w:hAnsi="Calibri"/>
                <w:sz w:val="18"/>
                <w:szCs w:val="18"/>
              </w:rPr>
            </w:pPr>
            <w:r w:rsidRPr="00B831AA">
              <w:rPr>
                <w:rFonts w:ascii="Calibri" w:hAnsi="Calibri"/>
                <w:sz w:val="18"/>
                <w:szCs w:val="18"/>
              </w:rPr>
              <w:t>37,738.30</w:t>
            </w:r>
          </w:p>
        </w:tc>
        <w:tc>
          <w:tcPr>
            <w:tcW w:w="943" w:type="dxa"/>
            <w:tcBorders>
              <w:top w:val="nil"/>
              <w:left w:val="nil"/>
              <w:bottom w:val="nil"/>
              <w:right w:val="nil"/>
            </w:tcBorders>
            <w:shd w:val="clear" w:color="auto" w:fill="auto"/>
            <w:noWrap/>
            <w:vAlign w:val="bottom"/>
          </w:tcPr>
          <w:p w14:paraId="00AD1132" w14:textId="77777777" w:rsidR="003F4D94" w:rsidRPr="00B831AA" w:rsidRDefault="003F4D94" w:rsidP="003F4D94">
            <w:pPr>
              <w:jc w:val="center"/>
              <w:rPr>
                <w:rFonts w:ascii="Calibri" w:hAnsi="Calibri"/>
                <w:sz w:val="18"/>
                <w:szCs w:val="18"/>
              </w:rPr>
            </w:pPr>
            <w:r w:rsidRPr="00B831AA">
              <w:rPr>
                <w:rFonts w:ascii="Calibri" w:hAnsi="Calibri"/>
                <w:sz w:val="18"/>
                <w:szCs w:val="18"/>
              </w:rPr>
              <w:t>38,493.12</w:t>
            </w:r>
          </w:p>
        </w:tc>
        <w:tc>
          <w:tcPr>
            <w:tcW w:w="943" w:type="dxa"/>
            <w:tcBorders>
              <w:top w:val="nil"/>
              <w:left w:val="nil"/>
              <w:bottom w:val="nil"/>
              <w:right w:val="nil"/>
            </w:tcBorders>
            <w:shd w:val="clear" w:color="auto" w:fill="auto"/>
            <w:noWrap/>
            <w:vAlign w:val="bottom"/>
          </w:tcPr>
          <w:p w14:paraId="0A7953A1" w14:textId="77777777" w:rsidR="003F4D94" w:rsidRPr="00B831AA" w:rsidRDefault="003F4D94" w:rsidP="003F4D94">
            <w:pPr>
              <w:jc w:val="center"/>
              <w:rPr>
                <w:rFonts w:ascii="Calibri" w:hAnsi="Calibri"/>
                <w:sz w:val="18"/>
                <w:szCs w:val="18"/>
              </w:rPr>
            </w:pPr>
            <w:r w:rsidRPr="00B831AA">
              <w:rPr>
                <w:rFonts w:ascii="Calibri" w:hAnsi="Calibri"/>
                <w:sz w:val="18"/>
                <w:szCs w:val="18"/>
              </w:rPr>
              <w:t>39,262.96</w:t>
            </w:r>
          </w:p>
        </w:tc>
        <w:tc>
          <w:tcPr>
            <w:tcW w:w="943" w:type="dxa"/>
            <w:tcBorders>
              <w:top w:val="nil"/>
              <w:left w:val="nil"/>
              <w:bottom w:val="nil"/>
              <w:right w:val="nil"/>
            </w:tcBorders>
            <w:shd w:val="clear" w:color="auto" w:fill="auto"/>
            <w:noWrap/>
            <w:vAlign w:val="bottom"/>
          </w:tcPr>
          <w:p w14:paraId="6B89FE42" w14:textId="77777777" w:rsidR="003F4D94" w:rsidRPr="00B831AA" w:rsidRDefault="003F4D94" w:rsidP="003F4D94">
            <w:pPr>
              <w:jc w:val="center"/>
              <w:rPr>
                <w:rFonts w:ascii="Calibri" w:hAnsi="Calibri"/>
                <w:sz w:val="18"/>
                <w:szCs w:val="18"/>
              </w:rPr>
            </w:pPr>
            <w:r w:rsidRPr="00B831AA">
              <w:rPr>
                <w:rFonts w:ascii="Calibri" w:hAnsi="Calibri"/>
                <w:sz w:val="18"/>
                <w:szCs w:val="18"/>
              </w:rPr>
              <w:t>40,048.26</w:t>
            </w:r>
          </w:p>
        </w:tc>
      </w:tr>
      <w:tr w:rsidR="003F4D94" w:rsidRPr="00B831AA" w14:paraId="20044EB6" w14:textId="77777777" w:rsidTr="0031775F">
        <w:trPr>
          <w:trHeight w:val="263"/>
        </w:trPr>
        <w:tc>
          <w:tcPr>
            <w:tcW w:w="762" w:type="dxa"/>
            <w:tcBorders>
              <w:top w:val="nil"/>
              <w:left w:val="nil"/>
              <w:bottom w:val="nil"/>
              <w:right w:val="nil"/>
            </w:tcBorders>
            <w:shd w:val="clear" w:color="auto" w:fill="auto"/>
            <w:noWrap/>
            <w:vAlign w:val="bottom"/>
            <w:hideMark/>
          </w:tcPr>
          <w:p w14:paraId="2A8F632F"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vAlign w:val="center"/>
            <w:hideMark/>
          </w:tcPr>
          <w:p w14:paraId="59DCD17F" w14:textId="77777777" w:rsidR="003F4D94" w:rsidRPr="00B831AA" w:rsidRDefault="003F4D94" w:rsidP="003F4D94">
            <w:pPr>
              <w:autoSpaceDE/>
              <w:autoSpaceDN/>
              <w:adjustRightInd/>
              <w:jc w:val="right"/>
              <w:rPr>
                <w:rFonts w:ascii="Calibri" w:hAnsi="Calibri" w:cs="Calibri"/>
                <w:color w:val="000000"/>
                <w:sz w:val="18"/>
                <w:szCs w:val="18"/>
              </w:rPr>
            </w:pPr>
            <w:r w:rsidRPr="00B831AA">
              <w:rPr>
                <w:rFonts w:ascii="Calibri" w:hAnsi="Calibri" w:cs="Calibri"/>
                <w:color w:val="000000"/>
                <w:sz w:val="18"/>
                <w:szCs w:val="18"/>
              </w:rPr>
              <w:t>PAYROLL YEAR</w:t>
            </w:r>
          </w:p>
        </w:tc>
        <w:tc>
          <w:tcPr>
            <w:tcW w:w="943" w:type="dxa"/>
            <w:tcBorders>
              <w:top w:val="nil"/>
              <w:left w:val="nil"/>
              <w:bottom w:val="nil"/>
              <w:right w:val="nil"/>
            </w:tcBorders>
            <w:shd w:val="clear" w:color="auto" w:fill="auto"/>
            <w:noWrap/>
            <w:vAlign w:val="bottom"/>
          </w:tcPr>
          <w:p w14:paraId="075DE3A9"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27,986.61</w:t>
            </w:r>
          </w:p>
        </w:tc>
        <w:tc>
          <w:tcPr>
            <w:tcW w:w="943" w:type="dxa"/>
            <w:tcBorders>
              <w:top w:val="nil"/>
              <w:left w:val="nil"/>
              <w:bottom w:val="nil"/>
              <w:right w:val="nil"/>
            </w:tcBorders>
            <w:shd w:val="clear" w:color="auto" w:fill="auto"/>
            <w:noWrap/>
            <w:vAlign w:val="bottom"/>
          </w:tcPr>
          <w:p w14:paraId="37F37ACD"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29,106.06</w:t>
            </w:r>
          </w:p>
        </w:tc>
        <w:tc>
          <w:tcPr>
            <w:tcW w:w="943" w:type="dxa"/>
            <w:tcBorders>
              <w:top w:val="nil"/>
              <w:left w:val="nil"/>
              <w:bottom w:val="nil"/>
              <w:right w:val="nil"/>
            </w:tcBorders>
            <w:shd w:val="clear" w:color="auto" w:fill="auto"/>
            <w:noWrap/>
            <w:vAlign w:val="bottom"/>
          </w:tcPr>
          <w:p w14:paraId="12BACAFD"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30,270.24</w:t>
            </w:r>
          </w:p>
        </w:tc>
        <w:tc>
          <w:tcPr>
            <w:tcW w:w="943" w:type="dxa"/>
            <w:tcBorders>
              <w:top w:val="nil"/>
              <w:left w:val="nil"/>
              <w:bottom w:val="nil"/>
              <w:right w:val="nil"/>
            </w:tcBorders>
            <w:shd w:val="clear" w:color="auto" w:fill="auto"/>
            <w:noWrap/>
            <w:vAlign w:val="bottom"/>
          </w:tcPr>
          <w:p w14:paraId="230A0E73"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31,481.01</w:t>
            </w:r>
          </w:p>
        </w:tc>
        <w:tc>
          <w:tcPr>
            <w:tcW w:w="943" w:type="dxa"/>
            <w:tcBorders>
              <w:top w:val="nil"/>
              <w:left w:val="nil"/>
              <w:bottom w:val="nil"/>
              <w:right w:val="nil"/>
            </w:tcBorders>
            <w:shd w:val="clear" w:color="auto" w:fill="auto"/>
            <w:noWrap/>
            <w:vAlign w:val="bottom"/>
          </w:tcPr>
          <w:p w14:paraId="53D910A4" w14:textId="77777777" w:rsidR="003F4D94" w:rsidRPr="00B831AA" w:rsidRDefault="003F4D94" w:rsidP="003F4D94">
            <w:pPr>
              <w:jc w:val="right"/>
              <w:rPr>
                <w:rFonts w:ascii="Calibri" w:hAnsi="Calibri"/>
                <w:sz w:val="18"/>
                <w:szCs w:val="18"/>
              </w:rPr>
            </w:pPr>
            <w:r w:rsidRPr="00B831AA">
              <w:rPr>
                <w:rFonts w:ascii="Calibri" w:hAnsi="Calibri"/>
                <w:sz w:val="18"/>
                <w:szCs w:val="18"/>
              </w:rPr>
              <w:t>32,740.24</w:t>
            </w:r>
          </w:p>
        </w:tc>
        <w:tc>
          <w:tcPr>
            <w:tcW w:w="943" w:type="dxa"/>
            <w:tcBorders>
              <w:top w:val="nil"/>
              <w:left w:val="nil"/>
              <w:bottom w:val="nil"/>
              <w:right w:val="nil"/>
            </w:tcBorders>
            <w:shd w:val="clear" w:color="auto" w:fill="auto"/>
            <w:noWrap/>
            <w:vAlign w:val="bottom"/>
          </w:tcPr>
          <w:p w14:paraId="49604CA1" w14:textId="77777777" w:rsidR="003F4D94" w:rsidRPr="00B831AA" w:rsidRDefault="003F4D94" w:rsidP="003F4D94">
            <w:pPr>
              <w:jc w:val="right"/>
              <w:rPr>
                <w:rFonts w:ascii="Calibri" w:hAnsi="Calibri"/>
                <w:sz w:val="18"/>
                <w:szCs w:val="18"/>
              </w:rPr>
            </w:pPr>
            <w:r w:rsidRPr="00B831AA">
              <w:rPr>
                <w:rFonts w:ascii="Calibri" w:hAnsi="Calibri"/>
                <w:sz w:val="18"/>
                <w:szCs w:val="18"/>
              </w:rPr>
              <w:t>34,050.02</w:t>
            </w:r>
          </w:p>
        </w:tc>
        <w:tc>
          <w:tcPr>
            <w:tcW w:w="943" w:type="dxa"/>
            <w:tcBorders>
              <w:top w:val="nil"/>
              <w:left w:val="nil"/>
              <w:bottom w:val="nil"/>
              <w:right w:val="nil"/>
            </w:tcBorders>
            <w:shd w:val="clear" w:color="auto" w:fill="auto"/>
            <w:noWrap/>
            <w:vAlign w:val="bottom"/>
          </w:tcPr>
          <w:p w14:paraId="0E68894B" w14:textId="77777777" w:rsidR="003F4D94" w:rsidRPr="00B831AA" w:rsidRDefault="003F4D94" w:rsidP="003F4D94">
            <w:pPr>
              <w:jc w:val="right"/>
              <w:rPr>
                <w:rFonts w:ascii="Calibri" w:hAnsi="Calibri"/>
                <w:sz w:val="18"/>
                <w:szCs w:val="18"/>
              </w:rPr>
            </w:pPr>
            <w:r w:rsidRPr="00B831AA">
              <w:rPr>
                <w:rFonts w:ascii="Calibri" w:hAnsi="Calibri"/>
                <w:sz w:val="18"/>
                <w:szCs w:val="18"/>
              </w:rPr>
              <w:t>34,730.80</w:t>
            </w:r>
          </w:p>
        </w:tc>
        <w:tc>
          <w:tcPr>
            <w:tcW w:w="943" w:type="dxa"/>
            <w:tcBorders>
              <w:top w:val="nil"/>
              <w:left w:val="nil"/>
              <w:bottom w:val="nil"/>
              <w:right w:val="nil"/>
            </w:tcBorders>
            <w:shd w:val="clear" w:color="auto" w:fill="auto"/>
            <w:noWrap/>
            <w:vAlign w:val="bottom"/>
          </w:tcPr>
          <w:p w14:paraId="5B67BCB0" w14:textId="77777777" w:rsidR="003F4D94" w:rsidRPr="00B831AA" w:rsidRDefault="003F4D94" w:rsidP="003F4D94">
            <w:pPr>
              <w:jc w:val="right"/>
              <w:rPr>
                <w:rFonts w:ascii="Calibri" w:hAnsi="Calibri"/>
                <w:sz w:val="18"/>
                <w:szCs w:val="18"/>
              </w:rPr>
            </w:pPr>
            <w:r w:rsidRPr="00B831AA">
              <w:rPr>
                <w:rFonts w:ascii="Calibri" w:hAnsi="Calibri"/>
                <w:sz w:val="18"/>
                <w:szCs w:val="18"/>
              </w:rPr>
              <w:t>35,425.52</w:t>
            </w:r>
          </w:p>
        </w:tc>
        <w:tc>
          <w:tcPr>
            <w:tcW w:w="943" w:type="dxa"/>
            <w:tcBorders>
              <w:top w:val="nil"/>
              <w:left w:val="nil"/>
              <w:bottom w:val="nil"/>
              <w:right w:val="nil"/>
            </w:tcBorders>
            <w:shd w:val="clear" w:color="auto" w:fill="auto"/>
            <w:noWrap/>
            <w:vAlign w:val="bottom"/>
          </w:tcPr>
          <w:p w14:paraId="35BE9FDA" w14:textId="77777777" w:rsidR="003F4D94" w:rsidRPr="00B831AA" w:rsidRDefault="003F4D94" w:rsidP="003F4D94">
            <w:pPr>
              <w:jc w:val="right"/>
              <w:rPr>
                <w:rFonts w:ascii="Calibri" w:hAnsi="Calibri"/>
                <w:sz w:val="18"/>
                <w:szCs w:val="18"/>
              </w:rPr>
            </w:pPr>
            <w:r w:rsidRPr="00B831AA">
              <w:rPr>
                <w:rFonts w:ascii="Calibri" w:hAnsi="Calibri"/>
                <w:sz w:val="18"/>
                <w:szCs w:val="18"/>
              </w:rPr>
              <w:t>36,133.97</w:t>
            </w:r>
          </w:p>
        </w:tc>
        <w:tc>
          <w:tcPr>
            <w:tcW w:w="943" w:type="dxa"/>
            <w:tcBorders>
              <w:top w:val="nil"/>
              <w:left w:val="nil"/>
              <w:bottom w:val="nil"/>
              <w:right w:val="nil"/>
            </w:tcBorders>
            <w:shd w:val="clear" w:color="auto" w:fill="auto"/>
            <w:noWrap/>
            <w:vAlign w:val="bottom"/>
          </w:tcPr>
          <w:p w14:paraId="6D0747F5" w14:textId="77777777" w:rsidR="003F4D94" w:rsidRPr="00B831AA" w:rsidRDefault="003F4D94" w:rsidP="003F4D94">
            <w:pPr>
              <w:jc w:val="right"/>
              <w:rPr>
                <w:rFonts w:ascii="Calibri" w:hAnsi="Calibri"/>
                <w:sz w:val="18"/>
                <w:szCs w:val="18"/>
              </w:rPr>
            </w:pPr>
            <w:r w:rsidRPr="00B831AA">
              <w:rPr>
                <w:rFonts w:ascii="Calibri" w:hAnsi="Calibri"/>
                <w:sz w:val="18"/>
                <w:szCs w:val="18"/>
              </w:rPr>
              <w:t>36,856.77</w:t>
            </w:r>
          </w:p>
        </w:tc>
        <w:tc>
          <w:tcPr>
            <w:tcW w:w="943" w:type="dxa"/>
            <w:tcBorders>
              <w:top w:val="nil"/>
              <w:left w:val="nil"/>
              <w:bottom w:val="nil"/>
              <w:right w:val="nil"/>
            </w:tcBorders>
            <w:shd w:val="clear" w:color="auto" w:fill="auto"/>
            <w:noWrap/>
            <w:vAlign w:val="bottom"/>
          </w:tcPr>
          <w:p w14:paraId="4B607312" w14:textId="77777777" w:rsidR="003F4D94" w:rsidRPr="00B831AA" w:rsidRDefault="003F4D94" w:rsidP="003F4D94">
            <w:pPr>
              <w:jc w:val="right"/>
              <w:rPr>
                <w:rFonts w:ascii="Calibri" w:hAnsi="Calibri"/>
                <w:sz w:val="18"/>
                <w:szCs w:val="18"/>
              </w:rPr>
            </w:pPr>
            <w:r w:rsidRPr="00B831AA">
              <w:rPr>
                <w:rFonts w:ascii="Calibri" w:hAnsi="Calibri"/>
                <w:sz w:val="18"/>
                <w:szCs w:val="18"/>
              </w:rPr>
              <w:t>37,593.71</w:t>
            </w:r>
          </w:p>
        </w:tc>
        <w:tc>
          <w:tcPr>
            <w:tcW w:w="943" w:type="dxa"/>
            <w:tcBorders>
              <w:top w:val="nil"/>
              <w:left w:val="nil"/>
              <w:bottom w:val="nil"/>
              <w:right w:val="nil"/>
            </w:tcBorders>
            <w:shd w:val="clear" w:color="auto" w:fill="auto"/>
            <w:noWrap/>
            <w:vAlign w:val="bottom"/>
          </w:tcPr>
          <w:p w14:paraId="4E2B5720" w14:textId="77777777" w:rsidR="003F4D94" w:rsidRPr="00B831AA" w:rsidRDefault="003F4D94" w:rsidP="003F4D94">
            <w:pPr>
              <w:jc w:val="right"/>
              <w:rPr>
                <w:rFonts w:ascii="Calibri" w:hAnsi="Calibri"/>
                <w:sz w:val="18"/>
                <w:szCs w:val="18"/>
              </w:rPr>
            </w:pPr>
            <w:r w:rsidRPr="00B831AA">
              <w:rPr>
                <w:rFonts w:ascii="Calibri" w:hAnsi="Calibri"/>
                <w:sz w:val="18"/>
                <w:szCs w:val="18"/>
              </w:rPr>
              <w:t>38,345.63</w:t>
            </w:r>
          </w:p>
        </w:tc>
        <w:tc>
          <w:tcPr>
            <w:tcW w:w="943" w:type="dxa"/>
            <w:tcBorders>
              <w:top w:val="nil"/>
              <w:left w:val="nil"/>
              <w:bottom w:val="nil"/>
              <w:right w:val="nil"/>
            </w:tcBorders>
            <w:shd w:val="clear" w:color="auto" w:fill="auto"/>
            <w:noWrap/>
            <w:vAlign w:val="bottom"/>
          </w:tcPr>
          <w:p w14:paraId="6FBA3B71" w14:textId="77777777" w:rsidR="003F4D94" w:rsidRPr="00B831AA" w:rsidRDefault="003F4D94" w:rsidP="003F4D94">
            <w:pPr>
              <w:jc w:val="right"/>
              <w:rPr>
                <w:rFonts w:ascii="Calibri" w:hAnsi="Calibri"/>
                <w:sz w:val="18"/>
                <w:szCs w:val="18"/>
              </w:rPr>
            </w:pPr>
            <w:r w:rsidRPr="00B831AA">
              <w:rPr>
                <w:rFonts w:ascii="Calibri" w:hAnsi="Calibri"/>
                <w:sz w:val="18"/>
                <w:szCs w:val="18"/>
              </w:rPr>
              <w:t>39,112.53</w:t>
            </w:r>
          </w:p>
        </w:tc>
        <w:tc>
          <w:tcPr>
            <w:tcW w:w="943" w:type="dxa"/>
            <w:tcBorders>
              <w:top w:val="nil"/>
              <w:left w:val="nil"/>
              <w:bottom w:val="nil"/>
              <w:right w:val="nil"/>
            </w:tcBorders>
            <w:shd w:val="clear" w:color="auto" w:fill="auto"/>
            <w:noWrap/>
            <w:vAlign w:val="bottom"/>
          </w:tcPr>
          <w:p w14:paraId="56874F91" w14:textId="77777777" w:rsidR="003F4D94" w:rsidRPr="00B831AA" w:rsidRDefault="003F4D94" w:rsidP="003F4D94">
            <w:pPr>
              <w:jc w:val="right"/>
              <w:rPr>
                <w:rFonts w:ascii="Calibri" w:hAnsi="Calibri"/>
                <w:sz w:val="18"/>
                <w:szCs w:val="18"/>
              </w:rPr>
            </w:pPr>
            <w:r w:rsidRPr="00B831AA">
              <w:rPr>
                <w:rFonts w:ascii="Calibri" w:hAnsi="Calibri"/>
                <w:sz w:val="18"/>
                <w:szCs w:val="18"/>
              </w:rPr>
              <w:t>39,894.82</w:t>
            </w:r>
          </w:p>
        </w:tc>
      </w:tr>
      <w:tr w:rsidR="003F4D94" w:rsidRPr="00B831AA" w14:paraId="3B5AF8E0" w14:textId="77777777" w:rsidTr="0031775F">
        <w:trPr>
          <w:trHeight w:val="263"/>
        </w:trPr>
        <w:tc>
          <w:tcPr>
            <w:tcW w:w="762" w:type="dxa"/>
            <w:tcBorders>
              <w:top w:val="nil"/>
              <w:left w:val="nil"/>
              <w:bottom w:val="nil"/>
              <w:right w:val="nil"/>
            </w:tcBorders>
            <w:shd w:val="clear" w:color="auto" w:fill="auto"/>
            <w:noWrap/>
            <w:vAlign w:val="bottom"/>
            <w:hideMark/>
          </w:tcPr>
          <w:p w14:paraId="604C5835"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6BE0DD04"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70 HOUR</w:t>
            </w:r>
          </w:p>
        </w:tc>
        <w:tc>
          <w:tcPr>
            <w:tcW w:w="943" w:type="dxa"/>
            <w:tcBorders>
              <w:top w:val="nil"/>
              <w:left w:val="nil"/>
              <w:bottom w:val="nil"/>
              <w:right w:val="nil"/>
            </w:tcBorders>
            <w:shd w:val="clear" w:color="auto" w:fill="auto"/>
            <w:noWrap/>
            <w:vAlign w:val="bottom"/>
          </w:tcPr>
          <w:p w14:paraId="2C8BD4A5"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15.3773</w:t>
            </w:r>
          </w:p>
        </w:tc>
        <w:tc>
          <w:tcPr>
            <w:tcW w:w="943" w:type="dxa"/>
            <w:tcBorders>
              <w:top w:val="nil"/>
              <w:left w:val="nil"/>
              <w:bottom w:val="nil"/>
              <w:right w:val="nil"/>
            </w:tcBorders>
            <w:shd w:val="clear" w:color="auto" w:fill="auto"/>
            <w:noWrap/>
            <w:vAlign w:val="bottom"/>
          </w:tcPr>
          <w:p w14:paraId="0B6990E4"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15.9923</w:t>
            </w:r>
          </w:p>
        </w:tc>
        <w:tc>
          <w:tcPr>
            <w:tcW w:w="943" w:type="dxa"/>
            <w:tcBorders>
              <w:top w:val="nil"/>
              <w:left w:val="nil"/>
              <w:bottom w:val="nil"/>
              <w:right w:val="nil"/>
            </w:tcBorders>
            <w:shd w:val="clear" w:color="auto" w:fill="auto"/>
            <w:noWrap/>
            <w:vAlign w:val="bottom"/>
          </w:tcPr>
          <w:p w14:paraId="6BE83139"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16.6320</w:t>
            </w:r>
          </w:p>
        </w:tc>
        <w:tc>
          <w:tcPr>
            <w:tcW w:w="943" w:type="dxa"/>
            <w:tcBorders>
              <w:top w:val="nil"/>
              <w:left w:val="nil"/>
              <w:bottom w:val="nil"/>
              <w:right w:val="nil"/>
            </w:tcBorders>
            <w:shd w:val="clear" w:color="auto" w:fill="auto"/>
            <w:noWrap/>
            <w:vAlign w:val="bottom"/>
          </w:tcPr>
          <w:p w14:paraId="45B552F7"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17.2973</w:t>
            </w:r>
          </w:p>
        </w:tc>
        <w:tc>
          <w:tcPr>
            <w:tcW w:w="943" w:type="dxa"/>
            <w:tcBorders>
              <w:top w:val="nil"/>
              <w:left w:val="nil"/>
              <w:bottom w:val="nil"/>
              <w:right w:val="nil"/>
            </w:tcBorders>
            <w:shd w:val="clear" w:color="auto" w:fill="auto"/>
            <w:noWrap/>
            <w:vAlign w:val="bottom"/>
          </w:tcPr>
          <w:p w14:paraId="583C9FED" w14:textId="77777777" w:rsidR="003F4D94" w:rsidRPr="00B831AA" w:rsidRDefault="003F4D94" w:rsidP="003F4D94">
            <w:pPr>
              <w:jc w:val="right"/>
              <w:rPr>
                <w:rFonts w:ascii="Calibri" w:hAnsi="Calibri"/>
                <w:sz w:val="18"/>
                <w:szCs w:val="18"/>
              </w:rPr>
            </w:pPr>
            <w:r w:rsidRPr="00B831AA">
              <w:rPr>
                <w:rFonts w:ascii="Calibri" w:hAnsi="Calibri"/>
                <w:sz w:val="18"/>
                <w:szCs w:val="18"/>
              </w:rPr>
              <w:t>17.9891</w:t>
            </w:r>
          </w:p>
        </w:tc>
        <w:tc>
          <w:tcPr>
            <w:tcW w:w="943" w:type="dxa"/>
            <w:tcBorders>
              <w:top w:val="nil"/>
              <w:left w:val="nil"/>
              <w:bottom w:val="nil"/>
              <w:right w:val="nil"/>
            </w:tcBorders>
            <w:shd w:val="clear" w:color="auto" w:fill="auto"/>
            <w:noWrap/>
            <w:vAlign w:val="bottom"/>
          </w:tcPr>
          <w:p w14:paraId="28D02AE7" w14:textId="77777777" w:rsidR="003F4D94" w:rsidRPr="00B831AA" w:rsidRDefault="003F4D94" w:rsidP="003F4D94">
            <w:pPr>
              <w:jc w:val="right"/>
              <w:rPr>
                <w:rFonts w:ascii="Calibri" w:hAnsi="Calibri"/>
                <w:sz w:val="18"/>
                <w:szCs w:val="18"/>
              </w:rPr>
            </w:pPr>
            <w:r w:rsidRPr="00B831AA">
              <w:rPr>
                <w:rFonts w:ascii="Calibri" w:hAnsi="Calibri"/>
                <w:sz w:val="18"/>
                <w:szCs w:val="18"/>
              </w:rPr>
              <w:t>18.7088</w:t>
            </w:r>
          </w:p>
        </w:tc>
        <w:tc>
          <w:tcPr>
            <w:tcW w:w="943" w:type="dxa"/>
            <w:tcBorders>
              <w:top w:val="nil"/>
              <w:left w:val="nil"/>
              <w:bottom w:val="nil"/>
              <w:right w:val="nil"/>
            </w:tcBorders>
            <w:shd w:val="clear" w:color="auto" w:fill="auto"/>
            <w:noWrap/>
            <w:vAlign w:val="bottom"/>
          </w:tcPr>
          <w:p w14:paraId="550AB7A8" w14:textId="77777777" w:rsidR="003F4D94" w:rsidRPr="00B831AA" w:rsidRDefault="003F4D94" w:rsidP="003F4D94">
            <w:pPr>
              <w:jc w:val="right"/>
              <w:rPr>
                <w:rFonts w:ascii="Calibri" w:hAnsi="Calibri"/>
                <w:sz w:val="18"/>
                <w:szCs w:val="18"/>
              </w:rPr>
            </w:pPr>
            <w:r w:rsidRPr="00B831AA">
              <w:rPr>
                <w:rFonts w:ascii="Calibri" w:hAnsi="Calibri"/>
                <w:sz w:val="18"/>
                <w:szCs w:val="18"/>
              </w:rPr>
              <w:t>19.0829</w:t>
            </w:r>
          </w:p>
        </w:tc>
        <w:tc>
          <w:tcPr>
            <w:tcW w:w="943" w:type="dxa"/>
            <w:tcBorders>
              <w:top w:val="nil"/>
              <w:left w:val="nil"/>
              <w:bottom w:val="nil"/>
              <w:right w:val="nil"/>
            </w:tcBorders>
            <w:shd w:val="clear" w:color="auto" w:fill="auto"/>
            <w:noWrap/>
            <w:vAlign w:val="bottom"/>
          </w:tcPr>
          <w:p w14:paraId="17349CC6" w14:textId="77777777" w:rsidR="003F4D94" w:rsidRPr="00B831AA" w:rsidRDefault="003F4D94" w:rsidP="003F4D94">
            <w:pPr>
              <w:jc w:val="right"/>
              <w:rPr>
                <w:rFonts w:ascii="Calibri" w:hAnsi="Calibri"/>
                <w:sz w:val="18"/>
                <w:szCs w:val="18"/>
              </w:rPr>
            </w:pPr>
            <w:r w:rsidRPr="00B831AA">
              <w:rPr>
                <w:rFonts w:ascii="Calibri" w:hAnsi="Calibri"/>
                <w:sz w:val="18"/>
                <w:szCs w:val="18"/>
              </w:rPr>
              <w:t>19.4646</w:t>
            </w:r>
          </w:p>
        </w:tc>
        <w:tc>
          <w:tcPr>
            <w:tcW w:w="943" w:type="dxa"/>
            <w:tcBorders>
              <w:top w:val="nil"/>
              <w:left w:val="nil"/>
              <w:bottom w:val="nil"/>
              <w:right w:val="nil"/>
            </w:tcBorders>
            <w:shd w:val="clear" w:color="auto" w:fill="auto"/>
            <w:noWrap/>
            <w:vAlign w:val="bottom"/>
          </w:tcPr>
          <w:p w14:paraId="586F0B41" w14:textId="77777777" w:rsidR="003F4D94" w:rsidRPr="00B831AA" w:rsidRDefault="003F4D94" w:rsidP="003F4D94">
            <w:pPr>
              <w:jc w:val="right"/>
              <w:rPr>
                <w:rFonts w:ascii="Calibri" w:hAnsi="Calibri"/>
                <w:sz w:val="18"/>
                <w:szCs w:val="18"/>
              </w:rPr>
            </w:pPr>
            <w:r w:rsidRPr="00B831AA">
              <w:rPr>
                <w:rFonts w:ascii="Calibri" w:hAnsi="Calibri"/>
                <w:sz w:val="18"/>
                <w:szCs w:val="18"/>
              </w:rPr>
              <w:t>19.8538</w:t>
            </w:r>
          </w:p>
        </w:tc>
        <w:tc>
          <w:tcPr>
            <w:tcW w:w="943" w:type="dxa"/>
            <w:tcBorders>
              <w:top w:val="nil"/>
              <w:left w:val="nil"/>
              <w:bottom w:val="nil"/>
              <w:right w:val="nil"/>
            </w:tcBorders>
            <w:shd w:val="clear" w:color="auto" w:fill="auto"/>
            <w:noWrap/>
            <w:vAlign w:val="bottom"/>
          </w:tcPr>
          <w:p w14:paraId="370FA6B6" w14:textId="77777777" w:rsidR="003F4D94" w:rsidRPr="00B831AA" w:rsidRDefault="003F4D94" w:rsidP="003F4D94">
            <w:pPr>
              <w:jc w:val="right"/>
              <w:rPr>
                <w:rFonts w:ascii="Calibri" w:hAnsi="Calibri"/>
                <w:sz w:val="18"/>
                <w:szCs w:val="18"/>
              </w:rPr>
            </w:pPr>
            <w:r w:rsidRPr="00B831AA">
              <w:rPr>
                <w:rFonts w:ascii="Calibri" w:hAnsi="Calibri"/>
                <w:sz w:val="18"/>
                <w:szCs w:val="18"/>
              </w:rPr>
              <w:t>20.2510</w:t>
            </w:r>
          </w:p>
        </w:tc>
        <w:tc>
          <w:tcPr>
            <w:tcW w:w="943" w:type="dxa"/>
            <w:tcBorders>
              <w:top w:val="nil"/>
              <w:left w:val="nil"/>
              <w:bottom w:val="nil"/>
              <w:right w:val="nil"/>
            </w:tcBorders>
            <w:shd w:val="clear" w:color="auto" w:fill="auto"/>
            <w:noWrap/>
            <w:vAlign w:val="bottom"/>
          </w:tcPr>
          <w:p w14:paraId="6E7B75BF" w14:textId="77777777" w:rsidR="003F4D94" w:rsidRPr="00B831AA" w:rsidRDefault="003F4D94" w:rsidP="003F4D94">
            <w:pPr>
              <w:jc w:val="right"/>
              <w:rPr>
                <w:rFonts w:ascii="Calibri" w:hAnsi="Calibri"/>
                <w:sz w:val="18"/>
                <w:szCs w:val="18"/>
              </w:rPr>
            </w:pPr>
            <w:r w:rsidRPr="00B831AA">
              <w:rPr>
                <w:rFonts w:ascii="Calibri" w:hAnsi="Calibri"/>
                <w:sz w:val="18"/>
                <w:szCs w:val="18"/>
              </w:rPr>
              <w:t>20.6559</w:t>
            </w:r>
          </w:p>
        </w:tc>
        <w:tc>
          <w:tcPr>
            <w:tcW w:w="943" w:type="dxa"/>
            <w:tcBorders>
              <w:top w:val="nil"/>
              <w:left w:val="nil"/>
              <w:bottom w:val="nil"/>
              <w:right w:val="nil"/>
            </w:tcBorders>
            <w:shd w:val="clear" w:color="auto" w:fill="auto"/>
            <w:noWrap/>
            <w:vAlign w:val="bottom"/>
          </w:tcPr>
          <w:p w14:paraId="1161143B" w14:textId="77777777" w:rsidR="003F4D94" w:rsidRPr="00B831AA" w:rsidRDefault="003F4D94" w:rsidP="003F4D94">
            <w:pPr>
              <w:jc w:val="right"/>
              <w:rPr>
                <w:rFonts w:ascii="Calibri" w:hAnsi="Calibri"/>
                <w:sz w:val="18"/>
                <w:szCs w:val="18"/>
              </w:rPr>
            </w:pPr>
            <w:r w:rsidRPr="00B831AA">
              <w:rPr>
                <w:rFonts w:ascii="Calibri" w:hAnsi="Calibri"/>
                <w:sz w:val="18"/>
                <w:szCs w:val="18"/>
              </w:rPr>
              <w:t>21.0690</w:t>
            </w:r>
          </w:p>
        </w:tc>
        <w:tc>
          <w:tcPr>
            <w:tcW w:w="943" w:type="dxa"/>
            <w:tcBorders>
              <w:top w:val="nil"/>
              <w:left w:val="nil"/>
              <w:bottom w:val="nil"/>
              <w:right w:val="nil"/>
            </w:tcBorders>
            <w:shd w:val="clear" w:color="auto" w:fill="auto"/>
            <w:noWrap/>
            <w:vAlign w:val="bottom"/>
          </w:tcPr>
          <w:p w14:paraId="5451C804" w14:textId="77777777" w:rsidR="003F4D94" w:rsidRPr="00B831AA" w:rsidRDefault="003F4D94" w:rsidP="003F4D94">
            <w:pPr>
              <w:jc w:val="right"/>
              <w:rPr>
                <w:rFonts w:ascii="Calibri" w:hAnsi="Calibri"/>
                <w:sz w:val="18"/>
                <w:szCs w:val="18"/>
              </w:rPr>
            </w:pPr>
            <w:r w:rsidRPr="00B831AA">
              <w:rPr>
                <w:rFonts w:ascii="Calibri" w:hAnsi="Calibri"/>
                <w:sz w:val="18"/>
                <w:szCs w:val="18"/>
              </w:rPr>
              <w:t>21.4904</w:t>
            </w:r>
          </w:p>
        </w:tc>
        <w:tc>
          <w:tcPr>
            <w:tcW w:w="943" w:type="dxa"/>
            <w:tcBorders>
              <w:top w:val="nil"/>
              <w:left w:val="nil"/>
              <w:bottom w:val="nil"/>
              <w:right w:val="nil"/>
            </w:tcBorders>
            <w:shd w:val="clear" w:color="auto" w:fill="auto"/>
            <w:noWrap/>
            <w:vAlign w:val="bottom"/>
          </w:tcPr>
          <w:p w14:paraId="60731E36" w14:textId="77777777" w:rsidR="003F4D94" w:rsidRPr="00B831AA" w:rsidRDefault="003F4D94" w:rsidP="003F4D94">
            <w:pPr>
              <w:jc w:val="right"/>
              <w:rPr>
                <w:rFonts w:ascii="Calibri" w:hAnsi="Calibri"/>
                <w:sz w:val="18"/>
                <w:szCs w:val="18"/>
              </w:rPr>
            </w:pPr>
            <w:r w:rsidRPr="00B831AA">
              <w:rPr>
                <w:rFonts w:ascii="Calibri" w:hAnsi="Calibri"/>
                <w:sz w:val="18"/>
                <w:szCs w:val="18"/>
              </w:rPr>
              <w:t>21.9202</w:t>
            </w:r>
          </w:p>
        </w:tc>
      </w:tr>
      <w:tr w:rsidR="003F4D94" w:rsidRPr="00B831AA" w14:paraId="2F67A80D" w14:textId="77777777" w:rsidTr="0031775F">
        <w:trPr>
          <w:trHeight w:val="263"/>
        </w:trPr>
        <w:tc>
          <w:tcPr>
            <w:tcW w:w="762" w:type="dxa"/>
            <w:tcBorders>
              <w:top w:val="nil"/>
              <w:left w:val="nil"/>
              <w:bottom w:val="nil"/>
              <w:right w:val="nil"/>
            </w:tcBorders>
            <w:shd w:val="clear" w:color="auto" w:fill="auto"/>
            <w:noWrap/>
            <w:vAlign w:val="bottom"/>
            <w:hideMark/>
          </w:tcPr>
          <w:p w14:paraId="2C0A7B7F"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293093F9"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75 HOUR</w:t>
            </w:r>
          </w:p>
        </w:tc>
        <w:tc>
          <w:tcPr>
            <w:tcW w:w="943" w:type="dxa"/>
            <w:tcBorders>
              <w:top w:val="nil"/>
              <w:left w:val="nil"/>
              <w:bottom w:val="nil"/>
              <w:right w:val="nil"/>
            </w:tcBorders>
            <w:shd w:val="clear" w:color="auto" w:fill="auto"/>
            <w:noWrap/>
            <w:vAlign w:val="bottom"/>
          </w:tcPr>
          <w:p w14:paraId="47A9935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14.3521</w:t>
            </w:r>
          </w:p>
        </w:tc>
        <w:tc>
          <w:tcPr>
            <w:tcW w:w="943" w:type="dxa"/>
            <w:tcBorders>
              <w:top w:val="nil"/>
              <w:left w:val="nil"/>
              <w:bottom w:val="nil"/>
              <w:right w:val="nil"/>
            </w:tcBorders>
            <w:shd w:val="clear" w:color="auto" w:fill="auto"/>
            <w:noWrap/>
            <w:vAlign w:val="bottom"/>
          </w:tcPr>
          <w:p w14:paraId="4F857ECA"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14.9262</w:t>
            </w:r>
          </w:p>
        </w:tc>
        <w:tc>
          <w:tcPr>
            <w:tcW w:w="943" w:type="dxa"/>
            <w:tcBorders>
              <w:top w:val="nil"/>
              <w:left w:val="nil"/>
              <w:bottom w:val="nil"/>
              <w:right w:val="nil"/>
            </w:tcBorders>
            <w:shd w:val="clear" w:color="auto" w:fill="auto"/>
            <w:noWrap/>
            <w:vAlign w:val="bottom"/>
          </w:tcPr>
          <w:p w14:paraId="4F5DE898"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15.5232</w:t>
            </w:r>
          </w:p>
        </w:tc>
        <w:tc>
          <w:tcPr>
            <w:tcW w:w="943" w:type="dxa"/>
            <w:tcBorders>
              <w:top w:val="nil"/>
              <w:left w:val="nil"/>
              <w:bottom w:val="nil"/>
              <w:right w:val="nil"/>
            </w:tcBorders>
            <w:shd w:val="clear" w:color="auto" w:fill="auto"/>
            <w:noWrap/>
            <w:vAlign w:val="bottom"/>
          </w:tcPr>
          <w:p w14:paraId="60B0E78F"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16.1441</w:t>
            </w:r>
          </w:p>
        </w:tc>
        <w:tc>
          <w:tcPr>
            <w:tcW w:w="943" w:type="dxa"/>
            <w:tcBorders>
              <w:top w:val="nil"/>
              <w:left w:val="nil"/>
              <w:bottom w:val="nil"/>
              <w:right w:val="nil"/>
            </w:tcBorders>
            <w:shd w:val="clear" w:color="auto" w:fill="auto"/>
            <w:noWrap/>
            <w:vAlign w:val="bottom"/>
          </w:tcPr>
          <w:p w14:paraId="7DB038B4" w14:textId="77777777" w:rsidR="003F4D94" w:rsidRPr="00B831AA" w:rsidRDefault="003F4D94" w:rsidP="003F4D94">
            <w:pPr>
              <w:jc w:val="right"/>
              <w:rPr>
                <w:rFonts w:ascii="Calibri" w:hAnsi="Calibri"/>
                <w:sz w:val="18"/>
                <w:szCs w:val="18"/>
              </w:rPr>
            </w:pPr>
            <w:r w:rsidRPr="00B831AA">
              <w:rPr>
                <w:rFonts w:ascii="Calibri" w:hAnsi="Calibri"/>
                <w:sz w:val="18"/>
                <w:szCs w:val="18"/>
              </w:rPr>
              <w:t>16.7899</w:t>
            </w:r>
          </w:p>
        </w:tc>
        <w:tc>
          <w:tcPr>
            <w:tcW w:w="943" w:type="dxa"/>
            <w:tcBorders>
              <w:top w:val="nil"/>
              <w:left w:val="nil"/>
              <w:bottom w:val="nil"/>
              <w:right w:val="nil"/>
            </w:tcBorders>
            <w:shd w:val="clear" w:color="auto" w:fill="auto"/>
            <w:noWrap/>
            <w:vAlign w:val="bottom"/>
          </w:tcPr>
          <w:p w14:paraId="6C7C56D6" w14:textId="77777777" w:rsidR="003F4D94" w:rsidRPr="00B831AA" w:rsidRDefault="003F4D94" w:rsidP="003F4D94">
            <w:pPr>
              <w:jc w:val="right"/>
              <w:rPr>
                <w:rFonts w:ascii="Calibri" w:hAnsi="Calibri"/>
                <w:sz w:val="18"/>
                <w:szCs w:val="18"/>
              </w:rPr>
            </w:pPr>
            <w:r w:rsidRPr="00B831AA">
              <w:rPr>
                <w:rFonts w:ascii="Calibri" w:hAnsi="Calibri"/>
                <w:sz w:val="18"/>
                <w:szCs w:val="18"/>
              </w:rPr>
              <w:t>17.4615</w:t>
            </w:r>
          </w:p>
        </w:tc>
        <w:tc>
          <w:tcPr>
            <w:tcW w:w="943" w:type="dxa"/>
            <w:tcBorders>
              <w:top w:val="nil"/>
              <w:left w:val="nil"/>
              <w:bottom w:val="nil"/>
              <w:right w:val="nil"/>
            </w:tcBorders>
            <w:shd w:val="clear" w:color="auto" w:fill="auto"/>
            <w:noWrap/>
            <w:vAlign w:val="bottom"/>
          </w:tcPr>
          <w:p w14:paraId="791C3CE9" w14:textId="77777777" w:rsidR="003F4D94" w:rsidRPr="00B831AA" w:rsidRDefault="003F4D94" w:rsidP="003F4D94">
            <w:pPr>
              <w:jc w:val="right"/>
              <w:rPr>
                <w:rFonts w:ascii="Calibri" w:hAnsi="Calibri"/>
                <w:sz w:val="18"/>
                <w:szCs w:val="18"/>
              </w:rPr>
            </w:pPr>
            <w:r w:rsidRPr="00B831AA">
              <w:rPr>
                <w:rFonts w:ascii="Calibri" w:hAnsi="Calibri"/>
                <w:sz w:val="18"/>
                <w:szCs w:val="18"/>
              </w:rPr>
              <w:t>17.8107</w:t>
            </w:r>
          </w:p>
        </w:tc>
        <w:tc>
          <w:tcPr>
            <w:tcW w:w="943" w:type="dxa"/>
            <w:tcBorders>
              <w:top w:val="nil"/>
              <w:left w:val="nil"/>
              <w:bottom w:val="nil"/>
              <w:right w:val="nil"/>
            </w:tcBorders>
            <w:shd w:val="clear" w:color="auto" w:fill="auto"/>
            <w:noWrap/>
            <w:vAlign w:val="bottom"/>
          </w:tcPr>
          <w:p w14:paraId="4B59A982" w14:textId="77777777" w:rsidR="003F4D94" w:rsidRPr="00B831AA" w:rsidRDefault="003F4D94" w:rsidP="003F4D94">
            <w:pPr>
              <w:jc w:val="right"/>
              <w:rPr>
                <w:rFonts w:ascii="Calibri" w:hAnsi="Calibri"/>
                <w:sz w:val="18"/>
                <w:szCs w:val="18"/>
              </w:rPr>
            </w:pPr>
            <w:r w:rsidRPr="00B831AA">
              <w:rPr>
                <w:rFonts w:ascii="Calibri" w:hAnsi="Calibri"/>
                <w:sz w:val="18"/>
                <w:szCs w:val="18"/>
              </w:rPr>
              <w:t>18.1669</w:t>
            </w:r>
          </w:p>
        </w:tc>
        <w:tc>
          <w:tcPr>
            <w:tcW w:w="943" w:type="dxa"/>
            <w:tcBorders>
              <w:top w:val="nil"/>
              <w:left w:val="nil"/>
              <w:bottom w:val="nil"/>
              <w:right w:val="nil"/>
            </w:tcBorders>
            <w:shd w:val="clear" w:color="auto" w:fill="auto"/>
            <w:noWrap/>
            <w:vAlign w:val="bottom"/>
          </w:tcPr>
          <w:p w14:paraId="49C8CB99" w14:textId="77777777" w:rsidR="003F4D94" w:rsidRPr="00B831AA" w:rsidRDefault="003F4D94" w:rsidP="003F4D94">
            <w:pPr>
              <w:jc w:val="right"/>
              <w:rPr>
                <w:rFonts w:ascii="Calibri" w:hAnsi="Calibri"/>
                <w:sz w:val="18"/>
                <w:szCs w:val="18"/>
              </w:rPr>
            </w:pPr>
            <w:r w:rsidRPr="00B831AA">
              <w:rPr>
                <w:rFonts w:ascii="Calibri" w:hAnsi="Calibri"/>
                <w:sz w:val="18"/>
                <w:szCs w:val="18"/>
              </w:rPr>
              <w:t>18.5302</w:t>
            </w:r>
          </w:p>
        </w:tc>
        <w:tc>
          <w:tcPr>
            <w:tcW w:w="943" w:type="dxa"/>
            <w:tcBorders>
              <w:top w:val="nil"/>
              <w:left w:val="nil"/>
              <w:bottom w:val="nil"/>
              <w:right w:val="nil"/>
            </w:tcBorders>
            <w:shd w:val="clear" w:color="auto" w:fill="auto"/>
            <w:noWrap/>
            <w:vAlign w:val="bottom"/>
          </w:tcPr>
          <w:p w14:paraId="37379196" w14:textId="77777777" w:rsidR="003F4D94" w:rsidRPr="00B831AA" w:rsidRDefault="003F4D94" w:rsidP="003F4D94">
            <w:pPr>
              <w:jc w:val="right"/>
              <w:rPr>
                <w:rFonts w:ascii="Calibri" w:hAnsi="Calibri"/>
                <w:sz w:val="18"/>
                <w:szCs w:val="18"/>
              </w:rPr>
            </w:pPr>
            <w:r w:rsidRPr="00B831AA">
              <w:rPr>
                <w:rFonts w:ascii="Calibri" w:hAnsi="Calibri"/>
                <w:sz w:val="18"/>
                <w:szCs w:val="18"/>
              </w:rPr>
              <w:t>18.9009</w:t>
            </w:r>
          </w:p>
        </w:tc>
        <w:tc>
          <w:tcPr>
            <w:tcW w:w="943" w:type="dxa"/>
            <w:tcBorders>
              <w:top w:val="nil"/>
              <w:left w:val="nil"/>
              <w:bottom w:val="nil"/>
              <w:right w:val="nil"/>
            </w:tcBorders>
            <w:shd w:val="clear" w:color="auto" w:fill="auto"/>
            <w:noWrap/>
            <w:vAlign w:val="bottom"/>
          </w:tcPr>
          <w:p w14:paraId="69D8FBA2" w14:textId="77777777" w:rsidR="003F4D94" w:rsidRPr="00B831AA" w:rsidRDefault="003F4D94" w:rsidP="003F4D94">
            <w:pPr>
              <w:jc w:val="right"/>
              <w:rPr>
                <w:rFonts w:ascii="Calibri" w:hAnsi="Calibri"/>
                <w:sz w:val="18"/>
                <w:szCs w:val="18"/>
              </w:rPr>
            </w:pPr>
            <w:r w:rsidRPr="00B831AA">
              <w:rPr>
                <w:rFonts w:ascii="Calibri" w:hAnsi="Calibri"/>
                <w:sz w:val="18"/>
                <w:szCs w:val="18"/>
              </w:rPr>
              <w:t>19.2788</w:t>
            </w:r>
          </w:p>
        </w:tc>
        <w:tc>
          <w:tcPr>
            <w:tcW w:w="943" w:type="dxa"/>
            <w:tcBorders>
              <w:top w:val="nil"/>
              <w:left w:val="nil"/>
              <w:bottom w:val="nil"/>
              <w:right w:val="nil"/>
            </w:tcBorders>
            <w:shd w:val="clear" w:color="auto" w:fill="auto"/>
            <w:noWrap/>
            <w:vAlign w:val="bottom"/>
          </w:tcPr>
          <w:p w14:paraId="443A7561" w14:textId="77777777" w:rsidR="003F4D94" w:rsidRPr="00B831AA" w:rsidRDefault="003F4D94" w:rsidP="003F4D94">
            <w:pPr>
              <w:jc w:val="right"/>
              <w:rPr>
                <w:rFonts w:ascii="Calibri" w:hAnsi="Calibri"/>
                <w:sz w:val="18"/>
                <w:szCs w:val="18"/>
              </w:rPr>
            </w:pPr>
            <w:r w:rsidRPr="00B831AA">
              <w:rPr>
                <w:rFonts w:ascii="Calibri" w:hAnsi="Calibri"/>
                <w:sz w:val="18"/>
                <w:szCs w:val="18"/>
              </w:rPr>
              <w:t>19.6644</w:t>
            </w:r>
          </w:p>
        </w:tc>
        <w:tc>
          <w:tcPr>
            <w:tcW w:w="943" w:type="dxa"/>
            <w:tcBorders>
              <w:top w:val="nil"/>
              <w:left w:val="nil"/>
              <w:bottom w:val="nil"/>
              <w:right w:val="nil"/>
            </w:tcBorders>
            <w:shd w:val="clear" w:color="auto" w:fill="auto"/>
            <w:noWrap/>
            <w:vAlign w:val="bottom"/>
          </w:tcPr>
          <w:p w14:paraId="11B5E9ED" w14:textId="77777777" w:rsidR="003F4D94" w:rsidRPr="00B831AA" w:rsidRDefault="003F4D94" w:rsidP="003F4D94">
            <w:pPr>
              <w:jc w:val="right"/>
              <w:rPr>
                <w:rFonts w:ascii="Calibri" w:hAnsi="Calibri"/>
                <w:sz w:val="18"/>
                <w:szCs w:val="18"/>
              </w:rPr>
            </w:pPr>
            <w:r w:rsidRPr="00B831AA">
              <w:rPr>
                <w:rFonts w:ascii="Calibri" w:hAnsi="Calibri"/>
                <w:sz w:val="18"/>
                <w:szCs w:val="18"/>
              </w:rPr>
              <w:t>20.0577</w:t>
            </w:r>
          </w:p>
        </w:tc>
        <w:tc>
          <w:tcPr>
            <w:tcW w:w="943" w:type="dxa"/>
            <w:tcBorders>
              <w:top w:val="nil"/>
              <w:left w:val="nil"/>
              <w:bottom w:val="nil"/>
              <w:right w:val="nil"/>
            </w:tcBorders>
            <w:shd w:val="clear" w:color="auto" w:fill="auto"/>
            <w:noWrap/>
            <w:vAlign w:val="bottom"/>
          </w:tcPr>
          <w:p w14:paraId="0ADBDADB" w14:textId="77777777" w:rsidR="003F4D94" w:rsidRPr="00B831AA" w:rsidRDefault="003F4D94" w:rsidP="003F4D94">
            <w:pPr>
              <w:jc w:val="right"/>
              <w:rPr>
                <w:rFonts w:ascii="Calibri" w:hAnsi="Calibri"/>
                <w:sz w:val="18"/>
                <w:szCs w:val="18"/>
              </w:rPr>
            </w:pPr>
            <w:r w:rsidRPr="00B831AA">
              <w:rPr>
                <w:rFonts w:ascii="Calibri" w:hAnsi="Calibri"/>
                <w:sz w:val="18"/>
                <w:szCs w:val="18"/>
              </w:rPr>
              <w:t>20.4589</w:t>
            </w:r>
          </w:p>
        </w:tc>
      </w:tr>
      <w:tr w:rsidR="003F4D94" w:rsidRPr="00B831AA" w14:paraId="2F548040" w14:textId="77777777" w:rsidTr="0031775F">
        <w:trPr>
          <w:trHeight w:val="263"/>
        </w:trPr>
        <w:tc>
          <w:tcPr>
            <w:tcW w:w="762" w:type="dxa"/>
            <w:tcBorders>
              <w:top w:val="nil"/>
              <w:left w:val="nil"/>
              <w:bottom w:val="nil"/>
              <w:right w:val="nil"/>
            </w:tcBorders>
            <w:shd w:val="clear" w:color="auto" w:fill="auto"/>
            <w:noWrap/>
            <w:vAlign w:val="bottom"/>
            <w:hideMark/>
          </w:tcPr>
          <w:p w14:paraId="36A6BFCF"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36192DCF"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80 HOUR</w:t>
            </w:r>
          </w:p>
        </w:tc>
        <w:tc>
          <w:tcPr>
            <w:tcW w:w="943" w:type="dxa"/>
            <w:tcBorders>
              <w:top w:val="nil"/>
              <w:left w:val="nil"/>
              <w:bottom w:val="nil"/>
              <w:right w:val="nil"/>
            </w:tcBorders>
            <w:shd w:val="clear" w:color="auto" w:fill="auto"/>
            <w:noWrap/>
            <w:vAlign w:val="bottom"/>
          </w:tcPr>
          <w:p w14:paraId="7EFF2E38"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13.4551</w:t>
            </w:r>
          </w:p>
        </w:tc>
        <w:tc>
          <w:tcPr>
            <w:tcW w:w="943" w:type="dxa"/>
            <w:tcBorders>
              <w:top w:val="nil"/>
              <w:left w:val="nil"/>
              <w:bottom w:val="nil"/>
              <w:right w:val="nil"/>
            </w:tcBorders>
            <w:shd w:val="clear" w:color="auto" w:fill="auto"/>
            <w:noWrap/>
            <w:vAlign w:val="bottom"/>
          </w:tcPr>
          <w:p w14:paraId="1E9D1A4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13.9933</w:t>
            </w:r>
          </w:p>
        </w:tc>
        <w:tc>
          <w:tcPr>
            <w:tcW w:w="943" w:type="dxa"/>
            <w:tcBorders>
              <w:top w:val="nil"/>
              <w:left w:val="nil"/>
              <w:bottom w:val="nil"/>
              <w:right w:val="nil"/>
            </w:tcBorders>
            <w:shd w:val="clear" w:color="auto" w:fill="auto"/>
            <w:noWrap/>
            <w:vAlign w:val="bottom"/>
          </w:tcPr>
          <w:p w14:paraId="0C04BF2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14.5530</w:t>
            </w:r>
          </w:p>
        </w:tc>
        <w:tc>
          <w:tcPr>
            <w:tcW w:w="943" w:type="dxa"/>
            <w:tcBorders>
              <w:top w:val="nil"/>
              <w:left w:val="nil"/>
              <w:bottom w:val="nil"/>
              <w:right w:val="nil"/>
            </w:tcBorders>
            <w:shd w:val="clear" w:color="auto" w:fill="auto"/>
            <w:noWrap/>
            <w:vAlign w:val="bottom"/>
          </w:tcPr>
          <w:p w14:paraId="2D24F91B"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15.1351</w:t>
            </w:r>
          </w:p>
        </w:tc>
        <w:tc>
          <w:tcPr>
            <w:tcW w:w="943" w:type="dxa"/>
            <w:tcBorders>
              <w:top w:val="nil"/>
              <w:left w:val="nil"/>
              <w:bottom w:val="nil"/>
              <w:right w:val="nil"/>
            </w:tcBorders>
            <w:shd w:val="clear" w:color="auto" w:fill="auto"/>
            <w:noWrap/>
            <w:vAlign w:val="bottom"/>
          </w:tcPr>
          <w:p w14:paraId="7E754969" w14:textId="77777777" w:rsidR="003F4D94" w:rsidRPr="00B831AA" w:rsidRDefault="003F4D94" w:rsidP="003F4D94">
            <w:pPr>
              <w:jc w:val="right"/>
              <w:rPr>
                <w:rFonts w:ascii="Calibri" w:hAnsi="Calibri"/>
                <w:sz w:val="18"/>
                <w:szCs w:val="18"/>
              </w:rPr>
            </w:pPr>
            <w:r w:rsidRPr="00B831AA">
              <w:rPr>
                <w:rFonts w:ascii="Calibri" w:hAnsi="Calibri"/>
                <w:sz w:val="18"/>
                <w:szCs w:val="18"/>
              </w:rPr>
              <w:t>15.7405</w:t>
            </w:r>
          </w:p>
        </w:tc>
        <w:tc>
          <w:tcPr>
            <w:tcW w:w="943" w:type="dxa"/>
            <w:tcBorders>
              <w:top w:val="nil"/>
              <w:left w:val="nil"/>
              <w:bottom w:val="nil"/>
              <w:right w:val="nil"/>
            </w:tcBorders>
            <w:shd w:val="clear" w:color="auto" w:fill="auto"/>
            <w:noWrap/>
            <w:vAlign w:val="bottom"/>
          </w:tcPr>
          <w:p w14:paraId="748E41B8" w14:textId="77777777" w:rsidR="003F4D94" w:rsidRPr="00B831AA" w:rsidRDefault="003F4D94" w:rsidP="003F4D94">
            <w:pPr>
              <w:jc w:val="right"/>
              <w:rPr>
                <w:rFonts w:ascii="Calibri" w:hAnsi="Calibri"/>
                <w:sz w:val="18"/>
                <w:szCs w:val="18"/>
              </w:rPr>
            </w:pPr>
            <w:r w:rsidRPr="00B831AA">
              <w:rPr>
                <w:rFonts w:ascii="Calibri" w:hAnsi="Calibri"/>
                <w:sz w:val="18"/>
                <w:szCs w:val="18"/>
              </w:rPr>
              <w:t>16.3702</w:t>
            </w:r>
          </w:p>
        </w:tc>
        <w:tc>
          <w:tcPr>
            <w:tcW w:w="943" w:type="dxa"/>
            <w:tcBorders>
              <w:top w:val="nil"/>
              <w:left w:val="nil"/>
              <w:bottom w:val="nil"/>
              <w:right w:val="nil"/>
            </w:tcBorders>
            <w:shd w:val="clear" w:color="auto" w:fill="auto"/>
            <w:noWrap/>
            <w:vAlign w:val="bottom"/>
          </w:tcPr>
          <w:p w14:paraId="107C245C" w14:textId="77777777" w:rsidR="003F4D94" w:rsidRPr="00B831AA" w:rsidRDefault="003F4D94" w:rsidP="003F4D94">
            <w:pPr>
              <w:jc w:val="right"/>
              <w:rPr>
                <w:rFonts w:ascii="Calibri" w:hAnsi="Calibri"/>
                <w:sz w:val="18"/>
                <w:szCs w:val="18"/>
              </w:rPr>
            </w:pPr>
            <w:r w:rsidRPr="00B831AA">
              <w:rPr>
                <w:rFonts w:ascii="Calibri" w:hAnsi="Calibri"/>
                <w:sz w:val="18"/>
                <w:szCs w:val="18"/>
              </w:rPr>
              <w:t>16.6975</w:t>
            </w:r>
          </w:p>
        </w:tc>
        <w:tc>
          <w:tcPr>
            <w:tcW w:w="943" w:type="dxa"/>
            <w:tcBorders>
              <w:top w:val="nil"/>
              <w:left w:val="nil"/>
              <w:bottom w:val="nil"/>
              <w:right w:val="nil"/>
            </w:tcBorders>
            <w:shd w:val="clear" w:color="auto" w:fill="auto"/>
            <w:noWrap/>
            <w:vAlign w:val="bottom"/>
          </w:tcPr>
          <w:p w14:paraId="058BA249" w14:textId="77777777" w:rsidR="003F4D94" w:rsidRPr="00B831AA" w:rsidRDefault="003F4D94" w:rsidP="003F4D94">
            <w:pPr>
              <w:jc w:val="right"/>
              <w:rPr>
                <w:rFonts w:ascii="Calibri" w:hAnsi="Calibri"/>
                <w:sz w:val="18"/>
                <w:szCs w:val="18"/>
              </w:rPr>
            </w:pPr>
            <w:r w:rsidRPr="00B831AA">
              <w:rPr>
                <w:rFonts w:ascii="Calibri" w:hAnsi="Calibri"/>
                <w:sz w:val="18"/>
                <w:szCs w:val="18"/>
              </w:rPr>
              <w:t>17.0315</w:t>
            </w:r>
          </w:p>
        </w:tc>
        <w:tc>
          <w:tcPr>
            <w:tcW w:w="943" w:type="dxa"/>
            <w:tcBorders>
              <w:top w:val="nil"/>
              <w:left w:val="nil"/>
              <w:bottom w:val="nil"/>
              <w:right w:val="nil"/>
            </w:tcBorders>
            <w:shd w:val="clear" w:color="auto" w:fill="auto"/>
            <w:noWrap/>
            <w:vAlign w:val="bottom"/>
          </w:tcPr>
          <w:p w14:paraId="58DD7B39" w14:textId="77777777" w:rsidR="003F4D94" w:rsidRPr="00B831AA" w:rsidRDefault="003F4D94" w:rsidP="003F4D94">
            <w:pPr>
              <w:jc w:val="right"/>
              <w:rPr>
                <w:rFonts w:ascii="Calibri" w:hAnsi="Calibri"/>
                <w:sz w:val="18"/>
                <w:szCs w:val="18"/>
              </w:rPr>
            </w:pPr>
            <w:r w:rsidRPr="00B831AA">
              <w:rPr>
                <w:rFonts w:ascii="Calibri" w:hAnsi="Calibri"/>
                <w:sz w:val="18"/>
                <w:szCs w:val="18"/>
              </w:rPr>
              <w:t>17.3721</w:t>
            </w:r>
          </w:p>
        </w:tc>
        <w:tc>
          <w:tcPr>
            <w:tcW w:w="943" w:type="dxa"/>
            <w:tcBorders>
              <w:top w:val="nil"/>
              <w:left w:val="nil"/>
              <w:bottom w:val="nil"/>
              <w:right w:val="nil"/>
            </w:tcBorders>
            <w:shd w:val="clear" w:color="auto" w:fill="auto"/>
            <w:noWrap/>
            <w:vAlign w:val="bottom"/>
          </w:tcPr>
          <w:p w14:paraId="43CD1618" w14:textId="77777777" w:rsidR="003F4D94" w:rsidRPr="00B831AA" w:rsidRDefault="003F4D94" w:rsidP="003F4D94">
            <w:pPr>
              <w:jc w:val="right"/>
              <w:rPr>
                <w:rFonts w:ascii="Calibri" w:hAnsi="Calibri"/>
                <w:sz w:val="18"/>
                <w:szCs w:val="18"/>
              </w:rPr>
            </w:pPr>
            <w:r w:rsidRPr="00B831AA">
              <w:rPr>
                <w:rFonts w:ascii="Calibri" w:hAnsi="Calibri"/>
                <w:sz w:val="18"/>
                <w:szCs w:val="18"/>
              </w:rPr>
              <w:t>17.7196</w:t>
            </w:r>
          </w:p>
        </w:tc>
        <w:tc>
          <w:tcPr>
            <w:tcW w:w="943" w:type="dxa"/>
            <w:tcBorders>
              <w:top w:val="nil"/>
              <w:left w:val="nil"/>
              <w:bottom w:val="nil"/>
              <w:right w:val="nil"/>
            </w:tcBorders>
            <w:shd w:val="clear" w:color="auto" w:fill="auto"/>
            <w:noWrap/>
            <w:vAlign w:val="bottom"/>
          </w:tcPr>
          <w:p w14:paraId="2DD56F23" w14:textId="77777777" w:rsidR="003F4D94" w:rsidRPr="00B831AA" w:rsidRDefault="003F4D94" w:rsidP="003F4D94">
            <w:pPr>
              <w:jc w:val="right"/>
              <w:rPr>
                <w:rFonts w:ascii="Calibri" w:hAnsi="Calibri"/>
                <w:sz w:val="18"/>
                <w:szCs w:val="18"/>
              </w:rPr>
            </w:pPr>
            <w:r w:rsidRPr="00B831AA">
              <w:rPr>
                <w:rFonts w:ascii="Calibri" w:hAnsi="Calibri"/>
                <w:sz w:val="18"/>
                <w:szCs w:val="18"/>
              </w:rPr>
              <w:t>18.0739</w:t>
            </w:r>
          </w:p>
        </w:tc>
        <w:tc>
          <w:tcPr>
            <w:tcW w:w="943" w:type="dxa"/>
            <w:tcBorders>
              <w:top w:val="nil"/>
              <w:left w:val="nil"/>
              <w:bottom w:val="nil"/>
              <w:right w:val="nil"/>
            </w:tcBorders>
            <w:shd w:val="clear" w:color="auto" w:fill="auto"/>
            <w:noWrap/>
            <w:vAlign w:val="bottom"/>
          </w:tcPr>
          <w:p w14:paraId="70155213" w14:textId="77777777" w:rsidR="003F4D94" w:rsidRPr="00B831AA" w:rsidRDefault="003F4D94" w:rsidP="003F4D94">
            <w:pPr>
              <w:jc w:val="right"/>
              <w:rPr>
                <w:rFonts w:ascii="Calibri" w:hAnsi="Calibri"/>
                <w:sz w:val="18"/>
                <w:szCs w:val="18"/>
              </w:rPr>
            </w:pPr>
            <w:r w:rsidRPr="00B831AA">
              <w:rPr>
                <w:rFonts w:ascii="Calibri" w:hAnsi="Calibri"/>
                <w:sz w:val="18"/>
                <w:szCs w:val="18"/>
              </w:rPr>
              <w:t>18.4354</w:t>
            </w:r>
          </w:p>
        </w:tc>
        <w:tc>
          <w:tcPr>
            <w:tcW w:w="943" w:type="dxa"/>
            <w:tcBorders>
              <w:top w:val="nil"/>
              <w:left w:val="nil"/>
              <w:bottom w:val="nil"/>
              <w:right w:val="nil"/>
            </w:tcBorders>
            <w:shd w:val="clear" w:color="auto" w:fill="auto"/>
            <w:noWrap/>
            <w:vAlign w:val="bottom"/>
          </w:tcPr>
          <w:p w14:paraId="7CFAA43A" w14:textId="77777777" w:rsidR="003F4D94" w:rsidRPr="00B831AA" w:rsidRDefault="003F4D94" w:rsidP="003F4D94">
            <w:pPr>
              <w:jc w:val="right"/>
              <w:rPr>
                <w:rFonts w:ascii="Calibri" w:hAnsi="Calibri"/>
                <w:sz w:val="18"/>
                <w:szCs w:val="18"/>
              </w:rPr>
            </w:pPr>
            <w:r w:rsidRPr="00B831AA">
              <w:rPr>
                <w:rFonts w:ascii="Calibri" w:hAnsi="Calibri"/>
                <w:sz w:val="18"/>
                <w:szCs w:val="18"/>
              </w:rPr>
              <w:t>18.8041</w:t>
            </w:r>
          </w:p>
        </w:tc>
        <w:tc>
          <w:tcPr>
            <w:tcW w:w="943" w:type="dxa"/>
            <w:tcBorders>
              <w:top w:val="nil"/>
              <w:left w:val="nil"/>
              <w:bottom w:val="nil"/>
              <w:right w:val="nil"/>
            </w:tcBorders>
            <w:shd w:val="clear" w:color="auto" w:fill="auto"/>
            <w:noWrap/>
            <w:vAlign w:val="bottom"/>
          </w:tcPr>
          <w:p w14:paraId="367B32B1" w14:textId="77777777" w:rsidR="003F4D94" w:rsidRPr="00B831AA" w:rsidRDefault="003F4D94" w:rsidP="003F4D94">
            <w:pPr>
              <w:jc w:val="right"/>
              <w:rPr>
                <w:rFonts w:ascii="Calibri" w:hAnsi="Calibri"/>
                <w:sz w:val="18"/>
                <w:szCs w:val="18"/>
              </w:rPr>
            </w:pPr>
            <w:r w:rsidRPr="00B831AA">
              <w:rPr>
                <w:rFonts w:ascii="Calibri" w:hAnsi="Calibri"/>
                <w:sz w:val="18"/>
                <w:szCs w:val="18"/>
              </w:rPr>
              <w:t>19.1802</w:t>
            </w:r>
          </w:p>
        </w:tc>
      </w:tr>
      <w:tr w:rsidR="003F4D94" w:rsidRPr="00B831AA" w14:paraId="46AA68B8" w14:textId="77777777" w:rsidTr="0031775F">
        <w:trPr>
          <w:trHeight w:val="263"/>
        </w:trPr>
        <w:tc>
          <w:tcPr>
            <w:tcW w:w="762" w:type="dxa"/>
            <w:tcBorders>
              <w:top w:val="nil"/>
              <w:left w:val="nil"/>
              <w:bottom w:val="nil"/>
              <w:right w:val="nil"/>
            </w:tcBorders>
            <w:shd w:val="clear" w:color="auto" w:fill="auto"/>
            <w:noWrap/>
            <w:vAlign w:val="bottom"/>
            <w:hideMark/>
          </w:tcPr>
          <w:p w14:paraId="57C8E9D2"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51BEFD92"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BI-WEEKLY</w:t>
            </w:r>
          </w:p>
        </w:tc>
        <w:tc>
          <w:tcPr>
            <w:tcW w:w="943" w:type="dxa"/>
            <w:tcBorders>
              <w:top w:val="nil"/>
              <w:left w:val="nil"/>
              <w:bottom w:val="nil"/>
              <w:right w:val="nil"/>
            </w:tcBorders>
            <w:shd w:val="clear" w:color="auto" w:fill="auto"/>
            <w:noWrap/>
            <w:vAlign w:val="bottom"/>
          </w:tcPr>
          <w:p w14:paraId="2712B38A"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1,076.41</w:t>
            </w:r>
          </w:p>
        </w:tc>
        <w:tc>
          <w:tcPr>
            <w:tcW w:w="943" w:type="dxa"/>
            <w:tcBorders>
              <w:top w:val="nil"/>
              <w:left w:val="nil"/>
              <w:bottom w:val="nil"/>
              <w:right w:val="nil"/>
            </w:tcBorders>
            <w:shd w:val="clear" w:color="auto" w:fill="auto"/>
            <w:noWrap/>
            <w:vAlign w:val="bottom"/>
          </w:tcPr>
          <w:p w14:paraId="137E856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1,119.46</w:t>
            </w:r>
          </w:p>
        </w:tc>
        <w:tc>
          <w:tcPr>
            <w:tcW w:w="943" w:type="dxa"/>
            <w:tcBorders>
              <w:top w:val="nil"/>
              <w:left w:val="nil"/>
              <w:bottom w:val="nil"/>
              <w:right w:val="nil"/>
            </w:tcBorders>
            <w:shd w:val="clear" w:color="auto" w:fill="auto"/>
            <w:noWrap/>
            <w:vAlign w:val="bottom"/>
          </w:tcPr>
          <w:p w14:paraId="77CFC8A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1,164.24</w:t>
            </w:r>
          </w:p>
        </w:tc>
        <w:tc>
          <w:tcPr>
            <w:tcW w:w="943" w:type="dxa"/>
            <w:tcBorders>
              <w:top w:val="nil"/>
              <w:left w:val="nil"/>
              <w:bottom w:val="nil"/>
              <w:right w:val="nil"/>
            </w:tcBorders>
            <w:shd w:val="clear" w:color="auto" w:fill="auto"/>
            <w:noWrap/>
            <w:vAlign w:val="bottom"/>
          </w:tcPr>
          <w:p w14:paraId="7952B15F"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1,210.81</w:t>
            </w:r>
          </w:p>
        </w:tc>
        <w:tc>
          <w:tcPr>
            <w:tcW w:w="943" w:type="dxa"/>
            <w:tcBorders>
              <w:top w:val="nil"/>
              <w:left w:val="nil"/>
              <w:bottom w:val="nil"/>
              <w:right w:val="nil"/>
            </w:tcBorders>
            <w:shd w:val="clear" w:color="auto" w:fill="auto"/>
            <w:noWrap/>
            <w:vAlign w:val="bottom"/>
          </w:tcPr>
          <w:p w14:paraId="746B7495" w14:textId="77777777" w:rsidR="003F4D94" w:rsidRPr="00B831AA" w:rsidRDefault="003F4D94" w:rsidP="003F4D94">
            <w:pPr>
              <w:jc w:val="right"/>
              <w:rPr>
                <w:rFonts w:ascii="Calibri" w:hAnsi="Calibri"/>
                <w:sz w:val="18"/>
                <w:szCs w:val="18"/>
              </w:rPr>
            </w:pPr>
            <w:r w:rsidRPr="00B831AA">
              <w:rPr>
                <w:rFonts w:ascii="Calibri" w:hAnsi="Calibri"/>
                <w:sz w:val="18"/>
                <w:szCs w:val="18"/>
              </w:rPr>
              <w:t>1,259.24</w:t>
            </w:r>
          </w:p>
        </w:tc>
        <w:tc>
          <w:tcPr>
            <w:tcW w:w="943" w:type="dxa"/>
            <w:tcBorders>
              <w:top w:val="nil"/>
              <w:left w:val="nil"/>
              <w:bottom w:val="nil"/>
              <w:right w:val="nil"/>
            </w:tcBorders>
            <w:shd w:val="clear" w:color="auto" w:fill="auto"/>
            <w:noWrap/>
            <w:vAlign w:val="bottom"/>
          </w:tcPr>
          <w:p w14:paraId="596467B2" w14:textId="77777777" w:rsidR="003F4D94" w:rsidRPr="00B831AA" w:rsidRDefault="003F4D94" w:rsidP="003F4D94">
            <w:pPr>
              <w:jc w:val="right"/>
              <w:rPr>
                <w:rFonts w:ascii="Calibri" w:hAnsi="Calibri"/>
                <w:sz w:val="18"/>
                <w:szCs w:val="18"/>
              </w:rPr>
            </w:pPr>
            <w:r w:rsidRPr="00B831AA">
              <w:rPr>
                <w:rFonts w:ascii="Calibri" w:hAnsi="Calibri"/>
                <w:sz w:val="18"/>
                <w:szCs w:val="18"/>
              </w:rPr>
              <w:t>1,309.62</w:t>
            </w:r>
          </w:p>
        </w:tc>
        <w:tc>
          <w:tcPr>
            <w:tcW w:w="943" w:type="dxa"/>
            <w:tcBorders>
              <w:top w:val="nil"/>
              <w:left w:val="nil"/>
              <w:bottom w:val="nil"/>
              <w:right w:val="nil"/>
            </w:tcBorders>
            <w:shd w:val="clear" w:color="auto" w:fill="auto"/>
            <w:noWrap/>
            <w:vAlign w:val="bottom"/>
          </w:tcPr>
          <w:p w14:paraId="7BEB0355" w14:textId="77777777" w:rsidR="003F4D94" w:rsidRPr="00B831AA" w:rsidRDefault="003F4D94" w:rsidP="003F4D94">
            <w:pPr>
              <w:jc w:val="right"/>
              <w:rPr>
                <w:rFonts w:ascii="Calibri" w:hAnsi="Calibri"/>
                <w:sz w:val="18"/>
                <w:szCs w:val="18"/>
              </w:rPr>
            </w:pPr>
            <w:r w:rsidRPr="00B831AA">
              <w:rPr>
                <w:rFonts w:ascii="Calibri" w:hAnsi="Calibri"/>
                <w:sz w:val="18"/>
                <w:szCs w:val="18"/>
              </w:rPr>
              <w:t>1,335.80</w:t>
            </w:r>
          </w:p>
        </w:tc>
        <w:tc>
          <w:tcPr>
            <w:tcW w:w="943" w:type="dxa"/>
            <w:tcBorders>
              <w:top w:val="nil"/>
              <w:left w:val="nil"/>
              <w:bottom w:val="nil"/>
              <w:right w:val="nil"/>
            </w:tcBorders>
            <w:shd w:val="clear" w:color="auto" w:fill="auto"/>
            <w:noWrap/>
            <w:vAlign w:val="bottom"/>
          </w:tcPr>
          <w:p w14:paraId="01EBD4C2" w14:textId="77777777" w:rsidR="003F4D94" w:rsidRPr="00B831AA" w:rsidRDefault="003F4D94" w:rsidP="003F4D94">
            <w:pPr>
              <w:jc w:val="right"/>
              <w:rPr>
                <w:rFonts w:ascii="Calibri" w:hAnsi="Calibri"/>
                <w:sz w:val="18"/>
                <w:szCs w:val="18"/>
              </w:rPr>
            </w:pPr>
            <w:r w:rsidRPr="00B831AA">
              <w:rPr>
                <w:rFonts w:ascii="Calibri" w:hAnsi="Calibri"/>
                <w:sz w:val="18"/>
                <w:szCs w:val="18"/>
              </w:rPr>
              <w:t>1,362.52</w:t>
            </w:r>
          </w:p>
        </w:tc>
        <w:tc>
          <w:tcPr>
            <w:tcW w:w="943" w:type="dxa"/>
            <w:tcBorders>
              <w:top w:val="nil"/>
              <w:left w:val="nil"/>
              <w:bottom w:val="nil"/>
              <w:right w:val="nil"/>
            </w:tcBorders>
            <w:shd w:val="clear" w:color="auto" w:fill="auto"/>
            <w:noWrap/>
            <w:vAlign w:val="bottom"/>
          </w:tcPr>
          <w:p w14:paraId="4F4DDA23" w14:textId="77777777" w:rsidR="003F4D94" w:rsidRPr="00B831AA" w:rsidRDefault="003F4D94" w:rsidP="003F4D94">
            <w:pPr>
              <w:jc w:val="right"/>
              <w:rPr>
                <w:rFonts w:ascii="Calibri" w:hAnsi="Calibri"/>
                <w:sz w:val="18"/>
                <w:szCs w:val="18"/>
              </w:rPr>
            </w:pPr>
            <w:r w:rsidRPr="00B831AA">
              <w:rPr>
                <w:rFonts w:ascii="Calibri" w:hAnsi="Calibri"/>
                <w:sz w:val="18"/>
                <w:szCs w:val="18"/>
              </w:rPr>
              <w:t>1,389.77</w:t>
            </w:r>
          </w:p>
        </w:tc>
        <w:tc>
          <w:tcPr>
            <w:tcW w:w="943" w:type="dxa"/>
            <w:tcBorders>
              <w:top w:val="nil"/>
              <w:left w:val="nil"/>
              <w:bottom w:val="nil"/>
              <w:right w:val="nil"/>
            </w:tcBorders>
            <w:shd w:val="clear" w:color="auto" w:fill="auto"/>
            <w:noWrap/>
            <w:vAlign w:val="bottom"/>
          </w:tcPr>
          <w:p w14:paraId="78B64B61" w14:textId="77777777" w:rsidR="003F4D94" w:rsidRPr="00B831AA" w:rsidRDefault="003F4D94" w:rsidP="003F4D94">
            <w:pPr>
              <w:jc w:val="right"/>
              <w:rPr>
                <w:rFonts w:ascii="Calibri" w:hAnsi="Calibri"/>
                <w:sz w:val="18"/>
                <w:szCs w:val="18"/>
              </w:rPr>
            </w:pPr>
            <w:r w:rsidRPr="00B831AA">
              <w:rPr>
                <w:rFonts w:ascii="Calibri" w:hAnsi="Calibri"/>
                <w:sz w:val="18"/>
                <w:szCs w:val="18"/>
              </w:rPr>
              <w:t>1,417.57</w:t>
            </w:r>
          </w:p>
        </w:tc>
        <w:tc>
          <w:tcPr>
            <w:tcW w:w="943" w:type="dxa"/>
            <w:tcBorders>
              <w:top w:val="nil"/>
              <w:left w:val="nil"/>
              <w:bottom w:val="nil"/>
              <w:right w:val="nil"/>
            </w:tcBorders>
            <w:shd w:val="clear" w:color="auto" w:fill="auto"/>
            <w:noWrap/>
            <w:vAlign w:val="bottom"/>
          </w:tcPr>
          <w:p w14:paraId="0476B0D8" w14:textId="77777777" w:rsidR="003F4D94" w:rsidRPr="00B831AA" w:rsidRDefault="003F4D94" w:rsidP="003F4D94">
            <w:pPr>
              <w:jc w:val="right"/>
              <w:rPr>
                <w:rFonts w:ascii="Calibri" w:hAnsi="Calibri"/>
                <w:sz w:val="18"/>
                <w:szCs w:val="18"/>
              </w:rPr>
            </w:pPr>
            <w:r w:rsidRPr="00B831AA">
              <w:rPr>
                <w:rFonts w:ascii="Calibri" w:hAnsi="Calibri"/>
                <w:sz w:val="18"/>
                <w:szCs w:val="18"/>
              </w:rPr>
              <w:t>1,445.91</w:t>
            </w:r>
          </w:p>
        </w:tc>
        <w:tc>
          <w:tcPr>
            <w:tcW w:w="943" w:type="dxa"/>
            <w:tcBorders>
              <w:top w:val="nil"/>
              <w:left w:val="nil"/>
              <w:bottom w:val="nil"/>
              <w:right w:val="nil"/>
            </w:tcBorders>
            <w:shd w:val="clear" w:color="auto" w:fill="auto"/>
            <w:noWrap/>
            <w:vAlign w:val="bottom"/>
          </w:tcPr>
          <w:p w14:paraId="586AF176" w14:textId="77777777" w:rsidR="003F4D94" w:rsidRPr="00B831AA" w:rsidRDefault="003F4D94" w:rsidP="003F4D94">
            <w:pPr>
              <w:jc w:val="right"/>
              <w:rPr>
                <w:rFonts w:ascii="Calibri" w:hAnsi="Calibri"/>
                <w:sz w:val="18"/>
                <w:szCs w:val="18"/>
              </w:rPr>
            </w:pPr>
            <w:r w:rsidRPr="00B831AA">
              <w:rPr>
                <w:rFonts w:ascii="Calibri" w:hAnsi="Calibri"/>
                <w:sz w:val="18"/>
                <w:szCs w:val="18"/>
              </w:rPr>
              <w:t>1,474.83</w:t>
            </w:r>
          </w:p>
        </w:tc>
        <w:tc>
          <w:tcPr>
            <w:tcW w:w="943" w:type="dxa"/>
            <w:tcBorders>
              <w:top w:val="nil"/>
              <w:left w:val="nil"/>
              <w:bottom w:val="nil"/>
              <w:right w:val="nil"/>
            </w:tcBorders>
            <w:shd w:val="clear" w:color="auto" w:fill="auto"/>
            <w:noWrap/>
            <w:vAlign w:val="bottom"/>
          </w:tcPr>
          <w:p w14:paraId="19BE0F0A" w14:textId="77777777" w:rsidR="003F4D94" w:rsidRPr="00B831AA" w:rsidRDefault="003F4D94" w:rsidP="003F4D94">
            <w:pPr>
              <w:jc w:val="right"/>
              <w:rPr>
                <w:rFonts w:ascii="Calibri" w:hAnsi="Calibri"/>
                <w:sz w:val="18"/>
                <w:szCs w:val="18"/>
              </w:rPr>
            </w:pPr>
            <w:r w:rsidRPr="00B831AA">
              <w:rPr>
                <w:rFonts w:ascii="Calibri" w:hAnsi="Calibri"/>
                <w:sz w:val="18"/>
                <w:szCs w:val="18"/>
              </w:rPr>
              <w:t>1,504.33</w:t>
            </w:r>
          </w:p>
        </w:tc>
        <w:tc>
          <w:tcPr>
            <w:tcW w:w="943" w:type="dxa"/>
            <w:tcBorders>
              <w:top w:val="nil"/>
              <w:left w:val="nil"/>
              <w:bottom w:val="nil"/>
              <w:right w:val="nil"/>
            </w:tcBorders>
            <w:shd w:val="clear" w:color="auto" w:fill="auto"/>
            <w:noWrap/>
            <w:vAlign w:val="bottom"/>
          </w:tcPr>
          <w:p w14:paraId="2B53BDF0" w14:textId="77777777" w:rsidR="003F4D94" w:rsidRPr="00B831AA" w:rsidRDefault="003F4D94" w:rsidP="003F4D94">
            <w:pPr>
              <w:jc w:val="right"/>
              <w:rPr>
                <w:rFonts w:ascii="Calibri" w:hAnsi="Calibri"/>
                <w:sz w:val="18"/>
                <w:szCs w:val="18"/>
              </w:rPr>
            </w:pPr>
            <w:r w:rsidRPr="00B831AA">
              <w:rPr>
                <w:rFonts w:ascii="Calibri" w:hAnsi="Calibri"/>
                <w:sz w:val="18"/>
                <w:szCs w:val="18"/>
              </w:rPr>
              <w:t>1,534.42</w:t>
            </w:r>
          </w:p>
        </w:tc>
      </w:tr>
      <w:tr w:rsidR="003F4D94" w:rsidRPr="00B831AA" w14:paraId="74803F63" w14:textId="77777777" w:rsidTr="0031775F">
        <w:trPr>
          <w:trHeight w:val="108"/>
        </w:trPr>
        <w:tc>
          <w:tcPr>
            <w:tcW w:w="762" w:type="dxa"/>
            <w:tcBorders>
              <w:top w:val="nil"/>
              <w:left w:val="nil"/>
              <w:bottom w:val="nil"/>
              <w:right w:val="nil"/>
            </w:tcBorders>
            <w:shd w:val="clear" w:color="auto" w:fill="auto"/>
            <w:noWrap/>
            <w:vAlign w:val="bottom"/>
            <w:hideMark/>
          </w:tcPr>
          <w:p w14:paraId="12802E18" w14:textId="77777777" w:rsidR="003F4D94" w:rsidRPr="00B831AA" w:rsidRDefault="003F4D94" w:rsidP="003F4D94">
            <w:pPr>
              <w:autoSpaceDE/>
              <w:autoSpaceDN/>
              <w:adjustRightInd/>
              <w:jc w:val="right"/>
              <w:rPr>
                <w:rFonts w:ascii="Calibri" w:hAnsi="Calibri" w:cs="Calibri"/>
                <w:sz w:val="14"/>
                <w:szCs w:val="18"/>
              </w:rPr>
            </w:pPr>
          </w:p>
        </w:tc>
        <w:tc>
          <w:tcPr>
            <w:tcW w:w="1205" w:type="dxa"/>
            <w:tcBorders>
              <w:top w:val="nil"/>
              <w:left w:val="nil"/>
              <w:bottom w:val="nil"/>
              <w:right w:val="nil"/>
            </w:tcBorders>
            <w:shd w:val="clear" w:color="auto" w:fill="auto"/>
            <w:noWrap/>
            <w:vAlign w:val="bottom"/>
            <w:hideMark/>
          </w:tcPr>
          <w:p w14:paraId="5A74FAA0" w14:textId="77777777" w:rsidR="003F4D94" w:rsidRPr="00B831AA" w:rsidRDefault="003F4D94" w:rsidP="003F4D94">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tcPr>
          <w:p w14:paraId="54BFB6E6"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59D8692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E47B21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F883F3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8EF4FB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FD30F9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F0A702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E7D162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FC8BB4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2C5611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92AA87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48CBEE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684AB8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AB59E22" w14:textId="77777777" w:rsidR="003F4D94" w:rsidRPr="00B831AA" w:rsidRDefault="003F4D94" w:rsidP="003F4D94">
            <w:pPr>
              <w:rPr>
                <w:sz w:val="14"/>
                <w:szCs w:val="18"/>
              </w:rPr>
            </w:pPr>
          </w:p>
        </w:tc>
      </w:tr>
      <w:tr w:rsidR="003F4D94" w:rsidRPr="00B831AA" w14:paraId="5B8C8776" w14:textId="77777777" w:rsidTr="0031775F">
        <w:trPr>
          <w:trHeight w:val="263"/>
        </w:trPr>
        <w:tc>
          <w:tcPr>
            <w:tcW w:w="762" w:type="dxa"/>
            <w:tcBorders>
              <w:top w:val="nil"/>
              <w:left w:val="nil"/>
              <w:bottom w:val="nil"/>
              <w:right w:val="nil"/>
            </w:tcBorders>
            <w:shd w:val="clear" w:color="auto" w:fill="auto"/>
            <w:noWrap/>
            <w:vAlign w:val="bottom"/>
            <w:hideMark/>
          </w:tcPr>
          <w:p w14:paraId="770CAC47" w14:textId="77777777" w:rsidR="003F4D94" w:rsidRPr="00B831AA" w:rsidRDefault="003F4D94" w:rsidP="003F4D94">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5</w:t>
            </w:r>
          </w:p>
        </w:tc>
        <w:tc>
          <w:tcPr>
            <w:tcW w:w="1205" w:type="dxa"/>
            <w:tcBorders>
              <w:top w:val="nil"/>
              <w:left w:val="nil"/>
              <w:bottom w:val="nil"/>
              <w:right w:val="nil"/>
            </w:tcBorders>
            <w:shd w:val="clear" w:color="auto" w:fill="auto"/>
            <w:vAlign w:val="center"/>
            <w:hideMark/>
          </w:tcPr>
          <w:p w14:paraId="3C3A0E9D" w14:textId="77777777" w:rsidR="003F4D94" w:rsidRPr="00B831AA" w:rsidRDefault="003F4D94" w:rsidP="003F4D94">
            <w:pPr>
              <w:autoSpaceDE/>
              <w:autoSpaceDN/>
              <w:adjustRightInd/>
              <w:jc w:val="right"/>
              <w:rPr>
                <w:rFonts w:ascii="Calibri" w:hAnsi="Calibri" w:cs="Calibri"/>
                <w:b/>
                <w:bCs/>
                <w:color w:val="000000"/>
                <w:sz w:val="18"/>
                <w:szCs w:val="18"/>
              </w:rPr>
            </w:pPr>
            <w:r w:rsidRPr="00B831AA">
              <w:rPr>
                <w:rFonts w:ascii="Calibri" w:hAnsi="Calibri" w:cs="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A4F6964"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738AD853"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3099CE6E"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1791298E" w14:textId="77777777" w:rsidR="003F4D94" w:rsidRPr="00B831AA" w:rsidRDefault="003F4D94" w:rsidP="003F4D94">
            <w:pPr>
              <w:jc w:val="center"/>
              <w:rPr>
                <w:rFonts w:ascii="Calibri" w:hAnsi="Calibri"/>
                <w:sz w:val="18"/>
                <w:szCs w:val="18"/>
              </w:rPr>
            </w:pPr>
            <w:r w:rsidRPr="00B831AA">
              <w:rPr>
                <w:rFonts w:ascii="Calibri" w:hAnsi="Calibri"/>
                <w:sz w:val="18"/>
                <w:szCs w:val="18"/>
              </w:rPr>
              <w:t>33,418.02</w:t>
            </w:r>
          </w:p>
        </w:tc>
        <w:tc>
          <w:tcPr>
            <w:tcW w:w="943" w:type="dxa"/>
            <w:tcBorders>
              <w:top w:val="nil"/>
              <w:left w:val="nil"/>
              <w:bottom w:val="nil"/>
              <w:right w:val="nil"/>
            </w:tcBorders>
            <w:shd w:val="clear" w:color="auto" w:fill="auto"/>
            <w:noWrap/>
            <w:vAlign w:val="bottom"/>
          </w:tcPr>
          <w:p w14:paraId="36F3ED06" w14:textId="77777777" w:rsidR="003F4D94" w:rsidRPr="00B831AA" w:rsidRDefault="003F4D94" w:rsidP="003F4D94">
            <w:pPr>
              <w:jc w:val="center"/>
              <w:rPr>
                <w:rFonts w:ascii="Calibri" w:hAnsi="Calibri"/>
                <w:sz w:val="18"/>
                <w:szCs w:val="18"/>
              </w:rPr>
            </w:pPr>
            <w:r w:rsidRPr="00B831AA">
              <w:rPr>
                <w:rFonts w:ascii="Calibri" w:hAnsi="Calibri"/>
                <w:sz w:val="18"/>
                <w:szCs w:val="18"/>
              </w:rPr>
              <w:t>34,754.55</w:t>
            </w:r>
          </w:p>
        </w:tc>
        <w:tc>
          <w:tcPr>
            <w:tcW w:w="943" w:type="dxa"/>
            <w:tcBorders>
              <w:top w:val="nil"/>
              <w:left w:val="nil"/>
              <w:bottom w:val="nil"/>
              <w:right w:val="nil"/>
            </w:tcBorders>
            <w:shd w:val="clear" w:color="auto" w:fill="auto"/>
            <w:noWrap/>
            <w:vAlign w:val="bottom"/>
          </w:tcPr>
          <w:p w14:paraId="46D8E11C" w14:textId="77777777" w:rsidR="003F4D94" w:rsidRPr="00B831AA" w:rsidRDefault="003F4D94" w:rsidP="003F4D94">
            <w:pPr>
              <w:jc w:val="center"/>
              <w:rPr>
                <w:rFonts w:ascii="Calibri" w:hAnsi="Calibri"/>
                <w:sz w:val="18"/>
                <w:szCs w:val="18"/>
              </w:rPr>
            </w:pPr>
            <w:r w:rsidRPr="00B831AA">
              <w:rPr>
                <w:rFonts w:ascii="Calibri" w:hAnsi="Calibri"/>
                <w:sz w:val="18"/>
                <w:szCs w:val="18"/>
              </w:rPr>
              <w:t>36,144.53</w:t>
            </w:r>
          </w:p>
        </w:tc>
        <w:tc>
          <w:tcPr>
            <w:tcW w:w="943" w:type="dxa"/>
            <w:tcBorders>
              <w:top w:val="nil"/>
              <w:left w:val="nil"/>
              <w:bottom w:val="nil"/>
              <w:right w:val="nil"/>
            </w:tcBorders>
            <w:shd w:val="clear" w:color="auto" w:fill="auto"/>
            <w:noWrap/>
            <w:vAlign w:val="bottom"/>
          </w:tcPr>
          <w:p w14:paraId="0940D886" w14:textId="77777777" w:rsidR="003F4D94" w:rsidRPr="00B831AA" w:rsidRDefault="003F4D94" w:rsidP="003F4D94">
            <w:pPr>
              <w:jc w:val="center"/>
              <w:rPr>
                <w:rFonts w:ascii="Calibri" w:hAnsi="Calibri"/>
                <w:sz w:val="18"/>
                <w:szCs w:val="18"/>
              </w:rPr>
            </w:pPr>
            <w:r w:rsidRPr="00B831AA">
              <w:rPr>
                <w:rFonts w:ascii="Calibri" w:hAnsi="Calibri"/>
                <w:sz w:val="18"/>
                <w:szCs w:val="18"/>
              </w:rPr>
              <w:t>36,867.61</w:t>
            </w:r>
          </w:p>
        </w:tc>
        <w:tc>
          <w:tcPr>
            <w:tcW w:w="943" w:type="dxa"/>
            <w:tcBorders>
              <w:top w:val="nil"/>
              <w:left w:val="nil"/>
              <w:bottom w:val="nil"/>
              <w:right w:val="nil"/>
            </w:tcBorders>
            <w:shd w:val="clear" w:color="auto" w:fill="auto"/>
            <w:noWrap/>
            <w:vAlign w:val="bottom"/>
          </w:tcPr>
          <w:p w14:paraId="17BF4EFE" w14:textId="77777777" w:rsidR="003F4D94" w:rsidRPr="00B831AA" w:rsidRDefault="003F4D94" w:rsidP="003F4D94">
            <w:pPr>
              <w:jc w:val="center"/>
              <w:rPr>
                <w:rFonts w:ascii="Calibri" w:hAnsi="Calibri"/>
                <w:sz w:val="18"/>
                <w:szCs w:val="18"/>
              </w:rPr>
            </w:pPr>
            <w:r w:rsidRPr="00B831AA">
              <w:rPr>
                <w:rFonts w:ascii="Calibri" w:hAnsi="Calibri"/>
                <w:sz w:val="18"/>
                <w:szCs w:val="18"/>
              </w:rPr>
              <w:t>37,605.09</w:t>
            </w:r>
          </w:p>
        </w:tc>
        <w:tc>
          <w:tcPr>
            <w:tcW w:w="943" w:type="dxa"/>
            <w:tcBorders>
              <w:top w:val="nil"/>
              <w:left w:val="nil"/>
              <w:bottom w:val="nil"/>
              <w:right w:val="nil"/>
            </w:tcBorders>
            <w:shd w:val="clear" w:color="auto" w:fill="auto"/>
            <w:noWrap/>
            <w:vAlign w:val="bottom"/>
          </w:tcPr>
          <w:p w14:paraId="21463699" w14:textId="77777777" w:rsidR="003F4D94" w:rsidRPr="00B831AA" w:rsidRDefault="003F4D94" w:rsidP="003F4D94">
            <w:pPr>
              <w:jc w:val="center"/>
              <w:rPr>
                <w:rFonts w:ascii="Calibri" w:hAnsi="Calibri"/>
                <w:sz w:val="18"/>
                <w:szCs w:val="18"/>
              </w:rPr>
            </w:pPr>
            <w:r w:rsidRPr="00B831AA">
              <w:rPr>
                <w:rFonts w:ascii="Calibri" w:hAnsi="Calibri"/>
                <w:sz w:val="18"/>
                <w:szCs w:val="18"/>
              </w:rPr>
              <w:t>38,357.19</w:t>
            </w:r>
          </w:p>
        </w:tc>
        <w:tc>
          <w:tcPr>
            <w:tcW w:w="943" w:type="dxa"/>
            <w:tcBorders>
              <w:top w:val="nil"/>
              <w:left w:val="nil"/>
              <w:bottom w:val="nil"/>
              <w:right w:val="nil"/>
            </w:tcBorders>
            <w:shd w:val="clear" w:color="auto" w:fill="auto"/>
            <w:noWrap/>
            <w:vAlign w:val="bottom"/>
          </w:tcPr>
          <w:p w14:paraId="1DA95AA2" w14:textId="77777777" w:rsidR="003F4D94" w:rsidRPr="00B831AA" w:rsidRDefault="003F4D94" w:rsidP="003F4D94">
            <w:pPr>
              <w:jc w:val="center"/>
              <w:rPr>
                <w:rFonts w:ascii="Calibri" w:hAnsi="Calibri"/>
                <w:sz w:val="18"/>
                <w:szCs w:val="18"/>
              </w:rPr>
            </w:pPr>
            <w:r w:rsidRPr="00B831AA">
              <w:rPr>
                <w:rFonts w:ascii="Calibri" w:hAnsi="Calibri"/>
                <w:sz w:val="18"/>
                <w:szCs w:val="18"/>
              </w:rPr>
              <w:t>39,124.32</w:t>
            </w:r>
          </w:p>
        </w:tc>
        <w:tc>
          <w:tcPr>
            <w:tcW w:w="943" w:type="dxa"/>
            <w:tcBorders>
              <w:top w:val="nil"/>
              <w:left w:val="nil"/>
              <w:bottom w:val="nil"/>
              <w:right w:val="nil"/>
            </w:tcBorders>
            <w:shd w:val="clear" w:color="auto" w:fill="auto"/>
            <w:noWrap/>
            <w:vAlign w:val="bottom"/>
          </w:tcPr>
          <w:p w14:paraId="0506C488" w14:textId="77777777" w:rsidR="003F4D94" w:rsidRPr="00B831AA" w:rsidRDefault="003F4D94" w:rsidP="003F4D94">
            <w:pPr>
              <w:jc w:val="center"/>
              <w:rPr>
                <w:rFonts w:ascii="Calibri" w:hAnsi="Calibri"/>
                <w:sz w:val="18"/>
                <w:szCs w:val="18"/>
              </w:rPr>
            </w:pPr>
            <w:r w:rsidRPr="00B831AA">
              <w:rPr>
                <w:rFonts w:ascii="Calibri" w:hAnsi="Calibri"/>
                <w:sz w:val="18"/>
                <w:szCs w:val="18"/>
              </w:rPr>
              <w:t>39,906.69</w:t>
            </w:r>
          </w:p>
        </w:tc>
        <w:tc>
          <w:tcPr>
            <w:tcW w:w="943" w:type="dxa"/>
            <w:tcBorders>
              <w:top w:val="nil"/>
              <w:left w:val="nil"/>
              <w:bottom w:val="nil"/>
              <w:right w:val="nil"/>
            </w:tcBorders>
            <w:shd w:val="clear" w:color="auto" w:fill="auto"/>
            <w:noWrap/>
            <w:vAlign w:val="bottom"/>
          </w:tcPr>
          <w:p w14:paraId="6FAE5A6A" w14:textId="77777777" w:rsidR="003F4D94" w:rsidRPr="00B831AA" w:rsidRDefault="003F4D94" w:rsidP="003F4D94">
            <w:pPr>
              <w:jc w:val="center"/>
              <w:rPr>
                <w:rFonts w:ascii="Calibri" w:hAnsi="Calibri"/>
                <w:sz w:val="18"/>
                <w:szCs w:val="18"/>
              </w:rPr>
            </w:pPr>
            <w:r w:rsidRPr="00B831AA">
              <w:rPr>
                <w:rFonts w:ascii="Calibri" w:hAnsi="Calibri"/>
                <w:sz w:val="18"/>
                <w:szCs w:val="18"/>
              </w:rPr>
              <w:t>40,704.93</w:t>
            </w:r>
          </w:p>
        </w:tc>
        <w:tc>
          <w:tcPr>
            <w:tcW w:w="943" w:type="dxa"/>
            <w:tcBorders>
              <w:top w:val="nil"/>
              <w:left w:val="nil"/>
              <w:bottom w:val="nil"/>
              <w:right w:val="nil"/>
            </w:tcBorders>
            <w:shd w:val="clear" w:color="auto" w:fill="auto"/>
            <w:noWrap/>
            <w:vAlign w:val="bottom"/>
          </w:tcPr>
          <w:p w14:paraId="0ECF7984" w14:textId="77777777" w:rsidR="003F4D94" w:rsidRPr="00B831AA" w:rsidRDefault="003F4D94" w:rsidP="003F4D94">
            <w:pPr>
              <w:jc w:val="center"/>
              <w:rPr>
                <w:rFonts w:ascii="Calibri" w:hAnsi="Calibri"/>
                <w:sz w:val="18"/>
                <w:szCs w:val="18"/>
              </w:rPr>
            </w:pPr>
            <w:r w:rsidRPr="00B831AA">
              <w:rPr>
                <w:rFonts w:ascii="Calibri" w:hAnsi="Calibri"/>
                <w:sz w:val="18"/>
                <w:szCs w:val="18"/>
              </w:rPr>
              <w:t>41,519.04</w:t>
            </w:r>
          </w:p>
        </w:tc>
        <w:tc>
          <w:tcPr>
            <w:tcW w:w="943" w:type="dxa"/>
            <w:tcBorders>
              <w:top w:val="nil"/>
              <w:left w:val="nil"/>
              <w:bottom w:val="nil"/>
              <w:right w:val="nil"/>
            </w:tcBorders>
            <w:shd w:val="clear" w:color="auto" w:fill="auto"/>
            <w:noWrap/>
            <w:vAlign w:val="bottom"/>
          </w:tcPr>
          <w:p w14:paraId="48756ABC" w14:textId="77777777" w:rsidR="003F4D94" w:rsidRPr="00B831AA" w:rsidRDefault="003F4D94" w:rsidP="003F4D94">
            <w:pPr>
              <w:jc w:val="center"/>
              <w:rPr>
                <w:rFonts w:ascii="Calibri" w:hAnsi="Calibri"/>
                <w:sz w:val="18"/>
                <w:szCs w:val="18"/>
              </w:rPr>
            </w:pPr>
            <w:r w:rsidRPr="00B831AA">
              <w:rPr>
                <w:rFonts w:ascii="Calibri" w:hAnsi="Calibri"/>
                <w:sz w:val="18"/>
                <w:szCs w:val="18"/>
              </w:rPr>
              <w:t>42,349.23</w:t>
            </w:r>
          </w:p>
        </w:tc>
      </w:tr>
      <w:tr w:rsidR="003F4D94" w:rsidRPr="00B831AA" w14:paraId="415F778C" w14:textId="77777777" w:rsidTr="0031775F">
        <w:trPr>
          <w:trHeight w:val="263"/>
        </w:trPr>
        <w:tc>
          <w:tcPr>
            <w:tcW w:w="762" w:type="dxa"/>
            <w:tcBorders>
              <w:top w:val="nil"/>
              <w:left w:val="nil"/>
              <w:bottom w:val="nil"/>
              <w:right w:val="nil"/>
            </w:tcBorders>
            <w:shd w:val="clear" w:color="auto" w:fill="auto"/>
            <w:noWrap/>
            <w:vAlign w:val="bottom"/>
            <w:hideMark/>
          </w:tcPr>
          <w:p w14:paraId="3935998D"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vAlign w:val="center"/>
            <w:hideMark/>
          </w:tcPr>
          <w:p w14:paraId="58508E56" w14:textId="77777777" w:rsidR="003F4D94" w:rsidRPr="00B831AA" w:rsidRDefault="003F4D94" w:rsidP="003F4D94">
            <w:pPr>
              <w:autoSpaceDE/>
              <w:autoSpaceDN/>
              <w:adjustRightInd/>
              <w:jc w:val="right"/>
              <w:rPr>
                <w:rFonts w:ascii="Calibri" w:hAnsi="Calibri" w:cs="Calibri"/>
                <w:color w:val="000000"/>
                <w:sz w:val="18"/>
                <w:szCs w:val="18"/>
              </w:rPr>
            </w:pPr>
            <w:r w:rsidRPr="00B831AA">
              <w:rPr>
                <w:rFonts w:ascii="Calibri" w:hAnsi="Calibri" w:cs="Calibri"/>
                <w:color w:val="000000"/>
                <w:sz w:val="18"/>
                <w:szCs w:val="18"/>
              </w:rPr>
              <w:t>PAYROLL YEAR</w:t>
            </w:r>
          </w:p>
        </w:tc>
        <w:tc>
          <w:tcPr>
            <w:tcW w:w="943" w:type="dxa"/>
            <w:tcBorders>
              <w:top w:val="nil"/>
              <w:left w:val="nil"/>
              <w:bottom w:val="nil"/>
              <w:right w:val="nil"/>
            </w:tcBorders>
            <w:shd w:val="clear" w:color="auto" w:fill="auto"/>
            <w:noWrap/>
            <w:vAlign w:val="bottom"/>
          </w:tcPr>
          <w:p w14:paraId="25716A76"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29,594.45</w:t>
            </w:r>
          </w:p>
        </w:tc>
        <w:tc>
          <w:tcPr>
            <w:tcW w:w="943" w:type="dxa"/>
            <w:tcBorders>
              <w:top w:val="nil"/>
              <w:left w:val="nil"/>
              <w:bottom w:val="nil"/>
              <w:right w:val="nil"/>
            </w:tcBorders>
            <w:shd w:val="clear" w:color="auto" w:fill="auto"/>
            <w:noWrap/>
            <w:vAlign w:val="bottom"/>
          </w:tcPr>
          <w:p w14:paraId="0B0DF5F4"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30,778.18</w:t>
            </w:r>
          </w:p>
        </w:tc>
        <w:tc>
          <w:tcPr>
            <w:tcW w:w="943" w:type="dxa"/>
            <w:tcBorders>
              <w:top w:val="nil"/>
              <w:left w:val="nil"/>
              <w:bottom w:val="nil"/>
              <w:right w:val="nil"/>
            </w:tcBorders>
            <w:shd w:val="clear" w:color="auto" w:fill="auto"/>
            <w:noWrap/>
            <w:vAlign w:val="bottom"/>
          </w:tcPr>
          <w:p w14:paraId="31A1574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32,009.33</w:t>
            </w:r>
          </w:p>
        </w:tc>
        <w:tc>
          <w:tcPr>
            <w:tcW w:w="943" w:type="dxa"/>
            <w:tcBorders>
              <w:top w:val="nil"/>
              <w:left w:val="nil"/>
              <w:bottom w:val="nil"/>
              <w:right w:val="nil"/>
            </w:tcBorders>
            <w:shd w:val="clear" w:color="auto" w:fill="auto"/>
            <w:noWrap/>
            <w:vAlign w:val="bottom"/>
          </w:tcPr>
          <w:p w14:paraId="159D0247" w14:textId="77777777" w:rsidR="003F4D94" w:rsidRPr="00B831AA" w:rsidRDefault="003F4D94" w:rsidP="003F4D94">
            <w:pPr>
              <w:jc w:val="right"/>
              <w:rPr>
                <w:rFonts w:ascii="Calibri" w:hAnsi="Calibri"/>
                <w:sz w:val="18"/>
                <w:szCs w:val="18"/>
              </w:rPr>
            </w:pPr>
            <w:r w:rsidRPr="00B831AA">
              <w:rPr>
                <w:rFonts w:ascii="Calibri" w:hAnsi="Calibri"/>
                <w:sz w:val="18"/>
                <w:szCs w:val="18"/>
              </w:rPr>
              <w:t>33,289.98</w:t>
            </w:r>
          </w:p>
        </w:tc>
        <w:tc>
          <w:tcPr>
            <w:tcW w:w="943" w:type="dxa"/>
            <w:tcBorders>
              <w:top w:val="nil"/>
              <w:left w:val="nil"/>
              <w:bottom w:val="nil"/>
              <w:right w:val="nil"/>
            </w:tcBorders>
            <w:shd w:val="clear" w:color="auto" w:fill="auto"/>
            <w:noWrap/>
            <w:vAlign w:val="bottom"/>
          </w:tcPr>
          <w:p w14:paraId="436D10F8" w14:textId="77777777" w:rsidR="003F4D94" w:rsidRPr="00B831AA" w:rsidRDefault="003F4D94" w:rsidP="003F4D94">
            <w:pPr>
              <w:jc w:val="right"/>
              <w:rPr>
                <w:rFonts w:ascii="Calibri" w:hAnsi="Calibri"/>
                <w:sz w:val="18"/>
                <w:szCs w:val="18"/>
              </w:rPr>
            </w:pPr>
            <w:r w:rsidRPr="00B831AA">
              <w:rPr>
                <w:rFonts w:ascii="Calibri" w:hAnsi="Calibri"/>
                <w:sz w:val="18"/>
                <w:szCs w:val="18"/>
              </w:rPr>
              <w:t>34,621.39</w:t>
            </w:r>
          </w:p>
        </w:tc>
        <w:tc>
          <w:tcPr>
            <w:tcW w:w="943" w:type="dxa"/>
            <w:tcBorders>
              <w:top w:val="nil"/>
              <w:left w:val="nil"/>
              <w:bottom w:val="nil"/>
              <w:right w:val="nil"/>
            </w:tcBorders>
            <w:shd w:val="clear" w:color="auto" w:fill="auto"/>
            <w:noWrap/>
            <w:vAlign w:val="bottom"/>
          </w:tcPr>
          <w:p w14:paraId="4A30D641" w14:textId="77777777" w:rsidR="003F4D94" w:rsidRPr="00B831AA" w:rsidRDefault="003F4D94" w:rsidP="003F4D94">
            <w:pPr>
              <w:jc w:val="right"/>
              <w:rPr>
                <w:rFonts w:ascii="Calibri" w:hAnsi="Calibri"/>
                <w:sz w:val="18"/>
                <w:szCs w:val="18"/>
              </w:rPr>
            </w:pPr>
            <w:r w:rsidRPr="00B831AA">
              <w:rPr>
                <w:rFonts w:ascii="Calibri" w:hAnsi="Calibri"/>
                <w:sz w:val="18"/>
                <w:szCs w:val="18"/>
              </w:rPr>
              <w:t>36,006.05</w:t>
            </w:r>
          </w:p>
        </w:tc>
        <w:tc>
          <w:tcPr>
            <w:tcW w:w="943" w:type="dxa"/>
            <w:tcBorders>
              <w:top w:val="nil"/>
              <w:left w:val="nil"/>
              <w:bottom w:val="nil"/>
              <w:right w:val="nil"/>
            </w:tcBorders>
            <w:shd w:val="clear" w:color="auto" w:fill="auto"/>
            <w:noWrap/>
            <w:vAlign w:val="bottom"/>
          </w:tcPr>
          <w:p w14:paraId="4E98657D" w14:textId="77777777" w:rsidR="003F4D94" w:rsidRPr="00B831AA" w:rsidRDefault="003F4D94" w:rsidP="003F4D94">
            <w:pPr>
              <w:jc w:val="right"/>
              <w:rPr>
                <w:rFonts w:ascii="Calibri" w:hAnsi="Calibri"/>
                <w:sz w:val="18"/>
                <w:szCs w:val="18"/>
              </w:rPr>
            </w:pPr>
            <w:r w:rsidRPr="00B831AA">
              <w:rPr>
                <w:rFonts w:ascii="Calibri" w:hAnsi="Calibri"/>
                <w:sz w:val="18"/>
                <w:szCs w:val="18"/>
              </w:rPr>
              <w:t>36,726.35</w:t>
            </w:r>
          </w:p>
        </w:tc>
        <w:tc>
          <w:tcPr>
            <w:tcW w:w="943" w:type="dxa"/>
            <w:tcBorders>
              <w:top w:val="nil"/>
              <w:left w:val="nil"/>
              <w:bottom w:val="nil"/>
              <w:right w:val="nil"/>
            </w:tcBorders>
            <w:shd w:val="clear" w:color="auto" w:fill="auto"/>
            <w:noWrap/>
            <w:vAlign w:val="bottom"/>
          </w:tcPr>
          <w:p w14:paraId="477A3923" w14:textId="77777777" w:rsidR="003F4D94" w:rsidRPr="00B831AA" w:rsidRDefault="003F4D94" w:rsidP="003F4D94">
            <w:pPr>
              <w:jc w:val="right"/>
              <w:rPr>
                <w:rFonts w:ascii="Calibri" w:hAnsi="Calibri"/>
                <w:sz w:val="18"/>
                <w:szCs w:val="18"/>
              </w:rPr>
            </w:pPr>
            <w:r w:rsidRPr="00B831AA">
              <w:rPr>
                <w:rFonts w:ascii="Calibri" w:hAnsi="Calibri"/>
                <w:sz w:val="18"/>
                <w:szCs w:val="18"/>
              </w:rPr>
              <w:t>37,461.01</w:t>
            </w:r>
          </w:p>
        </w:tc>
        <w:tc>
          <w:tcPr>
            <w:tcW w:w="943" w:type="dxa"/>
            <w:tcBorders>
              <w:top w:val="nil"/>
              <w:left w:val="nil"/>
              <w:bottom w:val="nil"/>
              <w:right w:val="nil"/>
            </w:tcBorders>
            <w:shd w:val="clear" w:color="auto" w:fill="auto"/>
            <w:noWrap/>
            <w:vAlign w:val="bottom"/>
          </w:tcPr>
          <w:p w14:paraId="36EECD8E" w14:textId="77777777" w:rsidR="003F4D94" w:rsidRPr="00B831AA" w:rsidRDefault="003F4D94" w:rsidP="003F4D94">
            <w:pPr>
              <w:jc w:val="right"/>
              <w:rPr>
                <w:rFonts w:ascii="Calibri" w:hAnsi="Calibri"/>
                <w:sz w:val="18"/>
                <w:szCs w:val="18"/>
              </w:rPr>
            </w:pPr>
            <w:r w:rsidRPr="00B831AA">
              <w:rPr>
                <w:rFonts w:ascii="Calibri" w:hAnsi="Calibri"/>
                <w:sz w:val="18"/>
                <w:szCs w:val="18"/>
              </w:rPr>
              <w:t>38,210.22</w:t>
            </w:r>
          </w:p>
        </w:tc>
        <w:tc>
          <w:tcPr>
            <w:tcW w:w="943" w:type="dxa"/>
            <w:tcBorders>
              <w:top w:val="nil"/>
              <w:left w:val="nil"/>
              <w:bottom w:val="nil"/>
              <w:right w:val="nil"/>
            </w:tcBorders>
            <w:shd w:val="clear" w:color="auto" w:fill="auto"/>
            <w:noWrap/>
            <w:vAlign w:val="bottom"/>
          </w:tcPr>
          <w:p w14:paraId="02509243" w14:textId="77777777" w:rsidR="003F4D94" w:rsidRPr="00B831AA" w:rsidRDefault="003F4D94" w:rsidP="003F4D94">
            <w:pPr>
              <w:jc w:val="right"/>
              <w:rPr>
                <w:rFonts w:ascii="Calibri" w:hAnsi="Calibri"/>
                <w:sz w:val="18"/>
                <w:szCs w:val="18"/>
              </w:rPr>
            </w:pPr>
            <w:r w:rsidRPr="00B831AA">
              <w:rPr>
                <w:rFonts w:ascii="Calibri" w:hAnsi="Calibri"/>
                <w:sz w:val="18"/>
                <w:szCs w:val="18"/>
              </w:rPr>
              <w:t>38,974.42</w:t>
            </w:r>
          </w:p>
        </w:tc>
        <w:tc>
          <w:tcPr>
            <w:tcW w:w="943" w:type="dxa"/>
            <w:tcBorders>
              <w:top w:val="nil"/>
              <w:left w:val="nil"/>
              <w:bottom w:val="nil"/>
              <w:right w:val="nil"/>
            </w:tcBorders>
            <w:shd w:val="clear" w:color="auto" w:fill="auto"/>
            <w:noWrap/>
            <w:vAlign w:val="bottom"/>
          </w:tcPr>
          <w:p w14:paraId="6807C75D" w14:textId="77777777" w:rsidR="003F4D94" w:rsidRPr="00B831AA" w:rsidRDefault="003F4D94" w:rsidP="003F4D94">
            <w:pPr>
              <w:jc w:val="right"/>
              <w:rPr>
                <w:rFonts w:ascii="Calibri" w:hAnsi="Calibri"/>
                <w:sz w:val="18"/>
                <w:szCs w:val="18"/>
              </w:rPr>
            </w:pPr>
            <w:r w:rsidRPr="00B831AA">
              <w:rPr>
                <w:rFonts w:ascii="Calibri" w:hAnsi="Calibri"/>
                <w:sz w:val="18"/>
                <w:szCs w:val="18"/>
              </w:rPr>
              <w:t>39,753.79</w:t>
            </w:r>
          </w:p>
        </w:tc>
        <w:tc>
          <w:tcPr>
            <w:tcW w:w="943" w:type="dxa"/>
            <w:tcBorders>
              <w:top w:val="nil"/>
              <w:left w:val="nil"/>
              <w:bottom w:val="nil"/>
              <w:right w:val="nil"/>
            </w:tcBorders>
            <w:shd w:val="clear" w:color="auto" w:fill="auto"/>
            <w:noWrap/>
            <w:vAlign w:val="bottom"/>
          </w:tcPr>
          <w:p w14:paraId="0D782F61" w14:textId="77777777" w:rsidR="003F4D94" w:rsidRPr="00B831AA" w:rsidRDefault="003F4D94" w:rsidP="003F4D94">
            <w:pPr>
              <w:jc w:val="right"/>
              <w:rPr>
                <w:rFonts w:ascii="Calibri" w:hAnsi="Calibri"/>
                <w:sz w:val="18"/>
                <w:szCs w:val="18"/>
              </w:rPr>
            </w:pPr>
            <w:r w:rsidRPr="00B831AA">
              <w:rPr>
                <w:rFonts w:ascii="Calibri" w:hAnsi="Calibri"/>
                <w:sz w:val="18"/>
                <w:szCs w:val="18"/>
              </w:rPr>
              <w:t>40,548.98</w:t>
            </w:r>
          </w:p>
        </w:tc>
        <w:tc>
          <w:tcPr>
            <w:tcW w:w="943" w:type="dxa"/>
            <w:tcBorders>
              <w:top w:val="nil"/>
              <w:left w:val="nil"/>
              <w:bottom w:val="nil"/>
              <w:right w:val="nil"/>
            </w:tcBorders>
            <w:shd w:val="clear" w:color="auto" w:fill="auto"/>
            <w:noWrap/>
            <w:vAlign w:val="bottom"/>
          </w:tcPr>
          <w:p w14:paraId="56BE58A1" w14:textId="77777777" w:rsidR="003F4D94" w:rsidRPr="00B831AA" w:rsidRDefault="003F4D94" w:rsidP="003F4D94">
            <w:pPr>
              <w:jc w:val="right"/>
              <w:rPr>
                <w:rFonts w:ascii="Calibri" w:hAnsi="Calibri"/>
                <w:sz w:val="18"/>
                <w:szCs w:val="18"/>
              </w:rPr>
            </w:pPr>
            <w:r w:rsidRPr="00B831AA">
              <w:rPr>
                <w:rFonts w:ascii="Calibri" w:hAnsi="Calibri"/>
                <w:sz w:val="18"/>
                <w:szCs w:val="18"/>
              </w:rPr>
              <w:t>41,359.97</w:t>
            </w:r>
          </w:p>
        </w:tc>
        <w:tc>
          <w:tcPr>
            <w:tcW w:w="943" w:type="dxa"/>
            <w:tcBorders>
              <w:top w:val="nil"/>
              <w:left w:val="nil"/>
              <w:bottom w:val="nil"/>
              <w:right w:val="nil"/>
            </w:tcBorders>
            <w:shd w:val="clear" w:color="auto" w:fill="auto"/>
            <w:noWrap/>
            <w:vAlign w:val="bottom"/>
          </w:tcPr>
          <w:p w14:paraId="5F5B01C3" w14:textId="77777777" w:rsidR="003F4D94" w:rsidRPr="00B831AA" w:rsidRDefault="003F4D94" w:rsidP="003F4D94">
            <w:pPr>
              <w:jc w:val="right"/>
              <w:rPr>
                <w:rFonts w:ascii="Calibri" w:hAnsi="Calibri"/>
                <w:sz w:val="18"/>
                <w:szCs w:val="18"/>
              </w:rPr>
            </w:pPr>
            <w:r w:rsidRPr="00B831AA">
              <w:rPr>
                <w:rFonts w:ascii="Calibri" w:hAnsi="Calibri"/>
                <w:sz w:val="18"/>
                <w:szCs w:val="18"/>
              </w:rPr>
              <w:t>42,186.98</w:t>
            </w:r>
          </w:p>
        </w:tc>
      </w:tr>
      <w:tr w:rsidR="003F4D94" w:rsidRPr="00B831AA" w14:paraId="06655AD0" w14:textId="77777777" w:rsidTr="0031775F">
        <w:trPr>
          <w:trHeight w:val="263"/>
        </w:trPr>
        <w:tc>
          <w:tcPr>
            <w:tcW w:w="762" w:type="dxa"/>
            <w:tcBorders>
              <w:top w:val="nil"/>
              <w:left w:val="nil"/>
              <w:bottom w:val="nil"/>
              <w:right w:val="nil"/>
            </w:tcBorders>
            <w:shd w:val="clear" w:color="auto" w:fill="auto"/>
            <w:noWrap/>
            <w:vAlign w:val="bottom"/>
            <w:hideMark/>
          </w:tcPr>
          <w:p w14:paraId="067A0A4F"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12EA2104"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70 HOUR</w:t>
            </w:r>
          </w:p>
        </w:tc>
        <w:tc>
          <w:tcPr>
            <w:tcW w:w="943" w:type="dxa"/>
            <w:tcBorders>
              <w:top w:val="nil"/>
              <w:left w:val="nil"/>
              <w:bottom w:val="nil"/>
              <w:right w:val="nil"/>
            </w:tcBorders>
            <w:shd w:val="clear" w:color="auto" w:fill="auto"/>
            <w:noWrap/>
            <w:vAlign w:val="bottom"/>
          </w:tcPr>
          <w:p w14:paraId="3B013F4A"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16.2607</w:t>
            </w:r>
          </w:p>
        </w:tc>
        <w:tc>
          <w:tcPr>
            <w:tcW w:w="943" w:type="dxa"/>
            <w:tcBorders>
              <w:top w:val="nil"/>
              <w:left w:val="nil"/>
              <w:bottom w:val="nil"/>
              <w:right w:val="nil"/>
            </w:tcBorders>
            <w:shd w:val="clear" w:color="auto" w:fill="auto"/>
            <w:noWrap/>
            <w:vAlign w:val="bottom"/>
          </w:tcPr>
          <w:p w14:paraId="39E5D37F"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16.9111</w:t>
            </w:r>
          </w:p>
        </w:tc>
        <w:tc>
          <w:tcPr>
            <w:tcW w:w="943" w:type="dxa"/>
            <w:tcBorders>
              <w:top w:val="nil"/>
              <w:left w:val="nil"/>
              <w:bottom w:val="nil"/>
              <w:right w:val="nil"/>
            </w:tcBorders>
            <w:shd w:val="clear" w:color="auto" w:fill="auto"/>
            <w:noWrap/>
            <w:vAlign w:val="bottom"/>
          </w:tcPr>
          <w:p w14:paraId="40EF9244"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17.5875</w:t>
            </w:r>
          </w:p>
        </w:tc>
        <w:tc>
          <w:tcPr>
            <w:tcW w:w="943" w:type="dxa"/>
            <w:tcBorders>
              <w:top w:val="nil"/>
              <w:left w:val="nil"/>
              <w:bottom w:val="nil"/>
              <w:right w:val="nil"/>
            </w:tcBorders>
            <w:shd w:val="clear" w:color="auto" w:fill="auto"/>
            <w:noWrap/>
            <w:vAlign w:val="bottom"/>
          </w:tcPr>
          <w:p w14:paraId="41CB2075" w14:textId="77777777" w:rsidR="003F4D94" w:rsidRPr="00B831AA" w:rsidRDefault="003F4D94" w:rsidP="003F4D94">
            <w:pPr>
              <w:jc w:val="right"/>
              <w:rPr>
                <w:rFonts w:ascii="Calibri" w:hAnsi="Calibri"/>
                <w:sz w:val="18"/>
                <w:szCs w:val="18"/>
              </w:rPr>
            </w:pPr>
            <w:r w:rsidRPr="00B831AA">
              <w:rPr>
                <w:rFonts w:ascii="Calibri" w:hAnsi="Calibri"/>
                <w:sz w:val="18"/>
                <w:szCs w:val="18"/>
              </w:rPr>
              <w:t>18.2912</w:t>
            </w:r>
          </w:p>
        </w:tc>
        <w:tc>
          <w:tcPr>
            <w:tcW w:w="943" w:type="dxa"/>
            <w:tcBorders>
              <w:top w:val="nil"/>
              <w:left w:val="nil"/>
              <w:bottom w:val="nil"/>
              <w:right w:val="nil"/>
            </w:tcBorders>
            <w:shd w:val="clear" w:color="auto" w:fill="auto"/>
            <w:noWrap/>
            <w:vAlign w:val="bottom"/>
          </w:tcPr>
          <w:p w14:paraId="28A8F59B" w14:textId="77777777" w:rsidR="003F4D94" w:rsidRPr="00B831AA" w:rsidRDefault="003F4D94" w:rsidP="003F4D94">
            <w:pPr>
              <w:jc w:val="right"/>
              <w:rPr>
                <w:rFonts w:ascii="Calibri" w:hAnsi="Calibri"/>
                <w:sz w:val="18"/>
                <w:szCs w:val="18"/>
              </w:rPr>
            </w:pPr>
            <w:r w:rsidRPr="00B831AA">
              <w:rPr>
                <w:rFonts w:ascii="Calibri" w:hAnsi="Calibri"/>
                <w:sz w:val="18"/>
                <w:szCs w:val="18"/>
              </w:rPr>
              <w:t>19.0227</w:t>
            </w:r>
          </w:p>
        </w:tc>
        <w:tc>
          <w:tcPr>
            <w:tcW w:w="943" w:type="dxa"/>
            <w:tcBorders>
              <w:top w:val="nil"/>
              <w:left w:val="nil"/>
              <w:bottom w:val="nil"/>
              <w:right w:val="nil"/>
            </w:tcBorders>
            <w:shd w:val="clear" w:color="auto" w:fill="auto"/>
            <w:noWrap/>
            <w:vAlign w:val="bottom"/>
          </w:tcPr>
          <w:p w14:paraId="74E311A0" w14:textId="77777777" w:rsidR="003F4D94" w:rsidRPr="00B831AA" w:rsidRDefault="003F4D94" w:rsidP="003F4D94">
            <w:pPr>
              <w:jc w:val="right"/>
              <w:rPr>
                <w:rFonts w:ascii="Calibri" w:hAnsi="Calibri"/>
                <w:sz w:val="18"/>
                <w:szCs w:val="18"/>
              </w:rPr>
            </w:pPr>
            <w:r w:rsidRPr="00B831AA">
              <w:rPr>
                <w:rFonts w:ascii="Calibri" w:hAnsi="Calibri"/>
                <w:sz w:val="18"/>
                <w:szCs w:val="18"/>
              </w:rPr>
              <w:t>19.7835</w:t>
            </w:r>
          </w:p>
        </w:tc>
        <w:tc>
          <w:tcPr>
            <w:tcW w:w="943" w:type="dxa"/>
            <w:tcBorders>
              <w:top w:val="nil"/>
              <w:left w:val="nil"/>
              <w:bottom w:val="nil"/>
              <w:right w:val="nil"/>
            </w:tcBorders>
            <w:shd w:val="clear" w:color="auto" w:fill="auto"/>
            <w:noWrap/>
            <w:vAlign w:val="bottom"/>
          </w:tcPr>
          <w:p w14:paraId="46280A8E" w14:textId="77777777" w:rsidR="003F4D94" w:rsidRPr="00B831AA" w:rsidRDefault="003F4D94" w:rsidP="003F4D94">
            <w:pPr>
              <w:jc w:val="right"/>
              <w:rPr>
                <w:rFonts w:ascii="Calibri" w:hAnsi="Calibri"/>
                <w:sz w:val="18"/>
                <w:szCs w:val="18"/>
              </w:rPr>
            </w:pPr>
            <w:r w:rsidRPr="00B831AA">
              <w:rPr>
                <w:rFonts w:ascii="Calibri" w:hAnsi="Calibri"/>
                <w:sz w:val="18"/>
                <w:szCs w:val="18"/>
              </w:rPr>
              <w:t>20.1793</w:t>
            </w:r>
          </w:p>
        </w:tc>
        <w:tc>
          <w:tcPr>
            <w:tcW w:w="943" w:type="dxa"/>
            <w:tcBorders>
              <w:top w:val="nil"/>
              <w:left w:val="nil"/>
              <w:bottom w:val="nil"/>
              <w:right w:val="nil"/>
            </w:tcBorders>
            <w:shd w:val="clear" w:color="auto" w:fill="auto"/>
            <w:noWrap/>
            <w:vAlign w:val="bottom"/>
          </w:tcPr>
          <w:p w14:paraId="0929C4ED" w14:textId="77777777" w:rsidR="003F4D94" w:rsidRPr="00B831AA" w:rsidRDefault="003F4D94" w:rsidP="003F4D94">
            <w:pPr>
              <w:jc w:val="right"/>
              <w:rPr>
                <w:rFonts w:ascii="Calibri" w:hAnsi="Calibri"/>
                <w:sz w:val="18"/>
                <w:szCs w:val="18"/>
              </w:rPr>
            </w:pPr>
            <w:r w:rsidRPr="00B831AA">
              <w:rPr>
                <w:rFonts w:ascii="Calibri" w:hAnsi="Calibri"/>
                <w:sz w:val="18"/>
                <w:szCs w:val="18"/>
              </w:rPr>
              <w:t>20.5830</w:t>
            </w:r>
          </w:p>
        </w:tc>
        <w:tc>
          <w:tcPr>
            <w:tcW w:w="943" w:type="dxa"/>
            <w:tcBorders>
              <w:top w:val="nil"/>
              <w:left w:val="nil"/>
              <w:bottom w:val="nil"/>
              <w:right w:val="nil"/>
            </w:tcBorders>
            <w:shd w:val="clear" w:color="auto" w:fill="auto"/>
            <w:noWrap/>
            <w:vAlign w:val="bottom"/>
          </w:tcPr>
          <w:p w14:paraId="22747BAF" w14:textId="77777777" w:rsidR="003F4D94" w:rsidRPr="00B831AA" w:rsidRDefault="003F4D94" w:rsidP="003F4D94">
            <w:pPr>
              <w:jc w:val="right"/>
              <w:rPr>
                <w:rFonts w:ascii="Calibri" w:hAnsi="Calibri"/>
                <w:sz w:val="18"/>
                <w:szCs w:val="18"/>
              </w:rPr>
            </w:pPr>
            <w:r w:rsidRPr="00B831AA">
              <w:rPr>
                <w:rFonts w:ascii="Calibri" w:hAnsi="Calibri"/>
                <w:sz w:val="18"/>
                <w:szCs w:val="18"/>
              </w:rPr>
              <w:t>20.9946</w:t>
            </w:r>
          </w:p>
        </w:tc>
        <w:tc>
          <w:tcPr>
            <w:tcW w:w="943" w:type="dxa"/>
            <w:tcBorders>
              <w:top w:val="nil"/>
              <w:left w:val="nil"/>
              <w:bottom w:val="nil"/>
              <w:right w:val="nil"/>
            </w:tcBorders>
            <w:shd w:val="clear" w:color="auto" w:fill="auto"/>
            <w:noWrap/>
            <w:vAlign w:val="bottom"/>
          </w:tcPr>
          <w:p w14:paraId="69B9BC44" w14:textId="77777777" w:rsidR="003F4D94" w:rsidRPr="00B831AA" w:rsidRDefault="003F4D94" w:rsidP="003F4D94">
            <w:pPr>
              <w:jc w:val="right"/>
              <w:rPr>
                <w:rFonts w:ascii="Calibri" w:hAnsi="Calibri"/>
                <w:sz w:val="18"/>
                <w:szCs w:val="18"/>
              </w:rPr>
            </w:pPr>
            <w:r w:rsidRPr="00B831AA">
              <w:rPr>
                <w:rFonts w:ascii="Calibri" w:hAnsi="Calibri"/>
                <w:sz w:val="18"/>
                <w:szCs w:val="18"/>
              </w:rPr>
              <w:t>21.4145</w:t>
            </w:r>
          </w:p>
        </w:tc>
        <w:tc>
          <w:tcPr>
            <w:tcW w:w="943" w:type="dxa"/>
            <w:tcBorders>
              <w:top w:val="nil"/>
              <w:left w:val="nil"/>
              <w:bottom w:val="nil"/>
              <w:right w:val="nil"/>
            </w:tcBorders>
            <w:shd w:val="clear" w:color="auto" w:fill="auto"/>
            <w:noWrap/>
            <w:vAlign w:val="bottom"/>
          </w:tcPr>
          <w:p w14:paraId="157878CA" w14:textId="77777777" w:rsidR="003F4D94" w:rsidRPr="00B831AA" w:rsidRDefault="003F4D94" w:rsidP="003F4D94">
            <w:pPr>
              <w:jc w:val="right"/>
              <w:rPr>
                <w:rFonts w:ascii="Calibri" w:hAnsi="Calibri"/>
                <w:sz w:val="18"/>
                <w:szCs w:val="18"/>
              </w:rPr>
            </w:pPr>
            <w:r w:rsidRPr="00B831AA">
              <w:rPr>
                <w:rFonts w:ascii="Calibri" w:hAnsi="Calibri"/>
                <w:sz w:val="18"/>
                <w:szCs w:val="18"/>
              </w:rPr>
              <w:t>21.8427</w:t>
            </w:r>
          </w:p>
        </w:tc>
        <w:tc>
          <w:tcPr>
            <w:tcW w:w="943" w:type="dxa"/>
            <w:tcBorders>
              <w:top w:val="nil"/>
              <w:left w:val="nil"/>
              <w:bottom w:val="nil"/>
              <w:right w:val="nil"/>
            </w:tcBorders>
            <w:shd w:val="clear" w:color="auto" w:fill="auto"/>
            <w:noWrap/>
            <w:vAlign w:val="bottom"/>
          </w:tcPr>
          <w:p w14:paraId="49BE8911" w14:textId="77777777" w:rsidR="003F4D94" w:rsidRPr="00B831AA" w:rsidRDefault="003F4D94" w:rsidP="003F4D94">
            <w:pPr>
              <w:jc w:val="right"/>
              <w:rPr>
                <w:rFonts w:ascii="Calibri" w:hAnsi="Calibri"/>
                <w:sz w:val="18"/>
                <w:szCs w:val="18"/>
              </w:rPr>
            </w:pPr>
            <w:r w:rsidRPr="00B831AA">
              <w:rPr>
                <w:rFonts w:ascii="Calibri" w:hAnsi="Calibri"/>
                <w:sz w:val="18"/>
                <w:szCs w:val="18"/>
              </w:rPr>
              <w:t>22.2797</w:t>
            </w:r>
          </w:p>
        </w:tc>
        <w:tc>
          <w:tcPr>
            <w:tcW w:w="943" w:type="dxa"/>
            <w:tcBorders>
              <w:top w:val="nil"/>
              <w:left w:val="nil"/>
              <w:bottom w:val="nil"/>
              <w:right w:val="nil"/>
            </w:tcBorders>
            <w:shd w:val="clear" w:color="auto" w:fill="auto"/>
            <w:noWrap/>
            <w:vAlign w:val="bottom"/>
          </w:tcPr>
          <w:p w14:paraId="2D9D270C" w14:textId="77777777" w:rsidR="003F4D94" w:rsidRPr="00B831AA" w:rsidRDefault="003F4D94" w:rsidP="003F4D94">
            <w:pPr>
              <w:jc w:val="right"/>
              <w:rPr>
                <w:rFonts w:ascii="Calibri" w:hAnsi="Calibri"/>
                <w:sz w:val="18"/>
                <w:szCs w:val="18"/>
              </w:rPr>
            </w:pPr>
            <w:r w:rsidRPr="00B831AA">
              <w:rPr>
                <w:rFonts w:ascii="Calibri" w:hAnsi="Calibri"/>
                <w:sz w:val="18"/>
                <w:szCs w:val="18"/>
              </w:rPr>
              <w:t>22.7253</w:t>
            </w:r>
          </w:p>
        </w:tc>
        <w:tc>
          <w:tcPr>
            <w:tcW w:w="943" w:type="dxa"/>
            <w:tcBorders>
              <w:top w:val="nil"/>
              <w:left w:val="nil"/>
              <w:bottom w:val="nil"/>
              <w:right w:val="nil"/>
            </w:tcBorders>
            <w:shd w:val="clear" w:color="auto" w:fill="auto"/>
            <w:noWrap/>
            <w:vAlign w:val="bottom"/>
          </w:tcPr>
          <w:p w14:paraId="00EFB0FC" w14:textId="77777777" w:rsidR="003F4D94" w:rsidRPr="00B831AA" w:rsidRDefault="003F4D94" w:rsidP="003F4D94">
            <w:pPr>
              <w:jc w:val="right"/>
              <w:rPr>
                <w:rFonts w:ascii="Calibri" w:hAnsi="Calibri"/>
                <w:sz w:val="18"/>
                <w:szCs w:val="18"/>
              </w:rPr>
            </w:pPr>
            <w:r w:rsidRPr="00B831AA">
              <w:rPr>
                <w:rFonts w:ascii="Calibri" w:hAnsi="Calibri"/>
                <w:sz w:val="18"/>
                <w:szCs w:val="18"/>
              </w:rPr>
              <w:t>23.1797</w:t>
            </w:r>
          </w:p>
        </w:tc>
      </w:tr>
      <w:tr w:rsidR="003F4D94" w:rsidRPr="00B831AA" w14:paraId="20188C9B" w14:textId="77777777" w:rsidTr="0031775F">
        <w:trPr>
          <w:trHeight w:val="263"/>
        </w:trPr>
        <w:tc>
          <w:tcPr>
            <w:tcW w:w="762" w:type="dxa"/>
            <w:tcBorders>
              <w:top w:val="nil"/>
              <w:left w:val="nil"/>
              <w:bottom w:val="nil"/>
              <w:right w:val="nil"/>
            </w:tcBorders>
            <w:shd w:val="clear" w:color="auto" w:fill="auto"/>
            <w:noWrap/>
            <w:vAlign w:val="bottom"/>
            <w:hideMark/>
          </w:tcPr>
          <w:p w14:paraId="795997EE"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7D267DE6"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75 HOUR</w:t>
            </w:r>
          </w:p>
        </w:tc>
        <w:tc>
          <w:tcPr>
            <w:tcW w:w="943" w:type="dxa"/>
            <w:tcBorders>
              <w:top w:val="nil"/>
              <w:left w:val="nil"/>
              <w:bottom w:val="nil"/>
              <w:right w:val="nil"/>
            </w:tcBorders>
            <w:shd w:val="clear" w:color="auto" w:fill="auto"/>
            <w:noWrap/>
            <w:vAlign w:val="bottom"/>
          </w:tcPr>
          <w:p w14:paraId="48B8EBD9"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15.1766</w:t>
            </w:r>
          </w:p>
        </w:tc>
        <w:tc>
          <w:tcPr>
            <w:tcW w:w="943" w:type="dxa"/>
            <w:tcBorders>
              <w:top w:val="nil"/>
              <w:left w:val="nil"/>
              <w:bottom w:val="nil"/>
              <w:right w:val="nil"/>
            </w:tcBorders>
            <w:shd w:val="clear" w:color="auto" w:fill="auto"/>
            <w:noWrap/>
            <w:vAlign w:val="bottom"/>
          </w:tcPr>
          <w:p w14:paraId="793CB114"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15.7837</w:t>
            </w:r>
          </w:p>
        </w:tc>
        <w:tc>
          <w:tcPr>
            <w:tcW w:w="943" w:type="dxa"/>
            <w:tcBorders>
              <w:top w:val="nil"/>
              <w:left w:val="nil"/>
              <w:bottom w:val="nil"/>
              <w:right w:val="nil"/>
            </w:tcBorders>
            <w:shd w:val="clear" w:color="auto" w:fill="auto"/>
            <w:noWrap/>
            <w:vAlign w:val="bottom"/>
          </w:tcPr>
          <w:p w14:paraId="286256E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16.4150</w:t>
            </w:r>
          </w:p>
        </w:tc>
        <w:tc>
          <w:tcPr>
            <w:tcW w:w="943" w:type="dxa"/>
            <w:tcBorders>
              <w:top w:val="nil"/>
              <w:left w:val="nil"/>
              <w:bottom w:val="nil"/>
              <w:right w:val="nil"/>
            </w:tcBorders>
            <w:shd w:val="clear" w:color="auto" w:fill="auto"/>
            <w:noWrap/>
            <w:vAlign w:val="bottom"/>
          </w:tcPr>
          <w:p w14:paraId="5FABF770" w14:textId="77777777" w:rsidR="003F4D94" w:rsidRPr="00B831AA" w:rsidRDefault="003F4D94" w:rsidP="003F4D94">
            <w:pPr>
              <w:jc w:val="right"/>
              <w:rPr>
                <w:rFonts w:ascii="Calibri" w:hAnsi="Calibri"/>
                <w:sz w:val="18"/>
                <w:szCs w:val="18"/>
              </w:rPr>
            </w:pPr>
            <w:r w:rsidRPr="00B831AA">
              <w:rPr>
                <w:rFonts w:ascii="Calibri" w:hAnsi="Calibri"/>
                <w:sz w:val="18"/>
                <w:szCs w:val="18"/>
              </w:rPr>
              <w:t>17.0718</w:t>
            </w:r>
          </w:p>
        </w:tc>
        <w:tc>
          <w:tcPr>
            <w:tcW w:w="943" w:type="dxa"/>
            <w:tcBorders>
              <w:top w:val="nil"/>
              <w:left w:val="nil"/>
              <w:bottom w:val="nil"/>
              <w:right w:val="nil"/>
            </w:tcBorders>
            <w:shd w:val="clear" w:color="auto" w:fill="auto"/>
            <w:noWrap/>
            <w:vAlign w:val="bottom"/>
          </w:tcPr>
          <w:p w14:paraId="63406DA2" w14:textId="77777777" w:rsidR="003F4D94" w:rsidRPr="00B831AA" w:rsidRDefault="003F4D94" w:rsidP="003F4D94">
            <w:pPr>
              <w:jc w:val="right"/>
              <w:rPr>
                <w:rFonts w:ascii="Calibri" w:hAnsi="Calibri"/>
                <w:sz w:val="18"/>
                <w:szCs w:val="18"/>
              </w:rPr>
            </w:pPr>
            <w:r w:rsidRPr="00B831AA">
              <w:rPr>
                <w:rFonts w:ascii="Calibri" w:hAnsi="Calibri"/>
                <w:sz w:val="18"/>
                <w:szCs w:val="18"/>
              </w:rPr>
              <w:t>17.7546</w:t>
            </w:r>
          </w:p>
        </w:tc>
        <w:tc>
          <w:tcPr>
            <w:tcW w:w="943" w:type="dxa"/>
            <w:tcBorders>
              <w:top w:val="nil"/>
              <w:left w:val="nil"/>
              <w:bottom w:val="nil"/>
              <w:right w:val="nil"/>
            </w:tcBorders>
            <w:shd w:val="clear" w:color="auto" w:fill="auto"/>
            <w:noWrap/>
            <w:vAlign w:val="bottom"/>
          </w:tcPr>
          <w:p w14:paraId="39BAD9E9" w14:textId="77777777" w:rsidR="003F4D94" w:rsidRPr="00B831AA" w:rsidRDefault="003F4D94" w:rsidP="003F4D94">
            <w:pPr>
              <w:jc w:val="right"/>
              <w:rPr>
                <w:rFonts w:ascii="Calibri" w:hAnsi="Calibri"/>
                <w:sz w:val="18"/>
                <w:szCs w:val="18"/>
              </w:rPr>
            </w:pPr>
            <w:r w:rsidRPr="00B831AA">
              <w:rPr>
                <w:rFonts w:ascii="Calibri" w:hAnsi="Calibri"/>
                <w:sz w:val="18"/>
                <w:szCs w:val="18"/>
              </w:rPr>
              <w:t>18.4646</w:t>
            </w:r>
          </w:p>
        </w:tc>
        <w:tc>
          <w:tcPr>
            <w:tcW w:w="943" w:type="dxa"/>
            <w:tcBorders>
              <w:top w:val="nil"/>
              <w:left w:val="nil"/>
              <w:bottom w:val="nil"/>
              <w:right w:val="nil"/>
            </w:tcBorders>
            <w:shd w:val="clear" w:color="auto" w:fill="auto"/>
            <w:noWrap/>
            <w:vAlign w:val="bottom"/>
          </w:tcPr>
          <w:p w14:paraId="5046955D" w14:textId="77777777" w:rsidR="003F4D94" w:rsidRPr="00B831AA" w:rsidRDefault="003F4D94" w:rsidP="003F4D94">
            <w:pPr>
              <w:jc w:val="right"/>
              <w:rPr>
                <w:rFonts w:ascii="Calibri" w:hAnsi="Calibri"/>
                <w:sz w:val="18"/>
                <w:szCs w:val="18"/>
              </w:rPr>
            </w:pPr>
            <w:r w:rsidRPr="00B831AA">
              <w:rPr>
                <w:rFonts w:ascii="Calibri" w:hAnsi="Calibri"/>
                <w:sz w:val="18"/>
                <w:szCs w:val="18"/>
              </w:rPr>
              <w:t>18.8340</w:t>
            </w:r>
          </w:p>
        </w:tc>
        <w:tc>
          <w:tcPr>
            <w:tcW w:w="943" w:type="dxa"/>
            <w:tcBorders>
              <w:top w:val="nil"/>
              <w:left w:val="nil"/>
              <w:bottom w:val="nil"/>
              <w:right w:val="nil"/>
            </w:tcBorders>
            <w:shd w:val="clear" w:color="auto" w:fill="auto"/>
            <w:noWrap/>
            <w:vAlign w:val="bottom"/>
          </w:tcPr>
          <w:p w14:paraId="3EDCE2D5" w14:textId="77777777" w:rsidR="003F4D94" w:rsidRPr="00B831AA" w:rsidRDefault="003F4D94" w:rsidP="003F4D94">
            <w:pPr>
              <w:jc w:val="right"/>
              <w:rPr>
                <w:rFonts w:ascii="Calibri" w:hAnsi="Calibri"/>
                <w:sz w:val="18"/>
                <w:szCs w:val="18"/>
              </w:rPr>
            </w:pPr>
            <w:r w:rsidRPr="00B831AA">
              <w:rPr>
                <w:rFonts w:ascii="Calibri" w:hAnsi="Calibri"/>
                <w:sz w:val="18"/>
                <w:szCs w:val="18"/>
              </w:rPr>
              <w:t>19.2108</w:t>
            </w:r>
          </w:p>
        </w:tc>
        <w:tc>
          <w:tcPr>
            <w:tcW w:w="943" w:type="dxa"/>
            <w:tcBorders>
              <w:top w:val="nil"/>
              <w:left w:val="nil"/>
              <w:bottom w:val="nil"/>
              <w:right w:val="nil"/>
            </w:tcBorders>
            <w:shd w:val="clear" w:color="auto" w:fill="auto"/>
            <w:noWrap/>
            <w:vAlign w:val="bottom"/>
          </w:tcPr>
          <w:p w14:paraId="3AF6DB3F" w14:textId="77777777" w:rsidR="003F4D94" w:rsidRPr="00B831AA" w:rsidRDefault="003F4D94" w:rsidP="003F4D94">
            <w:pPr>
              <w:jc w:val="right"/>
              <w:rPr>
                <w:rFonts w:ascii="Calibri" w:hAnsi="Calibri"/>
                <w:sz w:val="18"/>
                <w:szCs w:val="18"/>
              </w:rPr>
            </w:pPr>
            <w:r w:rsidRPr="00B831AA">
              <w:rPr>
                <w:rFonts w:ascii="Calibri" w:hAnsi="Calibri"/>
                <w:sz w:val="18"/>
                <w:szCs w:val="18"/>
              </w:rPr>
              <w:t>19.5950</w:t>
            </w:r>
          </w:p>
        </w:tc>
        <w:tc>
          <w:tcPr>
            <w:tcW w:w="943" w:type="dxa"/>
            <w:tcBorders>
              <w:top w:val="nil"/>
              <w:left w:val="nil"/>
              <w:bottom w:val="nil"/>
              <w:right w:val="nil"/>
            </w:tcBorders>
            <w:shd w:val="clear" w:color="auto" w:fill="auto"/>
            <w:noWrap/>
            <w:vAlign w:val="bottom"/>
          </w:tcPr>
          <w:p w14:paraId="2B45DFDF" w14:textId="77777777" w:rsidR="003F4D94" w:rsidRPr="00B831AA" w:rsidRDefault="003F4D94" w:rsidP="003F4D94">
            <w:pPr>
              <w:jc w:val="right"/>
              <w:rPr>
                <w:rFonts w:ascii="Calibri" w:hAnsi="Calibri"/>
                <w:sz w:val="18"/>
                <w:szCs w:val="18"/>
              </w:rPr>
            </w:pPr>
            <w:r w:rsidRPr="00B831AA">
              <w:rPr>
                <w:rFonts w:ascii="Calibri" w:hAnsi="Calibri"/>
                <w:sz w:val="18"/>
                <w:szCs w:val="18"/>
              </w:rPr>
              <w:t>19.9869</w:t>
            </w:r>
          </w:p>
        </w:tc>
        <w:tc>
          <w:tcPr>
            <w:tcW w:w="943" w:type="dxa"/>
            <w:tcBorders>
              <w:top w:val="nil"/>
              <w:left w:val="nil"/>
              <w:bottom w:val="nil"/>
              <w:right w:val="nil"/>
            </w:tcBorders>
            <w:shd w:val="clear" w:color="auto" w:fill="auto"/>
            <w:noWrap/>
            <w:vAlign w:val="bottom"/>
          </w:tcPr>
          <w:p w14:paraId="32AA3BA3" w14:textId="77777777" w:rsidR="003F4D94" w:rsidRPr="00B831AA" w:rsidRDefault="003F4D94" w:rsidP="003F4D94">
            <w:pPr>
              <w:jc w:val="right"/>
              <w:rPr>
                <w:rFonts w:ascii="Calibri" w:hAnsi="Calibri"/>
                <w:sz w:val="18"/>
                <w:szCs w:val="18"/>
              </w:rPr>
            </w:pPr>
            <w:r w:rsidRPr="00B831AA">
              <w:rPr>
                <w:rFonts w:ascii="Calibri" w:hAnsi="Calibri"/>
                <w:sz w:val="18"/>
                <w:szCs w:val="18"/>
              </w:rPr>
              <w:t>20.3866</w:t>
            </w:r>
          </w:p>
        </w:tc>
        <w:tc>
          <w:tcPr>
            <w:tcW w:w="943" w:type="dxa"/>
            <w:tcBorders>
              <w:top w:val="nil"/>
              <w:left w:val="nil"/>
              <w:bottom w:val="nil"/>
              <w:right w:val="nil"/>
            </w:tcBorders>
            <w:shd w:val="clear" w:color="auto" w:fill="auto"/>
            <w:noWrap/>
            <w:vAlign w:val="bottom"/>
          </w:tcPr>
          <w:p w14:paraId="47BEBCF2" w14:textId="77777777" w:rsidR="003F4D94" w:rsidRPr="00B831AA" w:rsidRDefault="003F4D94" w:rsidP="003F4D94">
            <w:pPr>
              <w:jc w:val="right"/>
              <w:rPr>
                <w:rFonts w:ascii="Calibri" w:hAnsi="Calibri"/>
                <w:sz w:val="18"/>
                <w:szCs w:val="18"/>
              </w:rPr>
            </w:pPr>
            <w:r w:rsidRPr="00B831AA">
              <w:rPr>
                <w:rFonts w:ascii="Calibri" w:hAnsi="Calibri"/>
                <w:sz w:val="18"/>
                <w:szCs w:val="18"/>
              </w:rPr>
              <w:t>20.7943</w:t>
            </w:r>
          </w:p>
        </w:tc>
        <w:tc>
          <w:tcPr>
            <w:tcW w:w="943" w:type="dxa"/>
            <w:tcBorders>
              <w:top w:val="nil"/>
              <w:left w:val="nil"/>
              <w:bottom w:val="nil"/>
              <w:right w:val="nil"/>
            </w:tcBorders>
            <w:shd w:val="clear" w:color="auto" w:fill="auto"/>
            <w:noWrap/>
            <w:vAlign w:val="bottom"/>
          </w:tcPr>
          <w:p w14:paraId="7B637CDB" w14:textId="77777777" w:rsidR="003F4D94" w:rsidRPr="00B831AA" w:rsidRDefault="003F4D94" w:rsidP="003F4D94">
            <w:pPr>
              <w:jc w:val="right"/>
              <w:rPr>
                <w:rFonts w:ascii="Calibri" w:hAnsi="Calibri"/>
                <w:sz w:val="18"/>
                <w:szCs w:val="18"/>
              </w:rPr>
            </w:pPr>
            <w:r w:rsidRPr="00B831AA">
              <w:rPr>
                <w:rFonts w:ascii="Calibri" w:hAnsi="Calibri"/>
                <w:sz w:val="18"/>
                <w:szCs w:val="18"/>
              </w:rPr>
              <w:t>21.2102</w:t>
            </w:r>
          </w:p>
        </w:tc>
        <w:tc>
          <w:tcPr>
            <w:tcW w:w="943" w:type="dxa"/>
            <w:tcBorders>
              <w:top w:val="nil"/>
              <w:left w:val="nil"/>
              <w:bottom w:val="nil"/>
              <w:right w:val="nil"/>
            </w:tcBorders>
            <w:shd w:val="clear" w:color="auto" w:fill="auto"/>
            <w:noWrap/>
            <w:vAlign w:val="bottom"/>
          </w:tcPr>
          <w:p w14:paraId="32B9E1CF" w14:textId="77777777" w:rsidR="003F4D94" w:rsidRPr="00B831AA" w:rsidRDefault="003F4D94" w:rsidP="003F4D94">
            <w:pPr>
              <w:jc w:val="right"/>
              <w:rPr>
                <w:rFonts w:ascii="Calibri" w:hAnsi="Calibri"/>
                <w:sz w:val="18"/>
                <w:szCs w:val="18"/>
              </w:rPr>
            </w:pPr>
            <w:r w:rsidRPr="00B831AA">
              <w:rPr>
                <w:rFonts w:ascii="Calibri" w:hAnsi="Calibri"/>
                <w:sz w:val="18"/>
                <w:szCs w:val="18"/>
              </w:rPr>
              <w:t>21.6343</w:t>
            </w:r>
          </w:p>
        </w:tc>
      </w:tr>
      <w:tr w:rsidR="003F4D94" w:rsidRPr="00B831AA" w14:paraId="2E3F593F" w14:textId="77777777" w:rsidTr="0031775F">
        <w:trPr>
          <w:trHeight w:val="263"/>
        </w:trPr>
        <w:tc>
          <w:tcPr>
            <w:tcW w:w="762" w:type="dxa"/>
            <w:tcBorders>
              <w:top w:val="nil"/>
              <w:left w:val="nil"/>
              <w:bottom w:val="nil"/>
              <w:right w:val="nil"/>
            </w:tcBorders>
            <w:shd w:val="clear" w:color="auto" w:fill="auto"/>
            <w:noWrap/>
            <w:vAlign w:val="bottom"/>
            <w:hideMark/>
          </w:tcPr>
          <w:p w14:paraId="68D6D7F2"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15273D40"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80 HOUR</w:t>
            </w:r>
          </w:p>
        </w:tc>
        <w:tc>
          <w:tcPr>
            <w:tcW w:w="943" w:type="dxa"/>
            <w:tcBorders>
              <w:top w:val="nil"/>
              <w:left w:val="nil"/>
              <w:bottom w:val="nil"/>
              <w:right w:val="nil"/>
            </w:tcBorders>
            <w:shd w:val="clear" w:color="auto" w:fill="auto"/>
            <w:noWrap/>
            <w:vAlign w:val="bottom"/>
          </w:tcPr>
          <w:p w14:paraId="1D658E07"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14.2281</w:t>
            </w:r>
          </w:p>
        </w:tc>
        <w:tc>
          <w:tcPr>
            <w:tcW w:w="943" w:type="dxa"/>
            <w:tcBorders>
              <w:top w:val="nil"/>
              <w:left w:val="nil"/>
              <w:bottom w:val="nil"/>
              <w:right w:val="nil"/>
            </w:tcBorders>
            <w:shd w:val="clear" w:color="auto" w:fill="auto"/>
            <w:noWrap/>
            <w:vAlign w:val="bottom"/>
          </w:tcPr>
          <w:p w14:paraId="5C066AD9"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14.7972</w:t>
            </w:r>
          </w:p>
        </w:tc>
        <w:tc>
          <w:tcPr>
            <w:tcW w:w="943" w:type="dxa"/>
            <w:tcBorders>
              <w:top w:val="nil"/>
              <w:left w:val="nil"/>
              <w:bottom w:val="nil"/>
              <w:right w:val="nil"/>
            </w:tcBorders>
            <w:shd w:val="clear" w:color="auto" w:fill="auto"/>
            <w:noWrap/>
            <w:vAlign w:val="bottom"/>
          </w:tcPr>
          <w:p w14:paraId="7D3DEB88"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15.3891</w:t>
            </w:r>
          </w:p>
        </w:tc>
        <w:tc>
          <w:tcPr>
            <w:tcW w:w="943" w:type="dxa"/>
            <w:tcBorders>
              <w:top w:val="nil"/>
              <w:left w:val="nil"/>
              <w:bottom w:val="nil"/>
              <w:right w:val="nil"/>
            </w:tcBorders>
            <w:shd w:val="clear" w:color="auto" w:fill="auto"/>
            <w:noWrap/>
            <w:vAlign w:val="bottom"/>
          </w:tcPr>
          <w:p w14:paraId="4B81C567" w14:textId="77777777" w:rsidR="003F4D94" w:rsidRPr="00B831AA" w:rsidRDefault="003F4D94" w:rsidP="003F4D94">
            <w:pPr>
              <w:jc w:val="right"/>
              <w:rPr>
                <w:rFonts w:ascii="Calibri" w:hAnsi="Calibri"/>
                <w:sz w:val="18"/>
                <w:szCs w:val="18"/>
              </w:rPr>
            </w:pPr>
            <w:r w:rsidRPr="00B831AA">
              <w:rPr>
                <w:rFonts w:ascii="Calibri" w:hAnsi="Calibri"/>
                <w:sz w:val="18"/>
                <w:szCs w:val="18"/>
              </w:rPr>
              <w:t>16.0048</w:t>
            </w:r>
          </w:p>
        </w:tc>
        <w:tc>
          <w:tcPr>
            <w:tcW w:w="943" w:type="dxa"/>
            <w:tcBorders>
              <w:top w:val="nil"/>
              <w:left w:val="nil"/>
              <w:bottom w:val="nil"/>
              <w:right w:val="nil"/>
            </w:tcBorders>
            <w:shd w:val="clear" w:color="auto" w:fill="auto"/>
            <w:noWrap/>
            <w:vAlign w:val="bottom"/>
          </w:tcPr>
          <w:p w14:paraId="4C7EEA24" w14:textId="77777777" w:rsidR="003F4D94" w:rsidRPr="00B831AA" w:rsidRDefault="003F4D94" w:rsidP="003F4D94">
            <w:pPr>
              <w:jc w:val="right"/>
              <w:rPr>
                <w:rFonts w:ascii="Calibri" w:hAnsi="Calibri"/>
                <w:sz w:val="18"/>
                <w:szCs w:val="18"/>
              </w:rPr>
            </w:pPr>
            <w:r w:rsidRPr="00B831AA">
              <w:rPr>
                <w:rFonts w:ascii="Calibri" w:hAnsi="Calibri"/>
                <w:sz w:val="18"/>
                <w:szCs w:val="18"/>
              </w:rPr>
              <w:t>16.6449</w:t>
            </w:r>
          </w:p>
        </w:tc>
        <w:tc>
          <w:tcPr>
            <w:tcW w:w="943" w:type="dxa"/>
            <w:tcBorders>
              <w:top w:val="nil"/>
              <w:left w:val="nil"/>
              <w:bottom w:val="nil"/>
              <w:right w:val="nil"/>
            </w:tcBorders>
            <w:shd w:val="clear" w:color="auto" w:fill="auto"/>
            <w:noWrap/>
            <w:vAlign w:val="bottom"/>
          </w:tcPr>
          <w:p w14:paraId="3BE94C3B" w14:textId="77777777" w:rsidR="003F4D94" w:rsidRPr="00B831AA" w:rsidRDefault="003F4D94" w:rsidP="003F4D94">
            <w:pPr>
              <w:jc w:val="right"/>
              <w:rPr>
                <w:rFonts w:ascii="Calibri" w:hAnsi="Calibri"/>
                <w:sz w:val="18"/>
                <w:szCs w:val="18"/>
              </w:rPr>
            </w:pPr>
            <w:r w:rsidRPr="00B831AA">
              <w:rPr>
                <w:rFonts w:ascii="Calibri" w:hAnsi="Calibri"/>
                <w:sz w:val="18"/>
                <w:szCs w:val="18"/>
              </w:rPr>
              <w:t>17.3106</w:t>
            </w:r>
          </w:p>
        </w:tc>
        <w:tc>
          <w:tcPr>
            <w:tcW w:w="943" w:type="dxa"/>
            <w:tcBorders>
              <w:top w:val="nil"/>
              <w:left w:val="nil"/>
              <w:bottom w:val="nil"/>
              <w:right w:val="nil"/>
            </w:tcBorders>
            <w:shd w:val="clear" w:color="auto" w:fill="auto"/>
            <w:noWrap/>
            <w:vAlign w:val="bottom"/>
          </w:tcPr>
          <w:p w14:paraId="001E5585" w14:textId="77777777" w:rsidR="003F4D94" w:rsidRPr="00B831AA" w:rsidRDefault="003F4D94" w:rsidP="003F4D94">
            <w:pPr>
              <w:jc w:val="right"/>
              <w:rPr>
                <w:rFonts w:ascii="Calibri" w:hAnsi="Calibri"/>
                <w:sz w:val="18"/>
                <w:szCs w:val="18"/>
              </w:rPr>
            </w:pPr>
            <w:r w:rsidRPr="00B831AA">
              <w:rPr>
                <w:rFonts w:ascii="Calibri" w:hAnsi="Calibri"/>
                <w:sz w:val="18"/>
                <w:szCs w:val="18"/>
              </w:rPr>
              <w:t>17.6569</w:t>
            </w:r>
          </w:p>
        </w:tc>
        <w:tc>
          <w:tcPr>
            <w:tcW w:w="943" w:type="dxa"/>
            <w:tcBorders>
              <w:top w:val="nil"/>
              <w:left w:val="nil"/>
              <w:bottom w:val="nil"/>
              <w:right w:val="nil"/>
            </w:tcBorders>
            <w:shd w:val="clear" w:color="auto" w:fill="auto"/>
            <w:noWrap/>
            <w:vAlign w:val="bottom"/>
          </w:tcPr>
          <w:p w14:paraId="26C379E1" w14:textId="77777777" w:rsidR="003F4D94" w:rsidRPr="00B831AA" w:rsidRDefault="003F4D94" w:rsidP="003F4D94">
            <w:pPr>
              <w:jc w:val="right"/>
              <w:rPr>
                <w:rFonts w:ascii="Calibri" w:hAnsi="Calibri"/>
                <w:sz w:val="18"/>
                <w:szCs w:val="18"/>
              </w:rPr>
            </w:pPr>
            <w:r w:rsidRPr="00B831AA">
              <w:rPr>
                <w:rFonts w:ascii="Calibri" w:hAnsi="Calibri"/>
                <w:sz w:val="18"/>
                <w:szCs w:val="18"/>
              </w:rPr>
              <w:t>18.0101</w:t>
            </w:r>
          </w:p>
        </w:tc>
        <w:tc>
          <w:tcPr>
            <w:tcW w:w="943" w:type="dxa"/>
            <w:tcBorders>
              <w:top w:val="nil"/>
              <w:left w:val="nil"/>
              <w:bottom w:val="nil"/>
              <w:right w:val="nil"/>
            </w:tcBorders>
            <w:shd w:val="clear" w:color="auto" w:fill="auto"/>
            <w:noWrap/>
            <w:vAlign w:val="bottom"/>
          </w:tcPr>
          <w:p w14:paraId="342766CF" w14:textId="77777777" w:rsidR="003F4D94" w:rsidRPr="00B831AA" w:rsidRDefault="003F4D94" w:rsidP="003F4D94">
            <w:pPr>
              <w:jc w:val="right"/>
              <w:rPr>
                <w:rFonts w:ascii="Calibri" w:hAnsi="Calibri"/>
                <w:sz w:val="18"/>
                <w:szCs w:val="18"/>
              </w:rPr>
            </w:pPr>
            <w:r w:rsidRPr="00B831AA">
              <w:rPr>
                <w:rFonts w:ascii="Calibri" w:hAnsi="Calibri"/>
                <w:sz w:val="18"/>
                <w:szCs w:val="18"/>
              </w:rPr>
              <w:t>18.3703</w:t>
            </w:r>
          </w:p>
        </w:tc>
        <w:tc>
          <w:tcPr>
            <w:tcW w:w="943" w:type="dxa"/>
            <w:tcBorders>
              <w:top w:val="nil"/>
              <w:left w:val="nil"/>
              <w:bottom w:val="nil"/>
              <w:right w:val="nil"/>
            </w:tcBorders>
            <w:shd w:val="clear" w:color="auto" w:fill="auto"/>
            <w:noWrap/>
            <w:vAlign w:val="bottom"/>
          </w:tcPr>
          <w:p w14:paraId="669FF2A8" w14:textId="77777777" w:rsidR="003F4D94" w:rsidRPr="00B831AA" w:rsidRDefault="003F4D94" w:rsidP="003F4D94">
            <w:pPr>
              <w:jc w:val="right"/>
              <w:rPr>
                <w:rFonts w:ascii="Calibri" w:hAnsi="Calibri"/>
                <w:sz w:val="18"/>
                <w:szCs w:val="18"/>
              </w:rPr>
            </w:pPr>
            <w:r w:rsidRPr="00B831AA">
              <w:rPr>
                <w:rFonts w:ascii="Calibri" w:hAnsi="Calibri"/>
                <w:sz w:val="18"/>
                <w:szCs w:val="18"/>
              </w:rPr>
              <w:t>18.7377</w:t>
            </w:r>
          </w:p>
        </w:tc>
        <w:tc>
          <w:tcPr>
            <w:tcW w:w="943" w:type="dxa"/>
            <w:tcBorders>
              <w:top w:val="nil"/>
              <w:left w:val="nil"/>
              <w:bottom w:val="nil"/>
              <w:right w:val="nil"/>
            </w:tcBorders>
            <w:shd w:val="clear" w:color="auto" w:fill="auto"/>
            <w:noWrap/>
            <w:vAlign w:val="bottom"/>
          </w:tcPr>
          <w:p w14:paraId="212D009B" w14:textId="77777777" w:rsidR="003F4D94" w:rsidRPr="00B831AA" w:rsidRDefault="003F4D94" w:rsidP="003F4D94">
            <w:pPr>
              <w:jc w:val="right"/>
              <w:rPr>
                <w:rFonts w:ascii="Calibri" w:hAnsi="Calibri"/>
                <w:sz w:val="18"/>
                <w:szCs w:val="18"/>
              </w:rPr>
            </w:pPr>
            <w:r w:rsidRPr="00B831AA">
              <w:rPr>
                <w:rFonts w:ascii="Calibri" w:hAnsi="Calibri"/>
                <w:sz w:val="18"/>
                <w:szCs w:val="18"/>
              </w:rPr>
              <w:t>19.1124</w:t>
            </w:r>
          </w:p>
        </w:tc>
        <w:tc>
          <w:tcPr>
            <w:tcW w:w="943" w:type="dxa"/>
            <w:tcBorders>
              <w:top w:val="nil"/>
              <w:left w:val="nil"/>
              <w:bottom w:val="nil"/>
              <w:right w:val="nil"/>
            </w:tcBorders>
            <w:shd w:val="clear" w:color="auto" w:fill="auto"/>
            <w:noWrap/>
            <w:vAlign w:val="bottom"/>
          </w:tcPr>
          <w:p w14:paraId="567D1186" w14:textId="77777777" w:rsidR="003F4D94" w:rsidRPr="00B831AA" w:rsidRDefault="003F4D94" w:rsidP="003F4D94">
            <w:pPr>
              <w:jc w:val="right"/>
              <w:rPr>
                <w:rFonts w:ascii="Calibri" w:hAnsi="Calibri"/>
                <w:sz w:val="18"/>
                <w:szCs w:val="18"/>
              </w:rPr>
            </w:pPr>
            <w:r w:rsidRPr="00B831AA">
              <w:rPr>
                <w:rFonts w:ascii="Calibri" w:hAnsi="Calibri"/>
                <w:sz w:val="18"/>
                <w:szCs w:val="18"/>
              </w:rPr>
              <w:t>19.4947</w:t>
            </w:r>
          </w:p>
        </w:tc>
        <w:tc>
          <w:tcPr>
            <w:tcW w:w="943" w:type="dxa"/>
            <w:tcBorders>
              <w:top w:val="nil"/>
              <w:left w:val="nil"/>
              <w:bottom w:val="nil"/>
              <w:right w:val="nil"/>
            </w:tcBorders>
            <w:shd w:val="clear" w:color="auto" w:fill="auto"/>
            <w:noWrap/>
            <w:vAlign w:val="bottom"/>
          </w:tcPr>
          <w:p w14:paraId="17162C01" w14:textId="77777777" w:rsidR="003F4D94" w:rsidRPr="00B831AA" w:rsidRDefault="003F4D94" w:rsidP="003F4D94">
            <w:pPr>
              <w:jc w:val="right"/>
              <w:rPr>
                <w:rFonts w:ascii="Calibri" w:hAnsi="Calibri"/>
                <w:sz w:val="18"/>
                <w:szCs w:val="18"/>
              </w:rPr>
            </w:pPr>
            <w:r w:rsidRPr="00B831AA">
              <w:rPr>
                <w:rFonts w:ascii="Calibri" w:hAnsi="Calibri"/>
                <w:sz w:val="18"/>
                <w:szCs w:val="18"/>
              </w:rPr>
              <w:t>19.8846</w:t>
            </w:r>
          </w:p>
        </w:tc>
        <w:tc>
          <w:tcPr>
            <w:tcW w:w="943" w:type="dxa"/>
            <w:tcBorders>
              <w:top w:val="nil"/>
              <w:left w:val="nil"/>
              <w:bottom w:val="nil"/>
              <w:right w:val="nil"/>
            </w:tcBorders>
            <w:shd w:val="clear" w:color="auto" w:fill="auto"/>
            <w:noWrap/>
            <w:vAlign w:val="bottom"/>
          </w:tcPr>
          <w:p w14:paraId="48A2F289" w14:textId="77777777" w:rsidR="003F4D94" w:rsidRPr="00B831AA" w:rsidRDefault="003F4D94" w:rsidP="003F4D94">
            <w:pPr>
              <w:jc w:val="right"/>
              <w:rPr>
                <w:rFonts w:ascii="Calibri" w:hAnsi="Calibri"/>
                <w:sz w:val="18"/>
                <w:szCs w:val="18"/>
              </w:rPr>
            </w:pPr>
            <w:r w:rsidRPr="00B831AA">
              <w:rPr>
                <w:rFonts w:ascii="Calibri" w:hAnsi="Calibri"/>
                <w:sz w:val="18"/>
                <w:szCs w:val="18"/>
              </w:rPr>
              <w:t>20.2822</w:t>
            </w:r>
          </w:p>
        </w:tc>
      </w:tr>
      <w:tr w:rsidR="003F4D94" w:rsidRPr="00B831AA" w14:paraId="0EF141E0" w14:textId="77777777" w:rsidTr="0031775F">
        <w:trPr>
          <w:trHeight w:val="263"/>
        </w:trPr>
        <w:tc>
          <w:tcPr>
            <w:tcW w:w="762" w:type="dxa"/>
            <w:tcBorders>
              <w:top w:val="nil"/>
              <w:left w:val="nil"/>
              <w:bottom w:val="nil"/>
              <w:right w:val="nil"/>
            </w:tcBorders>
            <w:shd w:val="clear" w:color="auto" w:fill="auto"/>
            <w:noWrap/>
            <w:vAlign w:val="bottom"/>
            <w:hideMark/>
          </w:tcPr>
          <w:p w14:paraId="4F4F99CE"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3BCC5E76"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BI-WEEKLY</w:t>
            </w:r>
          </w:p>
        </w:tc>
        <w:tc>
          <w:tcPr>
            <w:tcW w:w="943" w:type="dxa"/>
            <w:tcBorders>
              <w:top w:val="nil"/>
              <w:left w:val="nil"/>
              <w:bottom w:val="nil"/>
              <w:right w:val="nil"/>
            </w:tcBorders>
            <w:shd w:val="clear" w:color="auto" w:fill="auto"/>
            <w:noWrap/>
            <w:vAlign w:val="bottom"/>
          </w:tcPr>
          <w:p w14:paraId="2A509A8D"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1,138.25</w:t>
            </w:r>
          </w:p>
        </w:tc>
        <w:tc>
          <w:tcPr>
            <w:tcW w:w="943" w:type="dxa"/>
            <w:tcBorders>
              <w:top w:val="nil"/>
              <w:left w:val="nil"/>
              <w:bottom w:val="nil"/>
              <w:right w:val="nil"/>
            </w:tcBorders>
            <w:shd w:val="clear" w:color="auto" w:fill="auto"/>
            <w:noWrap/>
            <w:vAlign w:val="bottom"/>
          </w:tcPr>
          <w:p w14:paraId="7145EA36"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1,183.78</w:t>
            </w:r>
          </w:p>
        </w:tc>
        <w:tc>
          <w:tcPr>
            <w:tcW w:w="943" w:type="dxa"/>
            <w:tcBorders>
              <w:top w:val="nil"/>
              <w:left w:val="nil"/>
              <w:bottom w:val="nil"/>
              <w:right w:val="nil"/>
            </w:tcBorders>
            <w:shd w:val="clear" w:color="auto" w:fill="auto"/>
            <w:noWrap/>
            <w:vAlign w:val="bottom"/>
          </w:tcPr>
          <w:p w14:paraId="22371567"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1,231.13</w:t>
            </w:r>
          </w:p>
        </w:tc>
        <w:tc>
          <w:tcPr>
            <w:tcW w:w="943" w:type="dxa"/>
            <w:tcBorders>
              <w:top w:val="nil"/>
              <w:left w:val="nil"/>
              <w:bottom w:val="nil"/>
              <w:right w:val="nil"/>
            </w:tcBorders>
            <w:shd w:val="clear" w:color="auto" w:fill="auto"/>
            <w:noWrap/>
            <w:vAlign w:val="bottom"/>
          </w:tcPr>
          <w:p w14:paraId="363CC698" w14:textId="77777777" w:rsidR="003F4D94" w:rsidRPr="00B831AA" w:rsidRDefault="003F4D94" w:rsidP="003F4D94">
            <w:pPr>
              <w:jc w:val="right"/>
              <w:rPr>
                <w:rFonts w:ascii="Calibri" w:hAnsi="Calibri"/>
                <w:sz w:val="18"/>
                <w:szCs w:val="18"/>
              </w:rPr>
            </w:pPr>
            <w:r w:rsidRPr="00B831AA">
              <w:rPr>
                <w:rFonts w:ascii="Calibri" w:hAnsi="Calibri"/>
                <w:sz w:val="18"/>
                <w:szCs w:val="18"/>
              </w:rPr>
              <w:t>1,280.38</w:t>
            </w:r>
          </w:p>
        </w:tc>
        <w:tc>
          <w:tcPr>
            <w:tcW w:w="943" w:type="dxa"/>
            <w:tcBorders>
              <w:top w:val="nil"/>
              <w:left w:val="nil"/>
              <w:bottom w:val="nil"/>
              <w:right w:val="nil"/>
            </w:tcBorders>
            <w:shd w:val="clear" w:color="auto" w:fill="auto"/>
            <w:noWrap/>
            <w:vAlign w:val="bottom"/>
          </w:tcPr>
          <w:p w14:paraId="549B7535" w14:textId="77777777" w:rsidR="003F4D94" w:rsidRPr="00B831AA" w:rsidRDefault="003F4D94" w:rsidP="003F4D94">
            <w:pPr>
              <w:jc w:val="right"/>
              <w:rPr>
                <w:rFonts w:ascii="Calibri" w:hAnsi="Calibri"/>
                <w:sz w:val="18"/>
                <w:szCs w:val="18"/>
              </w:rPr>
            </w:pPr>
            <w:r w:rsidRPr="00B831AA">
              <w:rPr>
                <w:rFonts w:ascii="Calibri" w:hAnsi="Calibri"/>
                <w:sz w:val="18"/>
                <w:szCs w:val="18"/>
              </w:rPr>
              <w:t>1,331.59</w:t>
            </w:r>
          </w:p>
        </w:tc>
        <w:tc>
          <w:tcPr>
            <w:tcW w:w="943" w:type="dxa"/>
            <w:tcBorders>
              <w:top w:val="nil"/>
              <w:left w:val="nil"/>
              <w:bottom w:val="nil"/>
              <w:right w:val="nil"/>
            </w:tcBorders>
            <w:shd w:val="clear" w:color="auto" w:fill="auto"/>
            <w:noWrap/>
            <w:vAlign w:val="bottom"/>
          </w:tcPr>
          <w:p w14:paraId="6AEC50BC" w14:textId="77777777" w:rsidR="003F4D94" w:rsidRPr="00B831AA" w:rsidRDefault="003F4D94" w:rsidP="003F4D94">
            <w:pPr>
              <w:jc w:val="right"/>
              <w:rPr>
                <w:rFonts w:ascii="Calibri" w:hAnsi="Calibri"/>
                <w:sz w:val="18"/>
                <w:szCs w:val="18"/>
              </w:rPr>
            </w:pPr>
            <w:r w:rsidRPr="00B831AA">
              <w:rPr>
                <w:rFonts w:ascii="Calibri" w:hAnsi="Calibri"/>
                <w:sz w:val="18"/>
                <w:szCs w:val="18"/>
              </w:rPr>
              <w:t>1,384.85</w:t>
            </w:r>
          </w:p>
        </w:tc>
        <w:tc>
          <w:tcPr>
            <w:tcW w:w="943" w:type="dxa"/>
            <w:tcBorders>
              <w:top w:val="nil"/>
              <w:left w:val="nil"/>
              <w:bottom w:val="nil"/>
              <w:right w:val="nil"/>
            </w:tcBorders>
            <w:shd w:val="clear" w:color="auto" w:fill="auto"/>
            <w:noWrap/>
            <w:vAlign w:val="bottom"/>
          </w:tcPr>
          <w:p w14:paraId="06E23E60" w14:textId="77777777" w:rsidR="003F4D94" w:rsidRPr="00B831AA" w:rsidRDefault="003F4D94" w:rsidP="003F4D94">
            <w:pPr>
              <w:jc w:val="right"/>
              <w:rPr>
                <w:rFonts w:ascii="Calibri" w:hAnsi="Calibri"/>
                <w:sz w:val="18"/>
                <w:szCs w:val="18"/>
              </w:rPr>
            </w:pPr>
            <w:r w:rsidRPr="00B831AA">
              <w:rPr>
                <w:rFonts w:ascii="Calibri" w:hAnsi="Calibri"/>
                <w:sz w:val="18"/>
                <w:szCs w:val="18"/>
              </w:rPr>
              <w:t>1,412.55</w:t>
            </w:r>
          </w:p>
        </w:tc>
        <w:tc>
          <w:tcPr>
            <w:tcW w:w="943" w:type="dxa"/>
            <w:tcBorders>
              <w:top w:val="nil"/>
              <w:left w:val="nil"/>
              <w:bottom w:val="nil"/>
              <w:right w:val="nil"/>
            </w:tcBorders>
            <w:shd w:val="clear" w:color="auto" w:fill="auto"/>
            <w:noWrap/>
            <w:vAlign w:val="bottom"/>
          </w:tcPr>
          <w:p w14:paraId="307FA8F1" w14:textId="77777777" w:rsidR="003F4D94" w:rsidRPr="00B831AA" w:rsidRDefault="003F4D94" w:rsidP="003F4D94">
            <w:pPr>
              <w:jc w:val="right"/>
              <w:rPr>
                <w:rFonts w:ascii="Calibri" w:hAnsi="Calibri"/>
                <w:sz w:val="18"/>
                <w:szCs w:val="18"/>
              </w:rPr>
            </w:pPr>
            <w:r w:rsidRPr="00B831AA">
              <w:rPr>
                <w:rFonts w:ascii="Calibri" w:hAnsi="Calibri"/>
                <w:sz w:val="18"/>
                <w:szCs w:val="18"/>
              </w:rPr>
              <w:t>1,440.81</w:t>
            </w:r>
          </w:p>
        </w:tc>
        <w:tc>
          <w:tcPr>
            <w:tcW w:w="943" w:type="dxa"/>
            <w:tcBorders>
              <w:top w:val="nil"/>
              <w:left w:val="nil"/>
              <w:bottom w:val="nil"/>
              <w:right w:val="nil"/>
            </w:tcBorders>
            <w:shd w:val="clear" w:color="auto" w:fill="auto"/>
            <w:noWrap/>
            <w:vAlign w:val="bottom"/>
          </w:tcPr>
          <w:p w14:paraId="2C80E4A4" w14:textId="77777777" w:rsidR="003F4D94" w:rsidRPr="00B831AA" w:rsidRDefault="003F4D94" w:rsidP="003F4D94">
            <w:pPr>
              <w:jc w:val="right"/>
              <w:rPr>
                <w:rFonts w:ascii="Calibri" w:hAnsi="Calibri"/>
                <w:sz w:val="18"/>
                <w:szCs w:val="18"/>
              </w:rPr>
            </w:pPr>
            <w:r w:rsidRPr="00B831AA">
              <w:rPr>
                <w:rFonts w:ascii="Calibri" w:hAnsi="Calibri"/>
                <w:sz w:val="18"/>
                <w:szCs w:val="18"/>
              </w:rPr>
              <w:t>1,469.62</w:t>
            </w:r>
          </w:p>
        </w:tc>
        <w:tc>
          <w:tcPr>
            <w:tcW w:w="943" w:type="dxa"/>
            <w:tcBorders>
              <w:top w:val="nil"/>
              <w:left w:val="nil"/>
              <w:bottom w:val="nil"/>
              <w:right w:val="nil"/>
            </w:tcBorders>
            <w:shd w:val="clear" w:color="auto" w:fill="auto"/>
            <w:noWrap/>
            <w:vAlign w:val="bottom"/>
          </w:tcPr>
          <w:p w14:paraId="67D03F2B" w14:textId="77777777" w:rsidR="003F4D94" w:rsidRPr="00B831AA" w:rsidRDefault="003F4D94" w:rsidP="003F4D94">
            <w:pPr>
              <w:jc w:val="right"/>
              <w:rPr>
                <w:rFonts w:ascii="Calibri" w:hAnsi="Calibri"/>
                <w:sz w:val="18"/>
                <w:szCs w:val="18"/>
              </w:rPr>
            </w:pPr>
            <w:r w:rsidRPr="00B831AA">
              <w:rPr>
                <w:rFonts w:ascii="Calibri" w:hAnsi="Calibri"/>
                <w:sz w:val="18"/>
                <w:szCs w:val="18"/>
              </w:rPr>
              <w:t>1,499.02</w:t>
            </w:r>
          </w:p>
        </w:tc>
        <w:tc>
          <w:tcPr>
            <w:tcW w:w="943" w:type="dxa"/>
            <w:tcBorders>
              <w:top w:val="nil"/>
              <w:left w:val="nil"/>
              <w:bottom w:val="nil"/>
              <w:right w:val="nil"/>
            </w:tcBorders>
            <w:shd w:val="clear" w:color="auto" w:fill="auto"/>
            <w:noWrap/>
            <w:vAlign w:val="bottom"/>
          </w:tcPr>
          <w:p w14:paraId="3B143B6C" w14:textId="77777777" w:rsidR="003F4D94" w:rsidRPr="00B831AA" w:rsidRDefault="003F4D94" w:rsidP="003F4D94">
            <w:pPr>
              <w:jc w:val="right"/>
              <w:rPr>
                <w:rFonts w:ascii="Calibri" w:hAnsi="Calibri"/>
                <w:sz w:val="18"/>
                <w:szCs w:val="18"/>
              </w:rPr>
            </w:pPr>
            <w:r w:rsidRPr="00B831AA">
              <w:rPr>
                <w:rFonts w:ascii="Calibri" w:hAnsi="Calibri"/>
                <w:sz w:val="18"/>
                <w:szCs w:val="18"/>
              </w:rPr>
              <w:t>1,528.99</w:t>
            </w:r>
          </w:p>
        </w:tc>
        <w:tc>
          <w:tcPr>
            <w:tcW w:w="943" w:type="dxa"/>
            <w:tcBorders>
              <w:top w:val="nil"/>
              <w:left w:val="nil"/>
              <w:bottom w:val="nil"/>
              <w:right w:val="nil"/>
            </w:tcBorders>
            <w:shd w:val="clear" w:color="auto" w:fill="auto"/>
            <w:noWrap/>
            <w:vAlign w:val="bottom"/>
          </w:tcPr>
          <w:p w14:paraId="1238802B" w14:textId="77777777" w:rsidR="003F4D94" w:rsidRPr="00B831AA" w:rsidRDefault="003F4D94" w:rsidP="003F4D94">
            <w:pPr>
              <w:jc w:val="right"/>
              <w:rPr>
                <w:rFonts w:ascii="Calibri" w:hAnsi="Calibri"/>
                <w:sz w:val="18"/>
                <w:szCs w:val="18"/>
              </w:rPr>
            </w:pPr>
            <w:r w:rsidRPr="00B831AA">
              <w:rPr>
                <w:rFonts w:ascii="Calibri" w:hAnsi="Calibri"/>
                <w:sz w:val="18"/>
                <w:szCs w:val="18"/>
              </w:rPr>
              <w:t>1,559.58</w:t>
            </w:r>
          </w:p>
        </w:tc>
        <w:tc>
          <w:tcPr>
            <w:tcW w:w="943" w:type="dxa"/>
            <w:tcBorders>
              <w:top w:val="nil"/>
              <w:left w:val="nil"/>
              <w:bottom w:val="nil"/>
              <w:right w:val="nil"/>
            </w:tcBorders>
            <w:shd w:val="clear" w:color="auto" w:fill="auto"/>
            <w:noWrap/>
            <w:vAlign w:val="bottom"/>
          </w:tcPr>
          <w:p w14:paraId="1C99B49C" w14:textId="77777777" w:rsidR="003F4D94" w:rsidRPr="00B831AA" w:rsidRDefault="003F4D94" w:rsidP="003F4D94">
            <w:pPr>
              <w:jc w:val="right"/>
              <w:rPr>
                <w:rFonts w:ascii="Calibri" w:hAnsi="Calibri"/>
                <w:sz w:val="18"/>
                <w:szCs w:val="18"/>
              </w:rPr>
            </w:pPr>
            <w:r w:rsidRPr="00B831AA">
              <w:rPr>
                <w:rFonts w:ascii="Calibri" w:hAnsi="Calibri"/>
                <w:sz w:val="18"/>
                <w:szCs w:val="18"/>
              </w:rPr>
              <w:t>1,590.77</w:t>
            </w:r>
          </w:p>
        </w:tc>
        <w:tc>
          <w:tcPr>
            <w:tcW w:w="943" w:type="dxa"/>
            <w:tcBorders>
              <w:top w:val="nil"/>
              <w:left w:val="nil"/>
              <w:bottom w:val="nil"/>
              <w:right w:val="nil"/>
            </w:tcBorders>
            <w:shd w:val="clear" w:color="auto" w:fill="auto"/>
            <w:noWrap/>
            <w:vAlign w:val="bottom"/>
          </w:tcPr>
          <w:p w14:paraId="4FB286FC" w14:textId="77777777" w:rsidR="003F4D94" w:rsidRPr="00B831AA" w:rsidRDefault="003F4D94" w:rsidP="003F4D94">
            <w:pPr>
              <w:jc w:val="right"/>
              <w:rPr>
                <w:rFonts w:ascii="Calibri" w:hAnsi="Calibri"/>
                <w:sz w:val="18"/>
                <w:szCs w:val="18"/>
              </w:rPr>
            </w:pPr>
            <w:r w:rsidRPr="00B831AA">
              <w:rPr>
                <w:rFonts w:ascii="Calibri" w:hAnsi="Calibri"/>
                <w:sz w:val="18"/>
                <w:szCs w:val="18"/>
              </w:rPr>
              <w:t>1,622.58</w:t>
            </w:r>
          </w:p>
        </w:tc>
      </w:tr>
      <w:tr w:rsidR="003F4D94" w:rsidRPr="00B831AA" w14:paraId="452E6B7C" w14:textId="77777777" w:rsidTr="0031775F">
        <w:trPr>
          <w:trHeight w:val="80"/>
        </w:trPr>
        <w:tc>
          <w:tcPr>
            <w:tcW w:w="762" w:type="dxa"/>
            <w:tcBorders>
              <w:top w:val="nil"/>
              <w:left w:val="nil"/>
              <w:bottom w:val="nil"/>
              <w:right w:val="nil"/>
            </w:tcBorders>
            <w:shd w:val="clear" w:color="auto" w:fill="auto"/>
            <w:noWrap/>
            <w:vAlign w:val="bottom"/>
            <w:hideMark/>
          </w:tcPr>
          <w:p w14:paraId="5878D70F" w14:textId="77777777" w:rsidR="003F4D94" w:rsidRPr="00B831AA" w:rsidRDefault="003F4D94" w:rsidP="003F4D94">
            <w:pPr>
              <w:autoSpaceDE/>
              <w:autoSpaceDN/>
              <w:adjustRightInd/>
              <w:jc w:val="right"/>
              <w:rPr>
                <w:rFonts w:ascii="Calibri" w:hAnsi="Calibri" w:cs="Calibri"/>
                <w:sz w:val="14"/>
                <w:szCs w:val="18"/>
              </w:rPr>
            </w:pPr>
          </w:p>
        </w:tc>
        <w:tc>
          <w:tcPr>
            <w:tcW w:w="1205" w:type="dxa"/>
            <w:tcBorders>
              <w:top w:val="nil"/>
              <w:left w:val="nil"/>
              <w:bottom w:val="nil"/>
              <w:right w:val="nil"/>
            </w:tcBorders>
            <w:shd w:val="clear" w:color="auto" w:fill="auto"/>
            <w:noWrap/>
            <w:vAlign w:val="bottom"/>
            <w:hideMark/>
          </w:tcPr>
          <w:p w14:paraId="2EDF4C7E" w14:textId="77777777" w:rsidR="003F4D94" w:rsidRPr="00B831AA" w:rsidRDefault="003F4D94" w:rsidP="003F4D94">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tcPr>
          <w:p w14:paraId="478642C8"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04BCD7AA"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BAA428A"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DC7814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9B8204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7BBB55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7297BA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D7907AA"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727CA5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C8B482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65C998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97A85D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C6D72F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DE0D3E9" w14:textId="77777777" w:rsidR="003F4D94" w:rsidRPr="00B831AA" w:rsidRDefault="003F4D94" w:rsidP="003F4D94">
            <w:pPr>
              <w:rPr>
                <w:sz w:val="14"/>
                <w:szCs w:val="18"/>
              </w:rPr>
            </w:pPr>
          </w:p>
        </w:tc>
      </w:tr>
      <w:tr w:rsidR="003F4D94" w:rsidRPr="00B831AA" w14:paraId="68BEBD32" w14:textId="77777777" w:rsidTr="0031775F">
        <w:trPr>
          <w:trHeight w:val="263"/>
        </w:trPr>
        <w:tc>
          <w:tcPr>
            <w:tcW w:w="762" w:type="dxa"/>
            <w:tcBorders>
              <w:top w:val="nil"/>
              <w:left w:val="nil"/>
              <w:bottom w:val="nil"/>
              <w:right w:val="nil"/>
            </w:tcBorders>
            <w:shd w:val="clear" w:color="auto" w:fill="auto"/>
            <w:noWrap/>
            <w:vAlign w:val="bottom"/>
            <w:hideMark/>
          </w:tcPr>
          <w:p w14:paraId="20DE45B9" w14:textId="77777777" w:rsidR="003F4D94" w:rsidRPr="00B831AA" w:rsidRDefault="003F4D94" w:rsidP="003F4D94">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6</w:t>
            </w:r>
          </w:p>
        </w:tc>
        <w:tc>
          <w:tcPr>
            <w:tcW w:w="1205" w:type="dxa"/>
            <w:tcBorders>
              <w:top w:val="nil"/>
              <w:left w:val="nil"/>
              <w:bottom w:val="nil"/>
              <w:right w:val="nil"/>
            </w:tcBorders>
            <w:shd w:val="clear" w:color="auto" w:fill="auto"/>
            <w:vAlign w:val="center"/>
            <w:hideMark/>
          </w:tcPr>
          <w:p w14:paraId="0A257D3D" w14:textId="77777777" w:rsidR="003F4D94" w:rsidRPr="00B831AA" w:rsidRDefault="003F4D94" w:rsidP="003F4D94">
            <w:pPr>
              <w:autoSpaceDE/>
              <w:autoSpaceDN/>
              <w:adjustRightInd/>
              <w:jc w:val="right"/>
              <w:rPr>
                <w:rFonts w:ascii="Calibri" w:hAnsi="Calibri" w:cs="Calibri"/>
                <w:b/>
                <w:bCs/>
                <w:color w:val="000000"/>
                <w:sz w:val="18"/>
                <w:szCs w:val="18"/>
              </w:rPr>
            </w:pPr>
            <w:r w:rsidRPr="00B831AA">
              <w:rPr>
                <w:rFonts w:ascii="Calibri" w:hAnsi="Calibri" w:cs="Calibri"/>
                <w:b/>
                <w:bCs/>
                <w:color w:val="000000"/>
                <w:sz w:val="18"/>
                <w:szCs w:val="18"/>
              </w:rPr>
              <w:t>ANNUALIZED</w:t>
            </w:r>
          </w:p>
        </w:tc>
        <w:tc>
          <w:tcPr>
            <w:tcW w:w="943" w:type="dxa"/>
            <w:tcBorders>
              <w:top w:val="nil"/>
              <w:left w:val="nil"/>
              <w:bottom w:val="nil"/>
              <w:right w:val="nil"/>
            </w:tcBorders>
            <w:shd w:val="clear" w:color="auto" w:fill="auto"/>
            <w:noWrap/>
            <w:vAlign w:val="bottom"/>
          </w:tcPr>
          <w:p w14:paraId="5B423505"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15F8F2EF"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0A8C86CE" w14:textId="77777777" w:rsidR="003F4D94" w:rsidRPr="00B831AA" w:rsidRDefault="003F4D94" w:rsidP="003F4D94">
            <w:pPr>
              <w:jc w:val="center"/>
              <w:rPr>
                <w:rFonts w:ascii="Calibri" w:hAnsi="Calibri"/>
                <w:sz w:val="18"/>
                <w:szCs w:val="18"/>
              </w:rPr>
            </w:pPr>
            <w:r w:rsidRPr="00B831AA">
              <w:rPr>
                <w:rFonts w:ascii="Calibri" w:hAnsi="Calibri"/>
                <w:sz w:val="18"/>
                <w:szCs w:val="18"/>
              </w:rPr>
              <w:t>34,289.34</w:t>
            </w:r>
          </w:p>
        </w:tc>
        <w:tc>
          <w:tcPr>
            <w:tcW w:w="943" w:type="dxa"/>
            <w:tcBorders>
              <w:top w:val="nil"/>
              <w:left w:val="nil"/>
              <w:bottom w:val="nil"/>
              <w:right w:val="nil"/>
            </w:tcBorders>
            <w:shd w:val="clear" w:color="auto" w:fill="auto"/>
            <w:noWrap/>
            <w:vAlign w:val="bottom"/>
          </w:tcPr>
          <w:p w14:paraId="4C1C475B" w14:textId="77777777" w:rsidR="003F4D94" w:rsidRPr="00B831AA" w:rsidRDefault="003F4D94" w:rsidP="003F4D94">
            <w:pPr>
              <w:jc w:val="center"/>
              <w:rPr>
                <w:rFonts w:ascii="Calibri" w:hAnsi="Calibri"/>
                <w:sz w:val="18"/>
                <w:szCs w:val="18"/>
              </w:rPr>
            </w:pPr>
            <w:r w:rsidRPr="00B831AA">
              <w:rPr>
                <w:rFonts w:ascii="Calibri" w:hAnsi="Calibri"/>
                <w:sz w:val="18"/>
                <w:szCs w:val="18"/>
              </w:rPr>
              <w:t>35,661.37</w:t>
            </w:r>
          </w:p>
        </w:tc>
        <w:tc>
          <w:tcPr>
            <w:tcW w:w="943" w:type="dxa"/>
            <w:tcBorders>
              <w:top w:val="nil"/>
              <w:left w:val="nil"/>
              <w:bottom w:val="nil"/>
              <w:right w:val="nil"/>
            </w:tcBorders>
            <w:shd w:val="clear" w:color="auto" w:fill="auto"/>
            <w:noWrap/>
            <w:vAlign w:val="bottom"/>
          </w:tcPr>
          <w:p w14:paraId="73EA4293" w14:textId="77777777" w:rsidR="003F4D94" w:rsidRPr="00B831AA" w:rsidRDefault="003F4D94" w:rsidP="003F4D94">
            <w:pPr>
              <w:jc w:val="center"/>
              <w:rPr>
                <w:rFonts w:ascii="Calibri" w:hAnsi="Calibri"/>
                <w:sz w:val="18"/>
                <w:szCs w:val="18"/>
              </w:rPr>
            </w:pPr>
            <w:r w:rsidRPr="00B831AA">
              <w:rPr>
                <w:rFonts w:ascii="Calibri" w:hAnsi="Calibri"/>
                <w:sz w:val="18"/>
                <w:szCs w:val="18"/>
              </w:rPr>
              <w:t>37,087.47</w:t>
            </w:r>
          </w:p>
        </w:tc>
        <w:tc>
          <w:tcPr>
            <w:tcW w:w="943" w:type="dxa"/>
            <w:tcBorders>
              <w:top w:val="nil"/>
              <w:left w:val="nil"/>
              <w:bottom w:val="nil"/>
              <w:right w:val="nil"/>
            </w:tcBorders>
            <w:shd w:val="clear" w:color="auto" w:fill="auto"/>
            <w:noWrap/>
            <w:vAlign w:val="bottom"/>
          </w:tcPr>
          <w:p w14:paraId="7D08FD68" w14:textId="77777777" w:rsidR="003F4D94" w:rsidRPr="00B831AA" w:rsidRDefault="003F4D94" w:rsidP="003F4D94">
            <w:pPr>
              <w:jc w:val="center"/>
              <w:rPr>
                <w:rFonts w:ascii="Calibri" w:hAnsi="Calibri"/>
                <w:sz w:val="18"/>
                <w:szCs w:val="18"/>
              </w:rPr>
            </w:pPr>
            <w:r w:rsidRPr="00B831AA">
              <w:rPr>
                <w:rFonts w:ascii="Calibri" w:hAnsi="Calibri"/>
                <w:sz w:val="18"/>
                <w:szCs w:val="18"/>
              </w:rPr>
              <w:t>38,571.00</w:t>
            </w:r>
          </w:p>
        </w:tc>
        <w:tc>
          <w:tcPr>
            <w:tcW w:w="943" w:type="dxa"/>
            <w:tcBorders>
              <w:top w:val="nil"/>
              <w:left w:val="nil"/>
              <w:bottom w:val="nil"/>
              <w:right w:val="nil"/>
            </w:tcBorders>
            <w:shd w:val="clear" w:color="auto" w:fill="auto"/>
            <w:noWrap/>
            <w:vAlign w:val="bottom"/>
          </w:tcPr>
          <w:p w14:paraId="5CEE704C" w14:textId="77777777" w:rsidR="003F4D94" w:rsidRPr="00B831AA" w:rsidRDefault="003F4D94" w:rsidP="003F4D94">
            <w:pPr>
              <w:jc w:val="center"/>
              <w:rPr>
                <w:rFonts w:ascii="Calibri" w:hAnsi="Calibri"/>
                <w:sz w:val="18"/>
                <w:szCs w:val="18"/>
              </w:rPr>
            </w:pPr>
            <w:r w:rsidRPr="00B831AA">
              <w:rPr>
                <w:rFonts w:ascii="Calibri" w:hAnsi="Calibri"/>
                <w:sz w:val="18"/>
                <w:szCs w:val="18"/>
              </w:rPr>
              <w:t>39,342.30</w:t>
            </w:r>
          </w:p>
        </w:tc>
        <w:tc>
          <w:tcPr>
            <w:tcW w:w="943" w:type="dxa"/>
            <w:tcBorders>
              <w:top w:val="nil"/>
              <w:left w:val="nil"/>
              <w:bottom w:val="nil"/>
              <w:right w:val="nil"/>
            </w:tcBorders>
            <w:shd w:val="clear" w:color="auto" w:fill="auto"/>
            <w:noWrap/>
            <w:vAlign w:val="bottom"/>
          </w:tcPr>
          <w:p w14:paraId="4256F4A4" w14:textId="77777777" w:rsidR="003F4D94" w:rsidRPr="00B831AA" w:rsidRDefault="003F4D94" w:rsidP="003F4D94">
            <w:pPr>
              <w:jc w:val="center"/>
              <w:rPr>
                <w:rFonts w:ascii="Calibri" w:hAnsi="Calibri"/>
                <w:sz w:val="18"/>
                <w:szCs w:val="18"/>
              </w:rPr>
            </w:pPr>
            <w:r w:rsidRPr="00B831AA">
              <w:rPr>
                <w:rFonts w:ascii="Calibri" w:hAnsi="Calibri"/>
                <w:sz w:val="18"/>
                <w:szCs w:val="18"/>
              </w:rPr>
              <w:t>40,129.27</w:t>
            </w:r>
          </w:p>
        </w:tc>
        <w:tc>
          <w:tcPr>
            <w:tcW w:w="943" w:type="dxa"/>
            <w:tcBorders>
              <w:top w:val="nil"/>
              <w:left w:val="nil"/>
              <w:bottom w:val="nil"/>
              <w:right w:val="nil"/>
            </w:tcBorders>
            <w:shd w:val="clear" w:color="auto" w:fill="auto"/>
            <w:noWrap/>
            <w:vAlign w:val="bottom"/>
          </w:tcPr>
          <w:p w14:paraId="1CF41A09" w14:textId="77777777" w:rsidR="003F4D94" w:rsidRPr="00B831AA" w:rsidRDefault="003F4D94" w:rsidP="003F4D94">
            <w:pPr>
              <w:jc w:val="center"/>
              <w:rPr>
                <w:rFonts w:ascii="Calibri" w:hAnsi="Calibri"/>
                <w:sz w:val="18"/>
                <w:szCs w:val="18"/>
              </w:rPr>
            </w:pPr>
            <w:r w:rsidRPr="00B831AA">
              <w:rPr>
                <w:rFonts w:ascii="Calibri" w:hAnsi="Calibri"/>
                <w:sz w:val="18"/>
                <w:szCs w:val="18"/>
              </w:rPr>
              <w:t>40,931.69</w:t>
            </w:r>
          </w:p>
        </w:tc>
        <w:tc>
          <w:tcPr>
            <w:tcW w:w="943" w:type="dxa"/>
            <w:tcBorders>
              <w:top w:val="nil"/>
              <w:left w:val="nil"/>
              <w:bottom w:val="nil"/>
              <w:right w:val="nil"/>
            </w:tcBorders>
            <w:shd w:val="clear" w:color="auto" w:fill="auto"/>
            <w:noWrap/>
            <w:vAlign w:val="bottom"/>
          </w:tcPr>
          <w:p w14:paraId="5B9798AB" w14:textId="77777777" w:rsidR="003F4D94" w:rsidRPr="00B831AA" w:rsidRDefault="003F4D94" w:rsidP="003F4D94">
            <w:pPr>
              <w:jc w:val="center"/>
              <w:rPr>
                <w:rFonts w:ascii="Calibri" w:hAnsi="Calibri"/>
                <w:sz w:val="18"/>
                <w:szCs w:val="18"/>
              </w:rPr>
            </w:pPr>
            <w:r w:rsidRPr="00B831AA">
              <w:rPr>
                <w:rFonts w:ascii="Calibri" w:hAnsi="Calibri"/>
                <w:sz w:val="18"/>
                <w:szCs w:val="18"/>
              </w:rPr>
              <w:t>41,750.40</w:t>
            </w:r>
          </w:p>
        </w:tc>
        <w:tc>
          <w:tcPr>
            <w:tcW w:w="943" w:type="dxa"/>
            <w:tcBorders>
              <w:top w:val="nil"/>
              <w:left w:val="nil"/>
              <w:bottom w:val="nil"/>
              <w:right w:val="nil"/>
            </w:tcBorders>
            <w:shd w:val="clear" w:color="auto" w:fill="auto"/>
            <w:noWrap/>
            <w:vAlign w:val="bottom"/>
          </w:tcPr>
          <w:p w14:paraId="61C8CA4F" w14:textId="77777777" w:rsidR="003F4D94" w:rsidRPr="00B831AA" w:rsidRDefault="003F4D94" w:rsidP="003F4D94">
            <w:pPr>
              <w:jc w:val="center"/>
              <w:rPr>
                <w:rFonts w:ascii="Calibri" w:hAnsi="Calibri"/>
                <w:sz w:val="18"/>
                <w:szCs w:val="18"/>
              </w:rPr>
            </w:pPr>
            <w:r w:rsidRPr="00B831AA">
              <w:rPr>
                <w:rFonts w:ascii="Calibri" w:hAnsi="Calibri"/>
                <w:sz w:val="18"/>
                <w:szCs w:val="18"/>
              </w:rPr>
              <w:t>42,585.39</w:t>
            </w:r>
          </w:p>
        </w:tc>
        <w:tc>
          <w:tcPr>
            <w:tcW w:w="943" w:type="dxa"/>
            <w:tcBorders>
              <w:top w:val="nil"/>
              <w:left w:val="nil"/>
              <w:bottom w:val="nil"/>
              <w:right w:val="nil"/>
            </w:tcBorders>
            <w:shd w:val="clear" w:color="auto" w:fill="auto"/>
            <w:noWrap/>
            <w:vAlign w:val="bottom"/>
          </w:tcPr>
          <w:p w14:paraId="6F063201" w14:textId="77777777" w:rsidR="003F4D94" w:rsidRPr="00B831AA" w:rsidRDefault="003F4D94" w:rsidP="003F4D94">
            <w:pPr>
              <w:jc w:val="center"/>
              <w:rPr>
                <w:rFonts w:ascii="Calibri" w:hAnsi="Calibri"/>
                <w:sz w:val="18"/>
                <w:szCs w:val="18"/>
              </w:rPr>
            </w:pPr>
            <w:r w:rsidRPr="00B831AA">
              <w:rPr>
                <w:rFonts w:ascii="Calibri" w:hAnsi="Calibri"/>
                <w:sz w:val="18"/>
                <w:szCs w:val="18"/>
              </w:rPr>
              <w:t>43,437.29</w:t>
            </w:r>
          </w:p>
        </w:tc>
        <w:tc>
          <w:tcPr>
            <w:tcW w:w="943" w:type="dxa"/>
            <w:tcBorders>
              <w:top w:val="nil"/>
              <w:left w:val="nil"/>
              <w:bottom w:val="nil"/>
              <w:right w:val="nil"/>
            </w:tcBorders>
            <w:shd w:val="clear" w:color="auto" w:fill="auto"/>
            <w:noWrap/>
            <w:vAlign w:val="bottom"/>
          </w:tcPr>
          <w:p w14:paraId="5BB9537D" w14:textId="77777777" w:rsidR="003F4D94" w:rsidRPr="00B831AA" w:rsidRDefault="003F4D94" w:rsidP="003F4D94">
            <w:pPr>
              <w:jc w:val="center"/>
              <w:rPr>
                <w:rFonts w:ascii="Calibri" w:hAnsi="Calibri"/>
                <w:sz w:val="18"/>
                <w:szCs w:val="18"/>
              </w:rPr>
            </w:pPr>
            <w:r w:rsidRPr="00B831AA">
              <w:rPr>
                <w:rFonts w:ascii="Calibri" w:hAnsi="Calibri"/>
                <w:sz w:val="18"/>
                <w:szCs w:val="18"/>
              </w:rPr>
              <w:t>44,305.69</w:t>
            </w:r>
          </w:p>
        </w:tc>
        <w:tc>
          <w:tcPr>
            <w:tcW w:w="943" w:type="dxa"/>
            <w:tcBorders>
              <w:top w:val="nil"/>
              <w:left w:val="nil"/>
              <w:bottom w:val="nil"/>
              <w:right w:val="nil"/>
            </w:tcBorders>
            <w:shd w:val="clear" w:color="auto" w:fill="auto"/>
            <w:noWrap/>
            <w:vAlign w:val="bottom"/>
          </w:tcPr>
          <w:p w14:paraId="6FC4B774" w14:textId="77777777" w:rsidR="003F4D94" w:rsidRPr="00B831AA" w:rsidRDefault="003F4D94" w:rsidP="003F4D94">
            <w:pPr>
              <w:jc w:val="center"/>
              <w:rPr>
                <w:rFonts w:ascii="Calibri" w:hAnsi="Calibri"/>
                <w:sz w:val="18"/>
                <w:szCs w:val="18"/>
              </w:rPr>
            </w:pPr>
            <w:r w:rsidRPr="00B831AA">
              <w:rPr>
                <w:rFonts w:ascii="Calibri" w:hAnsi="Calibri"/>
                <w:sz w:val="18"/>
                <w:szCs w:val="18"/>
              </w:rPr>
              <w:t>45,191.84</w:t>
            </w:r>
          </w:p>
        </w:tc>
      </w:tr>
      <w:tr w:rsidR="003F4D94" w:rsidRPr="00B831AA" w14:paraId="7C8A2B2E" w14:textId="77777777" w:rsidTr="0031775F">
        <w:trPr>
          <w:trHeight w:val="263"/>
        </w:trPr>
        <w:tc>
          <w:tcPr>
            <w:tcW w:w="762" w:type="dxa"/>
            <w:tcBorders>
              <w:top w:val="nil"/>
              <w:left w:val="nil"/>
              <w:bottom w:val="nil"/>
              <w:right w:val="nil"/>
            </w:tcBorders>
            <w:shd w:val="clear" w:color="auto" w:fill="auto"/>
            <w:noWrap/>
            <w:vAlign w:val="bottom"/>
            <w:hideMark/>
          </w:tcPr>
          <w:p w14:paraId="786D2245"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vAlign w:val="center"/>
            <w:hideMark/>
          </w:tcPr>
          <w:p w14:paraId="0DC89B9E" w14:textId="77777777" w:rsidR="003F4D94" w:rsidRPr="00B831AA" w:rsidRDefault="003F4D94" w:rsidP="003F4D94">
            <w:pPr>
              <w:autoSpaceDE/>
              <w:autoSpaceDN/>
              <w:adjustRightInd/>
              <w:jc w:val="right"/>
              <w:rPr>
                <w:rFonts w:ascii="Calibri" w:hAnsi="Calibri" w:cs="Calibri"/>
                <w:color w:val="000000"/>
                <w:sz w:val="18"/>
                <w:szCs w:val="18"/>
              </w:rPr>
            </w:pPr>
            <w:r w:rsidRPr="00B831AA">
              <w:rPr>
                <w:rFonts w:ascii="Calibri" w:hAnsi="Calibri" w:cs="Calibri"/>
                <w:color w:val="000000"/>
                <w:sz w:val="18"/>
                <w:szCs w:val="18"/>
              </w:rPr>
              <w:t>PAYROLL YEAR</w:t>
            </w:r>
          </w:p>
        </w:tc>
        <w:tc>
          <w:tcPr>
            <w:tcW w:w="943" w:type="dxa"/>
            <w:tcBorders>
              <w:top w:val="nil"/>
              <w:left w:val="nil"/>
              <w:bottom w:val="nil"/>
              <w:right w:val="nil"/>
            </w:tcBorders>
            <w:shd w:val="clear" w:color="auto" w:fill="auto"/>
            <w:noWrap/>
            <w:vAlign w:val="bottom"/>
          </w:tcPr>
          <w:p w14:paraId="6406BB43"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31,580.85</w:t>
            </w:r>
          </w:p>
        </w:tc>
        <w:tc>
          <w:tcPr>
            <w:tcW w:w="943" w:type="dxa"/>
            <w:tcBorders>
              <w:top w:val="nil"/>
              <w:left w:val="nil"/>
              <w:bottom w:val="nil"/>
              <w:right w:val="nil"/>
            </w:tcBorders>
            <w:shd w:val="clear" w:color="auto" w:fill="auto"/>
            <w:noWrap/>
            <w:vAlign w:val="bottom"/>
          </w:tcPr>
          <w:p w14:paraId="714AE263"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32,844.03</w:t>
            </w:r>
          </w:p>
        </w:tc>
        <w:tc>
          <w:tcPr>
            <w:tcW w:w="943" w:type="dxa"/>
            <w:tcBorders>
              <w:top w:val="nil"/>
              <w:left w:val="nil"/>
              <w:bottom w:val="nil"/>
              <w:right w:val="nil"/>
            </w:tcBorders>
            <w:shd w:val="clear" w:color="auto" w:fill="auto"/>
            <w:noWrap/>
            <w:vAlign w:val="bottom"/>
          </w:tcPr>
          <w:p w14:paraId="60DBE321" w14:textId="77777777" w:rsidR="003F4D94" w:rsidRPr="00B831AA" w:rsidRDefault="003F4D94" w:rsidP="003F4D94">
            <w:pPr>
              <w:jc w:val="right"/>
              <w:rPr>
                <w:rFonts w:ascii="Calibri" w:hAnsi="Calibri"/>
                <w:sz w:val="18"/>
                <w:szCs w:val="18"/>
              </w:rPr>
            </w:pPr>
            <w:r w:rsidRPr="00B831AA">
              <w:rPr>
                <w:rFonts w:ascii="Calibri" w:hAnsi="Calibri"/>
                <w:sz w:val="18"/>
                <w:szCs w:val="18"/>
              </w:rPr>
              <w:t>34,157.97</w:t>
            </w:r>
          </w:p>
        </w:tc>
        <w:tc>
          <w:tcPr>
            <w:tcW w:w="943" w:type="dxa"/>
            <w:tcBorders>
              <w:top w:val="nil"/>
              <w:left w:val="nil"/>
              <w:bottom w:val="nil"/>
              <w:right w:val="nil"/>
            </w:tcBorders>
            <w:shd w:val="clear" w:color="auto" w:fill="auto"/>
            <w:noWrap/>
            <w:vAlign w:val="bottom"/>
          </w:tcPr>
          <w:p w14:paraId="6EA549DE" w14:textId="77777777" w:rsidR="003F4D94" w:rsidRPr="00B831AA" w:rsidRDefault="003F4D94" w:rsidP="003F4D94">
            <w:pPr>
              <w:jc w:val="right"/>
              <w:rPr>
                <w:rFonts w:ascii="Calibri" w:hAnsi="Calibri"/>
                <w:sz w:val="18"/>
                <w:szCs w:val="18"/>
              </w:rPr>
            </w:pPr>
            <w:r w:rsidRPr="00B831AA">
              <w:rPr>
                <w:rFonts w:ascii="Calibri" w:hAnsi="Calibri"/>
                <w:sz w:val="18"/>
                <w:szCs w:val="18"/>
              </w:rPr>
              <w:t>35,524.74</w:t>
            </w:r>
          </w:p>
        </w:tc>
        <w:tc>
          <w:tcPr>
            <w:tcW w:w="943" w:type="dxa"/>
            <w:tcBorders>
              <w:top w:val="nil"/>
              <w:left w:val="nil"/>
              <w:bottom w:val="nil"/>
              <w:right w:val="nil"/>
            </w:tcBorders>
            <w:shd w:val="clear" w:color="auto" w:fill="auto"/>
            <w:noWrap/>
            <w:vAlign w:val="bottom"/>
          </w:tcPr>
          <w:p w14:paraId="560FC488" w14:textId="77777777" w:rsidR="003F4D94" w:rsidRPr="00B831AA" w:rsidRDefault="003F4D94" w:rsidP="003F4D94">
            <w:pPr>
              <w:jc w:val="right"/>
              <w:rPr>
                <w:rFonts w:ascii="Calibri" w:hAnsi="Calibri"/>
                <w:sz w:val="18"/>
                <w:szCs w:val="18"/>
              </w:rPr>
            </w:pPr>
            <w:r w:rsidRPr="00B831AA">
              <w:rPr>
                <w:rFonts w:ascii="Calibri" w:hAnsi="Calibri"/>
                <w:sz w:val="18"/>
                <w:szCs w:val="18"/>
              </w:rPr>
              <w:t>36,945.38</w:t>
            </w:r>
          </w:p>
        </w:tc>
        <w:tc>
          <w:tcPr>
            <w:tcW w:w="943" w:type="dxa"/>
            <w:tcBorders>
              <w:top w:val="nil"/>
              <w:left w:val="nil"/>
              <w:bottom w:val="nil"/>
              <w:right w:val="nil"/>
            </w:tcBorders>
            <w:shd w:val="clear" w:color="auto" w:fill="auto"/>
            <w:noWrap/>
            <w:vAlign w:val="bottom"/>
          </w:tcPr>
          <w:p w14:paraId="35F36B0D" w14:textId="77777777" w:rsidR="003F4D94" w:rsidRPr="00B831AA" w:rsidRDefault="003F4D94" w:rsidP="003F4D94">
            <w:pPr>
              <w:jc w:val="right"/>
              <w:rPr>
                <w:rFonts w:ascii="Calibri" w:hAnsi="Calibri"/>
                <w:sz w:val="18"/>
                <w:szCs w:val="18"/>
              </w:rPr>
            </w:pPr>
            <w:r w:rsidRPr="00B831AA">
              <w:rPr>
                <w:rFonts w:ascii="Calibri" w:hAnsi="Calibri"/>
                <w:sz w:val="18"/>
                <w:szCs w:val="18"/>
              </w:rPr>
              <w:t>38,423.22</w:t>
            </w:r>
          </w:p>
        </w:tc>
        <w:tc>
          <w:tcPr>
            <w:tcW w:w="943" w:type="dxa"/>
            <w:tcBorders>
              <w:top w:val="nil"/>
              <w:left w:val="nil"/>
              <w:bottom w:val="nil"/>
              <w:right w:val="nil"/>
            </w:tcBorders>
            <w:shd w:val="clear" w:color="auto" w:fill="auto"/>
            <w:noWrap/>
            <w:vAlign w:val="bottom"/>
          </w:tcPr>
          <w:p w14:paraId="565E9CCD" w14:textId="77777777" w:rsidR="003F4D94" w:rsidRPr="00B831AA" w:rsidRDefault="003F4D94" w:rsidP="003F4D94">
            <w:pPr>
              <w:jc w:val="right"/>
              <w:rPr>
                <w:rFonts w:ascii="Calibri" w:hAnsi="Calibri"/>
                <w:sz w:val="18"/>
                <w:szCs w:val="18"/>
              </w:rPr>
            </w:pPr>
            <w:r w:rsidRPr="00B831AA">
              <w:rPr>
                <w:rFonts w:ascii="Calibri" w:hAnsi="Calibri"/>
                <w:sz w:val="18"/>
                <w:szCs w:val="18"/>
              </w:rPr>
              <w:t>39,191.57</w:t>
            </w:r>
          </w:p>
        </w:tc>
        <w:tc>
          <w:tcPr>
            <w:tcW w:w="943" w:type="dxa"/>
            <w:tcBorders>
              <w:top w:val="nil"/>
              <w:left w:val="nil"/>
              <w:bottom w:val="nil"/>
              <w:right w:val="nil"/>
            </w:tcBorders>
            <w:shd w:val="clear" w:color="auto" w:fill="auto"/>
            <w:noWrap/>
            <w:vAlign w:val="bottom"/>
          </w:tcPr>
          <w:p w14:paraId="06B23E77" w14:textId="77777777" w:rsidR="003F4D94" w:rsidRPr="00B831AA" w:rsidRDefault="003F4D94" w:rsidP="003F4D94">
            <w:pPr>
              <w:jc w:val="right"/>
              <w:rPr>
                <w:rFonts w:ascii="Calibri" w:hAnsi="Calibri"/>
                <w:sz w:val="18"/>
                <w:szCs w:val="18"/>
              </w:rPr>
            </w:pPr>
            <w:r w:rsidRPr="00B831AA">
              <w:rPr>
                <w:rFonts w:ascii="Calibri" w:hAnsi="Calibri"/>
                <w:sz w:val="18"/>
                <w:szCs w:val="18"/>
              </w:rPr>
              <w:t>39,975.52</w:t>
            </w:r>
          </w:p>
        </w:tc>
        <w:tc>
          <w:tcPr>
            <w:tcW w:w="943" w:type="dxa"/>
            <w:tcBorders>
              <w:top w:val="nil"/>
              <w:left w:val="nil"/>
              <w:bottom w:val="nil"/>
              <w:right w:val="nil"/>
            </w:tcBorders>
            <w:shd w:val="clear" w:color="auto" w:fill="auto"/>
            <w:noWrap/>
            <w:vAlign w:val="bottom"/>
          </w:tcPr>
          <w:p w14:paraId="7F131479" w14:textId="77777777" w:rsidR="003F4D94" w:rsidRPr="00B831AA" w:rsidRDefault="003F4D94" w:rsidP="003F4D94">
            <w:pPr>
              <w:jc w:val="right"/>
              <w:rPr>
                <w:rFonts w:ascii="Calibri" w:hAnsi="Calibri"/>
                <w:sz w:val="18"/>
                <w:szCs w:val="18"/>
              </w:rPr>
            </w:pPr>
            <w:r w:rsidRPr="00B831AA">
              <w:rPr>
                <w:rFonts w:ascii="Calibri" w:hAnsi="Calibri"/>
                <w:sz w:val="18"/>
                <w:szCs w:val="18"/>
              </w:rPr>
              <w:t>40,774.86</w:t>
            </w:r>
          </w:p>
        </w:tc>
        <w:tc>
          <w:tcPr>
            <w:tcW w:w="943" w:type="dxa"/>
            <w:tcBorders>
              <w:top w:val="nil"/>
              <w:left w:val="nil"/>
              <w:bottom w:val="nil"/>
              <w:right w:val="nil"/>
            </w:tcBorders>
            <w:shd w:val="clear" w:color="auto" w:fill="auto"/>
            <w:noWrap/>
            <w:vAlign w:val="bottom"/>
          </w:tcPr>
          <w:p w14:paraId="1A055D78" w14:textId="77777777" w:rsidR="003F4D94" w:rsidRPr="00B831AA" w:rsidRDefault="003F4D94" w:rsidP="003F4D94">
            <w:pPr>
              <w:jc w:val="right"/>
              <w:rPr>
                <w:rFonts w:ascii="Calibri" w:hAnsi="Calibri"/>
                <w:sz w:val="18"/>
                <w:szCs w:val="18"/>
              </w:rPr>
            </w:pPr>
            <w:r w:rsidRPr="00B831AA">
              <w:rPr>
                <w:rFonts w:ascii="Calibri" w:hAnsi="Calibri"/>
                <w:sz w:val="18"/>
                <w:szCs w:val="18"/>
              </w:rPr>
              <w:t>41,590.43</w:t>
            </w:r>
          </w:p>
        </w:tc>
        <w:tc>
          <w:tcPr>
            <w:tcW w:w="943" w:type="dxa"/>
            <w:tcBorders>
              <w:top w:val="nil"/>
              <w:left w:val="nil"/>
              <w:bottom w:val="nil"/>
              <w:right w:val="nil"/>
            </w:tcBorders>
            <w:shd w:val="clear" w:color="auto" w:fill="auto"/>
            <w:noWrap/>
            <w:vAlign w:val="bottom"/>
          </w:tcPr>
          <w:p w14:paraId="5ADF93A4" w14:textId="77777777" w:rsidR="003F4D94" w:rsidRPr="00B831AA" w:rsidRDefault="003F4D94" w:rsidP="003F4D94">
            <w:pPr>
              <w:jc w:val="right"/>
              <w:rPr>
                <w:rFonts w:ascii="Calibri" w:hAnsi="Calibri"/>
                <w:sz w:val="18"/>
                <w:szCs w:val="18"/>
              </w:rPr>
            </w:pPr>
            <w:r w:rsidRPr="00B831AA">
              <w:rPr>
                <w:rFonts w:ascii="Calibri" w:hAnsi="Calibri"/>
                <w:sz w:val="18"/>
                <w:szCs w:val="18"/>
              </w:rPr>
              <w:t>42,422.22</w:t>
            </w:r>
          </w:p>
        </w:tc>
        <w:tc>
          <w:tcPr>
            <w:tcW w:w="943" w:type="dxa"/>
            <w:tcBorders>
              <w:top w:val="nil"/>
              <w:left w:val="nil"/>
              <w:bottom w:val="nil"/>
              <w:right w:val="nil"/>
            </w:tcBorders>
            <w:shd w:val="clear" w:color="auto" w:fill="auto"/>
            <w:noWrap/>
            <w:vAlign w:val="bottom"/>
          </w:tcPr>
          <w:p w14:paraId="4E2FEC9E" w14:textId="77777777" w:rsidR="003F4D94" w:rsidRPr="00B831AA" w:rsidRDefault="003F4D94" w:rsidP="003F4D94">
            <w:pPr>
              <w:jc w:val="right"/>
              <w:rPr>
                <w:rFonts w:ascii="Calibri" w:hAnsi="Calibri"/>
                <w:sz w:val="18"/>
                <w:szCs w:val="18"/>
              </w:rPr>
            </w:pPr>
            <w:r w:rsidRPr="00B831AA">
              <w:rPr>
                <w:rFonts w:ascii="Calibri" w:hAnsi="Calibri"/>
                <w:sz w:val="18"/>
                <w:szCs w:val="18"/>
              </w:rPr>
              <w:t>43,270.86</w:t>
            </w:r>
          </w:p>
        </w:tc>
        <w:tc>
          <w:tcPr>
            <w:tcW w:w="943" w:type="dxa"/>
            <w:tcBorders>
              <w:top w:val="nil"/>
              <w:left w:val="nil"/>
              <w:bottom w:val="nil"/>
              <w:right w:val="nil"/>
            </w:tcBorders>
            <w:shd w:val="clear" w:color="auto" w:fill="auto"/>
            <w:noWrap/>
            <w:vAlign w:val="bottom"/>
          </w:tcPr>
          <w:p w14:paraId="1F9554C6" w14:textId="77777777" w:rsidR="003F4D94" w:rsidRPr="00B831AA" w:rsidRDefault="003F4D94" w:rsidP="003F4D94">
            <w:pPr>
              <w:jc w:val="right"/>
              <w:rPr>
                <w:rFonts w:ascii="Calibri" w:hAnsi="Calibri"/>
                <w:sz w:val="18"/>
                <w:szCs w:val="18"/>
              </w:rPr>
            </w:pPr>
            <w:r w:rsidRPr="00B831AA">
              <w:rPr>
                <w:rFonts w:ascii="Calibri" w:hAnsi="Calibri"/>
                <w:sz w:val="18"/>
                <w:szCs w:val="18"/>
              </w:rPr>
              <w:t>44,135.94</w:t>
            </w:r>
          </w:p>
        </w:tc>
        <w:tc>
          <w:tcPr>
            <w:tcW w:w="943" w:type="dxa"/>
            <w:tcBorders>
              <w:top w:val="nil"/>
              <w:left w:val="nil"/>
              <w:bottom w:val="nil"/>
              <w:right w:val="nil"/>
            </w:tcBorders>
            <w:shd w:val="clear" w:color="auto" w:fill="auto"/>
            <w:noWrap/>
            <w:vAlign w:val="bottom"/>
          </w:tcPr>
          <w:p w14:paraId="3EE1EE92" w14:textId="77777777" w:rsidR="003F4D94" w:rsidRPr="00B831AA" w:rsidRDefault="003F4D94" w:rsidP="003F4D94">
            <w:pPr>
              <w:jc w:val="right"/>
              <w:rPr>
                <w:rFonts w:ascii="Calibri" w:hAnsi="Calibri"/>
                <w:sz w:val="18"/>
                <w:szCs w:val="18"/>
              </w:rPr>
            </w:pPr>
            <w:r w:rsidRPr="00B831AA">
              <w:rPr>
                <w:rFonts w:ascii="Calibri" w:hAnsi="Calibri"/>
                <w:sz w:val="18"/>
                <w:szCs w:val="18"/>
              </w:rPr>
              <w:t>45,018.69</w:t>
            </w:r>
          </w:p>
        </w:tc>
      </w:tr>
      <w:tr w:rsidR="003F4D94" w:rsidRPr="00B831AA" w14:paraId="5969F1DF" w14:textId="77777777" w:rsidTr="0031775F">
        <w:trPr>
          <w:trHeight w:val="263"/>
        </w:trPr>
        <w:tc>
          <w:tcPr>
            <w:tcW w:w="762" w:type="dxa"/>
            <w:tcBorders>
              <w:top w:val="nil"/>
              <w:left w:val="nil"/>
              <w:bottom w:val="nil"/>
              <w:right w:val="nil"/>
            </w:tcBorders>
            <w:shd w:val="clear" w:color="auto" w:fill="auto"/>
            <w:noWrap/>
            <w:vAlign w:val="bottom"/>
            <w:hideMark/>
          </w:tcPr>
          <w:p w14:paraId="5BA7833D"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44629AFE"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70 HOUR</w:t>
            </w:r>
          </w:p>
        </w:tc>
        <w:tc>
          <w:tcPr>
            <w:tcW w:w="943" w:type="dxa"/>
            <w:tcBorders>
              <w:top w:val="nil"/>
              <w:left w:val="nil"/>
              <w:bottom w:val="nil"/>
              <w:right w:val="nil"/>
            </w:tcBorders>
            <w:shd w:val="clear" w:color="auto" w:fill="auto"/>
            <w:noWrap/>
            <w:vAlign w:val="bottom"/>
          </w:tcPr>
          <w:p w14:paraId="15E0E854"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17.3521</w:t>
            </w:r>
          </w:p>
        </w:tc>
        <w:tc>
          <w:tcPr>
            <w:tcW w:w="943" w:type="dxa"/>
            <w:tcBorders>
              <w:top w:val="nil"/>
              <w:left w:val="nil"/>
              <w:bottom w:val="nil"/>
              <w:right w:val="nil"/>
            </w:tcBorders>
            <w:shd w:val="clear" w:color="auto" w:fill="auto"/>
            <w:noWrap/>
            <w:vAlign w:val="bottom"/>
          </w:tcPr>
          <w:p w14:paraId="703DA12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18.0462</w:t>
            </w:r>
          </w:p>
        </w:tc>
        <w:tc>
          <w:tcPr>
            <w:tcW w:w="943" w:type="dxa"/>
            <w:tcBorders>
              <w:top w:val="nil"/>
              <w:left w:val="nil"/>
              <w:bottom w:val="nil"/>
              <w:right w:val="nil"/>
            </w:tcBorders>
            <w:shd w:val="clear" w:color="auto" w:fill="auto"/>
            <w:noWrap/>
            <w:vAlign w:val="bottom"/>
          </w:tcPr>
          <w:p w14:paraId="075B34D3" w14:textId="77777777" w:rsidR="003F4D94" w:rsidRPr="00B831AA" w:rsidRDefault="003F4D94" w:rsidP="003F4D94">
            <w:pPr>
              <w:jc w:val="right"/>
              <w:rPr>
                <w:rFonts w:ascii="Calibri" w:hAnsi="Calibri"/>
                <w:sz w:val="18"/>
                <w:szCs w:val="18"/>
              </w:rPr>
            </w:pPr>
            <w:r w:rsidRPr="00B831AA">
              <w:rPr>
                <w:rFonts w:ascii="Calibri" w:hAnsi="Calibri"/>
                <w:sz w:val="18"/>
                <w:szCs w:val="18"/>
              </w:rPr>
              <w:t>18.7681</w:t>
            </w:r>
          </w:p>
        </w:tc>
        <w:tc>
          <w:tcPr>
            <w:tcW w:w="943" w:type="dxa"/>
            <w:tcBorders>
              <w:top w:val="nil"/>
              <w:left w:val="nil"/>
              <w:bottom w:val="nil"/>
              <w:right w:val="nil"/>
            </w:tcBorders>
            <w:shd w:val="clear" w:color="auto" w:fill="auto"/>
            <w:noWrap/>
            <w:vAlign w:val="bottom"/>
          </w:tcPr>
          <w:p w14:paraId="51064137" w14:textId="77777777" w:rsidR="003F4D94" w:rsidRPr="00B831AA" w:rsidRDefault="003F4D94" w:rsidP="003F4D94">
            <w:pPr>
              <w:jc w:val="right"/>
              <w:rPr>
                <w:rFonts w:ascii="Calibri" w:hAnsi="Calibri"/>
                <w:sz w:val="18"/>
                <w:szCs w:val="18"/>
              </w:rPr>
            </w:pPr>
            <w:r w:rsidRPr="00B831AA">
              <w:rPr>
                <w:rFonts w:ascii="Calibri" w:hAnsi="Calibri"/>
                <w:sz w:val="18"/>
                <w:szCs w:val="18"/>
              </w:rPr>
              <w:t>19.5191</w:t>
            </w:r>
          </w:p>
        </w:tc>
        <w:tc>
          <w:tcPr>
            <w:tcW w:w="943" w:type="dxa"/>
            <w:tcBorders>
              <w:top w:val="nil"/>
              <w:left w:val="nil"/>
              <w:bottom w:val="nil"/>
              <w:right w:val="nil"/>
            </w:tcBorders>
            <w:shd w:val="clear" w:color="auto" w:fill="auto"/>
            <w:noWrap/>
            <w:vAlign w:val="bottom"/>
          </w:tcPr>
          <w:p w14:paraId="7800CE84" w14:textId="77777777" w:rsidR="003F4D94" w:rsidRPr="00B831AA" w:rsidRDefault="003F4D94" w:rsidP="003F4D94">
            <w:pPr>
              <w:jc w:val="right"/>
              <w:rPr>
                <w:rFonts w:ascii="Calibri" w:hAnsi="Calibri"/>
                <w:sz w:val="18"/>
                <w:szCs w:val="18"/>
              </w:rPr>
            </w:pPr>
            <w:r w:rsidRPr="00B831AA">
              <w:rPr>
                <w:rFonts w:ascii="Calibri" w:hAnsi="Calibri"/>
                <w:sz w:val="18"/>
                <w:szCs w:val="18"/>
              </w:rPr>
              <w:t>20.2997</w:t>
            </w:r>
          </w:p>
        </w:tc>
        <w:tc>
          <w:tcPr>
            <w:tcW w:w="943" w:type="dxa"/>
            <w:tcBorders>
              <w:top w:val="nil"/>
              <w:left w:val="nil"/>
              <w:bottom w:val="nil"/>
              <w:right w:val="nil"/>
            </w:tcBorders>
            <w:shd w:val="clear" w:color="auto" w:fill="auto"/>
            <w:noWrap/>
            <w:vAlign w:val="bottom"/>
          </w:tcPr>
          <w:p w14:paraId="51FFA19A" w14:textId="77777777" w:rsidR="003F4D94" w:rsidRPr="00B831AA" w:rsidRDefault="003F4D94" w:rsidP="003F4D94">
            <w:pPr>
              <w:jc w:val="right"/>
              <w:rPr>
                <w:rFonts w:ascii="Calibri" w:hAnsi="Calibri"/>
                <w:sz w:val="18"/>
                <w:szCs w:val="18"/>
              </w:rPr>
            </w:pPr>
            <w:r w:rsidRPr="00B831AA">
              <w:rPr>
                <w:rFonts w:ascii="Calibri" w:hAnsi="Calibri"/>
                <w:sz w:val="18"/>
                <w:szCs w:val="18"/>
              </w:rPr>
              <w:t>21.1117</w:t>
            </w:r>
          </w:p>
        </w:tc>
        <w:tc>
          <w:tcPr>
            <w:tcW w:w="943" w:type="dxa"/>
            <w:tcBorders>
              <w:top w:val="nil"/>
              <w:left w:val="nil"/>
              <w:bottom w:val="nil"/>
              <w:right w:val="nil"/>
            </w:tcBorders>
            <w:shd w:val="clear" w:color="auto" w:fill="auto"/>
            <w:noWrap/>
            <w:vAlign w:val="bottom"/>
          </w:tcPr>
          <w:p w14:paraId="56E77054" w14:textId="77777777" w:rsidR="003F4D94" w:rsidRPr="00B831AA" w:rsidRDefault="003F4D94" w:rsidP="003F4D94">
            <w:pPr>
              <w:jc w:val="right"/>
              <w:rPr>
                <w:rFonts w:ascii="Calibri" w:hAnsi="Calibri"/>
                <w:sz w:val="18"/>
                <w:szCs w:val="18"/>
              </w:rPr>
            </w:pPr>
            <w:r w:rsidRPr="00B831AA">
              <w:rPr>
                <w:rFonts w:ascii="Calibri" w:hAnsi="Calibri"/>
                <w:sz w:val="18"/>
                <w:szCs w:val="18"/>
              </w:rPr>
              <w:t>21.5338</w:t>
            </w:r>
          </w:p>
        </w:tc>
        <w:tc>
          <w:tcPr>
            <w:tcW w:w="943" w:type="dxa"/>
            <w:tcBorders>
              <w:top w:val="nil"/>
              <w:left w:val="nil"/>
              <w:bottom w:val="nil"/>
              <w:right w:val="nil"/>
            </w:tcBorders>
            <w:shd w:val="clear" w:color="auto" w:fill="auto"/>
            <w:noWrap/>
            <w:vAlign w:val="bottom"/>
          </w:tcPr>
          <w:p w14:paraId="07CD2920" w14:textId="77777777" w:rsidR="003F4D94" w:rsidRPr="00B831AA" w:rsidRDefault="003F4D94" w:rsidP="003F4D94">
            <w:pPr>
              <w:jc w:val="right"/>
              <w:rPr>
                <w:rFonts w:ascii="Calibri" w:hAnsi="Calibri"/>
                <w:sz w:val="18"/>
                <w:szCs w:val="18"/>
              </w:rPr>
            </w:pPr>
            <w:r w:rsidRPr="00B831AA">
              <w:rPr>
                <w:rFonts w:ascii="Calibri" w:hAnsi="Calibri"/>
                <w:sz w:val="18"/>
                <w:szCs w:val="18"/>
              </w:rPr>
              <w:t>21.9646</w:t>
            </w:r>
          </w:p>
        </w:tc>
        <w:tc>
          <w:tcPr>
            <w:tcW w:w="943" w:type="dxa"/>
            <w:tcBorders>
              <w:top w:val="nil"/>
              <w:left w:val="nil"/>
              <w:bottom w:val="nil"/>
              <w:right w:val="nil"/>
            </w:tcBorders>
            <w:shd w:val="clear" w:color="auto" w:fill="auto"/>
            <w:noWrap/>
            <w:vAlign w:val="bottom"/>
          </w:tcPr>
          <w:p w14:paraId="64AF6599" w14:textId="77777777" w:rsidR="003F4D94" w:rsidRPr="00B831AA" w:rsidRDefault="003F4D94" w:rsidP="003F4D94">
            <w:pPr>
              <w:jc w:val="right"/>
              <w:rPr>
                <w:rFonts w:ascii="Calibri" w:hAnsi="Calibri"/>
                <w:sz w:val="18"/>
                <w:szCs w:val="18"/>
              </w:rPr>
            </w:pPr>
            <w:r w:rsidRPr="00B831AA">
              <w:rPr>
                <w:rFonts w:ascii="Calibri" w:hAnsi="Calibri"/>
                <w:sz w:val="18"/>
                <w:szCs w:val="18"/>
              </w:rPr>
              <w:t>22.4038</w:t>
            </w:r>
          </w:p>
        </w:tc>
        <w:tc>
          <w:tcPr>
            <w:tcW w:w="943" w:type="dxa"/>
            <w:tcBorders>
              <w:top w:val="nil"/>
              <w:left w:val="nil"/>
              <w:bottom w:val="nil"/>
              <w:right w:val="nil"/>
            </w:tcBorders>
            <w:shd w:val="clear" w:color="auto" w:fill="auto"/>
            <w:noWrap/>
            <w:vAlign w:val="bottom"/>
          </w:tcPr>
          <w:p w14:paraId="37D98888" w14:textId="77777777" w:rsidR="003F4D94" w:rsidRPr="00B831AA" w:rsidRDefault="003F4D94" w:rsidP="003F4D94">
            <w:pPr>
              <w:jc w:val="right"/>
              <w:rPr>
                <w:rFonts w:ascii="Calibri" w:hAnsi="Calibri"/>
                <w:sz w:val="18"/>
                <w:szCs w:val="18"/>
              </w:rPr>
            </w:pPr>
            <w:r w:rsidRPr="00B831AA">
              <w:rPr>
                <w:rFonts w:ascii="Calibri" w:hAnsi="Calibri"/>
                <w:sz w:val="18"/>
                <w:szCs w:val="18"/>
              </w:rPr>
              <w:t>22.8519</w:t>
            </w:r>
          </w:p>
        </w:tc>
        <w:tc>
          <w:tcPr>
            <w:tcW w:w="943" w:type="dxa"/>
            <w:tcBorders>
              <w:top w:val="nil"/>
              <w:left w:val="nil"/>
              <w:bottom w:val="nil"/>
              <w:right w:val="nil"/>
            </w:tcBorders>
            <w:shd w:val="clear" w:color="auto" w:fill="auto"/>
            <w:noWrap/>
            <w:vAlign w:val="bottom"/>
          </w:tcPr>
          <w:p w14:paraId="2F579D1A" w14:textId="77777777" w:rsidR="003F4D94" w:rsidRPr="00B831AA" w:rsidRDefault="003F4D94" w:rsidP="003F4D94">
            <w:pPr>
              <w:jc w:val="right"/>
              <w:rPr>
                <w:rFonts w:ascii="Calibri" w:hAnsi="Calibri"/>
                <w:sz w:val="18"/>
                <w:szCs w:val="18"/>
              </w:rPr>
            </w:pPr>
            <w:r w:rsidRPr="00B831AA">
              <w:rPr>
                <w:rFonts w:ascii="Calibri" w:hAnsi="Calibri"/>
                <w:sz w:val="18"/>
                <w:szCs w:val="18"/>
              </w:rPr>
              <w:t>23.3089</w:t>
            </w:r>
          </w:p>
        </w:tc>
        <w:tc>
          <w:tcPr>
            <w:tcW w:w="943" w:type="dxa"/>
            <w:tcBorders>
              <w:top w:val="nil"/>
              <w:left w:val="nil"/>
              <w:bottom w:val="nil"/>
              <w:right w:val="nil"/>
            </w:tcBorders>
            <w:shd w:val="clear" w:color="auto" w:fill="auto"/>
            <w:noWrap/>
            <w:vAlign w:val="bottom"/>
          </w:tcPr>
          <w:p w14:paraId="4F32C42A" w14:textId="77777777" w:rsidR="003F4D94" w:rsidRPr="00B831AA" w:rsidRDefault="003F4D94" w:rsidP="003F4D94">
            <w:pPr>
              <w:jc w:val="right"/>
              <w:rPr>
                <w:rFonts w:ascii="Calibri" w:hAnsi="Calibri"/>
                <w:sz w:val="18"/>
                <w:szCs w:val="18"/>
              </w:rPr>
            </w:pPr>
            <w:r w:rsidRPr="00B831AA">
              <w:rPr>
                <w:rFonts w:ascii="Calibri" w:hAnsi="Calibri"/>
                <w:sz w:val="18"/>
                <w:szCs w:val="18"/>
              </w:rPr>
              <w:t>23.7752</w:t>
            </w:r>
          </w:p>
        </w:tc>
        <w:tc>
          <w:tcPr>
            <w:tcW w:w="943" w:type="dxa"/>
            <w:tcBorders>
              <w:top w:val="nil"/>
              <w:left w:val="nil"/>
              <w:bottom w:val="nil"/>
              <w:right w:val="nil"/>
            </w:tcBorders>
            <w:shd w:val="clear" w:color="auto" w:fill="auto"/>
            <w:noWrap/>
            <w:vAlign w:val="bottom"/>
          </w:tcPr>
          <w:p w14:paraId="699C514D" w14:textId="77777777" w:rsidR="003F4D94" w:rsidRPr="00B831AA" w:rsidRDefault="003F4D94" w:rsidP="003F4D94">
            <w:pPr>
              <w:jc w:val="right"/>
              <w:rPr>
                <w:rFonts w:ascii="Calibri" w:hAnsi="Calibri"/>
                <w:sz w:val="18"/>
                <w:szCs w:val="18"/>
              </w:rPr>
            </w:pPr>
            <w:r w:rsidRPr="00B831AA">
              <w:rPr>
                <w:rFonts w:ascii="Calibri" w:hAnsi="Calibri"/>
                <w:sz w:val="18"/>
                <w:szCs w:val="18"/>
              </w:rPr>
              <w:t>24.2505</w:t>
            </w:r>
          </w:p>
        </w:tc>
        <w:tc>
          <w:tcPr>
            <w:tcW w:w="943" w:type="dxa"/>
            <w:tcBorders>
              <w:top w:val="nil"/>
              <w:left w:val="nil"/>
              <w:bottom w:val="nil"/>
              <w:right w:val="nil"/>
            </w:tcBorders>
            <w:shd w:val="clear" w:color="auto" w:fill="auto"/>
            <w:noWrap/>
            <w:vAlign w:val="bottom"/>
          </w:tcPr>
          <w:p w14:paraId="2CE7F335" w14:textId="77777777" w:rsidR="003F4D94" w:rsidRPr="00B831AA" w:rsidRDefault="003F4D94" w:rsidP="003F4D94">
            <w:pPr>
              <w:jc w:val="right"/>
              <w:rPr>
                <w:rFonts w:ascii="Calibri" w:hAnsi="Calibri"/>
                <w:sz w:val="18"/>
                <w:szCs w:val="18"/>
              </w:rPr>
            </w:pPr>
            <w:r w:rsidRPr="00B831AA">
              <w:rPr>
                <w:rFonts w:ascii="Calibri" w:hAnsi="Calibri"/>
                <w:sz w:val="18"/>
                <w:szCs w:val="18"/>
              </w:rPr>
              <w:t>24.7355</w:t>
            </w:r>
          </w:p>
        </w:tc>
      </w:tr>
      <w:tr w:rsidR="003F4D94" w:rsidRPr="00B831AA" w14:paraId="0C7420CC" w14:textId="77777777" w:rsidTr="0031775F">
        <w:trPr>
          <w:trHeight w:val="263"/>
        </w:trPr>
        <w:tc>
          <w:tcPr>
            <w:tcW w:w="762" w:type="dxa"/>
            <w:tcBorders>
              <w:top w:val="nil"/>
              <w:left w:val="nil"/>
              <w:bottom w:val="nil"/>
              <w:right w:val="nil"/>
            </w:tcBorders>
            <w:shd w:val="clear" w:color="auto" w:fill="auto"/>
            <w:noWrap/>
            <w:vAlign w:val="bottom"/>
            <w:hideMark/>
          </w:tcPr>
          <w:p w14:paraId="5070EC00"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171A9CBC"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75 HOUR</w:t>
            </w:r>
          </w:p>
        </w:tc>
        <w:tc>
          <w:tcPr>
            <w:tcW w:w="943" w:type="dxa"/>
            <w:tcBorders>
              <w:top w:val="nil"/>
              <w:left w:val="nil"/>
              <w:bottom w:val="nil"/>
              <w:right w:val="nil"/>
            </w:tcBorders>
            <w:shd w:val="clear" w:color="auto" w:fill="auto"/>
            <w:noWrap/>
            <w:vAlign w:val="bottom"/>
          </w:tcPr>
          <w:p w14:paraId="72FB9EE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16.1953</w:t>
            </w:r>
          </w:p>
        </w:tc>
        <w:tc>
          <w:tcPr>
            <w:tcW w:w="943" w:type="dxa"/>
            <w:tcBorders>
              <w:top w:val="nil"/>
              <w:left w:val="nil"/>
              <w:bottom w:val="nil"/>
              <w:right w:val="nil"/>
            </w:tcBorders>
            <w:shd w:val="clear" w:color="auto" w:fill="auto"/>
            <w:noWrap/>
            <w:vAlign w:val="bottom"/>
          </w:tcPr>
          <w:p w14:paraId="3A0AFBA0"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16.8431</w:t>
            </w:r>
          </w:p>
        </w:tc>
        <w:tc>
          <w:tcPr>
            <w:tcW w:w="943" w:type="dxa"/>
            <w:tcBorders>
              <w:top w:val="nil"/>
              <w:left w:val="nil"/>
              <w:bottom w:val="nil"/>
              <w:right w:val="nil"/>
            </w:tcBorders>
            <w:shd w:val="clear" w:color="auto" w:fill="auto"/>
            <w:noWrap/>
            <w:vAlign w:val="bottom"/>
          </w:tcPr>
          <w:p w14:paraId="5263F387" w14:textId="77777777" w:rsidR="003F4D94" w:rsidRPr="00B831AA" w:rsidRDefault="003F4D94" w:rsidP="003F4D94">
            <w:pPr>
              <w:jc w:val="right"/>
              <w:rPr>
                <w:rFonts w:ascii="Calibri" w:hAnsi="Calibri"/>
                <w:sz w:val="18"/>
                <w:szCs w:val="18"/>
              </w:rPr>
            </w:pPr>
            <w:r w:rsidRPr="00B831AA">
              <w:rPr>
                <w:rFonts w:ascii="Calibri" w:hAnsi="Calibri"/>
                <w:sz w:val="18"/>
                <w:szCs w:val="18"/>
              </w:rPr>
              <w:t>17.5169</w:t>
            </w:r>
          </w:p>
        </w:tc>
        <w:tc>
          <w:tcPr>
            <w:tcW w:w="943" w:type="dxa"/>
            <w:tcBorders>
              <w:top w:val="nil"/>
              <w:left w:val="nil"/>
              <w:bottom w:val="nil"/>
              <w:right w:val="nil"/>
            </w:tcBorders>
            <w:shd w:val="clear" w:color="auto" w:fill="auto"/>
            <w:noWrap/>
            <w:vAlign w:val="bottom"/>
          </w:tcPr>
          <w:p w14:paraId="5F826A0B" w14:textId="77777777" w:rsidR="003F4D94" w:rsidRPr="00B831AA" w:rsidRDefault="003F4D94" w:rsidP="003F4D94">
            <w:pPr>
              <w:jc w:val="right"/>
              <w:rPr>
                <w:rFonts w:ascii="Calibri" w:hAnsi="Calibri"/>
                <w:sz w:val="18"/>
                <w:szCs w:val="18"/>
              </w:rPr>
            </w:pPr>
            <w:r w:rsidRPr="00B831AA">
              <w:rPr>
                <w:rFonts w:ascii="Calibri" w:hAnsi="Calibri"/>
                <w:sz w:val="18"/>
                <w:szCs w:val="18"/>
              </w:rPr>
              <w:t>18.2178</w:t>
            </w:r>
          </w:p>
        </w:tc>
        <w:tc>
          <w:tcPr>
            <w:tcW w:w="943" w:type="dxa"/>
            <w:tcBorders>
              <w:top w:val="nil"/>
              <w:left w:val="nil"/>
              <w:bottom w:val="nil"/>
              <w:right w:val="nil"/>
            </w:tcBorders>
            <w:shd w:val="clear" w:color="auto" w:fill="auto"/>
            <w:noWrap/>
            <w:vAlign w:val="bottom"/>
          </w:tcPr>
          <w:p w14:paraId="292B0655" w14:textId="77777777" w:rsidR="003F4D94" w:rsidRPr="00B831AA" w:rsidRDefault="003F4D94" w:rsidP="003F4D94">
            <w:pPr>
              <w:jc w:val="right"/>
              <w:rPr>
                <w:rFonts w:ascii="Calibri" w:hAnsi="Calibri"/>
                <w:sz w:val="18"/>
                <w:szCs w:val="18"/>
              </w:rPr>
            </w:pPr>
            <w:r w:rsidRPr="00B831AA">
              <w:rPr>
                <w:rFonts w:ascii="Calibri" w:hAnsi="Calibri"/>
                <w:sz w:val="18"/>
                <w:szCs w:val="18"/>
              </w:rPr>
              <w:t>18.9463</w:t>
            </w:r>
          </w:p>
        </w:tc>
        <w:tc>
          <w:tcPr>
            <w:tcW w:w="943" w:type="dxa"/>
            <w:tcBorders>
              <w:top w:val="nil"/>
              <w:left w:val="nil"/>
              <w:bottom w:val="nil"/>
              <w:right w:val="nil"/>
            </w:tcBorders>
            <w:shd w:val="clear" w:color="auto" w:fill="auto"/>
            <w:noWrap/>
            <w:vAlign w:val="bottom"/>
          </w:tcPr>
          <w:p w14:paraId="729EB8A7" w14:textId="77777777" w:rsidR="003F4D94" w:rsidRPr="00B831AA" w:rsidRDefault="003F4D94" w:rsidP="003F4D94">
            <w:pPr>
              <w:jc w:val="right"/>
              <w:rPr>
                <w:rFonts w:ascii="Calibri" w:hAnsi="Calibri"/>
                <w:sz w:val="18"/>
                <w:szCs w:val="18"/>
              </w:rPr>
            </w:pPr>
            <w:r w:rsidRPr="00B831AA">
              <w:rPr>
                <w:rFonts w:ascii="Calibri" w:hAnsi="Calibri"/>
                <w:sz w:val="18"/>
                <w:szCs w:val="18"/>
              </w:rPr>
              <w:t>19.7042</w:t>
            </w:r>
          </w:p>
        </w:tc>
        <w:tc>
          <w:tcPr>
            <w:tcW w:w="943" w:type="dxa"/>
            <w:tcBorders>
              <w:top w:val="nil"/>
              <w:left w:val="nil"/>
              <w:bottom w:val="nil"/>
              <w:right w:val="nil"/>
            </w:tcBorders>
            <w:shd w:val="clear" w:color="auto" w:fill="auto"/>
            <w:noWrap/>
            <w:vAlign w:val="bottom"/>
          </w:tcPr>
          <w:p w14:paraId="4E1ECD56" w14:textId="77777777" w:rsidR="003F4D94" w:rsidRPr="00B831AA" w:rsidRDefault="003F4D94" w:rsidP="003F4D94">
            <w:pPr>
              <w:jc w:val="right"/>
              <w:rPr>
                <w:rFonts w:ascii="Calibri" w:hAnsi="Calibri"/>
                <w:sz w:val="18"/>
                <w:szCs w:val="18"/>
              </w:rPr>
            </w:pPr>
            <w:r w:rsidRPr="00B831AA">
              <w:rPr>
                <w:rFonts w:ascii="Calibri" w:hAnsi="Calibri"/>
                <w:sz w:val="18"/>
                <w:szCs w:val="18"/>
              </w:rPr>
              <w:t>20.0982</w:t>
            </w:r>
          </w:p>
        </w:tc>
        <w:tc>
          <w:tcPr>
            <w:tcW w:w="943" w:type="dxa"/>
            <w:tcBorders>
              <w:top w:val="nil"/>
              <w:left w:val="nil"/>
              <w:bottom w:val="nil"/>
              <w:right w:val="nil"/>
            </w:tcBorders>
            <w:shd w:val="clear" w:color="auto" w:fill="auto"/>
            <w:noWrap/>
            <w:vAlign w:val="bottom"/>
          </w:tcPr>
          <w:p w14:paraId="0EB84106" w14:textId="77777777" w:rsidR="003F4D94" w:rsidRPr="00B831AA" w:rsidRDefault="003F4D94" w:rsidP="003F4D94">
            <w:pPr>
              <w:jc w:val="right"/>
              <w:rPr>
                <w:rFonts w:ascii="Calibri" w:hAnsi="Calibri"/>
                <w:sz w:val="18"/>
                <w:szCs w:val="18"/>
              </w:rPr>
            </w:pPr>
            <w:r w:rsidRPr="00B831AA">
              <w:rPr>
                <w:rFonts w:ascii="Calibri" w:hAnsi="Calibri"/>
                <w:sz w:val="18"/>
                <w:szCs w:val="18"/>
              </w:rPr>
              <w:t>20.5003</w:t>
            </w:r>
          </w:p>
        </w:tc>
        <w:tc>
          <w:tcPr>
            <w:tcW w:w="943" w:type="dxa"/>
            <w:tcBorders>
              <w:top w:val="nil"/>
              <w:left w:val="nil"/>
              <w:bottom w:val="nil"/>
              <w:right w:val="nil"/>
            </w:tcBorders>
            <w:shd w:val="clear" w:color="auto" w:fill="auto"/>
            <w:noWrap/>
            <w:vAlign w:val="bottom"/>
          </w:tcPr>
          <w:p w14:paraId="4DA3426B" w14:textId="77777777" w:rsidR="003F4D94" w:rsidRPr="00B831AA" w:rsidRDefault="003F4D94" w:rsidP="003F4D94">
            <w:pPr>
              <w:jc w:val="right"/>
              <w:rPr>
                <w:rFonts w:ascii="Calibri" w:hAnsi="Calibri"/>
                <w:sz w:val="18"/>
                <w:szCs w:val="18"/>
              </w:rPr>
            </w:pPr>
            <w:r w:rsidRPr="00B831AA">
              <w:rPr>
                <w:rFonts w:ascii="Calibri" w:hAnsi="Calibri"/>
                <w:sz w:val="18"/>
                <w:szCs w:val="18"/>
              </w:rPr>
              <w:t>20.9102</w:t>
            </w:r>
          </w:p>
        </w:tc>
        <w:tc>
          <w:tcPr>
            <w:tcW w:w="943" w:type="dxa"/>
            <w:tcBorders>
              <w:top w:val="nil"/>
              <w:left w:val="nil"/>
              <w:bottom w:val="nil"/>
              <w:right w:val="nil"/>
            </w:tcBorders>
            <w:shd w:val="clear" w:color="auto" w:fill="auto"/>
            <w:noWrap/>
            <w:vAlign w:val="bottom"/>
          </w:tcPr>
          <w:p w14:paraId="0B37E867" w14:textId="77777777" w:rsidR="003F4D94" w:rsidRPr="00B831AA" w:rsidRDefault="003F4D94" w:rsidP="003F4D94">
            <w:pPr>
              <w:jc w:val="right"/>
              <w:rPr>
                <w:rFonts w:ascii="Calibri" w:hAnsi="Calibri"/>
                <w:sz w:val="18"/>
                <w:szCs w:val="18"/>
              </w:rPr>
            </w:pPr>
            <w:r w:rsidRPr="00B831AA">
              <w:rPr>
                <w:rFonts w:ascii="Calibri" w:hAnsi="Calibri"/>
                <w:sz w:val="18"/>
                <w:szCs w:val="18"/>
              </w:rPr>
              <w:t>21.3284</w:t>
            </w:r>
          </w:p>
        </w:tc>
        <w:tc>
          <w:tcPr>
            <w:tcW w:w="943" w:type="dxa"/>
            <w:tcBorders>
              <w:top w:val="nil"/>
              <w:left w:val="nil"/>
              <w:bottom w:val="nil"/>
              <w:right w:val="nil"/>
            </w:tcBorders>
            <w:shd w:val="clear" w:color="auto" w:fill="auto"/>
            <w:noWrap/>
            <w:vAlign w:val="bottom"/>
          </w:tcPr>
          <w:p w14:paraId="7ADB6F9C" w14:textId="77777777" w:rsidR="003F4D94" w:rsidRPr="00B831AA" w:rsidRDefault="003F4D94" w:rsidP="003F4D94">
            <w:pPr>
              <w:jc w:val="right"/>
              <w:rPr>
                <w:rFonts w:ascii="Calibri" w:hAnsi="Calibri"/>
                <w:sz w:val="18"/>
                <w:szCs w:val="18"/>
              </w:rPr>
            </w:pPr>
            <w:r w:rsidRPr="00B831AA">
              <w:rPr>
                <w:rFonts w:ascii="Calibri" w:hAnsi="Calibri"/>
                <w:sz w:val="18"/>
                <w:szCs w:val="18"/>
              </w:rPr>
              <w:t>21.7550</w:t>
            </w:r>
          </w:p>
        </w:tc>
        <w:tc>
          <w:tcPr>
            <w:tcW w:w="943" w:type="dxa"/>
            <w:tcBorders>
              <w:top w:val="nil"/>
              <w:left w:val="nil"/>
              <w:bottom w:val="nil"/>
              <w:right w:val="nil"/>
            </w:tcBorders>
            <w:shd w:val="clear" w:color="auto" w:fill="auto"/>
            <w:noWrap/>
            <w:vAlign w:val="bottom"/>
          </w:tcPr>
          <w:p w14:paraId="4F55BCB7" w14:textId="77777777" w:rsidR="003F4D94" w:rsidRPr="00B831AA" w:rsidRDefault="003F4D94" w:rsidP="003F4D94">
            <w:pPr>
              <w:jc w:val="right"/>
              <w:rPr>
                <w:rFonts w:ascii="Calibri" w:hAnsi="Calibri"/>
                <w:sz w:val="18"/>
                <w:szCs w:val="18"/>
              </w:rPr>
            </w:pPr>
            <w:r w:rsidRPr="00B831AA">
              <w:rPr>
                <w:rFonts w:ascii="Calibri" w:hAnsi="Calibri"/>
                <w:sz w:val="18"/>
                <w:szCs w:val="18"/>
              </w:rPr>
              <w:t>22.1902</w:t>
            </w:r>
          </w:p>
        </w:tc>
        <w:tc>
          <w:tcPr>
            <w:tcW w:w="943" w:type="dxa"/>
            <w:tcBorders>
              <w:top w:val="nil"/>
              <w:left w:val="nil"/>
              <w:bottom w:val="nil"/>
              <w:right w:val="nil"/>
            </w:tcBorders>
            <w:shd w:val="clear" w:color="auto" w:fill="auto"/>
            <w:noWrap/>
            <w:vAlign w:val="bottom"/>
          </w:tcPr>
          <w:p w14:paraId="27359ADD" w14:textId="77777777" w:rsidR="003F4D94" w:rsidRPr="00B831AA" w:rsidRDefault="003F4D94" w:rsidP="003F4D94">
            <w:pPr>
              <w:jc w:val="right"/>
              <w:rPr>
                <w:rFonts w:ascii="Calibri" w:hAnsi="Calibri"/>
                <w:sz w:val="18"/>
                <w:szCs w:val="18"/>
              </w:rPr>
            </w:pPr>
            <w:r w:rsidRPr="00B831AA">
              <w:rPr>
                <w:rFonts w:ascii="Calibri" w:hAnsi="Calibri"/>
                <w:sz w:val="18"/>
                <w:szCs w:val="18"/>
              </w:rPr>
              <w:t>22.6338</w:t>
            </w:r>
          </w:p>
        </w:tc>
        <w:tc>
          <w:tcPr>
            <w:tcW w:w="943" w:type="dxa"/>
            <w:tcBorders>
              <w:top w:val="nil"/>
              <w:left w:val="nil"/>
              <w:bottom w:val="nil"/>
              <w:right w:val="nil"/>
            </w:tcBorders>
            <w:shd w:val="clear" w:color="auto" w:fill="auto"/>
            <w:noWrap/>
            <w:vAlign w:val="bottom"/>
          </w:tcPr>
          <w:p w14:paraId="4E82D6B8" w14:textId="77777777" w:rsidR="003F4D94" w:rsidRPr="00B831AA" w:rsidRDefault="003F4D94" w:rsidP="003F4D94">
            <w:pPr>
              <w:jc w:val="right"/>
              <w:rPr>
                <w:rFonts w:ascii="Calibri" w:hAnsi="Calibri"/>
                <w:sz w:val="18"/>
                <w:szCs w:val="18"/>
              </w:rPr>
            </w:pPr>
            <w:r w:rsidRPr="00B831AA">
              <w:rPr>
                <w:rFonts w:ascii="Calibri" w:hAnsi="Calibri"/>
                <w:sz w:val="18"/>
                <w:szCs w:val="18"/>
              </w:rPr>
              <w:t>23.0865</w:t>
            </w:r>
          </w:p>
        </w:tc>
      </w:tr>
      <w:tr w:rsidR="003F4D94" w:rsidRPr="00B831AA" w14:paraId="77F79666" w14:textId="77777777" w:rsidTr="0031775F">
        <w:trPr>
          <w:trHeight w:val="263"/>
        </w:trPr>
        <w:tc>
          <w:tcPr>
            <w:tcW w:w="762" w:type="dxa"/>
            <w:tcBorders>
              <w:top w:val="nil"/>
              <w:left w:val="nil"/>
              <w:bottom w:val="nil"/>
              <w:right w:val="nil"/>
            </w:tcBorders>
            <w:shd w:val="clear" w:color="auto" w:fill="auto"/>
            <w:noWrap/>
            <w:vAlign w:val="bottom"/>
            <w:hideMark/>
          </w:tcPr>
          <w:p w14:paraId="5E1ADE51"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47CFA9B5"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80 HOUR</w:t>
            </w:r>
          </w:p>
        </w:tc>
        <w:tc>
          <w:tcPr>
            <w:tcW w:w="943" w:type="dxa"/>
            <w:tcBorders>
              <w:top w:val="nil"/>
              <w:left w:val="nil"/>
              <w:bottom w:val="nil"/>
              <w:right w:val="nil"/>
            </w:tcBorders>
            <w:shd w:val="clear" w:color="auto" w:fill="auto"/>
            <w:noWrap/>
            <w:vAlign w:val="bottom"/>
          </w:tcPr>
          <w:p w14:paraId="04AE6E42"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15.1831</w:t>
            </w:r>
          </w:p>
        </w:tc>
        <w:tc>
          <w:tcPr>
            <w:tcW w:w="943" w:type="dxa"/>
            <w:tcBorders>
              <w:top w:val="nil"/>
              <w:left w:val="nil"/>
              <w:bottom w:val="nil"/>
              <w:right w:val="nil"/>
            </w:tcBorders>
            <w:shd w:val="clear" w:color="auto" w:fill="auto"/>
            <w:noWrap/>
            <w:vAlign w:val="bottom"/>
          </w:tcPr>
          <w:p w14:paraId="32C883DD"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15.7904</w:t>
            </w:r>
          </w:p>
        </w:tc>
        <w:tc>
          <w:tcPr>
            <w:tcW w:w="943" w:type="dxa"/>
            <w:tcBorders>
              <w:top w:val="nil"/>
              <w:left w:val="nil"/>
              <w:bottom w:val="nil"/>
              <w:right w:val="nil"/>
            </w:tcBorders>
            <w:shd w:val="clear" w:color="auto" w:fill="auto"/>
            <w:noWrap/>
            <w:vAlign w:val="bottom"/>
          </w:tcPr>
          <w:p w14:paraId="51777D5E" w14:textId="77777777" w:rsidR="003F4D94" w:rsidRPr="00B831AA" w:rsidRDefault="003F4D94" w:rsidP="003F4D94">
            <w:pPr>
              <w:jc w:val="right"/>
              <w:rPr>
                <w:rFonts w:ascii="Calibri" w:hAnsi="Calibri"/>
                <w:sz w:val="18"/>
                <w:szCs w:val="18"/>
              </w:rPr>
            </w:pPr>
            <w:r w:rsidRPr="00B831AA">
              <w:rPr>
                <w:rFonts w:ascii="Calibri" w:hAnsi="Calibri"/>
                <w:sz w:val="18"/>
                <w:szCs w:val="18"/>
              </w:rPr>
              <w:t>16.4221</w:t>
            </w:r>
          </w:p>
        </w:tc>
        <w:tc>
          <w:tcPr>
            <w:tcW w:w="943" w:type="dxa"/>
            <w:tcBorders>
              <w:top w:val="nil"/>
              <w:left w:val="nil"/>
              <w:bottom w:val="nil"/>
              <w:right w:val="nil"/>
            </w:tcBorders>
            <w:shd w:val="clear" w:color="auto" w:fill="auto"/>
            <w:noWrap/>
            <w:vAlign w:val="bottom"/>
          </w:tcPr>
          <w:p w14:paraId="70114EF2" w14:textId="77777777" w:rsidR="003F4D94" w:rsidRPr="00B831AA" w:rsidRDefault="003F4D94" w:rsidP="003F4D94">
            <w:pPr>
              <w:jc w:val="right"/>
              <w:rPr>
                <w:rFonts w:ascii="Calibri" w:hAnsi="Calibri"/>
                <w:sz w:val="18"/>
                <w:szCs w:val="18"/>
              </w:rPr>
            </w:pPr>
            <w:r w:rsidRPr="00B831AA">
              <w:rPr>
                <w:rFonts w:ascii="Calibri" w:hAnsi="Calibri"/>
                <w:sz w:val="18"/>
                <w:szCs w:val="18"/>
              </w:rPr>
              <w:t>17.0792</w:t>
            </w:r>
          </w:p>
        </w:tc>
        <w:tc>
          <w:tcPr>
            <w:tcW w:w="943" w:type="dxa"/>
            <w:tcBorders>
              <w:top w:val="nil"/>
              <w:left w:val="nil"/>
              <w:bottom w:val="nil"/>
              <w:right w:val="nil"/>
            </w:tcBorders>
            <w:shd w:val="clear" w:color="auto" w:fill="auto"/>
            <w:noWrap/>
            <w:vAlign w:val="bottom"/>
          </w:tcPr>
          <w:p w14:paraId="630E84E9" w14:textId="77777777" w:rsidR="003F4D94" w:rsidRPr="00B831AA" w:rsidRDefault="003F4D94" w:rsidP="003F4D94">
            <w:pPr>
              <w:jc w:val="right"/>
              <w:rPr>
                <w:rFonts w:ascii="Calibri" w:hAnsi="Calibri"/>
                <w:sz w:val="18"/>
                <w:szCs w:val="18"/>
              </w:rPr>
            </w:pPr>
            <w:r w:rsidRPr="00B831AA">
              <w:rPr>
                <w:rFonts w:ascii="Calibri" w:hAnsi="Calibri"/>
                <w:sz w:val="18"/>
                <w:szCs w:val="18"/>
              </w:rPr>
              <w:t>17.7622</w:t>
            </w:r>
          </w:p>
        </w:tc>
        <w:tc>
          <w:tcPr>
            <w:tcW w:w="943" w:type="dxa"/>
            <w:tcBorders>
              <w:top w:val="nil"/>
              <w:left w:val="nil"/>
              <w:bottom w:val="nil"/>
              <w:right w:val="nil"/>
            </w:tcBorders>
            <w:shd w:val="clear" w:color="auto" w:fill="auto"/>
            <w:noWrap/>
            <w:vAlign w:val="bottom"/>
          </w:tcPr>
          <w:p w14:paraId="3F0DC72B" w14:textId="77777777" w:rsidR="003F4D94" w:rsidRPr="00B831AA" w:rsidRDefault="003F4D94" w:rsidP="003F4D94">
            <w:pPr>
              <w:jc w:val="right"/>
              <w:rPr>
                <w:rFonts w:ascii="Calibri" w:hAnsi="Calibri"/>
                <w:sz w:val="18"/>
                <w:szCs w:val="18"/>
              </w:rPr>
            </w:pPr>
            <w:r w:rsidRPr="00B831AA">
              <w:rPr>
                <w:rFonts w:ascii="Calibri" w:hAnsi="Calibri"/>
                <w:sz w:val="18"/>
                <w:szCs w:val="18"/>
              </w:rPr>
              <w:t>18.4727</w:t>
            </w:r>
          </w:p>
        </w:tc>
        <w:tc>
          <w:tcPr>
            <w:tcW w:w="943" w:type="dxa"/>
            <w:tcBorders>
              <w:top w:val="nil"/>
              <w:left w:val="nil"/>
              <w:bottom w:val="nil"/>
              <w:right w:val="nil"/>
            </w:tcBorders>
            <w:shd w:val="clear" w:color="auto" w:fill="auto"/>
            <w:noWrap/>
            <w:vAlign w:val="bottom"/>
          </w:tcPr>
          <w:p w14:paraId="0E9EA560" w14:textId="77777777" w:rsidR="003F4D94" w:rsidRPr="00B831AA" w:rsidRDefault="003F4D94" w:rsidP="003F4D94">
            <w:pPr>
              <w:jc w:val="right"/>
              <w:rPr>
                <w:rFonts w:ascii="Calibri" w:hAnsi="Calibri"/>
                <w:sz w:val="18"/>
                <w:szCs w:val="18"/>
              </w:rPr>
            </w:pPr>
            <w:r w:rsidRPr="00B831AA">
              <w:rPr>
                <w:rFonts w:ascii="Calibri" w:hAnsi="Calibri"/>
                <w:sz w:val="18"/>
                <w:szCs w:val="18"/>
              </w:rPr>
              <w:t>18.8421</w:t>
            </w:r>
          </w:p>
        </w:tc>
        <w:tc>
          <w:tcPr>
            <w:tcW w:w="943" w:type="dxa"/>
            <w:tcBorders>
              <w:top w:val="nil"/>
              <w:left w:val="nil"/>
              <w:bottom w:val="nil"/>
              <w:right w:val="nil"/>
            </w:tcBorders>
            <w:shd w:val="clear" w:color="auto" w:fill="auto"/>
            <w:noWrap/>
            <w:vAlign w:val="bottom"/>
          </w:tcPr>
          <w:p w14:paraId="773B04CD" w14:textId="77777777" w:rsidR="003F4D94" w:rsidRPr="00B831AA" w:rsidRDefault="003F4D94" w:rsidP="003F4D94">
            <w:pPr>
              <w:jc w:val="right"/>
              <w:rPr>
                <w:rFonts w:ascii="Calibri" w:hAnsi="Calibri"/>
                <w:sz w:val="18"/>
                <w:szCs w:val="18"/>
              </w:rPr>
            </w:pPr>
            <w:r w:rsidRPr="00B831AA">
              <w:rPr>
                <w:rFonts w:ascii="Calibri" w:hAnsi="Calibri"/>
                <w:sz w:val="18"/>
                <w:szCs w:val="18"/>
              </w:rPr>
              <w:t>19.2190</w:t>
            </w:r>
          </w:p>
        </w:tc>
        <w:tc>
          <w:tcPr>
            <w:tcW w:w="943" w:type="dxa"/>
            <w:tcBorders>
              <w:top w:val="nil"/>
              <w:left w:val="nil"/>
              <w:bottom w:val="nil"/>
              <w:right w:val="nil"/>
            </w:tcBorders>
            <w:shd w:val="clear" w:color="auto" w:fill="auto"/>
            <w:noWrap/>
            <w:vAlign w:val="bottom"/>
          </w:tcPr>
          <w:p w14:paraId="2E341DC4" w14:textId="77777777" w:rsidR="003F4D94" w:rsidRPr="00B831AA" w:rsidRDefault="003F4D94" w:rsidP="003F4D94">
            <w:pPr>
              <w:jc w:val="right"/>
              <w:rPr>
                <w:rFonts w:ascii="Calibri" w:hAnsi="Calibri"/>
                <w:sz w:val="18"/>
                <w:szCs w:val="18"/>
              </w:rPr>
            </w:pPr>
            <w:r w:rsidRPr="00B831AA">
              <w:rPr>
                <w:rFonts w:ascii="Calibri" w:hAnsi="Calibri"/>
                <w:sz w:val="18"/>
                <w:szCs w:val="18"/>
              </w:rPr>
              <w:t>19.6033</w:t>
            </w:r>
          </w:p>
        </w:tc>
        <w:tc>
          <w:tcPr>
            <w:tcW w:w="943" w:type="dxa"/>
            <w:tcBorders>
              <w:top w:val="nil"/>
              <w:left w:val="nil"/>
              <w:bottom w:val="nil"/>
              <w:right w:val="nil"/>
            </w:tcBorders>
            <w:shd w:val="clear" w:color="auto" w:fill="auto"/>
            <w:noWrap/>
            <w:vAlign w:val="bottom"/>
          </w:tcPr>
          <w:p w14:paraId="2066B442" w14:textId="77777777" w:rsidR="003F4D94" w:rsidRPr="00B831AA" w:rsidRDefault="003F4D94" w:rsidP="003F4D94">
            <w:pPr>
              <w:jc w:val="right"/>
              <w:rPr>
                <w:rFonts w:ascii="Calibri" w:hAnsi="Calibri"/>
                <w:sz w:val="18"/>
                <w:szCs w:val="18"/>
              </w:rPr>
            </w:pPr>
            <w:r w:rsidRPr="00B831AA">
              <w:rPr>
                <w:rFonts w:ascii="Calibri" w:hAnsi="Calibri"/>
                <w:sz w:val="18"/>
                <w:szCs w:val="18"/>
              </w:rPr>
              <w:t>19.9954</w:t>
            </w:r>
          </w:p>
        </w:tc>
        <w:tc>
          <w:tcPr>
            <w:tcW w:w="943" w:type="dxa"/>
            <w:tcBorders>
              <w:top w:val="nil"/>
              <w:left w:val="nil"/>
              <w:bottom w:val="nil"/>
              <w:right w:val="nil"/>
            </w:tcBorders>
            <w:shd w:val="clear" w:color="auto" w:fill="auto"/>
            <w:noWrap/>
            <w:vAlign w:val="bottom"/>
          </w:tcPr>
          <w:p w14:paraId="1F1E0977" w14:textId="77777777" w:rsidR="003F4D94" w:rsidRPr="00B831AA" w:rsidRDefault="003F4D94" w:rsidP="003F4D94">
            <w:pPr>
              <w:jc w:val="right"/>
              <w:rPr>
                <w:rFonts w:ascii="Calibri" w:hAnsi="Calibri"/>
                <w:sz w:val="18"/>
                <w:szCs w:val="18"/>
              </w:rPr>
            </w:pPr>
            <w:r w:rsidRPr="00B831AA">
              <w:rPr>
                <w:rFonts w:ascii="Calibri" w:hAnsi="Calibri"/>
                <w:sz w:val="18"/>
                <w:szCs w:val="18"/>
              </w:rPr>
              <w:t>20.3953</w:t>
            </w:r>
          </w:p>
        </w:tc>
        <w:tc>
          <w:tcPr>
            <w:tcW w:w="943" w:type="dxa"/>
            <w:tcBorders>
              <w:top w:val="nil"/>
              <w:left w:val="nil"/>
              <w:bottom w:val="nil"/>
              <w:right w:val="nil"/>
            </w:tcBorders>
            <w:shd w:val="clear" w:color="auto" w:fill="auto"/>
            <w:noWrap/>
            <w:vAlign w:val="bottom"/>
          </w:tcPr>
          <w:p w14:paraId="5E5DEAA1" w14:textId="77777777" w:rsidR="003F4D94" w:rsidRPr="00B831AA" w:rsidRDefault="003F4D94" w:rsidP="003F4D94">
            <w:pPr>
              <w:jc w:val="right"/>
              <w:rPr>
                <w:rFonts w:ascii="Calibri" w:hAnsi="Calibri"/>
                <w:sz w:val="18"/>
                <w:szCs w:val="18"/>
              </w:rPr>
            </w:pPr>
            <w:r w:rsidRPr="00B831AA">
              <w:rPr>
                <w:rFonts w:ascii="Calibri" w:hAnsi="Calibri"/>
                <w:sz w:val="18"/>
                <w:szCs w:val="18"/>
              </w:rPr>
              <w:t>20.8033</w:t>
            </w:r>
          </w:p>
        </w:tc>
        <w:tc>
          <w:tcPr>
            <w:tcW w:w="943" w:type="dxa"/>
            <w:tcBorders>
              <w:top w:val="nil"/>
              <w:left w:val="nil"/>
              <w:bottom w:val="nil"/>
              <w:right w:val="nil"/>
            </w:tcBorders>
            <w:shd w:val="clear" w:color="auto" w:fill="auto"/>
            <w:noWrap/>
            <w:vAlign w:val="bottom"/>
          </w:tcPr>
          <w:p w14:paraId="53FEF881" w14:textId="77777777" w:rsidR="003F4D94" w:rsidRPr="00B831AA" w:rsidRDefault="003F4D94" w:rsidP="003F4D94">
            <w:pPr>
              <w:jc w:val="right"/>
              <w:rPr>
                <w:rFonts w:ascii="Calibri" w:hAnsi="Calibri"/>
                <w:sz w:val="18"/>
                <w:szCs w:val="18"/>
              </w:rPr>
            </w:pPr>
            <w:r w:rsidRPr="00B831AA">
              <w:rPr>
                <w:rFonts w:ascii="Calibri" w:hAnsi="Calibri"/>
                <w:sz w:val="18"/>
                <w:szCs w:val="18"/>
              </w:rPr>
              <w:t>21.2192</w:t>
            </w:r>
          </w:p>
        </w:tc>
        <w:tc>
          <w:tcPr>
            <w:tcW w:w="943" w:type="dxa"/>
            <w:tcBorders>
              <w:top w:val="nil"/>
              <w:left w:val="nil"/>
              <w:bottom w:val="nil"/>
              <w:right w:val="nil"/>
            </w:tcBorders>
            <w:shd w:val="clear" w:color="auto" w:fill="auto"/>
            <w:noWrap/>
            <w:vAlign w:val="bottom"/>
          </w:tcPr>
          <w:p w14:paraId="77905AC8" w14:textId="77777777" w:rsidR="003F4D94" w:rsidRPr="00B831AA" w:rsidRDefault="003F4D94" w:rsidP="003F4D94">
            <w:pPr>
              <w:jc w:val="right"/>
              <w:rPr>
                <w:rFonts w:ascii="Calibri" w:hAnsi="Calibri"/>
                <w:sz w:val="18"/>
                <w:szCs w:val="18"/>
              </w:rPr>
            </w:pPr>
            <w:r w:rsidRPr="00B831AA">
              <w:rPr>
                <w:rFonts w:ascii="Calibri" w:hAnsi="Calibri"/>
                <w:sz w:val="18"/>
                <w:szCs w:val="18"/>
              </w:rPr>
              <w:t>21.6436</w:t>
            </w:r>
          </w:p>
        </w:tc>
      </w:tr>
      <w:tr w:rsidR="003F4D94" w:rsidRPr="00B831AA" w14:paraId="5F1E1610" w14:textId="77777777" w:rsidTr="0031775F">
        <w:trPr>
          <w:trHeight w:val="263"/>
        </w:trPr>
        <w:tc>
          <w:tcPr>
            <w:tcW w:w="762" w:type="dxa"/>
            <w:tcBorders>
              <w:top w:val="nil"/>
              <w:left w:val="nil"/>
              <w:bottom w:val="nil"/>
              <w:right w:val="nil"/>
            </w:tcBorders>
            <w:shd w:val="clear" w:color="auto" w:fill="auto"/>
            <w:noWrap/>
            <w:vAlign w:val="bottom"/>
            <w:hideMark/>
          </w:tcPr>
          <w:p w14:paraId="7051CF0C"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0D80F347"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BI-WEEKLY</w:t>
            </w:r>
          </w:p>
        </w:tc>
        <w:tc>
          <w:tcPr>
            <w:tcW w:w="943" w:type="dxa"/>
            <w:tcBorders>
              <w:top w:val="nil"/>
              <w:left w:val="nil"/>
              <w:bottom w:val="nil"/>
              <w:right w:val="nil"/>
            </w:tcBorders>
            <w:shd w:val="clear" w:color="auto" w:fill="auto"/>
            <w:noWrap/>
            <w:vAlign w:val="bottom"/>
          </w:tcPr>
          <w:p w14:paraId="27019E45"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1,214.65</w:t>
            </w:r>
          </w:p>
        </w:tc>
        <w:tc>
          <w:tcPr>
            <w:tcW w:w="943" w:type="dxa"/>
            <w:tcBorders>
              <w:top w:val="nil"/>
              <w:left w:val="nil"/>
              <w:bottom w:val="nil"/>
              <w:right w:val="nil"/>
            </w:tcBorders>
            <w:shd w:val="clear" w:color="auto" w:fill="auto"/>
            <w:noWrap/>
            <w:vAlign w:val="bottom"/>
          </w:tcPr>
          <w:p w14:paraId="04218EBE"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1,263.23</w:t>
            </w:r>
          </w:p>
        </w:tc>
        <w:tc>
          <w:tcPr>
            <w:tcW w:w="943" w:type="dxa"/>
            <w:tcBorders>
              <w:top w:val="nil"/>
              <w:left w:val="nil"/>
              <w:bottom w:val="nil"/>
              <w:right w:val="nil"/>
            </w:tcBorders>
            <w:shd w:val="clear" w:color="auto" w:fill="auto"/>
            <w:noWrap/>
            <w:vAlign w:val="bottom"/>
          </w:tcPr>
          <w:p w14:paraId="166DC20D" w14:textId="77777777" w:rsidR="003F4D94" w:rsidRPr="00B831AA" w:rsidRDefault="003F4D94" w:rsidP="003F4D94">
            <w:pPr>
              <w:jc w:val="right"/>
              <w:rPr>
                <w:rFonts w:ascii="Calibri" w:hAnsi="Calibri"/>
                <w:sz w:val="18"/>
                <w:szCs w:val="18"/>
              </w:rPr>
            </w:pPr>
            <w:r w:rsidRPr="00B831AA">
              <w:rPr>
                <w:rFonts w:ascii="Calibri" w:hAnsi="Calibri"/>
                <w:sz w:val="18"/>
                <w:szCs w:val="18"/>
              </w:rPr>
              <w:t>1,313.77</w:t>
            </w:r>
          </w:p>
        </w:tc>
        <w:tc>
          <w:tcPr>
            <w:tcW w:w="943" w:type="dxa"/>
            <w:tcBorders>
              <w:top w:val="nil"/>
              <w:left w:val="nil"/>
              <w:bottom w:val="nil"/>
              <w:right w:val="nil"/>
            </w:tcBorders>
            <w:shd w:val="clear" w:color="auto" w:fill="auto"/>
            <w:noWrap/>
            <w:vAlign w:val="bottom"/>
          </w:tcPr>
          <w:p w14:paraId="0BBA3AF4" w14:textId="77777777" w:rsidR="003F4D94" w:rsidRPr="00B831AA" w:rsidRDefault="003F4D94" w:rsidP="003F4D94">
            <w:pPr>
              <w:jc w:val="right"/>
              <w:rPr>
                <w:rFonts w:ascii="Calibri" w:hAnsi="Calibri"/>
                <w:sz w:val="18"/>
                <w:szCs w:val="18"/>
              </w:rPr>
            </w:pPr>
            <w:r w:rsidRPr="00B831AA">
              <w:rPr>
                <w:rFonts w:ascii="Calibri" w:hAnsi="Calibri"/>
                <w:sz w:val="18"/>
                <w:szCs w:val="18"/>
              </w:rPr>
              <w:t>1,366.34</w:t>
            </w:r>
          </w:p>
        </w:tc>
        <w:tc>
          <w:tcPr>
            <w:tcW w:w="943" w:type="dxa"/>
            <w:tcBorders>
              <w:top w:val="nil"/>
              <w:left w:val="nil"/>
              <w:bottom w:val="nil"/>
              <w:right w:val="nil"/>
            </w:tcBorders>
            <w:shd w:val="clear" w:color="auto" w:fill="auto"/>
            <w:noWrap/>
            <w:vAlign w:val="bottom"/>
          </w:tcPr>
          <w:p w14:paraId="02744809" w14:textId="77777777" w:rsidR="003F4D94" w:rsidRPr="00B831AA" w:rsidRDefault="003F4D94" w:rsidP="003F4D94">
            <w:pPr>
              <w:jc w:val="right"/>
              <w:rPr>
                <w:rFonts w:ascii="Calibri" w:hAnsi="Calibri"/>
                <w:sz w:val="18"/>
                <w:szCs w:val="18"/>
              </w:rPr>
            </w:pPr>
            <w:r w:rsidRPr="00B831AA">
              <w:rPr>
                <w:rFonts w:ascii="Calibri" w:hAnsi="Calibri"/>
                <w:sz w:val="18"/>
                <w:szCs w:val="18"/>
              </w:rPr>
              <w:t>1,420.98</w:t>
            </w:r>
          </w:p>
        </w:tc>
        <w:tc>
          <w:tcPr>
            <w:tcW w:w="943" w:type="dxa"/>
            <w:tcBorders>
              <w:top w:val="nil"/>
              <w:left w:val="nil"/>
              <w:bottom w:val="nil"/>
              <w:right w:val="nil"/>
            </w:tcBorders>
            <w:shd w:val="clear" w:color="auto" w:fill="auto"/>
            <w:noWrap/>
            <w:vAlign w:val="bottom"/>
          </w:tcPr>
          <w:p w14:paraId="41FC26E2" w14:textId="77777777" w:rsidR="003F4D94" w:rsidRPr="00B831AA" w:rsidRDefault="003F4D94" w:rsidP="003F4D94">
            <w:pPr>
              <w:jc w:val="right"/>
              <w:rPr>
                <w:rFonts w:ascii="Calibri" w:hAnsi="Calibri"/>
                <w:sz w:val="18"/>
                <w:szCs w:val="18"/>
              </w:rPr>
            </w:pPr>
            <w:r w:rsidRPr="00B831AA">
              <w:rPr>
                <w:rFonts w:ascii="Calibri" w:hAnsi="Calibri"/>
                <w:sz w:val="18"/>
                <w:szCs w:val="18"/>
              </w:rPr>
              <w:t>1,477.82</w:t>
            </w:r>
          </w:p>
        </w:tc>
        <w:tc>
          <w:tcPr>
            <w:tcW w:w="943" w:type="dxa"/>
            <w:tcBorders>
              <w:top w:val="nil"/>
              <w:left w:val="nil"/>
              <w:bottom w:val="nil"/>
              <w:right w:val="nil"/>
            </w:tcBorders>
            <w:shd w:val="clear" w:color="auto" w:fill="auto"/>
            <w:noWrap/>
            <w:vAlign w:val="bottom"/>
          </w:tcPr>
          <w:p w14:paraId="016C8CFE" w14:textId="77777777" w:rsidR="003F4D94" w:rsidRPr="00B831AA" w:rsidRDefault="003F4D94" w:rsidP="003F4D94">
            <w:pPr>
              <w:jc w:val="right"/>
              <w:rPr>
                <w:rFonts w:ascii="Calibri" w:hAnsi="Calibri"/>
                <w:sz w:val="18"/>
                <w:szCs w:val="18"/>
              </w:rPr>
            </w:pPr>
            <w:r w:rsidRPr="00B831AA">
              <w:rPr>
                <w:rFonts w:ascii="Calibri" w:hAnsi="Calibri"/>
                <w:sz w:val="18"/>
                <w:szCs w:val="18"/>
              </w:rPr>
              <w:t>1,507.37</w:t>
            </w:r>
          </w:p>
        </w:tc>
        <w:tc>
          <w:tcPr>
            <w:tcW w:w="943" w:type="dxa"/>
            <w:tcBorders>
              <w:top w:val="nil"/>
              <w:left w:val="nil"/>
              <w:bottom w:val="nil"/>
              <w:right w:val="nil"/>
            </w:tcBorders>
            <w:shd w:val="clear" w:color="auto" w:fill="auto"/>
            <w:noWrap/>
            <w:vAlign w:val="bottom"/>
          </w:tcPr>
          <w:p w14:paraId="3C698B12" w14:textId="77777777" w:rsidR="003F4D94" w:rsidRPr="00B831AA" w:rsidRDefault="003F4D94" w:rsidP="003F4D94">
            <w:pPr>
              <w:jc w:val="right"/>
              <w:rPr>
                <w:rFonts w:ascii="Calibri" w:hAnsi="Calibri"/>
                <w:sz w:val="18"/>
                <w:szCs w:val="18"/>
              </w:rPr>
            </w:pPr>
            <w:r w:rsidRPr="00B831AA">
              <w:rPr>
                <w:rFonts w:ascii="Calibri" w:hAnsi="Calibri"/>
                <w:sz w:val="18"/>
                <w:szCs w:val="18"/>
              </w:rPr>
              <w:t>1,537.52</w:t>
            </w:r>
          </w:p>
        </w:tc>
        <w:tc>
          <w:tcPr>
            <w:tcW w:w="943" w:type="dxa"/>
            <w:tcBorders>
              <w:top w:val="nil"/>
              <w:left w:val="nil"/>
              <w:bottom w:val="nil"/>
              <w:right w:val="nil"/>
            </w:tcBorders>
            <w:shd w:val="clear" w:color="auto" w:fill="auto"/>
            <w:noWrap/>
            <w:vAlign w:val="bottom"/>
          </w:tcPr>
          <w:p w14:paraId="3808FE1E" w14:textId="77777777" w:rsidR="003F4D94" w:rsidRPr="00B831AA" w:rsidRDefault="003F4D94" w:rsidP="003F4D94">
            <w:pPr>
              <w:jc w:val="right"/>
              <w:rPr>
                <w:rFonts w:ascii="Calibri" w:hAnsi="Calibri"/>
                <w:sz w:val="18"/>
                <w:szCs w:val="18"/>
              </w:rPr>
            </w:pPr>
            <w:r w:rsidRPr="00B831AA">
              <w:rPr>
                <w:rFonts w:ascii="Calibri" w:hAnsi="Calibri"/>
                <w:sz w:val="18"/>
                <w:szCs w:val="18"/>
              </w:rPr>
              <w:t>1,568.26</w:t>
            </w:r>
          </w:p>
        </w:tc>
        <w:tc>
          <w:tcPr>
            <w:tcW w:w="943" w:type="dxa"/>
            <w:tcBorders>
              <w:top w:val="nil"/>
              <w:left w:val="nil"/>
              <w:bottom w:val="nil"/>
              <w:right w:val="nil"/>
            </w:tcBorders>
            <w:shd w:val="clear" w:color="auto" w:fill="auto"/>
            <w:noWrap/>
            <w:vAlign w:val="bottom"/>
          </w:tcPr>
          <w:p w14:paraId="4C099C44" w14:textId="77777777" w:rsidR="003F4D94" w:rsidRPr="00B831AA" w:rsidRDefault="003F4D94" w:rsidP="003F4D94">
            <w:pPr>
              <w:jc w:val="right"/>
              <w:rPr>
                <w:rFonts w:ascii="Calibri" w:hAnsi="Calibri"/>
                <w:sz w:val="18"/>
                <w:szCs w:val="18"/>
              </w:rPr>
            </w:pPr>
            <w:r w:rsidRPr="00B831AA">
              <w:rPr>
                <w:rFonts w:ascii="Calibri" w:hAnsi="Calibri"/>
                <w:sz w:val="18"/>
                <w:szCs w:val="18"/>
              </w:rPr>
              <w:t>1,599.63</w:t>
            </w:r>
          </w:p>
        </w:tc>
        <w:tc>
          <w:tcPr>
            <w:tcW w:w="943" w:type="dxa"/>
            <w:tcBorders>
              <w:top w:val="nil"/>
              <w:left w:val="nil"/>
              <w:bottom w:val="nil"/>
              <w:right w:val="nil"/>
            </w:tcBorders>
            <w:shd w:val="clear" w:color="auto" w:fill="auto"/>
            <w:noWrap/>
            <w:vAlign w:val="bottom"/>
          </w:tcPr>
          <w:p w14:paraId="27BCAE9A" w14:textId="77777777" w:rsidR="003F4D94" w:rsidRPr="00B831AA" w:rsidRDefault="003F4D94" w:rsidP="003F4D94">
            <w:pPr>
              <w:jc w:val="right"/>
              <w:rPr>
                <w:rFonts w:ascii="Calibri" w:hAnsi="Calibri"/>
                <w:sz w:val="18"/>
                <w:szCs w:val="18"/>
              </w:rPr>
            </w:pPr>
            <w:r w:rsidRPr="00B831AA">
              <w:rPr>
                <w:rFonts w:ascii="Calibri" w:hAnsi="Calibri"/>
                <w:sz w:val="18"/>
                <w:szCs w:val="18"/>
              </w:rPr>
              <w:t>1,631.62</w:t>
            </w:r>
          </w:p>
        </w:tc>
        <w:tc>
          <w:tcPr>
            <w:tcW w:w="943" w:type="dxa"/>
            <w:tcBorders>
              <w:top w:val="nil"/>
              <w:left w:val="nil"/>
              <w:bottom w:val="nil"/>
              <w:right w:val="nil"/>
            </w:tcBorders>
            <w:shd w:val="clear" w:color="auto" w:fill="auto"/>
            <w:noWrap/>
            <w:vAlign w:val="bottom"/>
          </w:tcPr>
          <w:p w14:paraId="0C8311E1" w14:textId="77777777" w:rsidR="003F4D94" w:rsidRPr="00B831AA" w:rsidRDefault="003F4D94" w:rsidP="003F4D94">
            <w:pPr>
              <w:jc w:val="right"/>
              <w:rPr>
                <w:rFonts w:ascii="Calibri" w:hAnsi="Calibri"/>
                <w:sz w:val="18"/>
                <w:szCs w:val="18"/>
              </w:rPr>
            </w:pPr>
            <w:r w:rsidRPr="00B831AA">
              <w:rPr>
                <w:rFonts w:ascii="Calibri" w:hAnsi="Calibri"/>
                <w:sz w:val="18"/>
                <w:szCs w:val="18"/>
              </w:rPr>
              <w:t>1,664.26</w:t>
            </w:r>
          </w:p>
        </w:tc>
        <w:tc>
          <w:tcPr>
            <w:tcW w:w="943" w:type="dxa"/>
            <w:tcBorders>
              <w:top w:val="nil"/>
              <w:left w:val="nil"/>
              <w:bottom w:val="nil"/>
              <w:right w:val="nil"/>
            </w:tcBorders>
            <w:shd w:val="clear" w:color="auto" w:fill="auto"/>
            <w:noWrap/>
            <w:vAlign w:val="bottom"/>
          </w:tcPr>
          <w:p w14:paraId="1B51A69A" w14:textId="77777777" w:rsidR="003F4D94" w:rsidRPr="00B831AA" w:rsidRDefault="003F4D94" w:rsidP="003F4D94">
            <w:pPr>
              <w:jc w:val="right"/>
              <w:rPr>
                <w:rFonts w:ascii="Calibri" w:hAnsi="Calibri"/>
                <w:sz w:val="18"/>
                <w:szCs w:val="18"/>
              </w:rPr>
            </w:pPr>
            <w:r w:rsidRPr="00B831AA">
              <w:rPr>
                <w:rFonts w:ascii="Calibri" w:hAnsi="Calibri"/>
                <w:sz w:val="18"/>
                <w:szCs w:val="18"/>
              </w:rPr>
              <w:t>1,697.54</w:t>
            </w:r>
          </w:p>
        </w:tc>
        <w:tc>
          <w:tcPr>
            <w:tcW w:w="943" w:type="dxa"/>
            <w:tcBorders>
              <w:top w:val="nil"/>
              <w:left w:val="nil"/>
              <w:bottom w:val="nil"/>
              <w:right w:val="nil"/>
            </w:tcBorders>
            <w:shd w:val="clear" w:color="auto" w:fill="auto"/>
            <w:noWrap/>
            <w:vAlign w:val="bottom"/>
          </w:tcPr>
          <w:p w14:paraId="26712ED3" w14:textId="77777777" w:rsidR="003F4D94" w:rsidRPr="00B831AA" w:rsidRDefault="003F4D94" w:rsidP="003F4D94">
            <w:pPr>
              <w:jc w:val="right"/>
              <w:rPr>
                <w:rFonts w:ascii="Calibri" w:hAnsi="Calibri"/>
                <w:sz w:val="18"/>
                <w:szCs w:val="18"/>
              </w:rPr>
            </w:pPr>
            <w:r w:rsidRPr="00B831AA">
              <w:rPr>
                <w:rFonts w:ascii="Calibri" w:hAnsi="Calibri"/>
                <w:sz w:val="18"/>
                <w:szCs w:val="18"/>
              </w:rPr>
              <w:t>1,731.49</w:t>
            </w:r>
          </w:p>
        </w:tc>
      </w:tr>
      <w:tr w:rsidR="003F4D94" w:rsidRPr="00B831AA" w14:paraId="70FA3F4B" w14:textId="77777777" w:rsidTr="0031775F">
        <w:trPr>
          <w:trHeight w:val="80"/>
        </w:trPr>
        <w:tc>
          <w:tcPr>
            <w:tcW w:w="762" w:type="dxa"/>
            <w:tcBorders>
              <w:top w:val="nil"/>
              <w:left w:val="nil"/>
              <w:bottom w:val="nil"/>
              <w:right w:val="nil"/>
            </w:tcBorders>
            <w:shd w:val="clear" w:color="auto" w:fill="auto"/>
            <w:noWrap/>
            <w:vAlign w:val="bottom"/>
            <w:hideMark/>
          </w:tcPr>
          <w:p w14:paraId="2041539C" w14:textId="77777777" w:rsidR="003F4D94" w:rsidRPr="00B831AA" w:rsidRDefault="003F4D94" w:rsidP="003F4D94">
            <w:pPr>
              <w:autoSpaceDE/>
              <w:autoSpaceDN/>
              <w:adjustRightInd/>
              <w:jc w:val="right"/>
              <w:rPr>
                <w:rFonts w:ascii="Calibri" w:hAnsi="Calibri" w:cs="Calibri"/>
                <w:sz w:val="14"/>
                <w:szCs w:val="18"/>
              </w:rPr>
            </w:pPr>
          </w:p>
        </w:tc>
        <w:tc>
          <w:tcPr>
            <w:tcW w:w="1205" w:type="dxa"/>
            <w:tcBorders>
              <w:top w:val="nil"/>
              <w:left w:val="nil"/>
              <w:bottom w:val="nil"/>
              <w:right w:val="nil"/>
            </w:tcBorders>
            <w:shd w:val="clear" w:color="auto" w:fill="auto"/>
            <w:noWrap/>
            <w:vAlign w:val="bottom"/>
            <w:hideMark/>
          </w:tcPr>
          <w:p w14:paraId="05313B74" w14:textId="77777777" w:rsidR="003F4D94" w:rsidRPr="00B831AA" w:rsidRDefault="003F4D94" w:rsidP="003F4D94">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tcPr>
          <w:p w14:paraId="4CC271F5"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5A9AB34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BDC542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E954032"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ECCAAE2"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CC48F7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BBFDF1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ADEEEB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578CF80"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6BD465A"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640D74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08F2D1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FC26A1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06D6CF8" w14:textId="77777777" w:rsidR="003F4D94" w:rsidRPr="00B831AA" w:rsidRDefault="003F4D94" w:rsidP="003F4D94">
            <w:pPr>
              <w:rPr>
                <w:sz w:val="14"/>
                <w:szCs w:val="18"/>
              </w:rPr>
            </w:pPr>
          </w:p>
        </w:tc>
      </w:tr>
      <w:tr w:rsidR="003F4D94" w:rsidRPr="00B831AA" w14:paraId="058B4510" w14:textId="77777777" w:rsidTr="0031775F">
        <w:trPr>
          <w:trHeight w:val="263"/>
        </w:trPr>
        <w:tc>
          <w:tcPr>
            <w:tcW w:w="762" w:type="dxa"/>
            <w:tcBorders>
              <w:top w:val="nil"/>
              <w:left w:val="nil"/>
              <w:bottom w:val="nil"/>
              <w:right w:val="nil"/>
            </w:tcBorders>
            <w:shd w:val="clear" w:color="auto" w:fill="auto"/>
            <w:noWrap/>
            <w:vAlign w:val="bottom"/>
            <w:hideMark/>
          </w:tcPr>
          <w:p w14:paraId="4B5B1698" w14:textId="77777777" w:rsidR="003F4D94" w:rsidRPr="00B831AA" w:rsidRDefault="003F4D94" w:rsidP="003F4D94">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7</w:t>
            </w:r>
          </w:p>
        </w:tc>
        <w:tc>
          <w:tcPr>
            <w:tcW w:w="1205" w:type="dxa"/>
            <w:tcBorders>
              <w:top w:val="nil"/>
              <w:left w:val="nil"/>
              <w:bottom w:val="nil"/>
              <w:right w:val="nil"/>
            </w:tcBorders>
            <w:shd w:val="clear" w:color="auto" w:fill="auto"/>
            <w:vAlign w:val="center"/>
            <w:hideMark/>
          </w:tcPr>
          <w:p w14:paraId="007EAE7F" w14:textId="77777777" w:rsidR="003F4D94" w:rsidRPr="00B831AA" w:rsidRDefault="003F4D94" w:rsidP="003F4D94">
            <w:pPr>
              <w:autoSpaceDE/>
              <w:autoSpaceDN/>
              <w:adjustRightInd/>
              <w:jc w:val="right"/>
              <w:rPr>
                <w:rFonts w:ascii="Calibri" w:hAnsi="Calibri" w:cs="Calibri"/>
                <w:b/>
                <w:bCs/>
                <w:color w:val="000000"/>
                <w:sz w:val="18"/>
                <w:szCs w:val="18"/>
              </w:rPr>
            </w:pPr>
            <w:r w:rsidRPr="00B831AA">
              <w:rPr>
                <w:rFonts w:ascii="Calibri" w:hAnsi="Calibri" w:cs="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6F8F97C" w14:textId="77777777" w:rsidR="003F4D94" w:rsidRPr="00B831AA" w:rsidRDefault="003F4D94" w:rsidP="003F4D94">
            <w:pPr>
              <w:jc w:val="center"/>
              <w:rPr>
                <w:rFonts w:ascii="Calibri" w:hAnsi="Calibri"/>
                <w:sz w:val="18"/>
                <w:szCs w:val="18"/>
              </w:rPr>
            </w:pPr>
            <w:r w:rsidRPr="00B831AA">
              <w:rPr>
                <w:rFonts w:ascii="Calibri" w:hAnsi="Calibri"/>
                <w:sz w:val="18"/>
                <w:szCs w:val="18"/>
              </w:rPr>
              <w:t>N/A</w:t>
            </w:r>
          </w:p>
        </w:tc>
        <w:tc>
          <w:tcPr>
            <w:tcW w:w="943" w:type="dxa"/>
            <w:tcBorders>
              <w:top w:val="nil"/>
              <w:left w:val="nil"/>
              <w:bottom w:val="nil"/>
              <w:right w:val="nil"/>
            </w:tcBorders>
            <w:shd w:val="clear" w:color="auto" w:fill="auto"/>
            <w:noWrap/>
            <w:vAlign w:val="bottom"/>
          </w:tcPr>
          <w:p w14:paraId="6887B820" w14:textId="77777777" w:rsidR="003F4D94" w:rsidRPr="00B831AA" w:rsidRDefault="003F4D94" w:rsidP="003F4D94">
            <w:pPr>
              <w:jc w:val="center"/>
              <w:rPr>
                <w:rFonts w:ascii="Calibri" w:hAnsi="Calibri"/>
                <w:sz w:val="18"/>
                <w:szCs w:val="18"/>
              </w:rPr>
            </w:pPr>
            <w:r w:rsidRPr="00B831AA">
              <w:rPr>
                <w:rFonts w:ascii="Calibri" w:hAnsi="Calibri"/>
                <w:sz w:val="18"/>
                <w:szCs w:val="18"/>
              </w:rPr>
              <w:t>34,847.47</w:t>
            </w:r>
          </w:p>
        </w:tc>
        <w:tc>
          <w:tcPr>
            <w:tcW w:w="943" w:type="dxa"/>
            <w:tcBorders>
              <w:top w:val="nil"/>
              <w:left w:val="nil"/>
              <w:bottom w:val="nil"/>
              <w:right w:val="nil"/>
            </w:tcBorders>
            <w:shd w:val="clear" w:color="auto" w:fill="auto"/>
            <w:noWrap/>
            <w:vAlign w:val="bottom"/>
          </w:tcPr>
          <w:p w14:paraId="39AFA42A" w14:textId="77777777" w:rsidR="003F4D94" w:rsidRPr="00B831AA" w:rsidRDefault="003F4D94" w:rsidP="003F4D94">
            <w:pPr>
              <w:jc w:val="center"/>
              <w:rPr>
                <w:rFonts w:ascii="Calibri" w:hAnsi="Calibri"/>
                <w:sz w:val="18"/>
                <w:szCs w:val="18"/>
              </w:rPr>
            </w:pPr>
            <w:r w:rsidRPr="00B831AA">
              <w:rPr>
                <w:rFonts w:ascii="Calibri" w:hAnsi="Calibri"/>
                <w:sz w:val="18"/>
                <w:szCs w:val="18"/>
              </w:rPr>
              <w:t>36,241.21</w:t>
            </w:r>
          </w:p>
        </w:tc>
        <w:tc>
          <w:tcPr>
            <w:tcW w:w="943" w:type="dxa"/>
            <w:tcBorders>
              <w:top w:val="nil"/>
              <w:left w:val="nil"/>
              <w:bottom w:val="nil"/>
              <w:right w:val="nil"/>
            </w:tcBorders>
            <w:shd w:val="clear" w:color="auto" w:fill="auto"/>
            <w:noWrap/>
            <w:vAlign w:val="bottom"/>
          </w:tcPr>
          <w:p w14:paraId="2239BD12" w14:textId="77777777" w:rsidR="003F4D94" w:rsidRPr="00B831AA" w:rsidRDefault="003F4D94" w:rsidP="003F4D94">
            <w:pPr>
              <w:jc w:val="center"/>
              <w:rPr>
                <w:rFonts w:ascii="Calibri" w:hAnsi="Calibri"/>
                <w:sz w:val="18"/>
                <w:szCs w:val="18"/>
              </w:rPr>
            </w:pPr>
            <w:r w:rsidRPr="00B831AA">
              <w:rPr>
                <w:rFonts w:ascii="Calibri" w:hAnsi="Calibri"/>
                <w:sz w:val="18"/>
                <w:szCs w:val="18"/>
              </w:rPr>
              <w:t>37,691.11</w:t>
            </w:r>
          </w:p>
        </w:tc>
        <w:tc>
          <w:tcPr>
            <w:tcW w:w="943" w:type="dxa"/>
            <w:tcBorders>
              <w:top w:val="nil"/>
              <w:left w:val="nil"/>
              <w:bottom w:val="nil"/>
              <w:right w:val="nil"/>
            </w:tcBorders>
            <w:shd w:val="clear" w:color="auto" w:fill="auto"/>
            <w:noWrap/>
            <w:vAlign w:val="bottom"/>
          </w:tcPr>
          <w:p w14:paraId="1C171EE7" w14:textId="77777777" w:rsidR="003F4D94" w:rsidRPr="00B831AA" w:rsidRDefault="003F4D94" w:rsidP="003F4D94">
            <w:pPr>
              <w:jc w:val="center"/>
              <w:rPr>
                <w:rFonts w:ascii="Calibri" w:hAnsi="Calibri"/>
                <w:sz w:val="18"/>
                <w:szCs w:val="18"/>
              </w:rPr>
            </w:pPr>
            <w:r w:rsidRPr="00B831AA">
              <w:rPr>
                <w:rFonts w:ascii="Calibri" w:hAnsi="Calibri"/>
                <w:sz w:val="18"/>
                <w:szCs w:val="18"/>
              </w:rPr>
              <w:t>39,198.86</w:t>
            </w:r>
          </w:p>
        </w:tc>
        <w:tc>
          <w:tcPr>
            <w:tcW w:w="943" w:type="dxa"/>
            <w:tcBorders>
              <w:top w:val="nil"/>
              <w:left w:val="nil"/>
              <w:bottom w:val="nil"/>
              <w:right w:val="nil"/>
            </w:tcBorders>
            <w:shd w:val="clear" w:color="auto" w:fill="auto"/>
            <w:noWrap/>
            <w:vAlign w:val="bottom"/>
          </w:tcPr>
          <w:p w14:paraId="3E0942B5" w14:textId="77777777" w:rsidR="003F4D94" w:rsidRPr="00B831AA" w:rsidRDefault="003F4D94" w:rsidP="003F4D94">
            <w:pPr>
              <w:jc w:val="center"/>
              <w:rPr>
                <w:rFonts w:ascii="Calibri" w:hAnsi="Calibri"/>
                <w:sz w:val="18"/>
                <w:szCs w:val="18"/>
              </w:rPr>
            </w:pPr>
            <w:r w:rsidRPr="00B831AA">
              <w:rPr>
                <w:rFonts w:ascii="Calibri" w:hAnsi="Calibri"/>
                <w:sz w:val="18"/>
                <w:szCs w:val="18"/>
              </w:rPr>
              <w:t>40,766.74</w:t>
            </w:r>
          </w:p>
        </w:tc>
        <w:tc>
          <w:tcPr>
            <w:tcW w:w="943" w:type="dxa"/>
            <w:tcBorders>
              <w:top w:val="nil"/>
              <w:left w:val="nil"/>
              <w:bottom w:val="nil"/>
              <w:right w:val="nil"/>
            </w:tcBorders>
            <w:shd w:val="clear" w:color="auto" w:fill="auto"/>
            <w:noWrap/>
            <w:vAlign w:val="bottom"/>
          </w:tcPr>
          <w:p w14:paraId="0450FBD7" w14:textId="77777777" w:rsidR="003F4D94" w:rsidRPr="00B831AA" w:rsidRDefault="003F4D94" w:rsidP="003F4D94">
            <w:pPr>
              <w:jc w:val="center"/>
              <w:rPr>
                <w:rFonts w:ascii="Calibri" w:hAnsi="Calibri"/>
                <w:sz w:val="18"/>
                <w:szCs w:val="18"/>
              </w:rPr>
            </w:pPr>
            <w:r w:rsidRPr="00B831AA">
              <w:rPr>
                <w:rFonts w:ascii="Calibri" w:hAnsi="Calibri"/>
                <w:sz w:val="18"/>
                <w:szCs w:val="18"/>
              </w:rPr>
              <w:t>41,581.68</w:t>
            </w:r>
          </w:p>
        </w:tc>
        <w:tc>
          <w:tcPr>
            <w:tcW w:w="943" w:type="dxa"/>
            <w:tcBorders>
              <w:top w:val="nil"/>
              <w:left w:val="nil"/>
              <w:bottom w:val="nil"/>
              <w:right w:val="nil"/>
            </w:tcBorders>
            <w:shd w:val="clear" w:color="auto" w:fill="auto"/>
            <w:noWrap/>
            <w:vAlign w:val="bottom"/>
          </w:tcPr>
          <w:p w14:paraId="31DA11AA" w14:textId="77777777" w:rsidR="003F4D94" w:rsidRPr="00B831AA" w:rsidRDefault="003F4D94" w:rsidP="003F4D94">
            <w:pPr>
              <w:jc w:val="center"/>
              <w:rPr>
                <w:rFonts w:ascii="Calibri" w:hAnsi="Calibri"/>
                <w:sz w:val="18"/>
                <w:szCs w:val="18"/>
              </w:rPr>
            </w:pPr>
            <w:r w:rsidRPr="00B831AA">
              <w:rPr>
                <w:rFonts w:ascii="Calibri" w:hAnsi="Calibri"/>
                <w:sz w:val="18"/>
                <w:szCs w:val="18"/>
              </w:rPr>
              <w:t>42,413.34</w:t>
            </w:r>
          </w:p>
        </w:tc>
        <w:tc>
          <w:tcPr>
            <w:tcW w:w="943" w:type="dxa"/>
            <w:tcBorders>
              <w:top w:val="nil"/>
              <w:left w:val="nil"/>
              <w:bottom w:val="nil"/>
              <w:right w:val="nil"/>
            </w:tcBorders>
            <w:shd w:val="clear" w:color="auto" w:fill="auto"/>
            <w:noWrap/>
            <w:vAlign w:val="bottom"/>
          </w:tcPr>
          <w:p w14:paraId="15E48732" w14:textId="77777777" w:rsidR="003F4D94" w:rsidRPr="00B831AA" w:rsidRDefault="003F4D94" w:rsidP="003F4D94">
            <w:pPr>
              <w:jc w:val="center"/>
              <w:rPr>
                <w:rFonts w:ascii="Calibri" w:hAnsi="Calibri"/>
                <w:sz w:val="18"/>
                <w:szCs w:val="18"/>
              </w:rPr>
            </w:pPr>
            <w:r w:rsidRPr="00B831AA">
              <w:rPr>
                <w:rFonts w:ascii="Calibri" w:hAnsi="Calibri"/>
                <w:sz w:val="18"/>
                <w:szCs w:val="18"/>
              </w:rPr>
              <w:t>43,261.69</w:t>
            </w:r>
          </w:p>
        </w:tc>
        <w:tc>
          <w:tcPr>
            <w:tcW w:w="943" w:type="dxa"/>
            <w:tcBorders>
              <w:top w:val="nil"/>
              <w:left w:val="nil"/>
              <w:bottom w:val="nil"/>
              <w:right w:val="nil"/>
            </w:tcBorders>
            <w:shd w:val="clear" w:color="auto" w:fill="auto"/>
            <w:noWrap/>
            <w:vAlign w:val="bottom"/>
          </w:tcPr>
          <w:p w14:paraId="7B2333DF" w14:textId="77777777" w:rsidR="003F4D94" w:rsidRPr="00B831AA" w:rsidRDefault="003F4D94" w:rsidP="003F4D94">
            <w:pPr>
              <w:jc w:val="center"/>
              <w:rPr>
                <w:rFonts w:ascii="Calibri" w:hAnsi="Calibri"/>
                <w:sz w:val="18"/>
                <w:szCs w:val="18"/>
              </w:rPr>
            </w:pPr>
            <w:r w:rsidRPr="00B831AA">
              <w:rPr>
                <w:rFonts w:ascii="Calibri" w:hAnsi="Calibri"/>
                <w:sz w:val="18"/>
                <w:szCs w:val="18"/>
              </w:rPr>
              <w:t>44,126.96</w:t>
            </w:r>
          </w:p>
        </w:tc>
        <w:tc>
          <w:tcPr>
            <w:tcW w:w="943" w:type="dxa"/>
            <w:tcBorders>
              <w:top w:val="nil"/>
              <w:left w:val="nil"/>
              <w:bottom w:val="nil"/>
              <w:right w:val="nil"/>
            </w:tcBorders>
            <w:shd w:val="clear" w:color="auto" w:fill="auto"/>
            <w:noWrap/>
            <w:vAlign w:val="bottom"/>
          </w:tcPr>
          <w:p w14:paraId="1089E062" w14:textId="77777777" w:rsidR="003F4D94" w:rsidRPr="00B831AA" w:rsidRDefault="003F4D94" w:rsidP="003F4D94">
            <w:pPr>
              <w:jc w:val="center"/>
              <w:rPr>
                <w:rFonts w:ascii="Calibri" w:hAnsi="Calibri"/>
                <w:sz w:val="18"/>
                <w:szCs w:val="18"/>
              </w:rPr>
            </w:pPr>
            <w:r w:rsidRPr="00B831AA">
              <w:rPr>
                <w:rFonts w:ascii="Calibri" w:hAnsi="Calibri"/>
                <w:sz w:val="18"/>
                <w:szCs w:val="18"/>
              </w:rPr>
              <w:t>45,009.76</w:t>
            </w:r>
          </w:p>
        </w:tc>
        <w:tc>
          <w:tcPr>
            <w:tcW w:w="943" w:type="dxa"/>
            <w:tcBorders>
              <w:top w:val="nil"/>
              <w:left w:val="nil"/>
              <w:bottom w:val="nil"/>
              <w:right w:val="nil"/>
            </w:tcBorders>
            <w:shd w:val="clear" w:color="auto" w:fill="auto"/>
            <w:noWrap/>
            <w:vAlign w:val="bottom"/>
          </w:tcPr>
          <w:p w14:paraId="1471D883" w14:textId="77777777" w:rsidR="003F4D94" w:rsidRPr="00B831AA" w:rsidRDefault="003F4D94" w:rsidP="003F4D94">
            <w:pPr>
              <w:jc w:val="center"/>
              <w:rPr>
                <w:rFonts w:ascii="Calibri" w:hAnsi="Calibri"/>
                <w:sz w:val="18"/>
                <w:szCs w:val="18"/>
              </w:rPr>
            </w:pPr>
            <w:r w:rsidRPr="00B831AA">
              <w:rPr>
                <w:rFonts w:ascii="Calibri" w:hAnsi="Calibri"/>
                <w:sz w:val="18"/>
                <w:szCs w:val="18"/>
              </w:rPr>
              <w:t>45,909.90</w:t>
            </w:r>
          </w:p>
        </w:tc>
        <w:tc>
          <w:tcPr>
            <w:tcW w:w="943" w:type="dxa"/>
            <w:tcBorders>
              <w:top w:val="nil"/>
              <w:left w:val="nil"/>
              <w:bottom w:val="nil"/>
              <w:right w:val="nil"/>
            </w:tcBorders>
            <w:shd w:val="clear" w:color="auto" w:fill="auto"/>
            <w:noWrap/>
            <w:vAlign w:val="bottom"/>
          </w:tcPr>
          <w:p w14:paraId="6E8BC2F3" w14:textId="77777777" w:rsidR="003F4D94" w:rsidRPr="00B831AA" w:rsidRDefault="003F4D94" w:rsidP="003F4D94">
            <w:pPr>
              <w:jc w:val="center"/>
              <w:rPr>
                <w:rFonts w:ascii="Calibri" w:hAnsi="Calibri"/>
                <w:sz w:val="18"/>
                <w:szCs w:val="18"/>
              </w:rPr>
            </w:pPr>
            <w:r w:rsidRPr="00B831AA">
              <w:rPr>
                <w:rFonts w:ascii="Calibri" w:hAnsi="Calibri"/>
                <w:sz w:val="18"/>
                <w:szCs w:val="18"/>
              </w:rPr>
              <w:t>46,827.99</w:t>
            </w:r>
          </w:p>
        </w:tc>
        <w:tc>
          <w:tcPr>
            <w:tcW w:w="943" w:type="dxa"/>
            <w:tcBorders>
              <w:top w:val="nil"/>
              <w:left w:val="nil"/>
              <w:bottom w:val="nil"/>
              <w:right w:val="nil"/>
            </w:tcBorders>
            <w:shd w:val="clear" w:color="auto" w:fill="auto"/>
            <w:noWrap/>
            <w:vAlign w:val="bottom"/>
          </w:tcPr>
          <w:p w14:paraId="02C2C850" w14:textId="77777777" w:rsidR="003F4D94" w:rsidRPr="00B831AA" w:rsidRDefault="003F4D94" w:rsidP="003F4D94">
            <w:pPr>
              <w:jc w:val="center"/>
              <w:rPr>
                <w:rFonts w:ascii="Calibri" w:hAnsi="Calibri"/>
                <w:sz w:val="18"/>
                <w:szCs w:val="18"/>
              </w:rPr>
            </w:pPr>
            <w:r w:rsidRPr="00B831AA">
              <w:rPr>
                <w:rFonts w:ascii="Calibri" w:hAnsi="Calibri"/>
                <w:sz w:val="18"/>
                <w:szCs w:val="18"/>
              </w:rPr>
              <w:t>47,764.67</w:t>
            </w:r>
          </w:p>
        </w:tc>
      </w:tr>
      <w:tr w:rsidR="003F4D94" w:rsidRPr="00B831AA" w14:paraId="7E4F1AF3" w14:textId="77777777" w:rsidTr="0031775F">
        <w:trPr>
          <w:trHeight w:val="263"/>
        </w:trPr>
        <w:tc>
          <w:tcPr>
            <w:tcW w:w="762" w:type="dxa"/>
            <w:tcBorders>
              <w:top w:val="nil"/>
              <w:left w:val="nil"/>
              <w:bottom w:val="nil"/>
              <w:right w:val="nil"/>
            </w:tcBorders>
            <w:shd w:val="clear" w:color="auto" w:fill="auto"/>
            <w:noWrap/>
            <w:vAlign w:val="bottom"/>
            <w:hideMark/>
          </w:tcPr>
          <w:p w14:paraId="4AE5196E"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vAlign w:val="center"/>
            <w:hideMark/>
          </w:tcPr>
          <w:p w14:paraId="520D7EA5" w14:textId="77777777" w:rsidR="003F4D94" w:rsidRPr="00B831AA" w:rsidRDefault="003F4D94" w:rsidP="003F4D94">
            <w:pPr>
              <w:autoSpaceDE/>
              <w:autoSpaceDN/>
              <w:adjustRightInd/>
              <w:jc w:val="right"/>
              <w:rPr>
                <w:rFonts w:ascii="Calibri" w:hAnsi="Calibri" w:cs="Calibri"/>
                <w:color w:val="000000"/>
                <w:sz w:val="18"/>
                <w:szCs w:val="18"/>
              </w:rPr>
            </w:pPr>
            <w:r w:rsidRPr="00B831AA">
              <w:rPr>
                <w:rFonts w:ascii="Calibri" w:hAnsi="Calibri" w:cs="Calibri"/>
                <w:color w:val="000000"/>
                <w:sz w:val="18"/>
                <w:szCs w:val="18"/>
              </w:rPr>
              <w:t>PAYROLL YEAR</w:t>
            </w:r>
          </w:p>
        </w:tc>
        <w:tc>
          <w:tcPr>
            <w:tcW w:w="943" w:type="dxa"/>
            <w:tcBorders>
              <w:top w:val="nil"/>
              <w:left w:val="nil"/>
              <w:bottom w:val="nil"/>
              <w:right w:val="nil"/>
            </w:tcBorders>
            <w:shd w:val="clear" w:color="auto" w:fill="auto"/>
            <w:noWrap/>
            <w:vAlign w:val="bottom"/>
          </w:tcPr>
          <w:p w14:paraId="6AC06DDC"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33,378.80</w:t>
            </w:r>
          </w:p>
        </w:tc>
        <w:tc>
          <w:tcPr>
            <w:tcW w:w="943" w:type="dxa"/>
            <w:tcBorders>
              <w:top w:val="nil"/>
              <w:left w:val="nil"/>
              <w:bottom w:val="nil"/>
              <w:right w:val="nil"/>
            </w:tcBorders>
            <w:shd w:val="clear" w:color="auto" w:fill="auto"/>
            <w:noWrap/>
            <w:vAlign w:val="bottom"/>
          </w:tcPr>
          <w:p w14:paraId="73437CAA" w14:textId="77777777" w:rsidR="003F4D94" w:rsidRPr="00B831AA" w:rsidRDefault="003F4D94" w:rsidP="003F4D94">
            <w:pPr>
              <w:jc w:val="right"/>
              <w:rPr>
                <w:rFonts w:ascii="Calibri" w:hAnsi="Calibri"/>
                <w:sz w:val="18"/>
                <w:szCs w:val="18"/>
              </w:rPr>
            </w:pPr>
            <w:r w:rsidRPr="00B831AA">
              <w:rPr>
                <w:rFonts w:ascii="Calibri" w:hAnsi="Calibri"/>
                <w:sz w:val="18"/>
                <w:szCs w:val="18"/>
              </w:rPr>
              <w:t>34,713.95</w:t>
            </w:r>
          </w:p>
        </w:tc>
        <w:tc>
          <w:tcPr>
            <w:tcW w:w="943" w:type="dxa"/>
            <w:tcBorders>
              <w:top w:val="nil"/>
              <w:left w:val="nil"/>
              <w:bottom w:val="nil"/>
              <w:right w:val="nil"/>
            </w:tcBorders>
            <w:shd w:val="clear" w:color="auto" w:fill="auto"/>
            <w:noWrap/>
            <w:vAlign w:val="bottom"/>
          </w:tcPr>
          <w:p w14:paraId="7F128D99" w14:textId="77777777" w:rsidR="003F4D94" w:rsidRPr="00B831AA" w:rsidRDefault="003F4D94" w:rsidP="003F4D94">
            <w:pPr>
              <w:jc w:val="right"/>
              <w:rPr>
                <w:rFonts w:ascii="Calibri" w:hAnsi="Calibri"/>
                <w:sz w:val="18"/>
                <w:szCs w:val="18"/>
              </w:rPr>
            </w:pPr>
            <w:r w:rsidRPr="00B831AA">
              <w:rPr>
                <w:rFonts w:ascii="Calibri" w:hAnsi="Calibri"/>
                <w:sz w:val="18"/>
                <w:szCs w:val="18"/>
              </w:rPr>
              <w:t>36,102.35</w:t>
            </w:r>
          </w:p>
        </w:tc>
        <w:tc>
          <w:tcPr>
            <w:tcW w:w="943" w:type="dxa"/>
            <w:tcBorders>
              <w:top w:val="nil"/>
              <w:left w:val="nil"/>
              <w:bottom w:val="nil"/>
              <w:right w:val="nil"/>
            </w:tcBorders>
            <w:shd w:val="clear" w:color="auto" w:fill="auto"/>
            <w:noWrap/>
            <w:vAlign w:val="bottom"/>
          </w:tcPr>
          <w:p w14:paraId="05CF32ED" w14:textId="77777777" w:rsidR="003F4D94" w:rsidRPr="00B831AA" w:rsidRDefault="003F4D94" w:rsidP="003F4D94">
            <w:pPr>
              <w:jc w:val="right"/>
              <w:rPr>
                <w:rFonts w:ascii="Calibri" w:hAnsi="Calibri"/>
                <w:sz w:val="18"/>
                <w:szCs w:val="18"/>
              </w:rPr>
            </w:pPr>
            <w:r w:rsidRPr="00B831AA">
              <w:rPr>
                <w:rFonts w:ascii="Calibri" w:hAnsi="Calibri"/>
                <w:sz w:val="18"/>
                <w:szCs w:val="18"/>
              </w:rPr>
              <w:t>37,546.70</w:t>
            </w:r>
          </w:p>
        </w:tc>
        <w:tc>
          <w:tcPr>
            <w:tcW w:w="943" w:type="dxa"/>
            <w:tcBorders>
              <w:top w:val="nil"/>
              <w:left w:val="nil"/>
              <w:bottom w:val="nil"/>
              <w:right w:val="nil"/>
            </w:tcBorders>
            <w:shd w:val="clear" w:color="auto" w:fill="auto"/>
            <w:noWrap/>
            <w:vAlign w:val="bottom"/>
          </w:tcPr>
          <w:p w14:paraId="78E169D0" w14:textId="77777777" w:rsidR="003F4D94" w:rsidRPr="00B831AA" w:rsidRDefault="003F4D94" w:rsidP="003F4D94">
            <w:pPr>
              <w:jc w:val="right"/>
              <w:rPr>
                <w:rFonts w:ascii="Calibri" w:hAnsi="Calibri"/>
                <w:sz w:val="18"/>
                <w:szCs w:val="18"/>
              </w:rPr>
            </w:pPr>
            <w:r w:rsidRPr="00B831AA">
              <w:rPr>
                <w:rFonts w:ascii="Calibri" w:hAnsi="Calibri"/>
                <w:sz w:val="18"/>
                <w:szCs w:val="18"/>
              </w:rPr>
              <w:t>39,048.67</w:t>
            </w:r>
          </w:p>
        </w:tc>
        <w:tc>
          <w:tcPr>
            <w:tcW w:w="943" w:type="dxa"/>
            <w:tcBorders>
              <w:top w:val="nil"/>
              <w:left w:val="nil"/>
              <w:bottom w:val="nil"/>
              <w:right w:val="nil"/>
            </w:tcBorders>
            <w:shd w:val="clear" w:color="auto" w:fill="auto"/>
            <w:noWrap/>
            <w:vAlign w:val="bottom"/>
          </w:tcPr>
          <w:p w14:paraId="7AA547D8" w14:textId="77777777" w:rsidR="003F4D94" w:rsidRPr="00B831AA" w:rsidRDefault="003F4D94" w:rsidP="003F4D94">
            <w:pPr>
              <w:jc w:val="right"/>
              <w:rPr>
                <w:rFonts w:ascii="Calibri" w:hAnsi="Calibri"/>
                <w:sz w:val="18"/>
                <w:szCs w:val="18"/>
              </w:rPr>
            </w:pPr>
            <w:r w:rsidRPr="00B831AA">
              <w:rPr>
                <w:rFonts w:ascii="Calibri" w:hAnsi="Calibri"/>
                <w:sz w:val="18"/>
                <w:szCs w:val="18"/>
              </w:rPr>
              <w:t>40,610.54</w:t>
            </w:r>
          </w:p>
        </w:tc>
        <w:tc>
          <w:tcPr>
            <w:tcW w:w="943" w:type="dxa"/>
            <w:tcBorders>
              <w:top w:val="nil"/>
              <w:left w:val="nil"/>
              <w:bottom w:val="nil"/>
              <w:right w:val="nil"/>
            </w:tcBorders>
            <w:shd w:val="clear" w:color="auto" w:fill="auto"/>
            <w:noWrap/>
            <w:vAlign w:val="bottom"/>
          </w:tcPr>
          <w:p w14:paraId="31C23044" w14:textId="77777777" w:rsidR="003F4D94" w:rsidRPr="00B831AA" w:rsidRDefault="003F4D94" w:rsidP="003F4D94">
            <w:pPr>
              <w:jc w:val="right"/>
              <w:rPr>
                <w:rFonts w:ascii="Calibri" w:hAnsi="Calibri"/>
                <w:sz w:val="18"/>
                <w:szCs w:val="18"/>
              </w:rPr>
            </w:pPr>
            <w:r w:rsidRPr="00B831AA">
              <w:rPr>
                <w:rFonts w:ascii="Calibri" w:hAnsi="Calibri"/>
                <w:sz w:val="18"/>
                <w:szCs w:val="18"/>
              </w:rPr>
              <w:t>41,422.37</w:t>
            </w:r>
          </w:p>
        </w:tc>
        <w:tc>
          <w:tcPr>
            <w:tcW w:w="943" w:type="dxa"/>
            <w:tcBorders>
              <w:top w:val="nil"/>
              <w:left w:val="nil"/>
              <w:bottom w:val="nil"/>
              <w:right w:val="nil"/>
            </w:tcBorders>
            <w:shd w:val="clear" w:color="auto" w:fill="auto"/>
            <w:noWrap/>
            <w:vAlign w:val="bottom"/>
          </w:tcPr>
          <w:p w14:paraId="01C271DB" w14:textId="77777777" w:rsidR="003F4D94" w:rsidRPr="00B831AA" w:rsidRDefault="003F4D94" w:rsidP="003F4D94">
            <w:pPr>
              <w:jc w:val="right"/>
              <w:rPr>
                <w:rFonts w:ascii="Calibri" w:hAnsi="Calibri"/>
                <w:sz w:val="18"/>
                <w:szCs w:val="18"/>
              </w:rPr>
            </w:pPr>
            <w:r w:rsidRPr="00B831AA">
              <w:rPr>
                <w:rFonts w:ascii="Calibri" w:hAnsi="Calibri"/>
                <w:sz w:val="18"/>
                <w:szCs w:val="18"/>
              </w:rPr>
              <w:t>42,250.83</w:t>
            </w:r>
          </w:p>
        </w:tc>
        <w:tc>
          <w:tcPr>
            <w:tcW w:w="943" w:type="dxa"/>
            <w:tcBorders>
              <w:top w:val="nil"/>
              <w:left w:val="nil"/>
              <w:bottom w:val="nil"/>
              <w:right w:val="nil"/>
            </w:tcBorders>
            <w:shd w:val="clear" w:color="auto" w:fill="auto"/>
            <w:noWrap/>
            <w:vAlign w:val="bottom"/>
          </w:tcPr>
          <w:p w14:paraId="1B96872C" w14:textId="77777777" w:rsidR="003F4D94" w:rsidRPr="00B831AA" w:rsidRDefault="003F4D94" w:rsidP="003F4D94">
            <w:pPr>
              <w:jc w:val="right"/>
              <w:rPr>
                <w:rFonts w:ascii="Calibri" w:hAnsi="Calibri"/>
                <w:sz w:val="18"/>
                <w:szCs w:val="18"/>
              </w:rPr>
            </w:pPr>
            <w:r w:rsidRPr="00B831AA">
              <w:rPr>
                <w:rFonts w:ascii="Calibri" w:hAnsi="Calibri"/>
                <w:sz w:val="18"/>
                <w:szCs w:val="18"/>
              </w:rPr>
              <w:t>43,095.94</w:t>
            </w:r>
          </w:p>
        </w:tc>
        <w:tc>
          <w:tcPr>
            <w:tcW w:w="943" w:type="dxa"/>
            <w:tcBorders>
              <w:top w:val="nil"/>
              <w:left w:val="nil"/>
              <w:bottom w:val="nil"/>
              <w:right w:val="nil"/>
            </w:tcBorders>
            <w:shd w:val="clear" w:color="auto" w:fill="auto"/>
            <w:noWrap/>
            <w:vAlign w:val="bottom"/>
          </w:tcPr>
          <w:p w14:paraId="78CC67B1" w14:textId="77777777" w:rsidR="003F4D94" w:rsidRPr="00B831AA" w:rsidRDefault="003F4D94" w:rsidP="003F4D94">
            <w:pPr>
              <w:jc w:val="right"/>
              <w:rPr>
                <w:rFonts w:ascii="Calibri" w:hAnsi="Calibri"/>
                <w:sz w:val="18"/>
                <w:szCs w:val="18"/>
              </w:rPr>
            </w:pPr>
            <w:r w:rsidRPr="00B831AA">
              <w:rPr>
                <w:rFonts w:ascii="Calibri" w:hAnsi="Calibri"/>
                <w:sz w:val="18"/>
                <w:szCs w:val="18"/>
              </w:rPr>
              <w:t>43,957.89</w:t>
            </w:r>
          </w:p>
        </w:tc>
        <w:tc>
          <w:tcPr>
            <w:tcW w:w="943" w:type="dxa"/>
            <w:tcBorders>
              <w:top w:val="nil"/>
              <w:left w:val="nil"/>
              <w:bottom w:val="nil"/>
              <w:right w:val="nil"/>
            </w:tcBorders>
            <w:shd w:val="clear" w:color="auto" w:fill="auto"/>
            <w:noWrap/>
            <w:vAlign w:val="bottom"/>
          </w:tcPr>
          <w:p w14:paraId="54B2F7CC" w14:textId="77777777" w:rsidR="003F4D94" w:rsidRPr="00B831AA" w:rsidRDefault="003F4D94" w:rsidP="003F4D94">
            <w:pPr>
              <w:jc w:val="right"/>
              <w:rPr>
                <w:rFonts w:ascii="Calibri" w:hAnsi="Calibri"/>
                <w:sz w:val="18"/>
                <w:szCs w:val="18"/>
              </w:rPr>
            </w:pPr>
            <w:r w:rsidRPr="00B831AA">
              <w:rPr>
                <w:rFonts w:ascii="Calibri" w:hAnsi="Calibri"/>
                <w:sz w:val="18"/>
                <w:szCs w:val="18"/>
              </w:rPr>
              <w:t>44,837.31</w:t>
            </w:r>
          </w:p>
        </w:tc>
        <w:tc>
          <w:tcPr>
            <w:tcW w:w="943" w:type="dxa"/>
            <w:tcBorders>
              <w:top w:val="nil"/>
              <w:left w:val="nil"/>
              <w:bottom w:val="nil"/>
              <w:right w:val="nil"/>
            </w:tcBorders>
            <w:shd w:val="clear" w:color="auto" w:fill="auto"/>
            <w:noWrap/>
            <w:vAlign w:val="bottom"/>
          </w:tcPr>
          <w:p w14:paraId="70D928BE" w14:textId="77777777" w:rsidR="003F4D94" w:rsidRPr="00B831AA" w:rsidRDefault="003F4D94" w:rsidP="003F4D94">
            <w:pPr>
              <w:jc w:val="right"/>
              <w:rPr>
                <w:rFonts w:ascii="Calibri" w:hAnsi="Calibri"/>
                <w:sz w:val="18"/>
                <w:szCs w:val="18"/>
              </w:rPr>
            </w:pPr>
            <w:r w:rsidRPr="00B831AA">
              <w:rPr>
                <w:rFonts w:ascii="Calibri" w:hAnsi="Calibri"/>
                <w:sz w:val="18"/>
                <w:szCs w:val="18"/>
              </w:rPr>
              <w:t>45,734.00</w:t>
            </w:r>
          </w:p>
        </w:tc>
        <w:tc>
          <w:tcPr>
            <w:tcW w:w="943" w:type="dxa"/>
            <w:tcBorders>
              <w:top w:val="nil"/>
              <w:left w:val="nil"/>
              <w:bottom w:val="nil"/>
              <w:right w:val="nil"/>
            </w:tcBorders>
            <w:shd w:val="clear" w:color="auto" w:fill="auto"/>
            <w:noWrap/>
            <w:vAlign w:val="bottom"/>
          </w:tcPr>
          <w:p w14:paraId="55FD06D8" w14:textId="77777777" w:rsidR="003F4D94" w:rsidRPr="00B831AA" w:rsidRDefault="003F4D94" w:rsidP="003F4D94">
            <w:pPr>
              <w:jc w:val="right"/>
              <w:rPr>
                <w:rFonts w:ascii="Calibri" w:hAnsi="Calibri"/>
                <w:sz w:val="18"/>
                <w:szCs w:val="18"/>
              </w:rPr>
            </w:pPr>
            <w:r w:rsidRPr="00B831AA">
              <w:rPr>
                <w:rFonts w:ascii="Calibri" w:hAnsi="Calibri"/>
                <w:sz w:val="18"/>
                <w:szCs w:val="18"/>
              </w:rPr>
              <w:t>46,648.58</w:t>
            </w:r>
          </w:p>
        </w:tc>
        <w:tc>
          <w:tcPr>
            <w:tcW w:w="943" w:type="dxa"/>
            <w:tcBorders>
              <w:top w:val="nil"/>
              <w:left w:val="nil"/>
              <w:bottom w:val="nil"/>
              <w:right w:val="nil"/>
            </w:tcBorders>
            <w:shd w:val="clear" w:color="auto" w:fill="auto"/>
            <w:noWrap/>
            <w:vAlign w:val="bottom"/>
          </w:tcPr>
          <w:p w14:paraId="66FC7631" w14:textId="77777777" w:rsidR="003F4D94" w:rsidRPr="00B831AA" w:rsidRDefault="003F4D94" w:rsidP="003F4D94">
            <w:pPr>
              <w:jc w:val="right"/>
              <w:rPr>
                <w:rFonts w:ascii="Calibri" w:hAnsi="Calibri"/>
                <w:sz w:val="18"/>
                <w:szCs w:val="18"/>
              </w:rPr>
            </w:pPr>
            <w:r w:rsidRPr="00B831AA">
              <w:rPr>
                <w:rFonts w:ascii="Calibri" w:hAnsi="Calibri"/>
                <w:sz w:val="18"/>
                <w:szCs w:val="18"/>
              </w:rPr>
              <w:t>47,581.66</w:t>
            </w:r>
          </w:p>
        </w:tc>
      </w:tr>
      <w:tr w:rsidR="003F4D94" w:rsidRPr="00B831AA" w14:paraId="07C66A59" w14:textId="77777777" w:rsidTr="0031775F">
        <w:trPr>
          <w:trHeight w:val="263"/>
        </w:trPr>
        <w:tc>
          <w:tcPr>
            <w:tcW w:w="762" w:type="dxa"/>
            <w:tcBorders>
              <w:top w:val="nil"/>
              <w:left w:val="nil"/>
              <w:bottom w:val="nil"/>
              <w:right w:val="nil"/>
            </w:tcBorders>
            <w:shd w:val="clear" w:color="auto" w:fill="auto"/>
            <w:noWrap/>
            <w:vAlign w:val="bottom"/>
            <w:hideMark/>
          </w:tcPr>
          <w:p w14:paraId="3BC9E4B9"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4B585E34"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70 HOUR</w:t>
            </w:r>
          </w:p>
        </w:tc>
        <w:tc>
          <w:tcPr>
            <w:tcW w:w="943" w:type="dxa"/>
            <w:tcBorders>
              <w:top w:val="nil"/>
              <w:left w:val="nil"/>
              <w:bottom w:val="nil"/>
              <w:right w:val="nil"/>
            </w:tcBorders>
            <w:shd w:val="clear" w:color="auto" w:fill="auto"/>
            <w:noWrap/>
            <w:vAlign w:val="bottom"/>
          </w:tcPr>
          <w:p w14:paraId="1822D84B"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18.3400</w:t>
            </w:r>
          </w:p>
        </w:tc>
        <w:tc>
          <w:tcPr>
            <w:tcW w:w="943" w:type="dxa"/>
            <w:tcBorders>
              <w:top w:val="nil"/>
              <w:left w:val="nil"/>
              <w:bottom w:val="nil"/>
              <w:right w:val="nil"/>
            </w:tcBorders>
            <w:shd w:val="clear" w:color="auto" w:fill="auto"/>
            <w:noWrap/>
            <w:vAlign w:val="bottom"/>
          </w:tcPr>
          <w:p w14:paraId="0BD08233" w14:textId="77777777" w:rsidR="003F4D94" w:rsidRPr="00B831AA" w:rsidRDefault="003F4D94" w:rsidP="003F4D94">
            <w:pPr>
              <w:jc w:val="right"/>
              <w:rPr>
                <w:rFonts w:ascii="Calibri" w:hAnsi="Calibri"/>
                <w:sz w:val="18"/>
                <w:szCs w:val="18"/>
              </w:rPr>
            </w:pPr>
            <w:r w:rsidRPr="00B831AA">
              <w:rPr>
                <w:rFonts w:ascii="Calibri" w:hAnsi="Calibri"/>
                <w:sz w:val="18"/>
                <w:szCs w:val="18"/>
              </w:rPr>
              <w:t>19.0736</w:t>
            </w:r>
          </w:p>
        </w:tc>
        <w:tc>
          <w:tcPr>
            <w:tcW w:w="943" w:type="dxa"/>
            <w:tcBorders>
              <w:top w:val="nil"/>
              <w:left w:val="nil"/>
              <w:bottom w:val="nil"/>
              <w:right w:val="nil"/>
            </w:tcBorders>
            <w:shd w:val="clear" w:color="auto" w:fill="auto"/>
            <w:noWrap/>
            <w:vAlign w:val="bottom"/>
          </w:tcPr>
          <w:p w14:paraId="591FA6E8" w14:textId="77777777" w:rsidR="003F4D94" w:rsidRPr="00B831AA" w:rsidRDefault="003F4D94" w:rsidP="003F4D94">
            <w:pPr>
              <w:jc w:val="right"/>
              <w:rPr>
                <w:rFonts w:ascii="Calibri" w:hAnsi="Calibri"/>
                <w:sz w:val="18"/>
                <w:szCs w:val="18"/>
              </w:rPr>
            </w:pPr>
            <w:r w:rsidRPr="00B831AA">
              <w:rPr>
                <w:rFonts w:ascii="Calibri" w:hAnsi="Calibri"/>
                <w:sz w:val="18"/>
                <w:szCs w:val="18"/>
              </w:rPr>
              <w:t>19.8365</w:t>
            </w:r>
          </w:p>
        </w:tc>
        <w:tc>
          <w:tcPr>
            <w:tcW w:w="943" w:type="dxa"/>
            <w:tcBorders>
              <w:top w:val="nil"/>
              <w:left w:val="nil"/>
              <w:bottom w:val="nil"/>
              <w:right w:val="nil"/>
            </w:tcBorders>
            <w:shd w:val="clear" w:color="auto" w:fill="auto"/>
            <w:noWrap/>
            <w:vAlign w:val="bottom"/>
          </w:tcPr>
          <w:p w14:paraId="2E52FDF4" w14:textId="77777777" w:rsidR="003F4D94" w:rsidRPr="00B831AA" w:rsidRDefault="003F4D94" w:rsidP="003F4D94">
            <w:pPr>
              <w:jc w:val="right"/>
              <w:rPr>
                <w:rFonts w:ascii="Calibri" w:hAnsi="Calibri"/>
                <w:sz w:val="18"/>
                <w:szCs w:val="18"/>
              </w:rPr>
            </w:pPr>
            <w:r w:rsidRPr="00B831AA">
              <w:rPr>
                <w:rFonts w:ascii="Calibri" w:hAnsi="Calibri"/>
                <w:sz w:val="18"/>
                <w:szCs w:val="18"/>
              </w:rPr>
              <w:t>20.6301</w:t>
            </w:r>
          </w:p>
        </w:tc>
        <w:tc>
          <w:tcPr>
            <w:tcW w:w="943" w:type="dxa"/>
            <w:tcBorders>
              <w:top w:val="nil"/>
              <w:left w:val="nil"/>
              <w:bottom w:val="nil"/>
              <w:right w:val="nil"/>
            </w:tcBorders>
            <w:shd w:val="clear" w:color="auto" w:fill="auto"/>
            <w:noWrap/>
            <w:vAlign w:val="bottom"/>
          </w:tcPr>
          <w:p w14:paraId="40E55427" w14:textId="77777777" w:rsidR="003F4D94" w:rsidRPr="00B831AA" w:rsidRDefault="003F4D94" w:rsidP="003F4D94">
            <w:pPr>
              <w:jc w:val="right"/>
              <w:rPr>
                <w:rFonts w:ascii="Calibri" w:hAnsi="Calibri"/>
                <w:sz w:val="18"/>
                <w:szCs w:val="18"/>
              </w:rPr>
            </w:pPr>
            <w:r w:rsidRPr="00B831AA">
              <w:rPr>
                <w:rFonts w:ascii="Calibri" w:hAnsi="Calibri"/>
                <w:sz w:val="18"/>
                <w:szCs w:val="18"/>
              </w:rPr>
              <w:t>21.4553</w:t>
            </w:r>
          </w:p>
        </w:tc>
        <w:tc>
          <w:tcPr>
            <w:tcW w:w="943" w:type="dxa"/>
            <w:tcBorders>
              <w:top w:val="nil"/>
              <w:left w:val="nil"/>
              <w:bottom w:val="nil"/>
              <w:right w:val="nil"/>
            </w:tcBorders>
            <w:shd w:val="clear" w:color="auto" w:fill="auto"/>
            <w:noWrap/>
            <w:vAlign w:val="bottom"/>
          </w:tcPr>
          <w:p w14:paraId="38DA4631" w14:textId="77777777" w:rsidR="003F4D94" w:rsidRPr="00B831AA" w:rsidRDefault="003F4D94" w:rsidP="003F4D94">
            <w:pPr>
              <w:jc w:val="right"/>
              <w:rPr>
                <w:rFonts w:ascii="Calibri" w:hAnsi="Calibri"/>
                <w:sz w:val="18"/>
                <w:szCs w:val="18"/>
              </w:rPr>
            </w:pPr>
            <w:r w:rsidRPr="00B831AA">
              <w:rPr>
                <w:rFonts w:ascii="Calibri" w:hAnsi="Calibri"/>
                <w:sz w:val="18"/>
                <w:szCs w:val="18"/>
              </w:rPr>
              <w:t>22.3135</w:t>
            </w:r>
          </w:p>
        </w:tc>
        <w:tc>
          <w:tcPr>
            <w:tcW w:w="943" w:type="dxa"/>
            <w:tcBorders>
              <w:top w:val="nil"/>
              <w:left w:val="nil"/>
              <w:bottom w:val="nil"/>
              <w:right w:val="nil"/>
            </w:tcBorders>
            <w:shd w:val="clear" w:color="auto" w:fill="auto"/>
            <w:noWrap/>
            <w:vAlign w:val="bottom"/>
          </w:tcPr>
          <w:p w14:paraId="28C3A077" w14:textId="77777777" w:rsidR="003F4D94" w:rsidRPr="00B831AA" w:rsidRDefault="003F4D94" w:rsidP="003F4D94">
            <w:pPr>
              <w:jc w:val="right"/>
              <w:rPr>
                <w:rFonts w:ascii="Calibri" w:hAnsi="Calibri"/>
                <w:sz w:val="18"/>
                <w:szCs w:val="18"/>
              </w:rPr>
            </w:pPr>
            <w:r w:rsidRPr="00B831AA">
              <w:rPr>
                <w:rFonts w:ascii="Calibri" w:hAnsi="Calibri"/>
                <w:sz w:val="18"/>
                <w:szCs w:val="18"/>
              </w:rPr>
              <w:t>22.7595</w:t>
            </w:r>
          </w:p>
        </w:tc>
        <w:tc>
          <w:tcPr>
            <w:tcW w:w="943" w:type="dxa"/>
            <w:tcBorders>
              <w:top w:val="nil"/>
              <w:left w:val="nil"/>
              <w:bottom w:val="nil"/>
              <w:right w:val="nil"/>
            </w:tcBorders>
            <w:shd w:val="clear" w:color="auto" w:fill="auto"/>
            <w:noWrap/>
            <w:vAlign w:val="bottom"/>
          </w:tcPr>
          <w:p w14:paraId="73EFC6D3" w14:textId="77777777" w:rsidR="003F4D94" w:rsidRPr="00B831AA" w:rsidRDefault="003F4D94" w:rsidP="003F4D94">
            <w:pPr>
              <w:jc w:val="right"/>
              <w:rPr>
                <w:rFonts w:ascii="Calibri" w:hAnsi="Calibri"/>
                <w:sz w:val="18"/>
                <w:szCs w:val="18"/>
              </w:rPr>
            </w:pPr>
            <w:r w:rsidRPr="00B831AA">
              <w:rPr>
                <w:rFonts w:ascii="Calibri" w:hAnsi="Calibri"/>
                <w:sz w:val="18"/>
                <w:szCs w:val="18"/>
              </w:rPr>
              <w:t>23.2147</w:t>
            </w:r>
          </w:p>
        </w:tc>
        <w:tc>
          <w:tcPr>
            <w:tcW w:w="943" w:type="dxa"/>
            <w:tcBorders>
              <w:top w:val="nil"/>
              <w:left w:val="nil"/>
              <w:bottom w:val="nil"/>
              <w:right w:val="nil"/>
            </w:tcBorders>
            <w:shd w:val="clear" w:color="auto" w:fill="auto"/>
            <w:noWrap/>
            <w:vAlign w:val="bottom"/>
          </w:tcPr>
          <w:p w14:paraId="50AB8570" w14:textId="77777777" w:rsidR="003F4D94" w:rsidRPr="00B831AA" w:rsidRDefault="003F4D94" w:rsidP="003F4D94">
            <w:pPr>
              <w:jc w:val="right"/>
              <w:rPr>
                <w:rFonts w:ascii="Calibri" w:hAnsi="Calibri"/>
                <w:sz w:val="18"/>
                <w:szCs w:val="18"/>
              </w:rPr>
            </w:pPr>
            <w:r w:rsidRPr="00B831AA">
              <w:rPr>
                <w:rFonts w:ascii="Calibri" w:hAnsi="Calibri"/>
                <w:sz w:val="18"/>
                <w:szCs w:val="18"/>
              </w:rPr>
              <w:t>23.6791</w:t>
            </w:r>
          </w:p>
        </w:tc>
        <w:tc>
          <w:tcPr>
            <w:tcW w:w="943" w:type="dxa"/>
            <w:tcBorders>
              <w:top w:val="nil"/>
              <w:left w:val="nil"/>
              <w:bottom w:val="nil"/>
              <w:right w:val="nil"/>
            </w:tcBorders>
            <w:shd w:val="clear" w:color="auto" w:fill="auto"/>
            <w:noWrap/>
            <w:vAlign w:val="bottom"/>
          </w:tcPr>
          <w:p w14:paraId="5F2AEC08" w14:textId="77777777" w:rsidR="003F4D94" w:rsidRPr="00B831AA" w:rsidRDefault="003F4D94" w:rsidP="003F4D94">
            <w:pPr>
              <w:jc w:val="right"/>
              <w:rPr>
                <w:rFonts w:ascii="Calibri" w:hAnsi="Calibri"/>
                <w:sz w:val="18"/>
                <w:szCs w:val="18"/>
              </w:rPr>
            </w:pPr>
            <w:r w:rsidRPr="00B831AA">
              <w:rPr>
                <w:rFonts w:ascii="Calibri" w:hAnsi="Calibri"/>
                <w:sz w:val="18"/>
                <w:szCs w:val="18"/>
              </w:rPr>
              <w:t>24.1527</w:t>
            </w:r>
          </w:p>
        </w:tc>
        <w:tc>
          <w:tcPr>
            <w:tcW w:w="943" w:type="dxa"/>
            <w:tcBorders>
              <w:top w:val="nil"/>
              <w:left w:val="nil"/>
              <w:bottom w:val="nil"/>
              <w:right w:val="nil"/>
            </w:tcBorders>
            <w:shd w:val="clear" w:color="auto" w:fill="auto"/>
            <w:noWrap/>
            <w:vAlign w:val="bottom"/>
          </w:tcPr>
          <w:p w14:paraId="0CADE0A7" w14:textId="77777777" w:rsidR="003F4D94" w:rsidRPr="00B831AA" w:rsidRDefault="003F4D94" w:rsidP="003F4D94">
            <w:pPr>
              <w:jc w:val="right"/>
              <w:rPr>
                <w:rFonts w:ascii="Calibri" w:hAnsi="Calibri"/>
                <w:sz w:val="18"/>
                <w:szCs w:val="18"/>
              </w:rPr>
            </w:pPr>
            <w:r w:rsidRPr="00B831AA">
              <w:rPr>
                <w:rFonts w:ascii="Calibri" w:hAnsi="Calibri"/>
                <w:sz w:val="18"/>
                <w:szCs w:val="18"/>
              </w:rPr>
              <w:t>24.6359</w:t>
            </w:r>
          </w:p>
        </w:tc>
        <w:tc>
          <w:tcPr>
            <w:tcW w:w="943" w:type="dxa"/>
            <w:tcBorders>
              <w:top w:val="nil"/>
              <w:left w:val="nil"/>
              <w:bottom w:val="nil"/>
              <w:right w:val="nil"/>
            </w:tcBorders>
            <w:shd w:val="clear" w:color="auto" w:fill="auto"/>
            <w:noWrap/>
            <w:vAlign w:val="bottom"/>
          </w:tcPr>
          <w:p w14:paraId="05900FCF" w14:textId="77777777" w:rsidR="003F4D94" w:rsidRPr="00B831AA" w:rsidRDefault="003F4D94" w:rsidP="003F4D94">
            <w:pPr>
              <w:jc w:val="right"/>
              <w:rPr>
                <w:rFonts w:ascii="Calibri" w:hAnsi="Calibri"/>
                <w:sz w:val="18"/>
                <w:szCs w:val="18"/>
              </w:rPr>
            </w:pPr>
            <w:r w:rsidRPr="00B831AA">
              <w:rPr>
                <w:rFonts w:ascii="Calibri" w:hAnsi="Calibri"/>
                <w:sz w:val="18"/>
                <w:szCs w:val="18"/>
              </w:rPr>
              <w:t>25.1286</w:t>
            </w:r>
          </w:p>
        </w:tc>
        <w:tc>
          <w:tcPr>
            <w:tcW w:w="943" w:type="dxa"/>
            <w:tcBorders>
              <w:top w:val="nil"/>
              <w:left w:val="nil"/>
              <w:bottom w:val="nil"/>
              <w:right w:val="nil"/>
            </w:tcBorders>
            <w:shd w:val="clear" w:color="auto" w:fill="auto"/>
            <w:noWrap/>
            <w:vAlign w:val="bottom"/>
          </w:tcPr>
          <w:p w14:paraId="02BB20F7" w14:textId="77777777" w:rsidR="003F4D94" w:rsidRPr="00B831AA" w:rsidRDefault="003F4D94" w:rsidP="003F4D94">
            <w:pPr>
              <w:jc w:val="right"/>
              <w:rPr>
                <w:rFonts w:ascii="Calibri" w:hAnsi="Calibri"/>
                <w:sz w:val="18"/>
                <w:szCs w:val="18"/>
              </w:rPr>
            </w:pPr>
            <w:r w:rsidRPr="00B831AA">
              <w:rPr>
                <w:rFonts w:ascii="Calibri" w:hAnsi="Calibri"/>
                <w:sz w:val="18"/>
                <w:szCs w:val="18"/>
              </w:rPr>
              <w:t>25.6311</w:t>
            </w:r>
          </w:p>
        </w:tc>
        <w:tc>
          <w:tcPr>
            <w:tcW w:w="943" w:type="dxa"/>
            <w:tcBorders>
              <w:top w:val="nil"/>
              <w:left w:val="nil"/>
              <w:bottom w:val="nil"/>
              <w:right w:val="nil"/>
            </w:tcBorders>
            <w:shd w:val="clear" w:color="auto" w:fill="auto"/>
            <w:noWrap/>
            <w:vAlign w:val="bottom"/>
          </w:tcPr>
          <w:p w14:paraId="5FEC5003" w14:textId="77777777" w:rsidR="003F4D94" w:rsidRPr="00B831AA" w:rsidRDefault="003F4D94" w:rsidP="003F4D94">
            <w:pPr>
              <w:jc w:val="right"/>
              <w:rPr>
                <w:rFonts w:ascii="Calibri" w:hAnsi="Calibri"/>
                <w:sz w:val="18"/>
                <w:szCs w:val="18"/>
              </w:rPr>
            </w:pPr>
            <w:r w:rsidRPr="00B831AA">
              <w:rPr>
                <w:rFonts w:ascii="Calibri" w:hAnsi="Calibri"/>
                <w:sz w:val="18"/>
                <w:szCs w:val="18"/>
              </w:rPr>
              <w:t>26.1438</w:t>
            </w:r>
          </w:p>
        </w:tc>
      </w:tr>
      <w:tr w:rsidR="003F4D94" w:rsidRPr="00B831AA" w14:paraId="01A8CE90" w14:textId="77777777" w:rsidTr="0031775F">
        <w:trPr>
          <w:trHeight w:val="263"/>
        </w:trPr>
        <w:tc>
          <w:tcPr>
            <w:tcW w:w="762" w:type="dxa"/>
            <w:tcBorders>
              <w:top w:val="nil"/>
              <w:left w:val="nil"/>
              <w:bottom w:val="nil"/>
              <w:right w:val="nil"/>
            </w:tcBorders>
            <w:shd w:val="clear" w:color="auto" w:fill="auto"/>
            <w:noWrap/>
            <w:vAlign w:val="bottom"/>
            <w:hideMark/>
          </w:tcPr>
          <w:p w14:paraId="61EA87FC"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7D6FBC77"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75 HOUR</w:t>
            </w:r>
          </w:p>
        </w:tc>
        <w:tc>
          <w:tcPr>
            <w:tcW w:w="943" w:type="dxa"/>
            <w:tcBorders>
              <w:top w:val="nil"/>
              <w:left w:val="nil"/>
              <w:bottom w:val="nil"/>
              <w:right w:val="nil"/>
            </w:tcBorders>
            <w:shd w:val="clear" w:color="auto" w:fill="auto"/>
            <w:noWrap/>
            <w:vAlign w:val="bottom"/>
          </w:tcPr>
          <w:p w14:paraId="429E0CFA"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17.1173</w:t>
            </w:r>
          </w:p>
        </w:tc>
        <w:tc>
          <w:tcPr>
            <w:tcW w:w="943" w:type="dxa"/>
            <w:tcBorders>
              <w:top w:val="nil"/>
              <w:left w:val="nil"/>
              <w:bottom w:val="nil"/>
              <w:right w:val="nil"/>
            </w:tcBorders>
            <w:shd w:val="clear" w:color="auto" w:fill="auto"/>
            <w:noWrap/>
            <w:vAlign w:val="bottom"/>
          </w:tcPr>
          <w:p w14:paraId="4464B474" w14:textId="77777777" w:rsidR="003F4D94" w:rsidRPr="00B831AA" w:rsidRDefault="003F4D94" w:rsidP="003F4D94">
            <w:pPr>
              <w:jc w:val="right"/>
              <w:rPr>
                <w:rFonts w:ascii="Calibri" w:hAnsi="Calibri"/>
                <w:sz w:val="18"/>
                <w:szCs w:val="18"/>
              </w:rPr>
            </w:pPr>
            <w:r w:rsidRPr="00B831AA">
              <w:rPr>
                <w:rFonts w:ascii="Calibri" w:hAnsi="Calibri"/>
                <w:sz w:val="18"/>
                <w:szCs w:val="18"/>
              </w:rPr>
              <w:t>17.8020</w:t>
            </w:r>
          </w:p>
        </w:tc>
        <w:tc>
          <w:tcPr>
            <w:tcW w:w="943" w:type="dxa"/>
            <w:tcBorders>
              <w:top w:val="nil"/>
              <w:left w:val="nil"/>
              <w:bottom w:val="nil"/>
              <w:right w:val="nil"/>
            </w:tcBorders>
            <w:shd w:val="clear" w:color="auto" w:fill="auto"/>
            <w:noWrap/>
            <w:vAlign w:val="bottom"/>
          </w:tcPr>
          <w:p w14:paraId="666B939D" w14:textId="77777777" w:rsidR="003F4D94" w:rsidRPr="00B831AA" w:rsidRDefault="003F4D94" w:rsidP="003F4D94">
            <w:pPr>
              <w:jc w:val="right"/>
              <w:rPr>
                <w:rFonts w:ascii="Calibri" w:hAnsi="Calibri"/>
                <w:sz w:val="18"/>
                <w:szCs w:val="18"/>
              </w:rPr>
            </w:pPr>
            <w:r w:rsidRPr="00B831AA">
              <w:rPr>
                <w:rFonts w:ascii="Calibri" w:hAnsi="Calibri"/>
                <w:sz w:val="18"/>
                <w:szCs w:val="18"/>
              </w:rPr>
              <w:t>18.5140</w:t>
            </w:r>
          </w:p>
        </w:tc>
        <w:tc>
          <w:tcPr>
            <w:tcW w:w="943" w:type="dxa"/>
            <w:tcBorders>
              <w:top w:val="nil"/>
              <w:left w:val="nil"/>
              <w:bottom w:val="nil"/>
              <w:right w:val="nil"/>
            </w:tcBorders>
            <w:shd w:val="clear" w:color="auto" w:fill="auto"/>
            <w:noWrap/>
            <w:vAlign w:val="bottom"/>
          </w:tcPr>
          <w:p w14:paraId="480AE732" w14:textId="77777777" w:rsidR="003F4D94" w:rsidRPr="00B831AA" w:rsidRDefault="003F4D94" w:rsidP="003F4D94">
            <w:pPr>
              <w:jc w:val="right"/>
              <w:rPr>
                <w:rFonts w:ascii="Calibri" w:hAnsi="Calibri"/>
                <w:sz w:val="18"/>
                <w:szCs w:val="18"/>
              </w:rPr>
            </w:pPr>
            <w:r w:rsidRPr="00B831AA">
              <w:rPr>
                <w:rFonts w:ascii="Calibri" w:hAnsi="Calibri"/>
                <w:sz w:val="18"/>
                <w:szCs w:val="18"/>
              </w:rPr>
              <w:t>19.2547</w:t>
            </w:r>
          </w:p>
        </w:tc>
        <w:tc>
          <w:tcPr>
            <w:tcW w:w="943" w:type="dxa"/>
            <w:tcBorders>
              <w:top w:val="nil"/>
              <w:left w:val="nil"/>
              <w:bottom w:val="nil"/>
              <w:right w:val="nil"/>
            </w:tcBorders>
            <w:shd w:val="clear" w:color="auto" w:fill="auto"/>
            <w:noWrap/>
            <w:vAlign w:val="bottom"/>
          </w:tcPr>
          <w:p w14:paraId="655437FD" w14:textId="77777777" w:rsidR="003F4D94" w:rsidRPr="00B831AA" w:rsidRDefault="003F4D94" w:rsidP="003F4D94">
            <w:pPr>
              <w:jc w:val="right"/>
              <w:rPr>
                <w:rFonts w:ascii="Calibri" w:hAnsi="Calibri"/>
                <w:sz w:val="18"/>
                <w:szCs w:val="18"/>
              </w:rPr>
            </w:pPr>
            <w:r w:rsidRPr="00B831AA">
              <w:rPr>
                <w:rFonts w:ascii="Calibri" w:hAnsi="Calibri"/>
                <w:sz w:val="18"/>
                <w:szCs w:val="18"/>
              </w:rPr>
              <w:t>20.0250</w:t>
            </w:r>
          </w:p>
        </w:tc>
        <w:tc>
          <w:tcPr>
            <w:tcW w:w="943" w:type="dxa"/>
            <w:tcBorders>
              <w:top w:val="nil"/>
              <w:left w:val="nil"/>
              <w:bottom w:val="nil"/>
              <w:right w:val="nil"/>
            </w:tcBorders>
            <w:shd w:val="clear" w:color="auto" w:fill="auto"/>
            <w:noWrap/>
            <w:vAlign w:val="bottom"/>
          </w:tcPr>
          <w:p w14:paraId="6AF4C20B" w14:textId="77777777" w:rsidR="003F4D94" w:rsidRPr="00B831AA" w:rsidRDefault="003F4D94" w:rsidP="003F4D94">
            <w:pPr>
              <w:jc w:val="right"/>
              <w:rPr>
                <w:rFonts w:ascii="Calibri" w:hAnsi="Calibri"/>
                <w:sz w:val="18"/>
                <w:szCs w:val="18"/>
              </w:rPr>
            </w:pPr>
            <w:r w:rsidRPr="00B831AA">
              <w:rPr>
                <w:rFonts w:ascii="Calibri" w:hAnsi="Calibri"/>
                <w:sz w:val="18"/>
                <w:szCs w:val="18"/>
              </w:rPr>
              <w:t>20.8259</w:t>
            </w:r>
          </w:p>
        </w:tc>
        <w:tc>
          <w:tcPr>
            <w:tcW w:w="943" w:type="dxa"/>
            <w:tcBorders>
              <w:top w:val="nil"/>
              <w:left w:val="nil"/>
              <w:bottom w:val="nil"/>
              <w:right w:val="nil"/>
            </w:tcBorders>
            <w:shd w:val="clear" w:color="auto" w:fill="auto"/>
            <w:noWrap/>
            <w:vAlign w:val="bottom"/>
          </w:tcPr>
          <w:p w14:paraId="4AC517BB" w14:textId="77777777" w:rsidR="003F4D94" w:rsidRPr="00B831AA" w:rsidRDefault="003F4D94" w:rsidP="003F4D94">
            <w:pPr>
              <w:jc w:val="right"/>
              <w:rPr>
                <w:rFonts w:ascii="Calibri" w:hAnsi="Calibri"/>
                <w:sz w:val="18"/>
                <w:szCs w:val="18"/>
              </w:rPr>
            </w:pPr>
            <w:r w:rsidRPr="00B831AA">
              <w:rPr>
                <w:rFonts w:ascii="Calibri" w:hAnsi="Calibri"/>
                <w:sz w:val="18"/>
                <w:szCs w:val="18"/>
              </w:rPr>
              <w:t>21.2422</w:t>
            </w:r>
          </w:p>
        </w:tc>
        <w:tc>
          <w:tcPr>
            <w:tcW w:w="943" w:type="dxa"/>
            <w:tcBorders>
              <w:top w:val="nil"/>
              <w:left w:val="nil"/>
              <w:bottom w:val="nil"/>
              <w:right w:val="nil"/>
            </w:tcBorders>
            <w:shd w:val="clear" w:color="auto" w:fill="auto"/>
            <w:noWrap/>
            <w:vAlign w:val="bottom"/>
          </w:tcPr>
          <w:p w14:paraId="062C44F7" w14:textId="77777777" w:rsidR="003F4D94" w:rsidRPr="00B831AA" w:rsidRDefault="003F4D94" w:rsidP="003F4D94">
            <w:pPr>
              <w:jc w:val="right"/>
              <w:rPr>
                <w:rFonts w:ascii="Calibri" w:hAnsi="Calibri"/>
                <w:sz w:val="18"/>
                <w:szCs w:val="18"/>
              </w:rPr>
            </w:pPr>
            <w:r w:rsidRPr="00B831AA">
              <w:rPr>
                <w:rFonts w:ascii="Calibri" w:hAnsi="Calibri"/>
                <w:sz w:val="18"/>
                <w:szCs w:val="18"/>
              </w:rPr>
              <w:t>21.6671</w:t>
            </w:r>
          </w:p>
        </w:tc>
        <w:tc>
          <w:tcPr>
            <w:tcW w:w="943" w:type="dxa"/>
            <w:tcBorders>
              <w:top w:val="nil"/>
              <w:left w:val="nil"/>
              <w:bottom w:val="nil"/>
              <w:right w:val="nil"/>
            </w:tcBorders>
            <w:shd w:val="clear" w:color="auto" w:fill="auto"/>
            <w:noWrap/>
            <w:vAlign w:val="bottom"/>
          </w:tcPr>
          <w:p w14:paraId="6B5E7E03" w14:textId="77777777" w:rsidR="003F4D94" w:rsidRPr="00B831AA" w:rsidRDefault="003F4D94" w:rsidP="003F4D94">
            <w:pPr>
              <w:jc w:val="right"/>
              <w:rPr>
                <w:rFonts w:ascii="Calibri" w:hAnsi="Calibri"/>
                <w:sz w:val="18"/>
                <w:szCs w:val="18"/>
              </w:rPr>
            </w:pPr>
            <w:r w:rsidRPr="00B831AA">
              <w:rPr>
                <w:rFonts w:ascii="Calibri" w:hAnsi="Calibri"/>
                <w:sz w:val="18"/>
                <w:szCs w:val="18"/>
              </w:rPr>
              <w:t>22.1005</w:t>
            </w:r>
          </w:p>
        </w:tc>
        <w:tc>
          <w:tcPr>
            <w:tcW w:w="943" w:type="dxa"/>
            <w:tcBorders>
              <w:top w:val="nil"/>
              <w:left w:val="nil"/>
              <w:bottom w:val="nil"/>
              <w:right w:val="nil"/>
            </w:tcBorders>
            <w:shd w:val="clear" w:color="auto" w:fill="auto"/>
            <w:noWrap/>
            <w:vAlign w:val="bottom"/>
          </w:tcPr>
          <w:p w14:paraId="23152178" w14:textId="77777777" w:rsidR="003F4D94" w:rsidRPr="00B831AA" w:rsidRDefault="003F4D94" w:rsidP="003F4D94">
            <w:pPr>
              <w:jc w:val="right"/>
              <w:rPr>
                <w:rFonts w:ascii="Calibri" w:hAnsi="Calibri"/>
                <w:sz w:val="18"/>
                <w:szCs w:val="18"/>
              </w:rPr>
            </w:pPr>
            <w:r w:rsidRPr="00B831AA">
              <w:rPr>
                <w:rFonts w:ascii="Calibri" w:hAnsi="Calibri"/>
                <w:sz w:val="18"/>
                <w:szCs w:val="18"/>
              </w:rPr>
              <w:t>22.5425</w:t>
            </w:r>
          </w:p>
        </w:tc>
        <w:tc>
          <w:tcPr>
            <w:tcW w:w="943" w:type="dxa"/>
            <w:tcBorders>
              <w:top w:val="nil"/>
              <w:left w:val="nil"/>
              <w:bottom w:val="nil"/>
              <w:right w:val="nil"/>
            </w:tcBorders>
            <w:shd w:val="clear" w:color="auto" w:fill="auto"/>
            <w:noWrap/>
            <w:vAlign w:val="bottom"/>
          </w:tcPr>
          <w:p w14:paraId="7CB1AD1D" w14:textId="77777777" w:rsidR="003F4D94" w:rsidRPr="00B831AA" w:rsidRDefault="003F4D94" w:rsidP="003F4D94">
            <w:pPr>
              <w:jc w:val="right"/>
              <w:rPr>
                <w:rFonts w:ascii="Calibri" w:hAnsi="Calibri"/>
                <w:sz w:val="18"/>
                <w:szCs w:val="18"/>
              </w:rPr>
            </w:pPr>
            <w:r w:rsidRPr="00B831AA">
              <w:rPr>
                <w:rFonts w:ascii="Calibri" w:hAnsi="Calibri"/>
                <w:sz w:val="18"/>
                <w:szCs w:val="18"/>
              </w:rPr>
              <w:t>22.9935</w:t>
            </w:r>
          </w:p>
        </w:tc>
        <w:tc>
          <w:tcPr>
            <w:tcW w:w="943" w:type="dxa"/>
            <w:tcBorders>
              <w:top w:val="nil"/>
              <w:left w:val="nil"/>
              <w:bottom w:val="nil"/>
              <w:right w:val="nil"/>
            </w:tcBorders>
            <w:shd w:val="clear" w:color="auto" w:fill="auto"/>
            <w:noWrap/>
            <w:vAlign w:val="bottom"/>
          </w:tcPr>
          <w:p w14:paraId="474B3E66" w14:textId="77777777" w:rsidR="003F4D94" w:rsidRPr="00B831AA" w:rsidRDefault="003F4D94" w:rsidP="003F4D94">
            <w:pPr>
              <w:jc w:val="right"/>
              <w:rPr>
                <w:rFonts w:ascii="Calibri" w:hAnsi="Calibri"/>
                <w:sz w:val="18"/>
                <w:szCs w:val="18"/>
              </w:rPr>
            </w:pPr>
            <w:r w:rsidRPr="00B831AA">
              <w:rPr>
                <w:rFonts w:ascii="Calibri" w:hAnsi="Calibri"/>
                <w:sz w:val="18"/>
                <w:szCs w:val="18"/>
              </w:rPr>
              <w:t>23.4533</w:t>
            </w:r>
          </w:p>
        </w:tc>
        <w:tc>
          <w:tcPr>
            <w:tcW w:w="943" w:type="dxa"/>
            <w:tcBorders>
              <w:top w:val="nil"/>
              <w:left w:val="nil"/>
              <w:bottom w:val="nil"/>
              <w:right w:val="nil"/>
            </w:tcBorders>
            <w:shd w:val="clear" w:color="auto" w:fill="auto"/>
            <w:noWrap/>
            <w:vAlign w:val="bottom"/>
          </w:tcPr>
          <w:p w14:paraId="2CA5BB7A" w14:textId="77777777" w:rsidR="003F4D94" w:rsidRPr="00B831AA" w:rsidRDefault="003F4D94" w:rsidP="003F4D94">
            <w:pPr>
              <w:jc w:val="right"/>
              <w:rPr>
                <w:rFonts w:ascii="Calibri" w:hAnsi="Calibri"/>
                <w:sz w:val="18"/>
                <w:szCs w:val="18"/>
              </w:rPr>
            </w:pPr>
            <w:r w:rsidRPr="00B831AA">
              <w:rPr>
                <w:rFonts w:ascii="Calibri" w:hAnsi="Calibri"/>
                <w:sz w:val="18"/>
                <w:szCs w:val="18"/>
              </w:rPr>
              <w:t>23.9223</w:t>
            </w:r>
          </w:p>
        </w:tc>
        <w:tc>
          <w:tcPr>
            <w:tcW w:w="943" w:type="dxa"/>
            <w:tcBorders>
              <w:top w:val="nil"/>
              <w:left w:val="nil"/>
              <w:bottom w:val="nil"/>
              <w:right w:val="nil"/>
            </w:tcBorders>
            <w:shd w:val="clear" w:color="auto" w:fill="auto"/>
            <w:noWrap/>
            <w:vAlign w:val="bottom"/>
          </w:tcPr>
          <w:p w14:paraId="6D160ACA" w14:textId="77777777" w:rsidR="003F4D94" w:rsidRPr="00B831AA" w:rsidRDefault="003F4D94" w:rsidP="003F4D94">
            <w:pPr>
              <w:jc w:val="right"/>
              <w:rPr>
                <w:rFonts w:ascii="Calibri" w:hAnsi="Calibri"/>
                <w:sz w:val="18"/>
                <w:szCs w:val="18"/>
              </w:rPr>
            </w:pPr>
            <w:r w:rsidRPr="00B831AA">
              <w:rPr>
                <w:rFonts w:ascii="Calibri" w:hAnsi="Calibri"/>
                <w:sz w:val="18"/>
                <w:szCs w:val="18"/>
              </w:rPr>
              <w:t>24.4009</w:t>
            </w:r>
          </w:p>
        </w:tc>
      </w:tr>
      <w:tr w:rsidR="003F4D94" w:rsidRPr="00B831AA" w14:paraId="03AFF221" w14:textId="77777777" w:rsidTr="0031775F">
        <w:trPr>
          <w:trHeight w:val="263"/>
        </w:trPr>
        <w:tc>
          <w:tcPr>
            <w:tcW w:w="762" w:type="dxa"/>
            <w:tcBorders>
              <w:top w:val="nil"/>
              <w:left w:val="nil"/>
              <w:bottom w:val="nil"/>
              <w:right w:val="nil"/>
            </w:tcBorders>
            <w:shd w:val="clear" w:color="auto" w:fill="auto"/>
            <w:noWrap/>
            <w:vAlign w:val="bottom"/>
            <w:hideMark/>
          </w:tcPr>
          <w:p w14:paraId="4409226F"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2D7AD80A"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80 HOUR</w:t>
            </w:r>
          </w:p>
        </w:tc>
        <w:tc>
          <w:tcPr>
            <w:tcW w:w="943" w:type="dxa"/>
            <w:tcBorders>
              <w:top w:val="nil"/>
              <w:left w:val="nil"/>
              <w:bottom w:val="nil"/>
              <w:right w:val="nil"/>
            </w:tcBorders>
            <w:shd w:val="clear" w:color="auto" w:fill="auto"/>
            <w:noWrap/>
            <w:vAlign w:val="bottom"/>
          </w:tcPr>
          <w:p w14:paraId="5CBEC329"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16.0475</w:t>
            </w:r>
          </w:p>
        </w:tc>
        <w:tc>
          <w:tcPr>
            <w:tcW w:w="943" w:type="dxa"/>
            <w:tcBorders>
              <w:top w:val="nil"/>
              <w:left w:val="nil"/>
              <w:bottom w:val="nil"/>
              <w:right w:val="nil"/>
            </w:tcBorders>
            <w:shd w:val="clear" w:color="auto" w:fill="auto"/>
            <w:noWrap/>
            <w:vAlign w:val="bottom"/>
          </w:tcPr>
          <w:p w14:paraId="1D51D955" w14:textId="77777777" w:rsidR="003F4D94" w:rsidRPr="00B831AA" w:rsidRDefault="003F4D94" w:rsidP="003F4D94">
            <w:pPr>
              <w:jc w:val="right"/>
              <w:rPr>
                <w:rFonts w:ascii="Calibri" w:hAnsi="Calibri"/>
                <w:sz w:val="18"/>
                <w:szCs w:val="18"/>
              </w:rPr>
            </w:pPr>
            <w:r w:rsidRPr="00B831AA">
              <w:rPr>
                <w:rFonts w:ascii="Calibri" w:hAnsi="Calibri"/>
                <w:sz w:val="18"/>
                <w:szCs w:val="18"/>
              </w:rPr>
              <w:t>16.6894</w:t>
            </w:r>
          </w:p>
        </w:tc>
        <w:tc>
          <w:tcPr>
            <w:tcW w:w="943" w:type="dxa"/>
            <w:tcBorders>
              <w:top w:val="nil"/>
              <w:left w:val="nil"/>
              <w:bottom w:val="nil"/>
              <w:right w:val="nil"/>
            </w:tcBorders>
            <w:shd w:val="clear" w:color="auto" w:fill="auto"/>
            <w:noWrap/>
            <w:vAlign w:val="bottom"/>
          </w:tcPr>
          <w:p w14:paraId="680B58C2" w14:textId="77777777" w:rsidR="003F4D94" w:rsidRPr="00B831AA" w:rsidRDefault="003F4D94" w:rsidP="003F4D94">
            <w:pPr>
              <w:jc w:val="right"/>
              <w:rPr>
                <w:rFonts w:ascii="Calibri" w:hAnsi="Calibri"/>
                <w:sz w:val="18"/>
                <w:szCs w:val="18"/>
              </w:rPr>
            </w:pPr>
            <w:r w:rsidRPr="00B831AA">
              <w:rPr>
                <w:rFonts w:ascii="Calibri" w:hAnsi="Calibri"/>
                <w:sz w:val="18"/>
                <w:szCs w:val="18"/>
              </w:rPr>
              <w:t>17.3569</w:t>
            </w:r>
          </w:p>
        </w:tc>
        <w:tc>
          <w:tcPr>
            <w:tcW w:w="943" w:type="dxa"/>
            <w:tcBorders>
              <w:top w:val="nil"/>
              <w:left w:val="nil"/>
              <w:bottom w:val="nil"/>
              <w:right w:val="nil"/>
            </w:tcBorders>
            <w:shd w:val="clear" w:color="auto" w:fill="auto"/>
            <w:noWrap/>
            <w:vAlign w:val="bottom"/>
          </w:tcPr>
          <w:p w14:paraId="1659043D" w14:textId="77777777" w:rsidR="003F4D94" w:rsidRPr="00B831AA" w:rsidRDefault="003F4D94" w:rsidP="003F4D94">
            <w:pPr>
              <w:jc w:val="right"/>
              <w:rPr>
                <w:rFonts w:ascii="Calibri" w:hAnsi="Calibri"/>
                <w:sz w:val="18"/>
                <w:szCs w:val="18"/>
              </w:rPr>
            </w:pPr>
            <w:r w:rsidRPr="00B831AA">
              <w:rPr>
                <w:rFonts w:ascii="Calibri" w:hAnsi="Calibri"/>
                <w:sz w:val="18"/>
                <w:szCs w:val="18"/>
              </w:rPr>
              <w:t>18.0513</w:t>
            </w:r>
          </w:p>
        </w:tc>
        <w:tc>
          <w:tcPr>
            <w:tcW w:w="943" w:type="dxa"/>
            <w:tcBorders>
              <w:top w:val="nil"/>
              <w:left w:val="nil"/>
              <w:bottom w:val="nil"/>
              <w:right w:val="nil"/>
            </w:tcBorders>
            <w:shd w:val="clear" w:color="auto" w:fill="auto"/>
            <w:noWrap/>
            <w:vAlign w:val="bottom"/>
          </w:tcPr>
          <w:p w14:paraId="70045201" w14:textId="77777777" w:rsidR="003F4D94" w:rsidRPr="00B831AA" w:rsidRDefault="003F4D94" w:rsidP="003F4D94">
            <w:pPr>
              <w:jc w:val="right"/>
              <w:rPr>
                <w:rFonts w:ascii="Calibri" w:hAnsi="Calibri"/>
                <w:sz w:val="18"/>
                <w:szCs w:val="18"/>
              </w:rPr>
            </w:pPr>
            <w:r w:rsidRPr="00B831AA">
              <w:rPr>
                <w:rFonts w:ascii="Calibri" w:hAnsi="Calibri"/>
                <w:sz w:val="18"/>
                <w:szCs w:val="18"/>
              </w:rPr>
              <w:t>18.7734</w:t>
            </w:r>
          </w:p>
        </w:tc>
        <w:tc>
          <w:tcPr>
            <w:tcW w:w="943" w:type="dxa"/>
            <w:tcBorders>
              <w:top w:val="nil"/>
              <w:left w:val="nil"/>
              <w:bottom w:val="nil"/>
              <w:right w:val="nil"/>
            </w:tcBorders>
            <w:shd w:val="clear" w:color="auto" w:fill="auto"/>
            <w:noWrap/>
            <w:vAlign w:val="bottom"/>
          </w:tcPr>
          <w:p w14:paraId="70CAD2E4" w14:textId="77777777" w:rsidR="003F4D94" w:rsidRPr="00B831AA" w:rsidRDefault="003F4D94" w:rsidP="003F4D94">
            <w:pPr>
              <w:jc w:val="right"/>
              <w:rPr>
                <w:rFonts w:ascii="Calibri" w:hAnsi="Calibri"/>
                <w:sz w:val="18"/>
                <w:szCs w:val="18"/>
              </w:rPr>
            </w:pPr>
            <w:r w:rsidRPr="00B831AA">
              <w:rPr>
                <w:rFonts w:ascii="Calibri" w:hAnsi="Calibri"/>
                <w:sz w:val="18"/>
                <w:szCs w:val="18"/>
              </w:rPr>
              <w:t>19.5243</w:t>
            </w:r>
          </w:p>
        </w:tc>
        <w:tc>
          <w:tcPr>
            <w:tcW w:w="943" w:type="dxa"/>
            <w:tcBorders>
              <w:top w:val="nil"/>
              <w:left w:val="nil"/>
              <w:bottom w:val="nil"/>
              <w:right w:val="nil"/>
            </w:tcBorders>
            <w:shd w:val="clear" w:color="auto" w:fill="auto"/>
            <w:noWrap/>
            <w:vAlign w:val="bottom"/>
          </w:tcPr>
          <w:p w14:paraId="30096FA3" w14:textId="77777777" w:rsidR="003F4D94" w:rsidRPr="00B831AA" w:rsidRDefault="003F4D94" w:rsidP="003F4D94">
            <w:pPr>
              <w:jc w:val="right"/>
              <w:rPr>
                <w:rFonts w:ascii="Calibri" w:hAnsi="Calibri"/>
                <w:sz w:val="18"/>
                <w:szCs w:val="18"/>
              </w:rPr>
            </w:pPr>
            <w:r w:rsidRPr="00B831AA">
              <w:rPr>
                <w:rFonts w:ascii="Calibri" w:hAnsi="Calibri"/>
                <w:sz w:val="18"/>
                <w:szCs w:val="18"/>
              </w:rPr>
              <w:t>19.9146</w:t>
            </w:r>
          </w:p>
        </w:tc>
        <w:tc>
          <w:tcPr>
            <w:tcW w:w="943" w:type="dxa"/>
            <w:tcBorders>
              <w:top w:val="nil"/>
              <w:left w:val="nil"/>
              <w:bottom w:val="nil"/>
              <w:right w:val="nil"/>
            </w:tcBorders>
            <w:shd w:val="clear" w:color="auto" w:fill="auto"/>
            <w:noWrap/>
            <w:vAlign w:val="bottom"/>
          </w:tcPr>
          <w:p w14:paraId="750C8EF6" w14:textId="77777777" w:rsidR="003F4D94" w:rsidRPr="00B831AA" w:rsidRDefault="003F4D94" w:rsidP="003F4D94">
            <w:pPr>
              <w:jc w:val="right"/>
              <w:rPr>
                <w:rFonts w:ascii="Calibri" w:hAnsi="Calibri"/>
                <w:sz w:val="18"/>
                <w:szCs w:val="18"/>
              </w:rPr>
            </w:pPr>
            <w:r w:rsidRPr="00B831AA">
              <w:rPr>
                <w:rFonts w:ascii="Calibri" w:hAnsi="Calibri"/>
                <w:sz w:val="18"/>
                <w:szCs w:val="18"/>
              </w:rPr>
              <w:t>20.3129</w:t>
            </w:r>
          </w:p>
        </w:tc>
        <w:tc>
          <w:tcPr>
            <w:tcW w:w="943" w:type="dxa"/>
            <w:tcBorders>
              <w:top w:val="nil"/>
              <w:left w:val="nil"/>
              <w:bottom w:val="nil"/>
              <w:right w:val="nil"/>
            </w:tcBorders>
            <w:shd w:val="clear" w:color="auto" w:fill="auto"/>
            <w:noWrap/>
            <w:vAlign w:val="bottom"/>
          </w:tcPr>
          <w:p w14:paraId="7DD56FE5" w14:textId="77777777" w:rsidR="003F4D94" w:rsidRPr="00B831AA" w:rsidRDefault="003F4D94" w:rsidP="003F4D94">
            <w:pPr>
              <w:jc w:val="right"/>
              <w:rPr>
                <w:rFonts w:ascii="Calibri" w:hAnsi="Calibri"/>
                <w:sz w:val="18"/>
                <w:szCs w:val="18"/>
              </w:rPr>
            </w:pPr>
            <w:r w:rsidRPr="00B831AA">
              <w:rPr>
                <w:rFonts w:ascii="Calibri" w:hAnsi="Calibri"/>
                <w:sz w:val="18"/>
                <w:szCs w:val="18"/>
              </w:rPr>
              <w:t>20.7192</w:t>
            </w:r>
          </w:p>
        </w:tc>
        <w:tc>
          <w:tcPr>
            <w:tcW w:w="943" w:type="dxa"/>
            <w:tcBorders>
              <w:top w:val="nil"/>
              <w:left w:val="nil"/>
              <w:bottom w:val="nil"/>
              <w:right w:val="nil"/>
            </w:tcBorders>
            <w:shd w:val="clear" w:color="auto" w:fill="auto"/>
            <w:noWrap/>
            <w:vAlign w:val="bottom"/>
          </w:tcPr>
          <w:p w14:paraId="0032A034" w14:textId="77777777" w:rsidR="003F4D94" w:rsidRPr="00B831AA" w:rsidRDefault="003F4D94" w:rsidP="003F4D94">
            <w:pPr>
              <w:jc w:val="right"/>
              <w:rPr>
                <w:rFonts w:ascii="Calibri" w:hAnsi="Calibri"/>
                <w:sz w:val="18"/>
                <w:szCs w:val="18"/>
              </w:rPr>
            </w:pPr>
            <w:r w:rsidRPr="00B831AA">
              <w:rPr>
                <w:rFonts w:ascii="Calibri" w:hAnsi="Calibri"/>
                <w:sz w:val="18"/>
                <w:szCs w:val="18"/>
              </w:rPr>
              <w:t>21.1336</w:t>
            </w:r>
          </w:p>
        </w:tc>
        <w:tc>
          <w:tcPr>
            <w:tcW w:w="943" w:type="dxa"/>
            <w:tcBorders>
              <w:top w:val="nil"/>
              <w:left w:val="nil"/>
              <w:bottom w:val="nil"/>
              <w:right w:val="nil"/>
            </w:tcBorders>
            <w:shd w:val="clear" w:color="auto" w:fill="auto"/>
            <w:noWrap/>
            <w:vAlign w:val="bottom"/>
          </w:tcPr>
          <w:p w14:paraId="31388FAF" w14:textId="77777777" w:rsidR="003F4D94" w:rsidRPr="00B831AA" w:rsidRDefault="003F4D94" w:rsidP="003F4D94">
            <w:pPr>
              <w:jc w:val="right"/>
              <w:rPr>
                <w:rFonts w:ascii="Calibri" w:hAnsi="Calibri"/>
                <w:sz w:val="18"/>
                <w:szCs w:val="18"/>
              </w:rPr>
            </w:pPr>
            <w:r w:rsidRPr="00B831AA">
              <w:rPr>
                <w:rFonts w:ascii="Calibri" w:hAnsi="Calibri"/>
                <w:sz w:val="18"/>
                <w:szCs w:val="18"/>
              </w:rPr>
              <w:t>21.5564</w:t>
            </w:r>
          </w:p>
        </w:tc>
        <w:tc>
          <w:tcPr>
            <w:tcW w:w="943" w:type="dxa"/>
            <w:tcBorders>
              <w:top w:val="nil"/>
              <w:left w:val="nil"/>
              <w:bottom w:val="nil"/>
              <w:right w:val="nil"/>
            </w:tcBorders>
            <w:shd w:val="clear" w:color="auto" w:fill="auto"/>
            <w:noWrap/>
            <w:vAlign w:val="bottom"/>
          </w:tcPr>
          <w:p w14:paraId="61ECE72B" w14:textId="77777777" w:rsidR="003F4D94" w:rsidRPr="00B831AA" w:rsidRDefault="003F4D94" w:rsidP="003F4D94">
            <w:pPr>
              <w:jc w:val="right"/>
              <w:rPr>
                <w:rFonts w:ascii="Calibri" w:hAnsi="Calibri"/>
                <w:sz w:val="18"/>
                <w:szCs w:val="18"/>
              </w:rPr>
            </w:pPr>
            <w:r w:rsidRPr="00B831AA">
              <w:rPr>
                <w:rFonts w:ascii="Calibri" w:hAnsi="Calibri"/>
                <w:sz w:val="18"/>
                <w:szCs w:val="18"/>
              </w:rPr>
              <w:t>21.9875</w:t>
            </w:r>
          </w:p>
        </w:tc>
        <w:tc>
          <w:tcPr>
            <w:tcW w:w="943" w:type="dxa"/>
            <w:tcBorders>
              <w:top w:val="nil"/>
              <w:left w:val="nil"/>
              <w:bottom w:val="nil"/>
              <w:right w:val="nil"/>
            </w:tcBorders>
            <w:shd w:val="clear" w:color="auto" w:fill="auto"/>
            <w:noWrap/>
            <w:vAlign w:val="bottom"/>
          </w:tcPr>
          <w:p w14:paraId="586D467E" w14:textId="77777777" w:rsidR="003F4D94" w:rsidRPr="00B831AA" w:rsidRDefault="003F4D94" w:rsidP="003F4D94">
            <w:pPr>
              <w:jc w:val="right"/>
              <w:rPr>
                <w:rFonts w:ascii="Calibri" w:hAnsi="Calibri"/>
                <w:sz w:val="18"/>
                <w:szCs w:val="18"/>
              </w:rPr>
            </w:pPr>
            <w:r w:rsidRPr="00B831AA">
              <w:rPr>
                <w:rFonts w:ascii="Calibri" w:hAnsi="Calibri"/>
                <w:sz w:val="18"/>
                <w:szCs w:val="18"/>
              </w:rPr>
              <w:t>22.4272</w:t>
            </w:r>
          </w:p>
        </w:tc>
        <w:tc>
          <w:tcPr>
            <w:tcW w:w="943" w:type="dxa"/>
            <w:tcBorders>
              <w:top w:val="nil"/>
              <w:left w:val="nil"/>
              <w:bottom w:val="nil"/>
              <w:right w:val="nil"/>
            </w:tcBorders>
            <w:shd w:val="clear" w:color="auto" w:fill="auto"/>
            <w:noWrap/>
            <w:vAlign w:val="bottom"/>
          </w:tcPr>
          <w:p w14:paraId="733642DC" w14:textId="77777777" w:rsidR="003F4D94" w:rsidRPr="00B831AA" w:rsidRDefault="003F4D94" w:rsidP="003F4D94">
            <w:pPr>
              <w:jc w:val="right"/>
              <w:rPr>
                <w:rFonts w:ascii="Calibri" w:hAnsi="Calibri"/>
                <w:sz w:val="18"/>
                <w:szCs w:val="18"/>
              </w:rPr>
            </w:pPr>
            <w:r w:rsidRPr="00B831AA">
              <w:rPr>
                <w:rFonts w:ascii="Calibri" w:hAnsi="Calibri"/>
                <w:sz w:val="18"/>
                <w:szCs w:val="18"/>
              </w:rPr>
              <w:t>22.8758</w:t>
            </w:r>
          </w:p>
        </w:tc>
      </w:tr>
      <w:tr w:rsidR="003F4D94" w:rsidRPr="00B831AA" w14:paraId="4BC5466F" w14:textId="77777777" w:rsidTr="0031775F">
        <w:trPr>
          <w:trHeight w:val="263"/>
        </w:trPr>
        <w:tc>
          <w:tcPr>
            <w:tcW w:w="762" w:type="dxa"/>
            <w:tcBorders>
              <w:top w:val="nil"/>
              <w:left w:val="nil"/>
              <w:bottom w:val="nil"/>
              <w:right w:val="nil"/>
            </w:tcBorders>
            <w:shd w:val="clear" w:color="auto" w:fill="auto"/>
            <w:noWrap/>
            <w:vAlign w:val="bottom"/>
            <w:hideMark/>
          </w:tcPr>
          <w:p w14:paraId="0FE88760" w14:textId="77777777" w:rsidR="003F4D94" w:rsidRPr="00B831AA" w:rsidRDefault="003F4D94" w:rsidP="003F4D94">
            <w:pPr>
              <w:autoSpaceDE/>
              <w:autoSpaceDN/>
              <w:adjustRightInd/>
              <w:jc w:val="right"/>
              <w:rPr>
                <w:rFonts w:ascii="Calibri" w:hAnsi="Calibri" w:cs="Calibri"/>
                <w:sz w:val="18"/>
                <w:szCs w:val="18"/>
              </w:rPr>
            </w:pPr>
          </w:p>
        </w:tc>
        <w:tc>
          <w:tcPr>
            <w:tcW w:w="1205" w:type="dxa"/>
            <w:tcBorders>
              <w:top w:val="nil"/>
              <w:left w:val="nil"/>
              <w:bottom w:val="nil"/>
              <w:right w:val="nil"/>
            </w:tcBorders>
            <w:shd w:val="clear" w:color="auto" w:fill="auto"/>
            <w:hideMark/>
          </w:tcPr>
          <w:p w14:paraId="669E27DE" w14:textId="77777777" w:rsidR="003F4D94" w:rsidRPr="00B831AA" w:rsidRDefault="003F4D94" w:rsidP="003F4D94">
            <w:pPr>
              <w:autoSpaceDE/>
              <w:autoSpaceDN/>
              <w:adjustRightInd/>
              <w:jc w:val="right"/>
              <w:rPr>
                <w:rFonts w:ascii="Calibri" w:hAnsi="Calibri" w:cs="Calibri"/>
                <w:sz w:val="18"/>
                <w:szCs w:val="18"/>
              </w:rPr>
            </w:pPr>
            <w:r w:rsidRPr="00B831AA">
              <w:rPr>
                <w:rFonts w:ascii="Calibri" w:hAnsi="Calibri" w:cs="Calibri"/>
                <w:sz w:val="18"/>
                <w:szCs w:val="18"/>
              </w:rPr>
              <w:t>BI-WEEKLY</w:t>
            </w:r>
          </w:p>
        </w:tc>
        <w:tc>
          <w:tcPr>
            <w:tcW w:w="943" w:type="dxa"/>
            <w:tcBorders>
              <w:top w:val="nil"/>
              <w:left w:val="nil"/>
              <w:bottom w:val="nil"/>
              <w:right w:val="nil"/>
            </w:tcBorders>
            <w:shd w:val="clear" w:color="auto" w:fill="auto"/>
            <w:noWrap/>
            <w:vAlign w:val="bottom"/>
          </w:tcPr>
          <w:p w14:paraId="5C6C601D" w14:textId="77777777" w:rsidR="003F4D94" w:rsidRPr="00B831AA" w:rsidRDefault="003F4D94" w:rsidP="003F4D94">
            <w:pPr>
              <w:jc w:val="right"/>
              <w:rPr>
                <w:rFonts w:ascii="Calibri" w:hAnsi="Calibri"/>
                <w:color w:val="FFFFFF"/>
                <w:sz w:val="18"/>
                <w:szCs w:val="18"/>
              </w:rPr>
            </w:pPr>
            <w:r w:rsidRPr="00B831AA">
              <w:rPr>
                <w:rFonts w:ascii="Calibri" w:hAnsi="Calibri"/>
                <w:color w:val="FFFFFF"/>
                <w:sz w:val="18"/>
                <w:szCs w:val="18"/>
              </w:rPr>
              <w:t>1,283.80</w:t>
            </w:r>
          </w:p>
        </w:tc>
        <w:tc>
          <w:tcPr>
            <w:tcW w:w="943" w:type="dxa"/>
            <w:tcBorders>
              <w:top w:val="nil"/>
              <w:left w:val="nil"/>
              <w:bottom w:val="nil"/>
              <w:right w:val="nil"/>
            </w:tcBorders>
            <w:shd w:val="clear" w:color="auto" w:fill="auto"/>
            <w:noWrap/>
            <w:vAlign w:val="bottom"/>
          </w:tcPr>
          <w:p w14:paraId="44B02B07" w14:textId="77777777" w:rsidR="003F4D94" w:rsidRPr="00B831AA" w:rsidRDefault="003F4D94" w:rsidP="003F4D94">
            <w:pPr>
              <w:jc w:val="right"/>
              <w:rPr>
                <w:rFonts w:ascii="Calibri" w:hAnsi="Calibri"/>
                <w:sz w:val="18"/>
                <w:szCs w:val="18"/>
              </w:rPr>
            </w:pPr>
            <w:r w:rsidRPr="00B831AA">
              <w:rPr>
                <w:rFonts w:ascii="Calibri" w:hAnsi="Calibri"/>
                <w:sz w:val="18"/>
                <w:szCs w:val="18"/>
              </w:rPr>
              <w:t>1,335.15</w:t>
            </w:r>
          </w:p>
        </w:tc>
        <w:tc>
          <w:tcPr>
            <w:tcW w:w="943" w:type="dxa"/>
            <w:tcBorders>
              <w:top w:val="nil"/>
              <w:left w:val="nil"/>
              <w:bottom w:val="nil"/>
              <w:right w:val="nil"/>
            </w:tcBorders>
            <w:shd w:val="clear" w:color="auto" w:fill="auto"/>
            <w:noWrap/>
            <w:vAlign w:val="bottom"/>
          </w:tcPr>
          <w:p w14:paraId="356F7400" w14:textId="77777777" w:rsidR="003F4D94" w:rsidRPr="00B831AA" w:rsidRDefault="003F4D94" w:rsidP="003F4D94">
            <w:pPr>
              <w:jc w:val="right"/>
              <w:rPr>
                <w:rFonts w:ascii="Calibri" w:hAnsi="Calibri"/>
                <w:sz w:val="18"/>
                <w:szCs w:val="18"/>
              </w:rPr>
            </w:pPr>
            <w:r w:rsidRPr="00B831AA">
              <w:rPr>
                <w:rFonts w:ascii="Calibri" w:hAnsi="Calibri"/>
                <w:sz w:val="18"/>
                <w:szCs w:val="18"/>
              </w:rPr>
              <w:t>1,388.55</w:t>
            </w:r>
          </w:p>
        </w:tc>
        <w:tc>
          <w:tcPr>
            <w:tcW w:w="943" w:type="dxa"/>
            <w:tcBorders>
              <w:top w:val="nil"/>
              <w:left w:val="nil"/>
              <w:bottom w:val="nil"/>
              <w:right w:val="nil"/>
            </w:tcBorders>
            <w:shd w:val="clear" w:color="auto" w:fill="auto"/>
            <w:noWrap/>
            <w:vAlign w:val="bottom"/>
          </w:tcPr>
          <w:p w14:paraId="0FC1F048" w14:textId="77777777" w:rsidR="003F4D94" w:rsidRPr="00B831AA" w:rsidRDefault="003F4D94" w:rsidP="003F4D94">
            <w:pPr>
              <w:jc w:val="right"/>
              <w:rPr>
                <w:rFonts w:ascii="Calibri" w:hAnsi="Calibri"/>
                <w:sz w:val="18"/>
                <w:szCs w:val="18"/>
              </w:rPr>
            </w:pPr>
            <w:r w:rsidRPr="00B831AA">
              <w:rPr>
                <w:rFonts w:ascii="Calibri" w:hAnsi="Calibri"/>
                <w:sz w:val="18"/>
                <w:szCs w:val="18"/>
              </w:rPr>
              <w:t>1,444.10</w:t>
            </w:r>
          </w:p>
        </w:tc>
        <w:tc>
          <w:tcPr>
            <w:tcW w:w="943" w:type="dxa"/>
            <w:tcBorders>
              <w:top w:val="nil"/>
              <w:left w:val="nil"/>
              <w:bottom w:val="nil"/>
              <w:right w:val="nil"/>
            </w:tcBorders>
            <w:shd w:val="clear" w:color="auto" w:fill="auto"/>
            <w:noWrap/>
            <w:vAlign w:val="bottom"/>
          </w:tcPr>
          <w:p w14:paraId="1E2BAA30" w14:textId="77777777" w:rsidR="003F4D94" w:rsidRPr="00B831AA" w:rsidRDefault="003F4D94" w:rsidP="003F4D94">
            <w:pPr>
              <w:jc w:val="right"/>
              <w:rPr>
                <w:rFonts w:ascii="Calibri" w:hAnsi="Calibri"/>
                <w:sz w:val="18"/>
                <w:szCs w:val="18"/>
              </w:rPr>
            </w:pPr>
            <w:r w:rsidRPr="00B831AA">
              <w:rPr>
                <w:rFonts w:ascii="Calibri" w:hAnsi="Calibri"/>
                <w:sz w:val="18"/>
                <w:szCs w:val="18"/>
              </w:rPr>
              <w:t>1,501.87</w:t>
            </w:r>
          </w:p>
        </w:tc>
        <w:tc>
          <w:tcPr>
            <w:tcW w:w="943" w:type="dxa"/>
            <w:tcBorders>
              <w:top w:val="nil"/>
              <w:left w:val="nil"/>
              <w:bottom w:val="nil"/>
              <w:right w:val="nil"/>
            </w:tcBorders>
            <w:shd w:val="clear" w:color="auto" w:fill="auto"/>
            <w:noWrap/>
            <w:vAlign w:val="bottom"/>
          </w:tcPr>
          <w:p w14:paraId="0C2CB77A" w14:textId="77777777" w:rsidR="003F4D94" w:rsidRPr="00B831AA" w:rsidRDefault="003F4D94" w:rsidP="003F4D94">
            <w:pPr>
              <w:jc w:val="right"/>
              <w:rPr>
                <w:rFonts w:ascii="Calibri" w:hAnsi="Calibri"/>
                <w:sz w:val="18"/>
                <w:szCs w:val="18"/>
              </w:rPr>
            </w:pPr>
            <w:r w:rsidRPr="00B831AA">
              <w:rPr>
                <w:rFonts w:ascii="Calibri" w:hAnsi="Calibri"/>
                <w:sz w:val="18"/>
                <w:szCs w:val="18"/>
              </w:rPr>
              <w:t>1,561.94</w:t>
            </w:r>
          </w:p>
        </w:tc>
        <w:tc>
          <w:tcPr>
            <w:tcW w:w="943" w:type="dxa"/>
            <w:tcBorders>
              <w:top w:val="nil"/>
              <w:left w:val="nil"/>
              <w:bottom w:val="nil"/>
              <w:right w:val="nil"/>
            </w:tcBorders>
            <w:shd w:val="clear" w:color="auto" w:fill="auto"/>
            <w:noWrap/>
            <w:vAlign w:val="bottom"/>
          </w:tcPr>
          <w:p w14:paraId="2A87741A" w14:textId="77777777" w:rsidR="003F4D94" w:rsidRPr="00B831AA" w:rsidRDefault="003F4D94" w:rsidP="003F4D94">
            <w:pPr>
              <w:jc w:val="right"/>
              <w:rPr>
                <w:rFonts w:ascii="Calibri" w:hAnsi="Calibri"/>
                <w:sz w:val="18"/>
                <w:szCs w:val="18"/>
              </w:rPr>
            </w:pPr>
            <w:r w:rsidRPr="00B831AA">
              <w:rPr>
                <w:rFonts w:ascii="Calibri" w:hAnsi="Calibri"/>
                <w:sz w:val="18"/>
                <w:szCs w:val="18"/>
              </w:rPr>
              <w:t>1,593.17</w:t>
            </w:r>
          </w:p>
        </w:tc>
        <w:tc>
          <w:tcPr>
            <w:tcW w:w="943" w:type="dxa"/>
            <w:tcBorders>
              <w:top w:val="nil"/>
              <w:left w:val="nil"/>
              <w:bottom w:val="nil"/>
              <w:right w:val="nil"/>
            </w:tcBorders>
            <w:shd w:val="clear" w:color="auto" w:fill="auto"/>
            <w:noWrap/>
            <w:vAlign w:val="bottom"/>
          </w:tcPr>
          <w:p w14:paraId="297DC670" w14:textId="77777777" w:rsidR="003F4D94" w:rsidRPr="00B831AA" w:rsidRDefault="003F4D94" w:rsidP="003F4D94">
            <w:pPr>
              <w:jc w:val="right"/>
              <w:rPr>
                <w:rFonts w:ascii="Calibri" w:hAnsi="Calibri"/>
                <w:sz w:val="18"/>
                <w:szCs w:val="18"/>
              </w:rPr>
            </w:pPr>
            <w:r w:rsidRPr="00B831AA">
              <w:rPr>
                <w:rFonts w:ascii="Calibri" w:hAnsi="Calibri"/>
                <w:sz w:val="18"/>
                <w:szCs w:val="18"/>
              </w:rPr>
              <w:t>1,625.03</w:t>
            </w:r>
          </w:p>
        </w:tc>
        <w:tc>
          <w:tcPr>
            <w:tcW w:w="943" w:type="dxa"/>
            <w:tcBorders>
              <w:top w:val="nil"/>
              <w:left w:val="nil"/>
              <w:bottom w:val="nil"/>
              <w:right w:val="nil"/>
            </w:tcBorders>
            <w:shd w:val="clear" w:color="auto" w:fill="auto"/>
            <w:noWrap/>
            <w:vAlign w:val="bottom"/>
          </w:tcPr>
          <w:p w14:paraId="59328AFB" w14:textId="77777777" w:rsidR="003F4D94" w:rsidRPr="00B831AA" w:rsidRDefault="003F4D94" w:rsidP="003F4D94">
            <w:pPr>
              <w:jc w:val="right"/>
              <w:rPr>
                <w:rFonts w:ascii="Calibri" w:hAnsi="Calibri"/>
                <w:sz w:val="18"/>
                <w:szCs w:val="18"/>
              </w:rPr>
            </w:pPr>
            <w:r w:rsidRPr="00B831AA">
              <w:rPr>
                <w:rFonts w:ascii="Calibri" w:hAnsi="Calibri"/>
                <w:sz w:val="18"/>
                <w:szCs w:val="18"/>
              </w:rPr>
              <w:t>1,657.54</w:t>
            </w:r>
          </w:p>
        </w:tc>
        <w:tc>
          <w:tcPr>
            <w:tcW w:w="943" w:type="dxa"/>
            <w:tcBorders>
              <w:top w:val="nil"/>
              <w:left w:val="nil"/>
              <w:bottom w:val="nil"/>
              <w:right w:val="nil"/>
            </w:tcBorders>
            <w:shd w:val="clear" w:color="auto" w:fill="auto"/>
            <w:noWrap/>
            <w:vAlign w:val="bottom"/>
          </w:tcPr>
          <w:p w14:paraId="030AA64A" w14:textId="77777777" w:rsidR="003F4D94" w:rsidRPr="00B831AA" w:rsidRDefault="003F4D94" w:rsidP="003F4D94">
            <w:pPr>
              <w:jc w:val="right"/>
              <w:rPr>
                <w:rFonts w:ascii="Calibri" w:hAnsi="Calibri"/>
                <w:sz w:val="18"/>
                <w:szCs w:val="18"/>
              </w:rPr>
            </w:pPr>
            <w:r w:rsidRPr="00B831AA">
              <w:rPr>
                <w:rFonts w:ascii="Calibri" w:hAnsi="Calibri"/>
                <w:sz w:val="18"/>
                <w:szCs w:val="18"/>
              </w:rPr>
              <w:t>1,690.69</w:t>
            </w:r>
          </w:p>
        </w:tc>
        <w:tc>
          <w:tcPr>
            <w:tcW w:w="943" w:type="dxa"/>
            <w:tcBorders>
              <w:top w:val="nil"/>
              <w:left w:val="nil"/>
              <w:bottom w:val="nil"/>
              <w:right w:val="nil"/>
            </w:tcBorders>
            <w:shd w:val="clear" w:color="auto" w:fill="auto"/>
            <w:noWrap/>
            <w:vAlign w:val="bottom"/>
          </w:tcPr>
          <w:p w14:paraId="4A9A15F6" w14:textId="77777777" w:rsidR="003F4D94" w:rsidRPr="00B831AA" w:rsidRDefault="003F4D94" w:rsidP="003F4D94">
            <w:pPr>
              <w:jc w:val="right"/>
              <w:rPr>
                <w:rFonts w:ascii="Calibri" w:hAnsi="Calibri"/>
                <w:sz w:val="18"/>
                <w:szCs w:val="18"/>
              </w:rPr>
            </w:pPr>
            <w:r w:rsidRPr="00B831AA">
              <w:rPr>
                <w:rFonts w:ascii="Calibri" w:hAnsi="Calibri"/>
                <w:sz w:val="18"/>
                <w:szCs w:val="18"/>
              </w:rPr>
              <w:t>1,724.51</w:t>
            </w:r>
          </w:p>
        </w:tc>
        <w:tc>
          <w:tcPr>
            <w:tcW w:w="943" w:type="dxa"/>
            <w:tcBorders>
              <w:top w:val="nil"/>
              <w:left w:val="nil"/>
              <w:bottom w:val="nil"/>
              <w:right w:val="nil"/>
            </w:tcBorders>
            <w:shd w:val="clear" w:color="auto" w:fill="auto"/>
            <w:noWrap/>
            <w:vAlign w:val="bottom"/>
          </w:tcPr>
          <w:p w14:paraId="1449573D" w14:textId="77777777" w:rsidR="003F4D94" w:rsidRPr="00B831AA" w:rsidRDefault="003F4D94" w:rsidP="003F4D94">
            <w:pPr>
              <w:jc w:val="right"/>
              <w:rPr>
                <w:rFonts w:ascii="Calibri" w:hAnsi="Calibri"/>
                <w:sz w:val="18"/>
                <w:szCs w:val="18"/>
              </w:rPr>
            </w:pPr>
            <w:r w:rsidRPr="00B831AA">
              <w:rPr>
                <w:rFonts w:ascii="Calibri" w:hAnsi="Calibri"/>
                <w:sz w:val="18"/>
                <w:szCs w:val="18"/>
              </w:rPr>
              <w:t>1,759.00</w:t>
            </w:r>
          </w:p>
        </w:tc>
        <w:tc>
          <w:tcPr>
            <w:tcW w:w="943" w:type="dxa"/>
            <w:tcBorders>
              <w:top w:val="nil"/>
              <w:left w:val="nil"/>
              <w:bottom w:val="nil"/>
              <w:right w:val="nil"/>
            </w:tcBorders>
            <w:shd w:val="clear" w:color="auto" w:fill="auto"/>
            <w:noWrap/>
            <w:vAlign w:val="bottom"/>
          </w:tcPr>
          <w:p w14:paraId="5CA4739C" w14:textId="77777777" w:rsidR="003F4D94" w:rsidRPr="00B831AA" w:rsidRDefault="003F4D94" w:rsidP="003F4D94">
            <w:pPr>
              <w:jc w:val="right"/>
              <w:rPr>
                <w:rFonts w:ascii="Calibri" w:hAnsi="Calibri"/>
                <w:sz w:val="18"/>
                <w:szCs w:val="18"/>
              </w:rPr>
            </w:pPr>
            <w:r w:rsidRPr="00B831AA">
              <w:rPr>
                <w:rFonts w:ascii="Calibri" w:hAnsi="Calibri"/>
                <w:sz w:val="18"/>
                <w:szCs w:val="18"/>
              </w:rPr>
              <w:t>1,794.18</w:t>
            </w:r>
          </w:p>
        </w:tc>
        <w:tc>
          <w:tcPr>
            <w:tcW w:w="943" w:type="dxa"/>
            <w:tcBorders>
              <w:top w:val="nil"/>
              <w:left w:val="nil"/>
              <w:bottom w:val="nil"/>
              <w:right w:val="nil"/>
            </w:tcBorders>
            <w:shd w:val="clear" w:color="auto" w:fill="auto"/>
            <w:noWrap/>
            <w:vAlign w:val="bottom"/>
          </w:tcPr>
          <w:p w14:paraId="2BF40735" w14:textId="77777777" w:rsidR="003F4D94" w:rsidRPr="00B831AA" w:rsidRDefault="003F4D94" w:rsidP="003F4D94">
            <w:pPr>
              <w:jc w:val="right"/>
              <w:rPr>
                <w:rFonts w:ascii="Calibri" w:hAnsi="Calibri"/>
                <w:sz w:val="18"/>
                <w:szCs w:val="18"/>
              </w:rPr>
            </w:pPr>
            <w:r w:rsidRPr="00B831AA">
              <w:rPr>
                <w:rFonts w:ascii="Calibri" w:hAnsi="Calibri"/>
                <w:sz w:val="18"/>
                <w:szCs w:val="18"/>
              </w:rPr>
              <w:t>1,830.06</w:t>
            </w:r>
          </w:p>
        </w:tc>
      </w:tr>
    </w:tbl>
    <w:p w14:paraId="6A2BE36B" w14:textId="77777777" w:rsidR="003F4D94" w:rsidRPr="00B831AA" w:rsidRDefault="003F4D94" w:rsidP="003F4D94">
      <w:pPr>
        <w:autoSpaceDE/>
        <w:autoSpaceDN/>
        <w:adjustRightInd/>
        <w:spacing w:line="259" w:lineRule="auto"/>
        <w:jc w:val="center"/>
        <w:rPr>
          <w:rFonts w:eastAsiaTheme="minorHAnsi"/>
          <w:szCs w:val="22"/>
        </w:rPr>
      </w:pPr>
      <w:r w:rsidRPr="00B831AA">
        <w:rPr>
          <w:rFonts w:eastAsiaTheme="minorHAnsi"/>
          <w:szCs w:val="22"/>
        </w:rPr>
        <w:t>2024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3F4D94" w:rsidRPr="00B831AA" w14:paraId="07E920ED" w14:textId="77777777" w:rsidTr="0031775F">
        <w:trPr>
          <w:trHeight w:val="263"/>
        </w:trPr>
        <w:tc>
          <w:tcPr>
            <w:tcW w:w="762" w:type="dxa"/>
            <w:tcBorders>
              <w:top w:val="nil"/>
              <w:left w:val="nil"/>
              <w:bottom w:val="nil"/>
              <w:right w:val="nil"/>
            </w:tcBorders>
            <w:shd w:val="clear" w:color="auto" w:fill="auto"/>
            <w:noWrap/>
            <w:vAlign w:val="bottom"/>
            <w:hideMark/>
          </w:tcPr>
          <w:p w14:paraId="30C06A92"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60C52FB0" w14:textId="77777777" w:rsidR="003F4D94" w:rsidRPr="00B831AA" w:rsidRDefault="003F4D94" w:rsidP="0031775F">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07C36C2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6F19A9C6"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4693104F"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12E57873"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084A8DC7"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2F2DAF09"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06A0B867"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5ECEE982"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42E112DE"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4F9DA50A"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6DD15B07"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139E190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3333C4CA"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641154A5"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3F4D94" w:rsidRPr="00B831AA" w14:paraId="578030BB" w14:textId="77777777" w:rsidTr="0031775F">
        <w:trPr>
          <w:trHeight w:val="80"/>
        </w:trPr>
        <w:tc>
          <w:tcPr>
            <w:tcW w:w="762" w:type="dxa"/>
            <w:tcBorders>
              <w:top w:val="nil"/>
              <w:left w:val="nil"/>
              <w:bottom w:val="nil"/>
              <w:right w:val="nil"/>
            </w:tcBorders>
            <w:shd w:val="clear" w:color="auto" w:fill="auto"/>
            <w:noWrap/>
            <w:vAlign w:val="bottom"/>
            <w:hideMark/>
          </w:tcPr>
          <w:p w14:paraId="15A0D58E" w14:textId="77777777" w:rsidR="003F4D94" w:rsidRPr="00B831AA" w:rsidRDefault="003F4D94" w:rsidP="0031775F">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562D5791" w14:textId="77777777" w:rsidR="003F4D94" w:rsidRPr="00B831AA" w:rsidRDefault="003F4D94" w:rsidP="0031775F">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24852B3F" w14:textId="77777777" w:rsidR="003F4D94" w:rsidRPr="00B831AA" w:rsidRDefault="003F4D94" w:rsidP="0031775F">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23D8D400"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049BBBF"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7B46D9F"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FDE416F"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C80FC8B"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6B652354"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2094E9F"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A19DC0A"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D1B40E7"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995AC85"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E08328C"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B880299"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1BD863FA" w14:textId="77777777" w:rsidR="003F4D94" w:rsidRPr="00B831AA" w:rsidRDefault="003F4D94" w:rsidP="0031775F">
            <w:pPr>
              <w:autoSpaceDE/>
              <w:autoSpaceDN/>
              <w:adjustRightInd/>
              <w:rPr>
                <w:sz w:val="14"/>
                <w:szCs w:val="18"/>
              </w:rPr>
            </w:pPr>
          </w:p>
        </w:tc>
      </w:tr>
      <w:tr w:rsidR="003F4D94" w:rsidRPr="00B831AA" w14:paraId="4A52AB25" w14:textId="77777777" w:rsidTr="0031775F">
        <w:trPr>
          <w:trHeight w:val="263"/>
        </w:trPr>
        <w:tc>
          <w:tcPr>
            <w:tcW w:w="762" w:type="dxa"/>
            <w:tcBorders>
              <w:top w:val="nil"/>
              <w:left w:val="nil"/>
              <w:bottom w:val="nil"/>
              <w:right w:val="nil"/>
            </w:tcBorders>
            <w:shd w:val="clear" w:color="auto" w:fill="auto"/>
            <w:noWrap/>
            <w:vAlign w:val="bottom"/>
          </w:tcPr>
          <w:p w14:paraId="6BDA57A3" w14:textId="77777777" w:rsidR="003F4D94" w:rsidRPr="00B831AA" w:rsidRDefault="003F4D94" w:rsidP="003F4D94">
            <w:pPr>
              <w:autoSpaceDE/>
              <w:autoSpaceDN/>
              <w:adjustRightInd/>
              <w:jc w:val="center"/>
              <w:rPr>
                <w:rFonts w:ascii="Calibri" w:hAnsi="Calibri"/>
                <w:b/>
                <w:bCs/>
                <w:color w:val="000000"/>
                <w:sz w:val="18"/>
                <w:szCs w:val="18"/>
              </w:rPr>
            </w:pPr>
            <w:r w:rsidRPr="00B831AA">
              <w:rPr>
                <w:rFonts w:ascii="Calibri" w:hAnsi="Calibri"/>
                <w:b/>
                <w:bCs/>
                <w:color w:val="000000"/>
                <w:sz w:val="18"/>
                <w:szCs w:val="18"/>
              </w:rPr>
              <w:t>8</w:t>
            </w:r>
          </w:p>
        </w:tc>
        <w:tc>
          <w:tcPr>
            <w:tcW w:w="1205" w:type="dxa"/>
            <w:tcBorders>
              <w:top w:val="nil"/>
              <w:left w:val="nil"/>
              <w:bottom w:val="nil"/>
              <w:right w:val="nil"/>
            </w:tcBorders>
            <w:shd w:val="clear" w:color="auto" w:fill="auto"/>
            <w:vAlign w:val="center"/>
          </w:tcPr>
          <w:p w14:paraId="32610306"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4EBDCBEE" w14:textId="77777777" w:rsidR="003F4D94" w:rsidRPr="00B831AA" w:rsidRDefault="003F4D94" w:rsidP="003F4D94">
            <w:pPr>
              <w:autoSpaceDE/>
              <w:autoSpaceDN/>
              <w:adjustRightInd/>
              <w:jc w:val="center"/>
              <w:rPr>
                <w:rFonts w:ascii="Calibri" w:hAnsi="Calibri"/>
                <w:sz w:val="18"/>
                <w:szCs w:val="18"/>
              </w:rPr>
            </w:pPr>
            <w:r w:rsidRPr="00B831AA">
              <w:rPr>
                <w:rFonts w:ascii="Calibri" w:hAnsi="Calibri"/>
                <w:sz w:val="18"/>
                <w:szCs w:val="18"/>
              </w:rPr>
              <w:t>35,406.63</w:t>
            </w:r>
          </w:p>
        </w:tc>
        <w:tc>
          <w:tcPr>
            <w:tcW w:w="943" w:type="dxa"/>
            <w:tcBorders>
              <w:top w:val="nil"/>
              <w:left w:val="nil"/>
              <w:bottom w:val="nil"/>
              <w:right w:val="nil"/>
            </w:tcBorders>
            <w:shd w:val="clear" w:color="auto" w:fill="auto"/>
            <w:noWrap/>
            <w:vAlign w:val="bottom"/>
          </w:tcPr>
          <w:p w14:paraId="62453FA0" w14:textId="77777777" w:rsidR="003F4D94" w:rsidRPr="00B831AA" w:rsidRDefault="003F4D94" w:rsidP="003F4D94">
            <w:pPr>
              <w:jc w:val="center"/>
              <w:rPr>
                <w:rFonts w:ascii="Calibri" w:hAnsi="Calibri"/>
                <w:sz w:val="18"/>
                <w:szCs w:val="18"/>
              </w:rPr>
            </w:pPr>
            <w:r w:rsidRPr="00B831AA">
              <w:rPr>
                <w:rFonts w:ascii="Calibri" w:hAnsi="Calibri"/>
                <w:sz w:val="18"/>
                <w:szCs w:val="18"/>
              </w:rPr>
              <w:t>36,822.92</w:t>
            </w:r>
          </w:p>
        </w:tc>
        <w:tc>
          <w:tcPr>
            <w:tcW w:w="943" w:type="dxa"/>
            <w:tcBorders>
              <w:top w:val="nil"/>
              <w:left w:val="nil"/>
              <w:bottom w:val="nil"/>
              <w:right w:val="nil"/>
            </w:tcBorders>
            <w:shd w:val="clear" w:color="auto" w:fill="auto"/>
            <w:noWrap/>
            <w:vAlign w:val="bottom"/>
          </w:tcPr>
          <w:p w14:paraId="15A6D8FC" w14:textId="77777777" w:rsidR="003F4D94" w:rsidRPr="00B831AA" w:rsidRDefault="003F4D94" w:rsidP="003F4D94">
            <w:pPr>
              <w:jc w:val="center"/>
              <w:rPr>
                <w:rFonts w:ascii="Calibri" w:hAnsi="Calibri"/>
                <w:sz w:val="18"/>
                <w:szCs w:val="18"/>
              </w:rPr>
            </w:pPr>
            <w:r w:rsidRPr="00B831AA">
              <w:rPr>
                <w:rFonts w:ascii="Calibri" w:hAnsi="Calibri"/>
                <w:sz w:val="18"/>
                <w:szCs w:val="18"/>
              </w:rPr>
              <w:t>38,295.80</w:t>
            </w:r>
          </w:p>
        </w:tc>
        <w:tc>
          <w:tcPr>
            <w:tcW w:w="943" w:type="dxa"/>
            <w:tcBorders>
              <w:top w:val="nil"/>
              <w:left w:val="nil"/>
              <w:bottom w:val="nil"/>
              <w:right w:val="nil"/>
            </w:tcBorders>
            <w:shd w:val="clear" w:color="auto" w:fill="auto"/>
            <w:noWrap/>
            <w:vAlign w:val="bottom"/>
          </w:tcPr>
          <w:p w14:paraId="3CDEF8B0" w14:textId="77777777" w:rsidR="003F4D94" w:rsidRPr="00B831AA" w:rsidRDefault="003F4D94" w:rsidP="003F4D94">
            <w:pPr>
              <w:jc w:val="center"/>
              <w:rPr>
                <w:rFonts w:ascii="Calibri" w:hAnsi="Calibri"/>
                <w:sz w:val="18"/>
                <w:szCs w:val="18"/>
              </w:rPr>
            </w:pPr>
            <w:r w:rsidRPr="00B831AA">
              <w:rPr>
                <w:rFonts w:ascii="Calibri" w:hAnsi="Calibri"/>
                <w:sz w:val="18"/>
                <w:szCs w:val="18"/>
              </w:rPr>
              <w:t>39,827.76</w:t>
            </w:r>
          </w:p>
        </w:tc>
        <w:tc>
          <w:tcPr>
            <w:tcW w:w="943" w:type="dxa"/>
            <w:tcBorders>
              <w:top w:val="nil"/>
              <w:left w:val="nil"/>
              <w:bottom w:val="nil"/>
              <w:right w:val="nil"/>
            </w:tcBorders>
            <w:shd w:val="clear" w:color="auto" w:fill="auto"/>
            <w:noWrap/>
            <w:vAlign w:val="bottom"/>
          </w:tcPr>
          <w:p w14:paraId="50F75A2B" w14:textId="77777777" w:rsidR="003F4D94" w:rsidRPr="00B831AA" w:rsidRDefault="003F4D94" w:rsidP="003F4D94">
            <w:pPr>
              <w:jc w:val="center"/>
              <w:rPr>
                <w:rFonts w:ascii="Calibri" w:hAnsi="Calibri"/>
                <w:sz w:val="18"/>
                <w:szCs w:val="18"/>
              </w:rPr>
            </w:pPr>
            <w:r w:rsidRPr="00B831AA">
              <w:rPr>
                <w:rFonts w:ascii="Calibri" w:hAnsi="Calibri"/>
                <w:sz w:val="18"/>
                <w:szCs w:val="18"/>
              </w:rPr>
              <w:t>41,420.91</w:t>
            </w:r>
          </w:p>
        </w:tc>
        <w:tc>
          <w:tcPr>
            <w:tcW w:w="943" w:type="dxa"/>
            <w:tcBorders>
              <w:top w:val="nil"/>
              <w:left w:val="nil"/>
              <w:bottom w:val="nil"/>
              <w:right w:val="nil"/>
            </w:tcBorders>
            <w:shd w:val="clear" w:color="auto" w:fill="auto"/>
            <w:noWrap/>
            <w:vAlign w:val="bottom"/>
          </w:tcPr>
          <w:p w14:paraId="3C4B027B" w14:textId="77777777" w:rsidR="003F4D94" w:rsidRPr="00B831AA" w:rsidRDefault="003F4D94" w:rsidP="003F4D94">
            <w:pPr>
              <w:jc w:val="center"/>
              <w:rPr>
                <w:rFonts w:ascii="Calibri" w:hAnsi="Calibri"/>
                <w:sz w:val="18"/>
                <w:szCs w:val="18"/>
              </w:rPr>
            </w:pPr>
            <w:r w:rsidRPr="00B831AA">
              <w:rPr>
                <w:rFonts w:ascii="Calibri" w:hAnsi="Calibri"/>
                <w:sz w:val="18"/>
                <w:szCs w:val="18"/>
              </w:rPr>
              <w:t>43,077.53</w:t>
            </w:r>
          </w:p>
        </w:tc>
        <w:tc>
          <w:tcPr>
            <w:tcW w:w="943" w:type="dxa"/>
            <w:tcBorders>
              <w:top w:val="nil"/>
              <w:left w:val="nil"/>
              <w:bottom w:val="nil"/>
              <w:right w:val="nil"/>
            </w:tcBorders>
            <w:shd w:val="clear" w:color="auto" w:fill="auto"/>
            <w:noWrap/>
            <w:vAlign w:val="bottom"/>
          </w:tcPr>
          <w:p w14:paraId="24AB00E0" w14:textId="77777777" w:rsidR="003F4D94" w:rsidRPr="00B831AA" w:rsidRDefault="003F4D94" w:rsidP="003F4D94">
            <w:pPr>
              <w:jc w:val="center"/>
              <w:rPr>
                <w:rFonts w:ascii="Calibri" w:hAnsi="Calibri"/>
                <w:sz w:val="18"/>
                <w:szCs w:val="18"/>
              </w:rPr>
            </w:pPr>
            <w:r w:rsidRPr="00B831AA">
              <w:rPr>
                <w:rFonts w:ascii="Calibri" w:hAnsi="Calibri"/>
                <w:sz w:val="18"/>
                <w:szCs w:val="18"/>
              </w:rPr>
              <w:t>43,939.04</w:t>
            </w:r>
          </w:p>
        </w:tc>
        <w:tc>
          <w:tcPr>
            <w:tcW w:w="943" w:type="dxa"/>
            <w:tcBorders>
              <w:top w:val="nil"/>
              <w:left w:val="nil"/>
              <w:bottom w:val="nil"/>
              <w:right w:val="nil"/>
            </w:tcBorders>
            <w:shd w:val="clear" w:color="auto" w:fill="auto"/>
            <w:noWrap/>
            <w:vAlign w:val="bottom"/>
          </w:tcPr>
          <w:p w14:paraId="4F4D6332" w14:textId="77777777" w:rsidR="003F4D94" w:rsidRPr="00B831AA" w:rsidRDefault="003F4D94" w:rsidP="003F4D94">
            <w:pPr>
              <w:jc w:val="center"/>
              <w:rPr>
                <w:rFonts w:ascii="Calibri" w:hAnsi="Calibri"/>
                <w:sz w:val="18"/>
                <w:szCs w:val="18"/>
              </w:rPr>
            </w:pPr>
            <w:r w:rsidRPr="00B831AA">
              <w:rPr>
                <w:rFonts w:ascii="Calibri" w:hAnsi="Calibri"/>
                <w:sz w:val="18"/>
                <w:szCs w:val="18"/>
              </w:rPr>
              <w:t>44,818.08</w:t>
            </w:r>
          </w:p>
        </w:tc>
        <w:tc>
          <w:tcPr>
            <w:tcW w:w="943" w:type="dxa"/>
            <w:tcBorders>
              <w:top w:val="nil"/>
              <w:left w:val="nil"/>
              <w:bottom w:val="nil"/>
              <w:right w:val="nil"/>
            </w:tcBorders>
            <w:shd w:val="clear" w:color="auto" w:fill="auto"/>
            <w:noWrap/>
            <w:vAlign w:val="bottom"/>
          </w:tcPr>
          <w:p w14:paraId="66E35C7D" w14:textId="77777777" w:rsidR="003F4D94" w:rsidRPr="00B831AA" w:rsidRDefault="003F4D94" w:rsidP="003F4D94">
            <w:pPr>
              <w:jc w:val="center"/>
              <w:rPr>
                <w:rFonts w:ascii="Calibri" w:hAnsi="Calibri"/>
                <w:sz w:val="18"/>
                <w:szCs w:val="18"/>
              </w:rPr>
            </w:pPr>
            <w:r w:rsidRPr="00B831AA">
              <w:rPr>
                <w:rFonts w:ascii="Calibri" w:hAnsi="Calibri"/>
                <w:sz w:val="18"/>
                <w:szCs w:val="18"/>
              </w:rPr>
              <w:t>45,714.25</w:t>
            </w:r>
          </w:p>
        </w:tc>
        <w:tc>
          <w:tcPr>
            <w:tcW w:w="943" w:type="dxa"/>
            <w:tcBorders>
              <w:top w:val="nil"/>
              <w:left w:val="nil"/>
              <w:bottom w:val="nil"/>
              <w:right w:val="nil"/>
            </w:tcBorders>
            <w:shd w:val="clear" w:color="auto" w:fill="auto"/>
            <w:noWrap/>
            <w:vAlign w:val="bottom"/>
          </w:tcPr>
          <w:p w14:paraId="3B6013C2" w14:textId="77777777" w:rsidR="003F4D94" w:rsidRPr="00B831AA" w:rsidRDefault="003F4D94" w:rsidP="003F4D94">
            <w:pPr>
              <w:jc w:val="center"/>
              <w:rPr>
                <w:rFonts w:ascii="Calibri" w:hAnsi="Calibri"/>
                <w:sz w:val="18"/>
                <w:szCs w:val="18"/>
              </w:rPr>
            </w:pPr>
            <w:r w:rsidRPr="00B831AA">
              <w:rPr>
                <w:rFonts w:ascii="Calibri" w:hAnsi="Calibri"/>
                <w:sz w:val="18"/>
                <w:szCs w:val="18"/>
              </w:rPr>
              <w:t>46,628.38</w:t>
            </w:r>
          </w:p>
        </w:tc>
        <w:tc>
          <w:tcPr>
            <w:tcW w:w="943" w:type="dxa"/>
            <w:tcBorders>
              <w:top w:val="nil"/>
              <w:left w:val="nil"/>
              <w:bottom w:val="nil"/>
              <w:right w:val="nil"/>
            </w:tcBorders>
            <w:shd w:val="clear" w:color="auto" w:fill="auto"/>
            <w:noWrap/>
            <w:vAlign w:val="bottom"/>
          </w:tcPr>
          <w:p w14:paraId="6FE2C5FA" w14:textId="77777777" w:rsidR="003F4D94" w:rsidRPr="00B831AA" w:rsidRDefault="003F4D94" w:rsidP="003F4D94">
            <w:pPr>
              <w:jc w:val="center"/>
              <w:rPr>
                <w:rFonts w:ascii="Calibri" w:hAnsi="Calibri"/>
                <w:sz w:val="18"/>
                <w:szCs w:val="18"/>
              </w:rPr>
            </w:pPr>
            <w:r w:rsidRPr="00B831AA">
              <w:rPr>
                <w:rFonts w:ascii="Calibri" w:hAnsi="Calibri"/>
                <w:sz w:val="18"/>
                <w:szCs w:val="18"/>
              </w:rPr>
              <w:t>47,561.09</w:t>
            </w:r>
          </w:p>
        </w:tc>
        <w:tc>
          <w:tcPr>
            <w:tcW w:w="943" w:type="dxa"/>
            <w:tcBorders>
              <w:top w:val="nil"/>
              <w:left w:val="nil"/>
              <w:bottom w:val="nil"/>
              <w:right w:val="nil"/>
            </w:tcBorders>
            <w:shd w:val="clear" w:color="auto" w:fill="auto"/>
            <w:noWrap/>
            <w:vAlign w:val="bottom"/>
          </w:tcPr>
          <w:p w14:paraId="69D1F31E" w14:textId="77777777" w:rsidR="003F4D94" w:rsidRPr="00B831AA" w:rsidRDefault="003F4D94" w:rsidP="003F4D94">
            <w:pPr>
              <w:jc w:val="center"/>
              <w:rPr>
                <w:rFonts w:ascii="Calibri" w:hAnsi="Calibri"/>
                <w:sz w:val="18"/>
                <w:szCs w:val="18"/>
              </w:rPr>
            </w:pPr>
            <w:r w:rsidRPr="00B831AA">
              <w:rPr>
                <w:rFonts w:ascii="Calibri" w:hAnsi="Calibri"/>
                <w:sz w:val="18"/>
                <w:szCs w:val="18"/>
              </w:rPr>
              <w:t>48,512.38</w:t>
            </w:r>
          </w:p>
        </w:tc>
        <w:tc>
          <w:tcPr>
            <w:tcW w:w="943" w:type="dxa"/>
            <w:tcBorders>
              <w:top w:val="nil"/>
              <w:left w:val="nil"/>
              <w:bottom w:val="nil"/>
              <w:right w:val="nil"/>
            </w:tcBorders>
            <w:shd w:val="clear" w:color="auto" w:fill="auto"/>
            <w:noWrap/>
            <w:vAlign w:val="bottom"/>
          </w:tcPr>
          <w:p w14:paraId="3668A3EF" w14:textId="77777777" w:rsidR="003F4D94" w:rsidRPr="00B831AA" w:rsidRDefault="003F4D94" w:rsidP="003F4D94">
            <w:pPr>
              <w:jc w:val="center"/>
              <w:rPr>
                <w:rFonts w:ascii="Calibri" w:hAnsi="Calibri"/>
                <w:sz w:val="18"/>
                <w:szCs w:val="18"/>
              </w:rPr>
            </w:pPr>
            <w:r w:rsidRPr="00B831AA">
              <w:rPr>
                <w:rFonts w:ascii="Calibri" w:hAnsi="Calibri"/>
                <w:sz w:val="18"/>
                <w:szCs w:val="18"/>
              </w:rPr>
              <w:t>49,482.47</w:t>
            </w:r>
          </w:p>
        </w:tc>
        <w:tc>
          <w:tcPr>
            <w:tcW w:w="943" w:type="dxa"/>
            <w:tcBorders>
              <w:top w:val="nil"/>
              <w:left w:val="nil"/>
              <w:bottom w:val="nil"/>
              <w:right w:val="nil"/>
            </w:tcBorders>
            <w:shd w:val="clear" w:color="auto" w:fill="auto"/>
            <w:noWrap/>
            <w:vAlign w:val="bottom"/>
          </w:tcPr>
          <w:p w14:paraId="6765E016" w14:textId="77777777" w:rsidR="003F4D94" w:rsidRPr="00B831AA" w:rsidRDefault="003F4D94" w:rsidP="003F4D94">
            <w:pPr>
              <w:jc w:val="center"/>
              <w:rPr>
                <w:rFonts w:ascii="Calibri" w:hAnsi="Calibri"/>
                <w:sz w:val="18"/>
                <w:szCs w:val="18"/>
              </w:rPr>
            </w:pPr>
            <w:r w:rsidRPr="00B831AA">
              <w:rPr>
                <w:rFonts w:ascii="Calibri" w:hAnsi="Calibri"/>
                <w:sz w:val="18"/>
                <w:szCs w:val="18"/>
              </w:rPr>
              <w:t>50,472.60</w:t>
            </w:r>
          </w:p>
        </w:tc>
      </w:tr>
      <w:tr w:rsidR="003F4D94" w:rsidRPr="00B831AA" w14:paraId="1132D130" w14:textId="77777777" w:rsidTr="0031775F">
        <w:trPr>
          <w:trHeight w:val="263"/>
        </w:trPr>
        <w:tc>
          <w:tcPr>
            <w:tcW w:w="762" w:type="dxa"/>
            <w:tcBorders>
              <w:top w:val="nil"/>
              <w:left w:val="nil"/>
              <w:bottom w:val="nil"/>
              <w:right w:val="nil"/>
            </w:tcBorders>
            <w:shd w:val="clear" w:color="auto" w:fill="auto"/>
            <w:noWrap/>
            <w:vAlign w:val="bottom"/>
          </w:tcPr>
          <w:p w14:paraId="607C8DA5"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552DFAA"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75B45BC" w14:textId="77777777" w:rsidR="003F4D94" w:rsidRPr="00B831AA" w:rsidRDefault="003F4D94" w:rsidP="003F4D94">
            <w:pPr>
              <w:jc w:val="right"/>
              <w:rPr>
                <w:rFonts w:ascii="Calibri" w:hAnsi="Calibri"/>
                <w:sz w:val="18"/>
                <w:szCs w:val="18"/>
              </w:rPr>
            </w:pPr>
            <w:r w:rsidRPr="00B831AA">
              <w:rPr>
                <w:rFonts w:ascii="Calibri" w:hAnsi="Calibri"/>
                <w:sz w:val="18"/>
                <w:szCs w:val="18"/>
              </w:rPr>
              <w:t>35,270.98</w:t>
            </w:r>
          </w:p>
        </w:tc>
        <w:tc>
          <w:tcPr>
            <w:tcW w:w="943" w:type="dxa"/>
            <w:tcBorders>
              <w:top w:val="nil"/>
              <w:left w:val="nil"/>
              <w:bottom w:val="nil"/>
              <w:right w:val="nil"/>
            </w:tcBorders>
            <w:shd w:val="clear" w:color="auto" w:fill="auto"/>
            <w:noWrap/>
            <w:vAlign w:val="bottom"/>
          </w:tcPr>
          <w:p w14:paraId="038F3A5B" w14:textId="77777777" w:rsidR="003F4D94" w:rsidRPr="00B831AA" w:rsidRDefault="003F4D94" w:rsidP="003F4D94">
            <w:pPr>
              <w:jc w:val="right"/>
              <w:rPr>
                <w:rFonts w:ascii="Calibri" w:hAnsi="Calibri"/>
                <w:sz w:val="18"/>
                <w:szCs w:val="18"/>
              </w:rPr>
            </w:pPr>
            <w:r w:rsidRPr="00B831AA">
              <w:rPr>
                <w:rFonts w:ascii="Calibri" w:hAnsi="Calibri"/>
                <w:sz w:val="18"/>
                <w:szCs w:val="18"/>
              </w:rPr>
              <w:t>36,681.84</w:t>
            </w:r>
          </w:p>
        </w:tc>
        <w:tc>
          <w:tcPr>
            <w:tcW w:w="943" w:type="dxa"/>
            <w:tcBorders>
              <w:top w:val="nil"/>
              <w:left w:val="nil"/>
              <w:bottom w:val="nil"/>
              <w:right w:val="nil"/>
            </w:tcBorders>
            <w:shd w:val="clear" w:color="auto" w:fill="auto"/>
            <w:noWrap/>
            <w:vAlign w:val="bottom"/>
          </w:tcPr>
          <w:p w14:paraId="28BE6EAE" w14:textId="77777777" w:rsidR="003F4D94" w:rsidRPr="00B831AA" w:rsidRDefault="003F4D94" w:rsidP="003F4D94">
            <w:pPr>
              <w:jc w:val="right"/>
              <w:rPr>
                <w:rFonts w:ascii="Calibri" w:hAnsi="Calibri"/>
                <w:sz w:val="18"/>
                <w:szCs w:val="18"/>
              </w:rPr>
            </w:pPr>
            <w:r w:rsidRPr="00B831AA">
              <w:rPr>
                <w:rFonts w:ascii="Calibri" w:hAnsi="Calibri"/>
                <w:sz w:val="18"/>
                <w:szCs w:val="18"/>
              </w:rPr>
              <w:t>38,149.07</w:t>
            </w:r>
          </w:p>
        </w:tc>
        <w:tc>
          <w:tcPr>
            <w:tcW w:w="943" w:type="dxa"/>
            <w:tcBorders>
              <w:top w:val="nil"/>
              <w:left w:val="nil"/>
              <w:bottom w:val="nil"/>
              <w:right w:val="nil"/>
            </w:tcBorders>
            <w:shd w:val="clear" w:color="auto" w:fill="auto"/>
            <w:noWrap/>
            <w:vAlign w:val="bottom"/>
          </w:tcPr>
          <w:p w14:paraId="2CA8D6D7" w14:textId="77777777" w:rsidR="003F4D94" w:rsidRPr="00B831AA" w:rsidRDefault="003F4D94" w:rsidP="003F4D94">
            <w:pPr>
              <w:jc w:val="right"/>
              <w:rPr>
                <w:rFonts w:ascii="Calibri" w:hAnsi="Calibri"/>
                <w:sz w:val="18"/>
                <w:szCs w:val="18"/>
              </w:rPr>
            </w:pPr>
            <w:r w:rsidRPr="00B831AA">
              <w:rPr>
                <w:rFonts w:ascii="Calibri" w:hAnsi="Calibri"/>
                <w:sz w:val="18"/>
                <w:szCs w:val="18"/>
              </w:rPr>
              <w:t>39,675.17</w:t>
            </w:r>
          </w:p>
        </w:tc>
        <w:tc>
          <w:tcPr>
            <w:tcW w:w="943" w:type="dxa"/>
            <w:tcBorders>
              <w:top w:val="nil"/>
              <w:left w:val="nil"/>
              <w:bottom w:val="nil"/>
              <w:right w:val="nil"/>
            </w:tcBorders>
            <w:shd w:val="clear" w:color="auto" w:fill="auto"/>
            <w:noWrap/>
            <w:vAlign w:val="bottom"/>
          </w:tcPr>
          <w:p w14:paraId="6446B079" w14:textId="77777777" w:rsidR="003F4D94" w:rsidRPr="00B831AA" w:rsidRDefault="003F4D94" w:rsidP="003F4D94">
            <w:pPr>
              <w:jc w:val="right"/>
              <w:rPr>
                <w:rFonts w:ascii="Calibri" w:hAnsi="Calibri"/>
                <w:sz w:val="18"/>
                <w:szCs w:val="18"/>
              </w:rPr>
            </w:pPr>
            <w:r w:rsidRPr="00B831AA">
              <w:rPr>
                <w:rFonts w:ascii="Calibri" w:hAnsi="Calibri"/>
                <w:sz w:val="18"/>
                <w:szCs w:val="18"/>
              </w:rPr>
              <w:t>41,262.21</w:t>
            </w:r>
          </w:p>
        </w:tc>
        <w:tc>
          <w:tcPr>
            <w:tcW w:w="943" w:type="dxa"/>
            <w:tcBorders>
              <w:top w:val="nil"/>
              <w:left w:val="nil"/>
              <w:bottom w:val="nil"/>
              <w:right w:val="nil"/>
            </w:tcBorders>
            <w:shd w:val="clear" w:color="auto" w:fill="auto"/>
            <w:noWrap/>
            <w:vAlign w:val="bottom"/>
          </w:tcPr>
          <w:p w14:paraId="06ECFEE8" w14:textId="77777777" w:rsidR="003F4D94" w:rsidRPr="00B831AA" w:rsidRDefault="003F4D94" w:rsidP="003F4D94">
            <w:pPr>
              <w:jc w:val="right"/>
              <w:rPr>
                <w:rFonts w:ascii="Calibri" w:hAnsi="Calibri"/>
                <w:sz w:val="18"/>
                <w:szCs w:val="18"/>
              </w:rPr>
            </w:pPr>
            <w:r w:rsidRPr="00B831AA">
              <w:rPr>
                <w:rFonts w:ascii="Calibri" w:hAnsi="Calibri"/>
                <w:sz w:val="18"/>
                <w:szCs w:val="18"/>
              </w:rPr>
              <w:t>42,912.48</w:t>
            </w:r>
          </w:p>
        </w:tc>
        <w:tc>
          <w:tcPr>
            <w:tcW w:w="943" w:type="dxa"/>
            <w:tcBorders>
              <w:top w:val="nil"/>
              <w:left w:val="nil"/>
              <w:bottom w:val="nil"/>
              <w:right w:val="nil"/>
            </w:tcBorders>
            <w:shd w:val="clear" w:color="auto" w:fill="auto"/>
            <w:noWrap/>
            <w:vAlign w:val="bottom"/>
          </w:tcPr>
          <w:p w14:paraId="4CFBC1CD" w14:textId="77777777" w:rsidR="003F4D94" w:rsidRPr="00B831AA" w:rsidRDefault="003F4D94" w:rsidP="003F4D94">
            <w:pPr>
              <w:jc w:val="right"/>
              <w:rPr>
                <w:rFonts w:ascii="Calibri" w:hAnsi="Calibri"/>
                <w:sz w:val="18"/>
                <w:szCs w:val="18"/>
              </w:rPr>
            </w:pPr>
            <w:r w:rsidRPr="00B831AA">
              <w:rPr>
                <w:rFonts w:ascii="Calibri" w:hAnsi="Calibri"/>
                <w:sz w:val="18"/>
                <w:szCs w:val="18"/>
              </w:rPr>
              <w:t>43,770.69</w:t>
            </w:r>
          </w:p>
        </w:tc>
        <w:tc>
          <w:tcPr>
            <w:tcW w:w="943" w:type="dxa"/>
            <w:tcBorders>
              <w:top w:val="nil"/>
              <w:left w:val="nil"/>
              <w:bottom w:val="nil"/>
              <w:right w:val="nil"/>
            </w:tcBorders>
            <w:shd w:val="clear" w:color="auto" w:fill="auto"/>
            <w:noWrap/>
            <w:vAlign w:val="bottom"/>
          </w:tcPr>
          <w:p w14:paraId="7146C62A" w14:textId="77777777" w:rsidR="003F4D94" w:rsidRPr="00B831AA" w:rsidRDefault="003F4D94" w:rsidP="003F4D94">
            <w:pPr>
              <w:jc w:val="right"/>
              <w:rPr>
                <w:rFonts w:ascii="Calibri" w:hAnsi="Calibri"/>
                <w:sz w:val="18"/>
                <w:szCs w:val="18"/>
              </w:rPr>
            </w:pPr>
            <w:r w:rsidRPr="00B831AA">
              <w:rPr>
                <w:rFonts w:ascii="Calibri" w:hAnsi="Calibri"/>
                <w:sz w:val="18"/>
                <w:szCs w:val="18"/>
              </w:rPr>
              <w:t>44,646.37</w:t>
            </w:r>
          </w:p>
        </w:tc>
        <w:tc>
          <w:tcPr>
            <w:tcW w:w="943" w:type="dxa"/>
            <w:tcBorders>
              <w:top w:val="nil"/>
              <w:left w:val="nil"/>
              <w:bottom w:val="nil"/>
              <w:right w:val="nil"/>
            </w:tcBorders>
            <w:shd w:val="clear" w:color="auto" w:fill="auto"/>
            <w:noWrap/>
            <w:vAlign w:val="bottom"/>
          </w:tcPr>
          <w:p w14:paraId="432D1A4A" w14:textId="77777777" w:rsidR="003F4D94" w:rsidRPr="00B831AA" w:rsidRDefault="003F4D94" w:rsidP="003F4D94">
            <w:pPr>
              <w:jc w:val="right"/>
              <w:rPr>
                <w:rFonts w:ascii="Calibri" w:hAnsi="Calibri"/>
                <w:sz w:val="18"/>
                <w:szCs w:val="18"/>
              </w:rPr>
            </w:pPr>
            <w:r w:rsidRPr="00B831AA">
              <w:rPr>
                <w:rFonts w:ascii="Calibri" w:hAnsi="Calibri"/>
                <w:sz w:val="18"/>
                <w:szCs w:val="18"/>
              </w:rPr>
              <w:t>45,539.10</w:t>
            </w:r>
          </w:p>
        </w:tc>
        <w:tc>
          <w:tcPr>
            <w:tcW w:w="943" w:type="dxa"/>
            <w:tcBorders>
              <w:top w:val="nil"/>
              <w:left w:val="nil"/>
              <w:bottom w:val="nil"/>
              <w:right w:val="nil"/>
            </w:tcBorders>
            <w:shd w:val="clear" w:color="auto" w:fill="auto"/>
            <w:noWrap/>
            <w:vAlign w:val="bottom"/>
          </w:tcPr>
          <w:p w14:paraId="34566B6A" w14:textId="77777777" w:rsidR="003F4D94" w:rsidRPr="00B831AA" w:rsidRDefault="003F4D94" w:rsidP="003F4D94">
            <w:pPr>
              <w:jc w:val="right"/>
              <w:rPr>
                <w:rFonts w:ascii="Calibri" w:hAnsi="Calibri"/>
                <w:sz w:val="18"/>
                <w:szCs w:val="18"/>
              </w:rPr>
            </w:pPr>
            <w:r w:rsidRPr="00B831AA">
              <w:rPr>
                <w:rFonts w:ascii="Calibri" w:hAnsi="Calibri"/>
                <w:sz w:val="18"/>
                <w:szCs w:val="18"/>
              </w:rPr>
              <w:t>46,449.73</w:t>
            </w:r>
          </w:p>
        </w:tc>
        <w:tc>
          <w:tcPr>
            <w:tcW w:w="943" w:type="dxa"/>
            <w:tcBorders>
              <w:top w:val="nil"/>
              <w:left w:val="nil"/>
              <w:bottom w:val="nil"/>
              <w:right w:val="nil"/>
            </w:tcBorders>
            <w:shd w:val="clear" w:color="auto" w:fill="auto"/>
            <w:noWrap/>
            <w:vAlign w:val="bottom"/>
          </w:tcPr>
          <w:p w14:paraId="726395E0" w14:textId="77777777" w:rsidR="003F4D94" w:rsidRPr="00B831AA" w:rsidRDefault="003F4D94" w:rsidP="003F4D94">
            <w:pPr>
              <w:jc w:val="right"/>
              <w:rPr>
                <w:rFonts w:ascii="Calibri" w:hAnsi="Calibri"/>
                <w:sz w:val="18"/>
                <w:szCs w:val="18"/>
              </w:rPr>
            </w:pPr>
            <w:r w:rsidRPr="00B831AA">
              <w:rPr>
                <w:rFonts w:ascii="Calibri" w:hAnsi="Calibri"/>
                <w:sz w:val="18"/>
                <w:szCs w:val="18"/>
              </w:rPr>
              <w:t>47,378.86</w:t>
            </w:r>
          </w:p>
        </w:tc>
        <w:tc>
          <w:tcPr>
            <w:tcW w:w="943" w:type="dxa"/>
            <w:tcBorders>
              <w:top w:val="nil"/>
              <w:left w:val="nil"/>
              <w:bottom w:val="nil"/>
              <w:right w:val="nil"/>
            </w:tcBorders>
            <w:shd w:val="clear" w:color="auto" w:fill="auto"/>
            <w:noWrap/>
            <w:vAlign w:val="bottom"/>
          </w:tcPr>
          <w:p w14:paraId="7179A071" w14:textId="77777777" w:rsidR="003F4D94" w:rsidRPr="00B831AA" w:rsidRDefault="003F4D94" w:rsidP="003F4D94">
            <w:pPr>
              <w:jc w:val="right"/>
              <w:rPr>
                <w:rFonts w:ascii="Calibri" w:hAnsi="Calibri"/>
                <w:sz w:val="18"/>
                <w:szCs w:val="18"/>
              </w:rPr>
            </w:pPr>
            <w:r w:rsidRPr="00B831AA">
              <w:rPr>
                <w:rFonts w:ascii="Calibri" w:hAnsi="Calibri"/>
                <w:sz w:val="18"/>
                <w:szCs w:val="18"/>
              </w:rPr>
              <w:t>48,326.51</w:t>
            </w:r>
          </w:p>
        </w:tc>
        <w:tc>
          <w:tcPr>
            <w:tcW w:w="943" w:type="dxa"/>
            <w:tcBorders>
              <w:top w:val="nil"/>
              <w:left w:val="nil"/>
              <w:bottom w:val="nil"/>
              <w:right w:val="nil"/>
            </w:tcBorders>
            <w:shd w:val="clear" w:color="auto" w:fill="auto"/>
            <w:noWrap/>
            <w:vAlign w:val="bottom"/>
          </w:tcPr>
          <w:p w14:paraId="620D08CF" w14:textId="77777777" w:rsidR="003F4D94" w:rsidRPr="00B831AA" w:rsidRDefault="003F4D94" w:rsidP="003F4D94">
            <w:pPr>
              <w:jc w:val="right"/>
              <w:rPr>
                <w:rFonts w:ascii="Calibri" w:hAnsi="Calibri"/>
                <w:sz w:val="18"/>
                <w:szCs w:val="18"/>
              </w:rPr>
            </w:pPr>
            <w:r w:rsidRPr="00B831AA">
              <w:rPr>
                <w:rFonts w:ascii="Calibri" w:hAnsi="Calibri"/>
                <w:sz w:val="18"/>
                <w:szCs w:val="18"/>
              </w:rPr>
              <w:t>49,292.88</w:t>
            </w:r>
          </w:p>
        </w:tc>
        <w:tc>
          <w:tcPr>
            <w:tcW w:w="943" w:type="dxa"/>
            <w:tcBorders>
              <w:top w:val="nil"/>
              <w:left w:val="nil"/>
              <w:bottom w:val="nil"/>
              <w:right w:val="nil"/>
            </w:tcBorders>
            <w:shd w:val="clear" w:color="auto" w:fill="auto"/>
            <w:noWrap/>
            <w:vAlign w:val="bottom"/>
          </w:tcPr>
          <w:p w14:paraId="2917CD7C" w14:textId="77777777" w:rsidR="003F4D94" w:rsidRPr="00B831AA" w:rsidRDefault="003F4D94" w:rsidP="003F4D94">
            <w:pPr>
              <w:jc w:val="right"/>
              <w:rPr>
                <w:rFonts w:ascii="Calibri" w:hAnsi="Calibri"/>
                <w:sz w:val="18"/>
                <w:szCs w:val="18"/>
              </w:rPr>
            </w:pPr>
            <w:r w:rsidRPr="00B831AA">
              <w:rPr>
                <w:rFonts w:ascii="Calibri" w:hAnsi="Calibri"/>
                <w:sz w:val="18"/>
                <w:szCs w:val="18"/>
              </w:rPr>
              <w:t>50,279.22</w:t>
            </w:r>
          </w:p>
        </w:tc>
      </w:tr>
      <w:tr w:rsidR="003F4D94" w:rsidRPr="00B831AA" w14:paraId="2723A76D" w14:textId="77777777" w:rsidTr="0031775F">
        <w:trPr>
          <w:trHeight w:val="263"/>
        </w:trPr>
        <w:tc>
          <w:tcPr>
            <w:tcW w:w="762" w:type="dxa"/>
            <w:tcBorders>
              <w:top w:val="nil"/>
              <w:left w:val="nil"/>
              <w:bottom w:val="nil"/>
              <w:right w:val="nil"/>
            </w:tcBorders>
            <w:shd w:val="clear" w:color="auto" w:fill="auto"/>
            <w:noWrap/>
            <w:vAlign w:val="bottom"/>
          </w:tcPr>
          <w:p w14:paraId="658FC852"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5804E03B"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4E1B2D98" w14:textId="77777777" w:rsidR="003F4D94" w:rsidRPr="00B831AA" w:rsidRDefault="003F4D94" w:rsidP="003F4D94">
            <w:pPr>
              <w:jc w:val="right"/>
              <w:rPr>
                <w:rFonts w:ascii="Calibri" w:hAnsi="Calibri"/>
                <w:sz w:val="18"/>
                <w:szCs w:val="18"/>
              </w:rPr>
            </w:pPr>
            <w:r w:rsidRPr="00B831AA">
              <w:rPr>
                <w:rFonts w:ascii="Calibri" w:hAnsi="Calibri"/>
                <w:sz w:val="18"/>
                <w:szCs w:val="18"/>
              </w:rPr>
              <w:t>19.3797</w:t>
            </w:r>
          </w:p>
        </w:tc>
        <w:tc>
          <w:tcPr>
            <w:tcW w:w="943" w:type="dxa"/>
            <w:tcBorders>
              <w:top w:val="nil"/>
              <w:left w:val="nil"/>
              <w:bottom w:val="nil"/>
              <w:right w:val="nil"/>
            </w:tcBorders>
            <w:shd w:val="clear" w:color="auto" w:fill="auto"/>
            <w:noWrap/>
            <w:vAlign w:val="bottom"/>
          </w:tcPr>
          <w:p w14:paraId="03B10B38" w14:textId="77777777" w:rsidR="003F4D94" w:rsidRPr="00B831AA" w:rsidRDefault="003F4D94" w:rsidP="003F4D94">
            <w:pPr>
              <w:jc w:val="right"/>
              <w:rPr>
                <w:rFonts w:ascii="Calibri" w:hAnsi="Calibri"/>
                <w:sz w:val="18"/>
                <w:szCs w:val="18"/>
              </w:rPr>
            </w:pPr>
            <w:r w:rsidRPr="00B831AA">
              <w:rPr>
                <w:rFonts w:ascii="Calibri" w:hAnsi="Calibri"/>
                <w:sz w:val="18"/>
                <w:szCs w:val="18"/>
              </w:rPr>
              <w:t>20.1549</w:t>
            </w:r>
          </w:p>
        </w:tc>
        <w:tc>
          <w:tcPr>
            <w:tcW w:w="943" w:type="dxa"/>
            <w:tcBorders>
              <w:top w:val="nil"/>
              <w:left w:val="nil"/>
              <w:bottom w:val="nil"/>
              <w:right w:val="nil"/>
            </w:tcBorders>
            <w:shd w:val="clear" w:color="auto" w:fill="auto"/>
            <w:noWrap/>
            <w:vAlign w:val="bottom"/>
          </w:tcPr>
          <w:p w14:paraId="3A082582" w14:textId="77777777" w:rsidR="003F4D94" w:rsidRPr="00B831AA" w:rsidRDefault="003F4D94" w:rsidP="003F4D94">
            <w:pPr>
              <w:jc w:val="right"/>
              <w:rPr>
                <w:rFonts w:ascii="Calibri" w:hAnsi="Calibri"/>
                <w:sz w:val="18"/>
                <w:szCs w:val="18"/>
              </w:rPr>
            </w:pPr>
            <w:r w:rsidRPr="00B831AA">
              <w:rPr>
                <w:rFonts w:ascii="Calibri" w:hAnsi="Calibri"/>
                <w:sz w:val="18"/>
                <w:szCs w:val="18"/>
              </w:rPr>
              <w:t>20.9610</w:t>
            </w:r>
          </w:p>
        </w:tc>
        <w:tc>
          <w:tcPr>
            <w:tcW w:w="943" w:type="dxa"/>
            <w:tcBorders>
              <w:top w:val="nil"/>
              <w:left w:val="nil"/>
              <w:bottom w:val="nil"/>
              <w:right w:val="nil"/>
            </w:tcBorders>
            <w:shd w:val="clear" w:color="auto" w:fill="auto"/>
            <w:noWrap/>
            <w:vAlign w:val="bottom"/>
          </w:tcPr>
          <w:p w14:paraId="6593AE9C" w14:textId="77777777" w:rsidR="003F4D94" w:rsidRPr="00B831AA" w:rsidRDefault="003F4D94" w:rsidP="003F4D94">
            <w:pPr>
              <w:jc w:val="right"/>
              <w:rPr>
                <w:rFonts w:ascii="Calibri" w:hAnsi="Calibri"/>
                <w:sz w:val="18"/>
                <w:szCs w:val="18"/>
              </w:rPr>
            </w:pPr>
            <w:r w:rsidRPr="00B831AA">
              <w:rPr>
                <w:rFonts w:ascii="Calibri" w:hAnsi="Calibri"/>
                <w:sz w:val="18"/>
                <w:szCs w:val="18"/>
              </w:rPr>
              <w:t>21.7995</w:t>
            </w:r>
          </w:p>
        </w:tc>
        <w:tc>
          <w:tcPr>
            <w:tcW w:w="943" w:type="dxa"/>
            <w:tcBorders>
              <w:top w:val="nil"/>
              <w:left w:val="nil"/>
              <w:bottom w:val="nil"/>
              <w:right w:val="nil"/>
            </w:tcBorders>
            <w:shd w:val="clear" w:color="auto" w:fill="auto"/>
            <w:noWrap/>
            <w:vAlign w:val="bottom"/>
          </w:tcPr>
          <w:p w14:paraId="6D9E9453" w14:textId="77777777" w:rsidR="003F4D94" w:rsidRPr="00B831AA" w:rsidRDefault="003F4D94" w:rsidP="003F4D94">
            <w:pPr>
              <w:jc w:val="right"/>
              <w:rPr>
                <w:rFonts w:ascii="Calibri" w:hAnsi="Calibri"/>
                <w:sz w:val="18"/>
                <w:szCs w:val="18"/>
              </w:rPr>
            </w:pPr>
            <w:r w:rsidRPr="00B831AA">
              <w:rPr>
                <w:rFonts w:ascii="Calibri" w:hAnsi="Calibri"/>
                <w:sz w:val="18"/>
                <w:szCs w:val="18"/>
              </w:rPr>
              <w:t>22.6715</w:t>
            </w:r>
          </w:p>
        </w:tc>
        <w:tc>
          <w:tcPr>
            <w:tcW w:w="943" w:type="dxa"/>
            <w:tcBorders>
              <w:top w:val="nil"/>
              <w:left w:val="nil"/>
              <w:bottom w:val="nil"/>
              <w:right w:val="nil"/>
            </w:tcBorders>
            <w:shd w:val="clear" w:color="auto" w:fill="auto"/>
            <w:noWrap/>
            <w:vAlign w:val="bottom"/>
          </w:tcPr>
          <w:p w14:paraId="77AD2571" w14:textId="77777777" w:rsidR="003F4D94" w:rsidRPr="00B831AA" w:rsidRDefault="003F4D94" w:rsidP="003F4D94">
            <w:pPr>
              <w:jc w:val="right"/>
              <w:rPr>
                <w:rFonts w:ascii="Calibri" w:hAnsi="Calibri"/>
                <w:sz w:val="18"/>
                <w:szCs w:val="18"/>
              </w:rPr>
            </w:pPr>
            <w:r w:rsidRPr="00B831AA">
              <w:rPr>
                <w:rFonts w:ascii="Calibri" w:hAnsi="Calibri"/>
                <w:sz w:val="18"/>
                <w:szCs w:val="18"/>
              </w:rPr>
              <w:t>23.5783</w:t>
            </w:r>
          </w:p>
        </w:tc>
        <w:tc>
          <w:tcPr>
            <w:tcW w:w="943" w:type="dxa"/>
            <w:tcBorders>
              <w:top w:val="nil"/>
              <w:left w:val="nil"/>
              <w:bottom w:val="nil"/>
              <w:right w:val="nil"/>
            </w:tcBorders>
            <w:shd w:val="clear" w:color="auto" w:fill="auto"/>
            <w:noWrap/>
            <w:vAlign w:val="bottom"/>
          </w:tcPr>
          <w:p w14:paraId="48825277" w14:textId="77777777" w:rsidR="003F4D94" w:rsidRPr="00B831AA" w:rsidRDefault="003F4D94" w:rsidP="003F4D94">
            <w:pPr>
              <w:jc w:val="right"/>
              <w:rPr>
                <w:rFonts w:ascii="Calibri" w:hAnsi="Calibri"/>
                <w:sz w:val="18"/>
                <w:szCs w:val="18"/>
              </w:rPr>
            </w:pPr>
            <w:r w:rsidRPr="00B831AA">
              <w:rPr>
                <w:rFonts w:ascii="Calibri" w:hAnsi="Calibri"/>
                <w:sz w:val="18"/>
                <w:szCs w:val="18"/>
              </w:rPr>
              <w:t>24.0498</w:t>
            </w:r>
          </w:p>
        </w:tc>
        <w:tc>
          <w:tcPr>
            <w:tcW w:w="943" w:type="dxa"/>
            <w:tcBorders>
              <w:top w:val="nil"/>
              <w:left w:val="nil"/>
              <w:bottom w:val="nil"/>
              <w:right w:val="nil"/>
            </w:tcBorders>
            <w:shd w:val="clear" w:color="auto" w:fill="auto"/>
            <w:noWrap/>
            <w:vAlign w:val="bottom"/>
          </w:tcPr>
          <w:p w14:paraId="4AA28728" w14:textId="77777777" w:rsidR="003F4D94" w:rsidRPr="00B831AA" w:rsidRDefault="003F4D94" w:rsidP="003F4D94">
            <w:pPr>
              <w:jc w:val="right"/>
              <w:rPr>
                <w:rFonts w:ascii="Calibri" w:hAnsi="Calibri"/>
                <w:sz w:val="18"/>
                <w:szCs w:val="18"/>
              </w:rPr>
            </w:pPr>
            <w:r w:rsidRPr="00B831AA">
              <w:rPr>
                <w:rFonts w:ascii="Calibri" w:hAnsi="Calibri"/>
                <w:sz w:val="18"/>
                <w:szCs w:val="18"/>
              </w:rPr>
              <w:t>24.5310</w:t>
            </w:r>
          </w:p>
        </w:tc>
        <w:tc>
          <w:tcPr>
            <w:tcW w:w="943" w:type="dxa"/>
            <w:tcBorders>
              <w:top w:val="nil"/>
              <w:left w:val="nil"/>
              <w:bottom w:val="nil"/>
              <w:right w:val="nil"/>
            </w:tcBorders>
            <w:shd w:val="clear" w:color="auto" w:fill="auto"/>
            <w:noWrap/>
            <w:vAlign w:val="bottom"/>
          </w:tcPr>
          <w:p w14:paraId="5827E0E6" w14:textId="77777777" w:rsidR="003F4D94" w:rsidRPr="00B831AA" w:rsidRDefault="003F4D94" w:rsidP="003F4D94">
            <w:pPr>
              <w:jc w:val="right"/>
              <w:rPr>
                <w:rFonts w:ascii="Calibri" w:hAnsi="Calibri"/>
                <w:sz w:val="18"/>
                <w:szCs w:val="18"/>
              </w:rPr>
            </w:pPr>
            <w:r w:rsidRPr="00B831AA">
              <w:rPr>
                <w:rFonts w:ascii="Calibri" w:hAnsi="Calibri"/>
                <w:sz w:val="18"/>
                <w:szCs w:val="18"/>
              </w:rPr>
              <w:t>25.0215</w:t>
            </w:r>
          </w:p>
        </w:tc>
        <w:tc>
          <w:tcPr>
            <w:tcW w:w="943" w:type="dxa"/>
            <w:tcBorders>
              <w:top w:val="nil"/>
              <w:left w:val="nil"/>
              <w:bottom w:val="nil"/>
              <w:right w:val="nil"/>
            </w:tcBorders>
            <w:shd w:val="clear" w:color="auto" w:fill="auto"/>
            <w:noWrap/>
            <w:vAlign w:val="bottom"/>
          </w:tcPr>
          <w:p w14:paraId="0CEBA974" w14:textId="77777777" w:rsidR="003F4D94" w:rsidRPr="00B831AA" w:rsidRDefault="003F4D94" w:rsidP="003F4D94">
            <w:pPr>
              <w:jc w:val="right"/>
              <w:rPr>
                <w:rFonts w:ascii="Calibri" w:hAnsi="Calibri"/>
                <w:sz w:val="18"/>
                <w:szCs w:val="18"/>
              </w:rPr>
            </w:pPr>
            <w:r w:rsidRPr="00B831AA">
              <w:rPr>
                <w:rFonts w:ascii="Calibri" w:hAnsi="Calibri"/>
                <w:sz w:val="18"/>
                <w:szCs w:val="18"/>
              </w:rPr>
              <w:t>25.5218</w:t>
            </w:r>
          </w:p>
        </w:tc>
        <w:tc>
          <w:tcPr>
            <w:tcW w:w="943" w:type="dxa"/>
            <w:tcBorders>
              <w:top w:val="nil"/>
              <w:left w:val="nil"/>
              <w:bottom w:val="nil"/>
              <w:right w:val="nil"/>
            </w:tcBorders>
            <w:shd w:val="clear" w:color="auto" w:fill="auto"/>
            <w:noWrap/>
            <w:vAlign w:val="bottom"/>
          </w:tcPr>
          <w:p w14:paraId="47D08F12" w14:textId="77777777" w:rsidR="003F4D94" w:rsidRPr="00B831AA" w:rsidRDefault="003F4D94" w:rsidP="003F4D94">
            <w:pPr>
              <w:jc w:val="right"/>
              <w:rPr>
                <w:rFonts w:ascii="Calibri" w:hAnsi="Calibri"/>
                <w:sz w:val="18"/>
                <w:szCs w:val="18"/>
              </w:rPr>
            </w:pPr>
            <w:r w:rsidRPr="00B831AA">
              <w:rPr>
                <w:rFonts w:ascii="Calibri" w:hAnsi="Calibri"/>
                <w:sz w:val="18"/>
                <w:szCs w:val="18"/>
              </w:rPr>
              <w:t>26.0323</w:t>
            </w:r>
          </w:p>
        </w:tc>
        <w:tc>
          <w:tcPr>
            <w:tcW w:w="943" w:type="dxa"/>
            <w:tcBorders>
              <w:top w:val="nil"/>
              <w:left w:val="nil"/>
              <w:bottom w:val="nil"/>
              <w:right w:val="nil"/>
            </w:tcBorders>
            <w:shd w:val="clear" w:color="auto" w:fill="auto"/>
            <w:noWrap/>
            <w:vAlign w:val="bottom"/>
          </w:tcPr>
          <w:p w14:paraId="270D8DC4" w14:textId="77777777" w:rsidR="003F4D94" w:rsidRPr="00B831AA" w:rsidRDefault="003F4D94" w:rsidP="003F4D94">
            <w:pPr>
              <w:jc w:val="right"/>
              <w:rPr>
                <w:rFonts w:ascii="Calibri" w:hAnsi="Calibri"/>
                <w:sz w:val="18"/>
                <w:szCs w:val="18"/>
              </w:rPr>
            </w:pPr>
            <w:r w:rsidRPr="00B831AA">
              <w:rPr>
                <w:rFonts w:ascii="Calibri" w:hAnsi="Calibri"/>
                <w:sz w:val="18"/>
                <w:szCs w:val="18"/>
              </w:rPr>
              <w:t>26.5530</w:t>
            </w:r>
          </w:p>
        </w:tc>
        <w:tc>
          <w:tcPr>
            <w:tcW w:w="943" w:type="dxa"/>
            <w:tcBorders>
              <w:top w:val="nil"/>
              <w:left w:val="nil"/>
              <w:bottom w:val="nil"/>
              <w:right w:val="nil"/>
            </w:tcBorders>
            <w:shd w:val="clear" w:color="auto" w:fill="auto"/>
            <w:noWrap/>
            <w:vAlign w:val="bottom"/>
          </w:tcPr>
          <w:p w14:paraId="4E046514" w14:textId="77777777" w:rsidR="003F4D94" w:rsidRPr="00B831AA" w:rsidRDefault="003F4D94" w:rsidP="003F4D94">
            <w:pPr>
              <w:jc w:val="right"/>
              <w:rPr>
                <w:rFonts w:ascii="Calibri" w:hAnsi="Calibri"/>
                <w:sz w:val="18"/>
                <w:szCs w:val="18"/>
              </w:rPr>
            </w:pPr>
            <w:r w:rsidRPr="00B831AA">
              <w:rPr>
                <w:rFonts w:ascii="Calibri" w:hAnsi="Calibri"/>
                <w:sz w:val="18"/>
                <w:szCs w:val="18"/>
              </w:rPr>
              <w:t>27.0840</w:t>
            </w:r>
          </w:p>
        </w:tc>
        <w:tc>
          <w:tcPr>
            <w:tcW w:w="943" w:type="dxa"/>
            <w:tcBorders>
              <w:top w:val="nil"/>
              <w:left w:val="nil"/>
              <w:bottom w:val="nil"/>
              <w:right w:val="nil"/>
            </w:tcBorders>
            <w:shd w:val="clear" w:color="auto" w:fill="auto"/>
            <w:noWrap/>
            <w:vAlign w:val="bottom"/>
          </w:tcPr>
          <w:p w14:paraId="19A6980B" w14:textId="77777777" w:rsidR="003F4D94" w:rsidRPr="00B831AA" w:rsidRDefault="003F4D94" w:rsidP="003F4D94">
            <w:pPr>
              <w:jc w:val="right"/>
              <w:rPr>
                <w:rFonts w:ascii="Calibri" w:hAnsi="Calibri"/>
                <w:sz w:val="18"/>
                <w:szCs w:val="18"/>
              </w:rPr>
            </w:pPr>
            <w:r w:rsidRPr="00B831AA">
              <w:rPr>
                <w:rFonts w:ascii="Calibri" w:hAnsi="Calibri"/>
                <w:sz w:val="18"/>
                <w:szCs w:val="18"/>
              </w:rPr>
              <w:t>27.6259</w:t>
            </w:r>
          </w:p>
        </w:tc>
      </w:tr>
      <w:tr w:rsidR="003F4D94" w:rsidRPr="00B831AA" w14:paraId="34BF025B" w14:textId="77777777" w:rsidTr="0031775F">
        <w:trPr>
          <w:trHeight w:val="263"/>
        </w:trPr>
        <w:tc>
          <w:tcPr>
            <w:tcW w:w="762" w:type="dxa"/>
            <w:tcBorders>
              <w:top w:val="nil"/>
              <w:left w:val="nil"/>
              <w:bottom w:val="nil"/>
              <w:right w:val="nil"/>
            </w:tcBorders>
            <w:shd w:val="clear" w:color="auto" w:fill="auto"/>
            <w:noWrap/>
            <w:vAlign w:val="bottom"/>
          </w:tcPr>
          <w:p w14:paraId="1DDADABD"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70064BD7"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3C986660" w14:textId="77777777" w:rsidR="003F4D94" w:rsidRPr="00B831AA" w:rsidRDefault="003F4D94" w:rsidP="003F4D94">
            <w:pPr>
              <w:jc w:val="right"/>
              <w:rPr>
                <w:rFonts w:ascii="Calibri" w:hAnsi="Calibri"/>
                <w:sz w:val="18"/>
                <w:szCs w:val="18"/>
              </w:rPr>
            </w:pPr>
            <w:r w:rsidRPr="00B831AA">
              <w:rPr>
                <w:rFonts w:ascii="Calibri" w:hAnsi="Calibri"/>
                <w:sz w:val="18"/>
                <w:szCs w:val="18"/>
              </w:rPr>
              <w:t>18.0877</w:t>
            </w:r>
          </w:p>
        </w:tc>
        <w:tc>
          <w:tcPr>
            <w:tcW w:w="943" w:type="dxa"/>
            <w:tcBorders>
              <w:top w:val="nil"/>
              <w:left w:val="nil"/>
              <w:bottom w:val="nil"/>
              <w:right w:val="nil"/>
            </w:tcBorders>
            <w:shd w:val="clear" w:color="auto" w:fill="auto"/>
            <w:noWrap/>
            <w:vAlign w:val="bottom"/>
          </w:tcPr>
          <w:p w14:paraId="3D9C40AD" w14:textId="77777777" w:rsidR="003F4D94" w:rsidRPr="00B831AA" w:rsidRDefault="003F4D94" w:rsidP="003F4D94">
            <w:pPr>
              <w:jc w:val="right"/>
              <w:rPr>
                <w:rFonts w:ascii="Calibri" w:hAnsi="Calibri"/>
                <w:sz w:val="18"/>
                <w:szCs w:val="18"/>
              </w:rPr>
            </w:pPr>
            <w:r w:rsidRPr="00B831AA">
              <w:rPr>
                <w:rFonts w:ascii="Calibri" w:hAnsi="Calibri"/>
                <w:sz w:val="18"/>
                <w:szCs w:val="18"/>
              </w:rPr>
              <w:t>18.8112</w:t>
            </w:r>
          </w:p>
        </w:tc>
        <w:tc>
          <w:tcPr>
            <w:tcW w:w="943" w:type="dxa"/>
            <w:tcBorders>
              <w:top w:val="nil"/>
              <w:left w:val="nil"/>
              <w:bottom w:val="nil"/>
              <w:right w:val="nil"/>
            </w:tcBorders>
            <w:shd w:val="clear" w:color="auto" w:fill="auto"/>
            <w:noWrap/>
            <w:vAlign w:val="bottom"/>
          </w:tcPr>
          <w:p w14:paraId="2E69F17C" w14:textId="77777777" w:rsidR="003F4D94" w:rsidRPr="00B831AA" w:rsidRDefault="003F4D94" w:rsidP="003F4D94">
            <w:pPr>
              <w:jc w:val="right"/>
              <w:rPr>
                <w:rFonts w:ascii="Calibri" w:hAnsi="Calibri"/>
                <w:sz w:val="18"/>
                <w:szCs w:val="18"/>
              </w:rPr>
            </w:pPr>
            <w:r w:rsidRPr="00B831AA">
              <w:rPr>
                <w:rFonts w:ascii="Calibri" w:hAnsi="Calibri"/>
                <w:sz w:val="18"/>
                <w:szCs w:val="18"/>
              </w:rPr>
              <w:t>19.5636</w:t>
            </w:r>
          </w:p>
        </w:tc>
        <w:tc>
          <w:tcPr>
            <w:tcW w:w="943" w:type="dxa"/>
            <w:tcBorders>
              <w:top w:val="nil"/>
              <w:left w:val="nil"/>
              <w:bottom w:val="nil"/>
              <w:right w:val="nil"/>
            </w:tcBorders>
            <w:shd w:val="clear" w:color="auto" w:fill="auto"/>
            <w:noWrap/>
            <w:vAlign w:val="bottom"/>
          </w:tcPr>
          <w:p w14:paraId="3161E436" w14:textId="77777777" w:rsidR="003F4D94" w:rsidRPr="00B831AA" w:rsidRDefault="003F4D94" w:rsidP="003F4D94">
            <w:pPr>
              <w:jc w:val="right"/>
              <w:rPr>
                <w:rFonts w:ascii="Calibri" w:hAnsi="Calibri"/>
                <w:sz w:val="18"/>
                <w:szCs w:val="18"/>
              </w:rPr>
            </w:pPr>
            <w:r w:rsidRPr="00B831AA">
              <w:rPr>
                <w:rFonts w:ascii="Calibri" w:hAnsi="Calibri"/>
                <w:sz w:val="18"/>
                <w:szCs w:val="18"/>
              </w:rPr>
              <w:t>20.3462</w:t>
            </w:r>
          </w:p>
        </w:tc>
        <w:tc>
          <w:tcPr>
            <w:tcW w:w="943" w:type="dxa"/>
            <w:tcBorders>
              <w:top w:val="nil"/>
              <w:left w:val="nil"/>
              <w:bottom w:val="nil"/>
              <w:right w:val="nil"/>
            </w:tcBorders>
            <w:shd w:val="clear" w:color="auto" w:fill="auto"/>
            <w:noWrap/>
            <w:vAlign w:val="bottom"/>
          </w:tcPr>
          <w:p w14:paraId="137CAE02" w14:textId="77777777" w:rsidR="003F4D94" w:rsidRPr="00B831AA" w:rsidRDefault="003F4D94" w:rsidP="003F4D94">
            <w:pPr>
              <w:jc w:val="right"/>
              <w:rPr>
                <w:rFonts w:ascii="Calibri" w:hAnsi="Calibri"/>
                <w:sz w:val="18"/>
                <w:szCs w:val="18"/>
              </w:rPr>
            </w:pPr>
            <w:r w:rsidRPr="00B831AA">
              <w:rPr>
                <w:rFonts w:ascii="Calibri" w:hAnsi="Calibri"/>
                <w:sz w:val="18"/>
                <w:szCs w:val="18"/>
              </w:rPr>
              <w:t>21.1601</w:t>
            </w:r>
          </w:p>
        </w:tc>
        <w:tc>
          <w:tcPr>
            <w:tcW w:w="943" w:type="dxa"/>
            <w:tcBorders>
              <w:top w:val="nil"/>
              <w:left w:val="nil"/>
              <w:bottom w:val="nil"/>
              <w:right w:val="nil"/>
            </w:tcBorders>
            <w:shd w:val="clear" w:color="auto" w:fill="auto"/>
            <w:noWrap/>
            <w:vAlign w:val="bottom"/>
          </w:tcPr>
          <w:p w14:paraId="312C33A8" w14:textId="77777777" w:rsidR="003F4D94" w:rsidRPr="00B831AA" w:rsidRDefault="003F4D94" w:rsidP="003F4D94">
            <w:pPr>
              <w:jc w:val="right"/>
              <w:rPr>
                <w:rFonts w:ascii="Calibri" w:hAnsi="Calibri"/>
                <w:sz w:val="18"/>
                <w:szCs w:val="18"/>
              </w:rPr>
            </w:pPr>
            <w:r w:rsidRPr="00B831AA">
              <w:rPr>
                <w:rFonts w:ascii="Calibri" w:hAnsi="Calibri"/>
                <w:sz w:val="18"/>
                <w:szCs w:val="18"/>
              </w:rPr>
              <w:t>22.0064</w:t>
            </w:r>
          </w:p>
        </w:tc>
        <w:tc>
          <w:tcPr>
            <w:tcW w:w="943" w:type="dxa"/>
            <w:tcBorders>
              <w:top w:val="nil"/>
              <w:left w:val="nil"/>
              <w:bottom w:val="nil"/>
              <w:right w:val="nil"/>
            </w:tcBorders>
            <w:shd w:val="clear" w:color="auto" w:fill="auto"/>
            <w:noWrap/>
            <w:vAlign w:val="bottom"/>
          </w:tcPr>
          <w:p w14:paraId="07C67EF7" w14:textId="77777777" w:rsidR="003F4D94" w:rsidRPr="00B831AA" w:rsidRDefault="003F4D94" w:rsidP="003F4D94">
            <w:pPr>
              <w:jc w:val="right"/>
              <w:rPr>
                <w:rFonts w:ascii="Calibri" w:hAnsi="Calibri"/>
                <w:sz w:val="18"/>
                <w:szCs w:val="18"/>
              </w:rPr>
            </w:pPr>
            <w:r w:rsidRPr="00B831AA">
              <w:rPr>
                <w:rFonts w:ascii="Calibri" w:hAnsi="Calibri"/>
                <w:sz w:val="18"/>
                <w:szCs w:val="18"/>
              </w:rPr>
              <w:t>22.4465</w:t>
            </w:r>
          </w:p>
        </w:tc>
        <w:tc>
          <w:tcPr>
            <w:tcW w:w="943" w:type="dxa"/>
            <w:tcBorders>
              <w:top w:val="nil"/>
              <w:left w:val="nil"/>
              <w:bottom w:val="nil"/>
              <w:right w:val="nil"/>
            </w:tcBorders>
            <w:shd w:val="clear" w:color="auto" w:fill="auto"/>
            <w:noWrap/>
            <w:vAlign w:val="bottom"/>
          </w:tcPr>
          <w:p w14:paraId="65016F6B" w14:textId="77777777" w:rsidR="003F4D94" w:rsidRPr="00B831AA" w:rsidRDefault="003F4D94" w:rsidP="003F4D94">
            <w:pPr>
              <w:jc w:val="right"/>
              <w:rPr>
                <w:rFonts w:ascii="Calibri" w:hAnsi="Calibri"/>
                <w:sz w:val="18"/>
                <w:szCs w:val="18"/>
              </w:rPr>
            </w:pPr>
            <w:r w:rsidRPr="00B831AA">
              <w:rPr>
                <w:rFonts w:ascii="Calibri" w:hAnsi="Calibri"/>
                <w:sz w:val="18"/>
                <w:szCs w:val="18"/>
              </w:rPr>
              <w:t>22.8956</w:t>
            </w:r>
          </w:p>
        </w:tc>
        <w:tc>
          <w:tcPr>
            <w:tcW w:w="943" w:type="dxa"/>
            <w:tcBorders>
              <w:top w:val="nil"/>
              <w:left w:val="nil"/>
              <w:bottom w:val="nil"/>
              <w:right w:val="nil"/>
            </w:tcBorders>
            <w:shd w:val="clear" w:color="auto" w:fill="auto"/>
            <w:noWrap/>
            <w:vAlign w:val="bottom"/>
          </w:tcPr>
          <w:p w14:paraId="031C43BA" w14:textId="77777777" w:rsidR="003F4D94" w:rsidRPr="00B831AA" w:rsidRDefault="003F4D94" w:rsidP="003F4D94">
            <w:pPr>
              <w:jc w:val="right"/>
              <w:rPr>
                <w:rFonts w:ascii="Calibri" w:hAnsi="Calibri"/>
                <w:sz w:val="18"/>
                <w:szCs w:val="18"/>
              </w:rPr>
            </w:pPr>
            <w:r w:rsidRPr="00B831AA">
              <w:rPr>
                <w:rFonts w:ascii="Calibri" w:hAnsi="Calibri"/>
                <w:sz w:val="18"/>
                <w:szCs w:val="18"/>
              </w:rPr>
              <w:t>23.3534</w:t>
            </w:r>
          </w:p>
        </w:tc>
        <w:tc>
          <w:tcPr>
            <w:tcW w:w="943" w:type="dxa"/>
            <w:tcBorders>
              <w:top w:val="nil"/>
              <w:left w:val="nil"/>
              <w:bottom w:val="nil"/>
              <w:right w:val="nil"/>
            </w:tcBorders>
            <w:shd w:val="clear" w:color="auto" w:fill="auto"/>
            <w:noWrap/>
            <w:vAlign w:val="bottom"/>
          </w:tcPr>
          <w:p w14:paraId="6E5EE09A" w14:textId="77777777" w:rsidR="003F4D94" w:rsidRPr="00B831AA" w:rsidRDefault="003F4D94" w:rsidP="003F4D94">
            <w:pPr>
              <w:jc w:val="right"/>
              <w:rPr>
                <w:rFonts w:ascii="Calibri" w:hAnsi="Calibri"/>
                <w:sz w:val="18"/>
                <w:szCs w:val="18"/>
              </w:rPr>
            </w:pPr>
            <w:r w:rsidRPr="00B831AA">
              <w:rPr>
                <w:rFonts w:ascii="Calibri" w:hAnsi="Calibri"/>
                <w:sz w:val="18"/>
                <w:szCs w:val="18"/>
              </w:rPr>
              <w:t>23.8204</w:t>
            </w:r>
          </w:p>
        </w:tc>
        <w:tc>
          <w:tcPr>
            <w:tcW w:w="943" w:type="dxa"/>
            <w:tcBorders>
              <w:top w:val="nil"/>
              <w:left w:val="nil"/>
              <w:bottom w:val="nil"/>
              <w:right w:val="nil"/>
            </w:tcBorders>
            <w:shd w:val="clear" w:color="auto" w:fill="auto"/>
            <w:noWrap/>
            <w:vAlign w:val="bottom"/>
          </w:tcPr>
          <w:p w14:paraId="48DB7054" w14:textId="77777777" w:rsidR="003F4D94" w:rsidRPr="00B831AA" w:rsidRDefault="003F4D94" w:rsidP="003F4D94">
            <w:pPr>
              <w:jc w:val="right"/>
              <w:rPr>
                <w:rFonts w:ascii="Calibri" w:hAnsi="Calibri"/>
                <w:sz w:val="18"/>
                <w:szCs w:val="18"/>
              </w:rPr>
            </w:pPr>
            <w:r w:rsidRPr="00B831AA">
              <w:rPr>
                <w:rFonts w:ascii="Calibri" w:hAnsi="Calibri"/>
                <w:sz w:val="18"/>
                <w:szCs w:val="18"/>
              </w:rPr>
              <w:t>24.2969</w:t>
            </w:r>
          </w:p>
        </w:tc>
        <w:tc>
          <w:tcPr>
            <w:tcW w:w="943" w:type="dxa"/>
            <w:tcBorders>
              <w:top w:val="nil"/>
              <w:left w:val="nil"/>
              <w:bottom w:val="nil"/>
              <w:right w:val="nil"/>
            </w:tcBorders>
            <w:shd w:val="clear" w:color="auto" w:fill="auto"/>
            <w:noWrap/>
            <w:vAlign w:val="bottom"/>
          </w:tcPr>
          <w:p w14:paraId="25712527" w14:textId="77777777" w:rsidR="003F4D94" w:rsidRPr="00B831AA" w:rsidRDefault="003F4D94" w:rsidP="003F4D94">
            <w:pPr>
              <w:jc w:val="right"/>
              <w:rPr>
                <w:rFonts w:ascii="Calibri" w:hAnsi="Calibri"/>
                <w:sz w:val="18"/>
                <w:szCs w:val="18"/>
              </w:rPr>
            </w:pPr>
            <w:r w:rsidRPr="00B831AA">
              <w:rPr>
                <w:rFonts w:ascii="Calibri" w:hAnsi="Calibri"/>
                <w:sz w:val="18"/>
                <w:szCs w:val="18"/>
              </w:rPr>
              <w:t>24.7828</w:t>
            </w:r>
          </w:p>
        </w:tc>
        <w:tc>
          <w:tcPr>
            <w:tcW w:w="943" w:type="dxa"/>
            <w:tcBorders>
              <w:top w:val="nil"/>
              <w:left w:val="nil"/>
              <w:bottom w:val="nil"/>
              <w:right w:val="nil"/>
            </w:tcBorders>
            <w:shd w:val="clear" w:color="auto" w:fill="auto"/>
            <w:noWrap/>
            <w:vAlign w:val="bottom"/>
          </w:tcPr>
          <w:p w14:paraId="00AB0C75" w14:textId="77777777" w:rsidR="003F4D94" w:rsidRPr="00B831AA" w:rsidRDefault="003F4D94" w:rsidP="003F4D94">
            <w:pPr>
              <w:jc w:val="right"/>
              <w:rPr>
                <w:rFonts w:ascii="Calibri" w:hAnsi="Calibri"/>
                <w:sz w:val="18"/>
                <w:szCs w:val="18"/>
              </w:rPr>
            </w:pPr>
            <w:r w:rsidRPr="00B831AA">
              <w:rPr>
                <w:rFonts w:ascii="Calibri" w:hAnsi="Calibri"/>
                <w:sz w:val="18"/>
                <w:szCs w:val="18"/>
              </w:rPr>
              <w:t>25.2784</w:t>
            </w:r>
          </w:p>
        </w:tc>
        <w:tc>
          <w:tcPr>
            <w:tcW w:w="943" w:type="dxa"/>
            <w:tcBorders>
              <w:top w:val="nil"/>
              <w:left w:val="nil"/>
              <w:bottom w:val="nil"/>
              <w:right w:val="nil"/>
            </w:tcBorders>
            <w:shd w:val="clear" w:color="auto" w:fill="auto"/>
            <w:noWrap/>
            <w:vAlign w:val="bottom"/>
          </w:tcPr>
          <w:p w14:paraId="3D099C53" w14:textId="77777777" w:rsidR="003F4D94" w:rsidRPr="00B831AA" w:rsidRDefault="003F4D94" w:rsidP="003F4D94">
            <w:pPr>
              <w:jc w:val="right"/>
              <w:rPr>
                <w:rFonts w:ascii="Calibri" w:hAnsi="Calibri"/>
                <w:sz w:val="18"/>
                <w:szCs w:val="18"/>
              </w:rPr>
            </w:pPr>
            <w:r w:rsidRPr="00B831AA">
              <w:rPr>
                <w:rFonts w:ascii="Calibri" w:hAnsi="Calibri"/>
                <w:sz w:val="18"/>
                <w:szCs w:val="18"/>
              </w:rPr>
              <w:t>25.7842</w:t>
            </w:r>
          </w:p>
        </w:tc>
      </w:tr>
      <w:tr w:rsidR="003F4D94" w:rsidRPr="00B831AA" w14:paraId="5908FA00" w14:textId="77777777" w:rsidTr="0031775F">
        <w:trPr>
          <w:trHeight w:val="263"/>
        </w:trPr>
        <w:tc>
          <w:tcPr>
            <w:tcW w:w="762" w:type="dxa"/>
            <w:tcBorders>
              <w:top w:val="nil"/>
              <w:left w:val="nil"/>
              <w:bottom w:val="nil"/>
              <w:right w:val="nil"/>
            </w:tcBorders>
            <w:shd w:val="clear" w:color="auto" w:fill="auto"/>
            <w:noWrap/>
            <w:vAlign w:val="bottom"/>
          </w:tcPr>
          <w:p w14:paraId="1ECA3913"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4EFC437A"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3EB5744A" w14:textId="77777777" w:rsidR="003F4D94" w:rsidRPr="00B831AA" w:rsidRDefault="003F4D94" w:rsidP="003F4D94">
            <w:pPr>
              <w:jc w:val="right"/>
              <w:rPr>
                <w:rFonts w:ascii="Calibri" w:hAnsi="Calibri"/>
                <w:sz w:val="18"/>
                <w:szCs w:val="18"/>
              </w:rPr>
            </w:pPr>
            <w:r w:rsidRPr="00B831AA">
              <w:rPr>
                <w:rFonts w:ascii="Calibri" w:hAnsi="Calibri"/>
                <w:sz w:val="18"/>
                <w:szCs w:val="18"/>
              </w:rPr>
              <w:t>16.9572</w:t>
            </w:r>
          </w:p>
        </w:tc>
        <w:tc>
          <w:tcPr>
            <w:tcW w:w="943" w:type="dxa"/>
            <w:tcBorders>
              <w:top w:val="nil"/>
              <w:left w:val="nil"/>
              <w:bottom w:val="nil"/>
              <w:right w:val="nil"/>
            </w:tcBorders>
            <w:shd w:val="clear" w:color="auto" w:fill="auto"/>
            <w:noWrap/>
            <w:vAlign w:val="bottom"/>
          </w:tcPr>
          <w:p w14:paraId="523B13F9" w14:textId="77777777" w:rsidR="003F4D94" w:rsidRPr="00B831AA" w:rsidRDefault="003F4D94" w:rsidP="003F4D94">
            <w:pPr>
              <w:jc w:val="right"/>
              <w:rPr>
                <w:rFonts w:ascii="Calibri" w:hAnsi="Calibri"/>
                <w:sz w:val="18"/>
                <w:szCs w:val="18"/>
              </w:rPr>
            </w:pPr>
            <w:r w:rsidRPr="00B831AA">
              <w:rPr>
                <w:rFonts w:ascii="Calibri" w:hAnsi="Calibri"/>
                <w:sz w:val="18"/>
                <w:szCs w:val="18"/>
              </w:rPr>
              <w:t>17.6355</w:t>
            </w:r>
          </w:p>
        </w:tc>
        <w:tc>
          <w:tcPr>
            <w:tcW w:w="943" w:type="dxa"/>
            <w:tcBorders>
              <w:top w:val="nil"/>
              <w:left w:val="nil"/>
              <w:bottom w:val="nil"/>
              <w:right w:val="nil"/>
            </w:tcBorders>
            <w:shd w:val="clear" w:color="auto" w:fill="auto"/>
            <w:noWrap/>
            <w:vAlign w:val="bottom"/>
          </w:tcPr>
          <w:p w14:paraId="3F7A102C" w14:textId="77777777" w:rsidR="003F4D94" w:rsidRPr="00B831AA" w:rsidRDefault="003F4D94" w:rsidP="003F4D94">
            <w:pPr>
              <w:jc w:val="right"/>
              <w:rPr>
                <w:rFonts w:ascii="Calibri" w:hAnsi="Calibri"/>
                <w:sz w:val="18"/>
                <w:szCs w:val="18"/>
              </w:rPr>
            </w:pPr>
            <w:r w:rsidRPr="00B831AA">
              <w:rPr>
                <w:rFonts w:ascii="Calibri" w:hAnsi="Calibri"/>
                <w:sz w:val="18"/>
                <w:szCs w:val="18"/>
              </w:rPr>
              <w:t>18.3409</w:t>
            </w:r>
          </w:p>
        </w:tc>
        <w:tc>
          <w:tcPr>
            <w:tcW w:w="943" w:type="dxa"/>
            <w:tcBorders>
              <w:top w:val="nil"/>
              <w:left w:val="nil"/>
              <w:bottom w:val="nil"/>
              <w:right w:val="nil"/>
            </w:tcBorders>
            <w:shd w:val="clear" w:color="auto" w:fill="auto"/>
            <w:noWrap/>
            <w:vAlign w:val="bottom"/>
          </w:tcPr>
          <w:p w14:paraId="48CB4439" w14:textId="77777777" w:rsidR="003F4D94" w:rsidRPr="00B831AA" w:rsidRDefault="003F4D94" w:rsidP="003F4D94">
            <w:pPr>
              <w:jc w:val="right"/>
              <w:rPr>
                <w:rFonts w:ascii="Calibri" w:hAnsi="Calibri"/>
                <w:sz w:val="18"/>
                <w:szCs w:val="18"/>
              </w:rPr>
            </w:pPr>
            <w:r w:rsidRPr="00B831AA">
              <w:rPr>
                <w:rFonts w:ascii="Calibri" w:hAnsi="Calibri"/>
                <w:sz w:val="18"/>
                <w:szCs w:val="18"/>
              </w:rPr>
              <w:t>19.0746</w:t>
            </w:r>
          </w:p>
        </w:tc>
        <w:tc>
          <w:tcPr>
            <w:tcW w:w="943" w:type="dxa"/>
            <w:tcBorders>
              <w:top w:val="nil"/>
              <w:left w:val="nil"/>
              <w:bottom w:val="nil"/>
              <w:right w:val="nil"/>
            </w:tcBorders>
            <w:shd w:val="clear" w:color="auto" w:fill="auto"/>
            <w:noWrap/>
            <w:vAlign w:val="bottom"/>
          </w:tcPr>
          <w:p w14:paraId="39050930" w14:textId="77777777" w:rsidR="003F4D94" w:rsidRPr="00B831AA" w:rsidRDefault="003F4D94" w:rsidP="003F4D94">
            <w:pPr>
              <w:jc w:val="right"/>
              <w:rPr>
                <w:rFonts w:ascii="Calibri" w:hAnsi="Calibri"/>
                <w:sz w:val="18"/>
                <w:szCs w:val="18"/>
              </w:rPr>
            </w:pPr>
            <w:r w:rsidRPr="00B831AA">
              <w:rPr>
                <w:rFonts w:ascii="Calibri" w:hAnsi="Calibri"/>
                <w:sz w:val="18"/>
                <w:szCs w:val="18"/>
              </w:rPr>
              <w:t>19.8376</w:t>
            </w:r>
          </w:p>
        </w:tc>
        <w:tc>
          <w:tcPr>
            <w:tcW w:w="943" w:type="dxa"/>
            <w:tcBorders>
              <w:top w:val="nil"/>
              <w:left w:val="nil"/>
              <w:bottom w:val="nil"/>
              <w:right w:val="nil"/>
            </w:tcBorders>
            <w:shd w:val="clear" w:color="auto" w:fill="auto"/>
            <w:noWrap/>
            <w:vAlign w:val="bottom"/>
          </w:tcPr>
          <w:p w14:paraId="113E3F0C" w14:textId="77777777" w:rsidR="003F4D94" w:rsidRPr="00B831AA" w:rsidRDefault="003F4D94" w:rsidP="003F4D94">
            <w:pPr>
              <w:jc w:val="right"/>
              <w:rPr>
                <w:rFonts w:ascii="Calibri" w:hAnsi="Calibri"/>
                <w:sz w:val="18"/>
                <w:szCs w:val="18"/>
              </w:rPr>
            </w:pPr>
            <w:r w:rsidRPr="00B831AA">
              <w:rPr>
                <w:rFonts w:ascii="Calibri" w:hAnsi="Calibri"/>
                <w:sz w:val="18"/>
                <w:szCs w:val="18"/>
              </w:rPr>
              <w:t>20.6310</w:t>
            </w:r>
          </w:p>
        </w:tc>
        <w:tc>
          <w:tcPr>
            <w:tcW w:w="943" w:type="dxa"/>
            <w:tcBorders>
              <w:top w:val="nil"/>
              <w:left w:val="nil"/>
              <w:bottom w:val="nil"/>
              <w:right w:val="nil"/>
            </w:tcBorders>
            <w:shd w:val="clear" w:color="auto" w:fill="auto"/>
            <w:noWrap/>
            <w:vAlign w:val="bottom"/>
          </w:tcPr>
          <w:p w14:paraId="1C056336" w14:textId="77777777" w:rsidR="003F4D94" w:rsidRPr="00B831AA" w:rsidRDefault="003F4D94" w:rsidP="003F4D94">
            <w:pPr>
              <w:jc w:val="right"/>
              <w:rPr>
                <w:rFonts w:ascii="Calibri" w:hAnsi="Calibri"/>
                <w:sz w:val="18"/>
                <w:szCs w:val="18"/>
              </w:rPr>
            </w:pPr>
            <w:r w:rsidRPr="00B831AA">
              <w:rPr>
                <w:rFonts w:ascii="Calibri" w:hAnsi="Calibri"/>
                <w:sz w:val="18"/>
                <w:szCs w:val="18"/>
              </w:rPr>
              <w:t>21.0436</w:t>
            </w:r>
          </w:p>
        </w:tc>
        <w:tc>
          <w:tcPr>
            <w:tcW w:w="943" w:type="dxa"/>
            <w:tcBorders>
              <w:top w:val="nil"/>
              <w:left w:val="nil"/>
              <w:bottom w:val="nil"/>
              <w:right w:val="nil"/>
            </w:tcBorders>
            <w:shd w:val="clear" w:color="auto" w:fill="auto"/>
            <w:noWrap/>
            <w:vAlign w:val="bottom"/>
          </w:tcPr>
          <w:p w14:paraId="15BBDCC5" w14:textId="77777777" w:rsidR="003F4D94" w:rsidRPr="00B831AA" w:rsidRDefault="003F4D94" w:rsidP="003F4D94">
            <w:pPr>
              <w:jc w:val="right"/>
              <w:rPr>
                <w:rFonts w:ascii="Calibri" w:hAnsi="Calibri"/>
                <w:sz w:val="18"/>
                <w:szCs w:val="18"/>
              </w:rPr>
            </w:pPr>
            <w:r w:rsidRPr="00B831AA">
              <w:rPr>
                <w:rFonts w:ascii="Calibri" w:hAnsi="Calibri"/>
                <w:sz w:val="18"/>
                <w:szCs w:val="18"/>
              </w:rPr>
              <w:t>21.4646</w:t>
            </w:r>
          </w:p>
        </w:tc>
        <w:tc>
          <w:tcPr>
            <w:tcW w:w="943" w:type="dxa"/>
            <w:tcBorders>
              <w:top w:val="nil"/>
              <w:left w:val="nil"/>
              <w:bottom w:val="nil"/>
              <w:right w:val="nil"/>
            </w:tcBorders>
            <w:shd w:val="clear" w:color="auto" w:fill="auto"/>
            <w:noWrap/>
            <w:vAlign w:val="bottom"/>
          </w:tcPr>
          <w:p w14:paraId="63113659" w14:textId="77777777" w:rsidR="003F4D94" w:rsidRPr="00B831AA" w:rsidRDefault="003F4D94" w:rsidP="003F4D94">
            <w:pPr>
              <w:jc w:val="right"/>
              <w:rPr>
                <w:rFonts w:ascii="Calibri" w:hAnsi="Calibri"/>
                <w:sz w:val="18"/>
                <w:szCs w:val="18"/>
              </w:rPr>
            </w:pPr>
            <w:r w:rsidRPr="00B831AA">
              <w:rPr>
                <w:rFonts w:ascii="Calibri" w:hAnsi="Calibri"/>
                <w:sz w:val="18"/>
                <w:szCs w:val="18"/>
              </w:rPr>
              <w:t>21.8938</w:t>
            </w:r>
          </w:p>
        </w:tc>
        <w:tc>
          <w:tcPr>
            <w:tcW w:w="943" w:type="dxa"/>
            <w:tcBorders>
              <w:top w:val="nil"/>
              <w:left w:val="nil"/>
              <w:bottom w:val="nil"/>
              <w:right w:val="nil"/>
            </w:tcBorders>
            <w:shd w:val="clear" w:color="auto" w:fill="auto"/>
            <w:noWrap/>
            <w:vAlign w:val="bottom"/>
          </w:tcPr>
          <w:p w14:paraId="265EEACC" w14:textId="77777777" w:rsidR="003F4D94" w:rsidRPr="00B831AA" w:rsidRDefault="003F4D94" w:rsidP="003F4D94">
            <w:pPr>
              <w:jc w:val="right"/>
              <w:rPr>
                <w:rFonts w:ascii="Calibri" w:hAnsi="Calibri"/>
                <w:sz w:val="18"/>
                <w:szCs w:val="18"/>
              </w:rPr>
            </w:pPr>
            <w:r w:rsidRPr="00B831AA">
              <w:rPr>
                <w:rFonts w:ascii="Calibri" w:hAnsi="Calibri"/>
                <w:sz w:val="18"/>
                <w:szCs w:val="18"/>
              </w:rPr>
              <w:t>22.3316</w:t>
            </w:r>
          </w:p>
        </w:tc>
        <w:tc>
          <w:tcPr>
            <w:tcW w:w="943" w:type="dxa"/>
            <w:tcBorders>
              <w:top w:val="nil"/>
              <w:left w:val="nil"/>
              <w:bottom w:val="nil"/>
              <w:right w:val="nil"/>
            </w:tcBorders>
            <w:shd w:val="clear" w:color="auto" w:fill="auto"/>
            <w:noWrap/>
            <w:vAlign w:val="bottom"/>
          </w:tcPr>
          <w:p w14:paraId="22624E42" w14:textId="77777777" w:rsidR="003F4D94" w:rsidRPr="00B831AA" w:rsidRDefault="003F4D94" w:rsidP="003F4D94">
            <w:pPr>
              <w:jc w:val="right"/>
              <w:rPr>
                <w:rFonts w:ascii="Calibri" w:hAnsi="Calibri"/>
                <w:sz w:val="18"/>
                <w:szCs w:val="18"/>
              </w:rPr>
            </w:pPr>
            <w:r w:rsidRPr="00B831AA">
              <w:rPr>
                <w:rFonts w:ascii="Calibri" w:hAnsi="Calibri"/>
                <w:sz w:val="18"/>
                <w:szCs w:val="18"/>
              </w:rPr>
              <w:t>22.7783</w:t>
            </w:r>
          </w:p>
        </w:tc>
        <w:tc>
          <w:tcPr>
            <w:tcW w:w="943" w:type="dxa"/>
            <w:tcBorders>
              <w:top w:val="nil"/>
              <w:left w:val="nil"/>
              <w:bottom w:val="nil"/>
              <w:right w:val="nil"/>
            </w:tcBorders>
            <w:shd w:val="clear" w:color="auto" w:fill="auto"/>
            <w:noWrap/>
            <w:vAlign w:val="bottom"/>
          </w:tcPr>
          <w:p w14:paraId="3060EBA8" w14:textId="77777777" w:rsidR="003F4D94" w:rsidRPr="00B831AA" w:rsidRDefault="003F4D94" w:rsidP="003F4D94">
            <w:pPr>
              <w:jc w:val="right"/>
              <w:rPr>
                <w:rFonts w:ascii="Calibri" w:hAnsi="Calibri"/>
                <w:sz w:val="18"/>
                <w:szCs w:val="18"/>
              </w:rPr>
            </w:pPr>
            <w:r w:rsidRPr="00B831AA">
              <w:rPr>
                <w:rFonts w:ascii="Calibri" w:hAnsi="Calibri"/>
                <w:sz w:val="18"/>
                <w:szCs w:val="18"/>
              </w:rPr>
              <w:t>23.2339</w:t>
            </w:r>
          </w:p>
        </w:tc>
        <w:tc>
          <w:tcPr>
            <w:tcW w:w="943" w:type="dxa"/>
            <w:tcBorders>
              <w:top w:val="nil"/>
              <w:left w:val="nil"/>
              <w:bottom w:val="nil"/>
              <w:right w:val="nil"/>
            </w:tcBorders>
            <w:shd w:val="clear" w:color="auto" w:fill="auto"/>
            <w:noWrap/>
            <w:vAlign w:val="bottom"/>
          </w:tcPr>
          <w:p w14:paraId="113D4FEB" w14:textId="77777777" w:rsidR="003F4D94" w:rsidRPr="00B831AA" w:rsidRDefault="003F4D94" w:rsidP="003F4D94">
            <w:pPr>
              <w:jc w:val="right"/>
              <w:rPr>
                <w:rFonts w:ascii="Calibri" w:hAnsi="Calibri"/>
                <w:sz w:val="18"/>
                <w:szCs w:val="18"/>
              </w:rPr>
            </w:pPr>
            <w:r w:rsidRPr="00B831AA">
              <w:rPr>
                <w:rFonts w:ascii="Calibri" w:hAnsi="Calibri"/>
                <w:sz w:val="18"/>
                <w:szCs w:val="18"/>
              </w:rPr>
              <w:t>23.6985</w:t>
            </w:r>
          </w:p>
        </w:tc>
        <w:tc>
          <w:tcPr>
            <w:tcW w:w="943" w:type="dxa"/>
            <w:tcBorders>
              <w:top w:val="nil"/>
              <w:left w:val="nil"/>
              <w:bottom w:val="nil"/>
              <w:right w:val="nil"/>
            </w:tcBorders>
            <w:shd w:val="clear" w:color="auto" w:fill="auto"/>
            <w:noWrap/>
            <w:vAlign w:val="bottom"/>
          </w:tcPr>
          <w:p w14:paraId="782FB393" w14:textId="77777777" w:rsidR="003F4D94" w:rsidRPr="00B831AA" w:rsidRDefault="003F4D94" w:rsidP="003F4D94">
            <w:pPr>
              <w:jc w:val="right"/>
              <w:rPr>
                <w:rFonts w:ascii="Calibri" w:hAnsi="Calibri"/>
                <w:sz w:val="18"/>
                <w:szCs w:val="18"/>
              </w:rPr>
            </w:pPr>
            <w:r w:rsidRPr="00B831AA">
              <w:rPr>
                <w:rFonts w:ascii="Calibri" w:hAnsi="Calibri"/>
                <w:sz w:val="18"/>
                <w:szCs w:val="18"/>
              </w:rPr>
              <w:t>24.1727</w:t>
            </w:r>
          </w:p>
        </w:tc>
      </w:tr>
      <w:tr w:rsidR="003F4D94" w:rsidRPr="00B831AA" w14:paraId="2F6BD8A9" w14:textId="77777777" w:rsidTr="0031775F">
        <w:trPr>
          <w:trHeight w:val="263"/>
        </w:trPr>
        <w:tc>
          <w:tcPr>
            <w:tcW w:w="762" w:type="dxa"/>
            <w:tcBorders>
              <w:top w:val="nil"/>
              <w:left w:val="nil"/>
              <w:bottom w:val="nil"/>
              <w:right w:val="nil"/>
            </w:tcBorders>
            <w:shd w:val="clear" w:color="auto" w:fill="auto"/>
            <w:noWrap/>
            <w:vAlign w:val="bottom"/>
          </w:tcPr>
          <w:p w14:paraId="486BA58B"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4BAB3A4"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698A74DD" w14:textId="77777777" w:rsidR="003F4D94" w:rsidRPr="00B831AA" w:rsidRDefault="003F4D94" w:rsidP="003F4D94">
            <w:pPr>
              <w:jc w:val="right"/>
              <w:rPr>
                <w:rFonts w:ascii="Calibri" w:hAnsi="Calibri"/>
                <w:sz w:val="18"/>
                <w:szCs w:val="18"/>
              </w:rPr>
            </w:pPr>
            <w:r w:rsidRPr="00B831AA">
              <w:rPr>
                <w:rFonts w:ascii="Calibri" w:hAnsi="Calibri"/>
                <w:sz w:val="18"/>
                <w:szCs w:val="18"/>
              </w:rPr>
              <w:t>1,356.58</w:t>
            </w:r>
          </w:p>
        </w:tc>
        <w:tc>
          <w:tcPr>
            <w:tcW w:w="943" w:type="dxa"/>
            <w:tcBorders>
              <w:top w:val="nil"/>
              <w:left w:val="nil"/>
              <w:bottom w:val="nil"/>
              <w:right w:val="nil"/>
            </w:tcBorders>
            <w:shd w:val="clear" w:color="auto" w:fill="auto"/>
            <w:noWrap/>
            <w:vAlign w:val="bottom"/>
          </w:tcPr>
          <w:p w14:paraId="7FB23DC3" w14:textId="77777777" w:rsidR="003F4D94" w:rsidRPr="00B831AA" w:rsidRDefault="003F4D94" w:rsidP="003F4D94">
            <w:pPr>
              <w:jc w:val="right"/>
              <w:rPr>
                <w:rFonts w:ascii="Calibri" w:hAnsi="Calibri"/>
                <w:sz w:val="18"/>
                <w:szCs w:val="18"/>
              </w:rPr>
            </w:pPr>
            <w:r w:rsidRPr="00B831AA">
              <w:rPr>
                <w:rFonts w:ascii="Calibri" w:hAnsi="Calibri"/>
                <w:sz w:val="18"/>
                <w:szCs w:val="18"/>
              </w:rPr>
              <w:t>1,410.84</w:t>
            </w:r>
          </w:p>
        </w:tc>
        <w:tc>
          <w:tcPr>
            <w:tcW w:w="943" w:type="dxa"/>
            <w:tcBorders>
              <w:top w:val="nil"/>
              <w:left w:val="nil"/>
              <w:bottom w:val="nil"/>
              <w:right w:val="nil"/>
            </w:tcBorders>
            <w:shd w:val="clear" w:color="auto" w:fill="auto"/>
            <w:noWrap/>
            <w:vAlign w:val="bottom"/>
          </w:tcPr>
          <w:p w14:paraId="73F86F3A" w14:textId="77777777" w:rsidR="003F4D94" w:rsidRPr="00B831AA" w:rsidRDefault="003F4D94" w:rsidP="003F4D94">
            <w:pPr>
              <w:jc w:val="right"/>
              <w:rPr>
                <w:rFonts w:ascii="Calibri" w:hAnsi="Calibri"/>
                <w:sz w:val="18"/>
                <w:szCs w:val="18"/>
              </w:rPr>
            </w:pPr>
            <w:r w:rsidRPr="00B831AA">
              <w:rPr>
                <w:rFonts w:ascii="Calibri" w:hAnsi="Calibri"/>
                <w:sz w:val="18"/>
                <w:szCs w:val="18"/>
              </w:rPr>
              <w:t>1,467.27</w:t>
            </w:r>
          </w:p>
        </w:tc>
        <w:tc>
          <w:tcPr>
            <w:tcW w:w="943" w:type="dxa"/>
            <w:tcBorders>
              <w:top w:val="nil"/>
              <w:left w:val="nil"/>
              <w:bottom w:val="nil"/>
              <w:right w:val="nil"/>
            </w:tcBorders>
            <w:shd w:val="clear" w:color="auto" w:fill="auto"/>
            <w:noWrap/>
            <w:vAlign w:val="bottom"/>
          </w:tcPr>
          <w:p w14:paraId="1CCFFAFC" w14:textId="77777777" w:rsidR="003F4D94" w:rsidRPr="00B831AA" w:rsidRDefault="003F4D94" w:rsidP="003F4D94">
            <w:pPr>
              <w:jc w:val="right"/>
              <w:rPr>
                <w:rFonts w:ascii="Calibri" w:hAnsi="Calibri"/>
                <w:sz w:val="18"/>
                <w:szCs w:val="18"/>
              </w:rPr>
            </w:pPr>
            <w:r w:rsidRPr="00B831AA">
              <w:rPr>
                <w:rFonts w:ascii="Calibri" w:hAnsi="Calibri"/>
                <w:sz w:val="18"/>
                <w:szCs w:val="18"/>
              </w:rPr>
              <w:t>1,525.97</w:t>
            </w:r>
          </w:p>
        </w:tc>
        <w:tc>
          <w:tcPr>
            <w:tcW w:w="943" w:type="dxa"/>
            <w:tcBorders>
              <w:top w:val="nil"/>
              <w:left w:val="nil"/>
              <w:bottom w:val="nil"/>
              <w:right w:val="nil"/>
            </w:tcBorders>
            <w:shd w:val="clear" w:color="auto" w:fill="auto"/>
            <w:noWrap/>
            <w:vAlign w:val="bottom"/>
          </w:tcPr>
          <w:p w14:paraId="71DC5336" w14:textId="77777777" w:rsidR="003F4D94" w:rsidRPr="00B831AA" w:rsidRDefault="003F4D94" w:rsidP="003F4D94">
            <w:pPr>
              <w:jc w:val="right"/>
              <w:rPr>
                <w:rFonts w:ascii="Calibri" w:hAnsi="Calibri"/>
                <w:sz w:val="18"/>
                <w:szCs w:val="18"/>
              </w:rPr>
            </w:pPr>
            <w:r w:rsidRPr="00B831AA">
              <w:rPr>
                <w:rFonts w:ascii="Calibri" w:hAnsi="Calibri"/>
                <w:sz w:val="18"/>
                <w:szCs w:val="18"/>
              </w:rPr>
              <w:t>1,587.01</w:t>
            </w:r>
          </w:p>
        </w:tc>
        <w:tc>
          <w:tcPr>
            <w:tcW w:w="943" w:type="dxa"/>
            <w:tcBorders>
              <w:top w:val="nil"/>
              <w:left w:val="nil"/>
              <w:bottom w:val="nil"/>
              <w:right w:val="nil"/>
            </w:tcBorders>
            <w:shd w:val="clear" w:color="auto" w:fill="auto"/>
            <w:noWrap/>
            <w:vAlign w:val="bottom"/>
          </w:tcPr>
          <w:p w14:paraId="2C712B44" w14:textId="77777777" w:rsidR="003F4D94" w:rsidRPr="00B831AA" w:rsidRDefault="003F4D94" w:rsidP="003F4D94">
            <w:pPr>
              <w:jc w:val="right"/>
              <w:rPr>
                <w:rFonts w:ascii="Calibri" w:hAnsi="Calibri"/>
                <w:sz w:val="18"/>
                <w:szCs w:val="18"/>
              </w:rPr>
            </w:pPr>
            <w:r w:rsidRPr="00B831AA">
              <w:rPr>
                <w:rFonts w:ascii="Calibri" w:hAnsi="Calibri"/>
                <w:sz w:val="18"/>
                <w:szCs w:val="18"/>
              </w:rPr>
              <w:t>1,650.48</w:t>
            </w:r>
          </w:p>
        </w:tc>
        <w:tc>
          <w:tcPr>
            <w:tcW w:w="943" w:type="dxa"/>
            <w:tcBorders>
              <w:top w:val="nil"/>
              <w:left w:val="nil"/>
              <w:bottom w:val="nil"/>
              <w:right w:val="nil"/>
            </w:tcBorders>
            <w:shd w:val="clear" w:color="auto" w:fill="auto"/>
            <w:noWrap/>
            <w:vAlign w:val="bottom"/>
          </w:tcPr>
          <w:p w14:paraId="0C9591DE" w14:textId="77777777" w:rsidR="003F4D94" w:rsidRPr="00B831AA" w:rsidRDefault="003F4D94" w:rsidP="003F4D94">
            <w:pPr>
              <w:jc w:val="right"/>
              <w:rPr>
                <w:rFonts w:ascii="Calibri" w:hAnsi="Calibri"/>
                <w:sz w:val="18"/>
                <w:szCs w:val="18"/>
              </w:rPr>
            </w:pPr>
            <w:r w:rsidRPr="00B831AA">
              <w:rPr>
                <w:rFonts w:ascii="Calibri" w:hAnsi="Calibri"/>
                <w:sz w:val="18"/>
                <w:szCs w:val="18"/>
              </w:rPr>
              <w:t>1,683.49</w:t>
            </w:r>
          </w:p>
        </w:tc>
        <w:tc>
          <w:tcPr>
            <w:tcW w:w="943" w:type="dxa"/>
            <w:tcBorders>
              <w:top w:val="nil"/>
              <w:left w:val="nil"/>
              <w:bottom w:val="nil"/>
              <w:right w:val="nil"/>
            </w:tcBorders>
            <w:shd w:val="clear" w:color="auto" w:fill="auto"/>
            <w:noWrap/>
            <w:vAlign w:val="bottom"/>
          </w:tcPr>
          <w:p w14:paraId="6109B409" w14:textId="77777777" w:rsidR="003F4D94" w:rsidRPr="00B831AA" w:rsidRDefault="003F4D94" w:rsidP="003F4D94">
            <w:pPr>
              <w:jc w:val="right"/>
              <w:rPr>
                <w:rFonts w:ascii="Calibri" w:hAnsi="Calibri"/>
                <w:sz w:val="18"/>
                <w:szCs w:val="18"/>
              </w:rPr>
            </w:pPr>
            <w:r w:rsidRPr="00B831AA">
              <w:rPr>
                <w:rFonts w:ascii="Calibri" w:hAnsi="Calibri"/>
                <w:sz w:val="18"/>
                <w:szCs w:val="18"/>
              </w:rPr>
              <w:t>1,717.17</w:t>
            </w:r>
          </w:p>
        </w:tc>
        <w:tc>
          <w:tcPr>
            <w:tcW w:w="943" w:type="dxa"/>
            <w:tcBorders>
              <w:top w:val="nil"/>
              <w:left w:val="nil"/>
              <w:bottom w:val="nil"/>
              <w:right w:val="nil"/>
            </w:tcBorders>
            <w:shd w:val="clear" w:color="auto" w:fill="auto"/>
            <w:noWrap/>
            <w:vAlign w:val="bottom"/>
          </w:tcPr>
          <w:p w14:paraId="4C4C9490" w14:textId="77777777" w:rsidR="003F4D94" w:rsidRPr="00B831AA" w:rsidRDefault="003F4D94" w:rsidP="003F4D94">
            <w:pPr>
              <w:jc w:val="right"/>
              <w:rPr>
                <w:rFonts w:ascii="Calibri" w:hAnsi="Calibri"/>
                <w:sz w:val="18"/>
                <w:szCs w:val="18"/>
              </w:rPr>
            </w:pPr>
            <w:r w:rsidRPr="00B831AA">
              <w:rPr>
                <w:rFonts w:ascii="Calibri" w:hAnsi="Calibri"/>
                <w:sz w:val="18"/>
                <w:szCs w:val="18"/>
              </w:rPr>
              <w:t>1,751.50</w:t>
            </w:r>
          </w:p>
        </w:tc>
        <w:tc>
          <w:tcPr>
            <w:tcW w:w="943" w:type="dxa"/>
            <w:tcBorders>
              <w:top w:val="nil"/>
              <w:left w:val="nil"/>
              <w:bottom w:val="nil"/>
              <w:right w:val="nil"/>
            </w:tcBorders>
            <w:shd w:val="clear" w:color="auto" w:fill="auto"/>
            <w:noWrap/>
            <w:vAlign w:val="bottom"/>
          </w:tcPr>
          <w:p w14:paraId="30EC233E" w14:textId="77777777" w:rsidR="003F4D94" w:rsidRPr="00B831AA" w:rsidRDefault="003F4D94" w:rsidP="003F4D94">
            <w:pPr>
              <w:jc w:val="right"/>
              <w:rPr>
                <w:rFonts w:ascii="Calibri" w:hAnsi="Calibri"/>
                <w:sz w:val="18"/>
                <w:szCs w:val="18"/>
              </w:rPr>
            </w:pPr>
            <w:r w:rsidRPr="00B831AA">
              <w:rPr>
                <w:rFonts w:ascii="Calibri" w:hAnsi="Calibri"/>
                <w:sz w:val="18"/>
                <w:szCs w:val="18"/>
              </w:rPr>
              <w:t>1,786.53</w:t>
            </w:r>
          </w:p>
        </w:tc>
        <w:tc>
          <w:tcPr>
            <w:tcW w:w="943" w:type="dxa"/>
            <w:tcBorders>
              <w:top w:val="nil"/>
              <w:left w:val="nil"/>
              <w:bottom w:val="nil"/>
              <w:right w:val="nil"/>
            </w:tcBorders>
            <w:shd w:val="clear" w:color="auto" w:fill="auto"/>
            <w:noWrap/>
            <w:vAlign w:val="bottom"/>
          </w:tcPr>
          <w:p w14:paraId="6E10CD93" w14:textId="77777777" w:rsidR="003F4D94" w:rsidRPr="00B831AA" w:rsidRDefault="003F4D94" w:rsidP="003F4D94">
            <w:pPr>
              <w:jc w:val="right"/>
              <w:rPr>
                <w:rFonts w:ascii="Calibri" w:hAnsi="Calibri"/>
                <w:sz w:val="18"/>
                <w:szCs w:val="18"/>
              </w:rPr>
            </w:pPr>
            <w:r w:rsidRPr="00B831AA">
              <w:rPr>
                <w:rFonts w:ascii="Calibri" w:hAnsi="Calibri"/>
                <w:sz w:val="18"/>
                <w:szCs w:val="18"/>
              </w:rPr>
              <w:t>1,822.26</w:t>
            </w:r>
          </w:p>
        </w:tc>
        <w:tc>
          <w:tcPr>
            <w:tcW w:w="943" w:type="dxa"/>
            <w:tcBorders>
              <w:top w:val="nil"/>
              <w:left w:val="nil"/>
              <w:bottom w:val="nil"/>
              <w:right w:val="nil"/>
            </w:tcBorders>
            <w:shd w:val="clear" w:color="auto" w:fill="auto"/>
            <w:noWrap/>
            <w:vAlign w:val="bottom"/>
          </w:tcPr>
          <w:p w14:paraId="15AB6842" w14:textId="77777777" w:rsidR="003F4D94" w:rsidRPr="00B831AA" w:rsidRDefault="003F4D94" w:rsidP="003F4D94">
            <w:pPr>
              <w:jc w:val="right"/>
              <w:rPr>
                <w:rFonts w:ascii="Calibri" w:hAnsi="Calibri"/>
                <w:sz w:val="18"/>
                <w:szCs w:val="18"/>
              </w:rPr>
            </w:pPr>
            <w:r w:rsidRPr="00B831AA">
              <w:rPr>
                <w:rFonts w:ascii="Calibri" w:hAnsi="Calibri"/>
                <w:sz w:val="18"/>
                <w:szCs w:val="18"/>
              </w:rPr>
              <w:t>1,858.71</w:t>
            </w:r>
          </w:p>
        </w:tc>
        <w:tc>
          <w:tcPr>
            <w:tcW w:w="943" w:type="dxa"/>
            <w:tcBorders>
              <w:top w:val="nil"/>
              <w:left w:val="nil"/>
              <w:bottom w:val="nil"/>
              <w:right w:val="nil"/>
            </w:tcBorders>
            <w:shd w:val="clear" w:color="auto" w:fill="auto"/>
            <w:noWrap/>
            <w:vAlign w:val="bottom"/>
          </w:tcPr>
          <w:p w14:paraId="6BCB5629" w14:textId="77777777" w:rsidR="003F4D94" w:rsidRPr="00B831AA" w:rsidRDefault="003F4D94" w:rsidP="003F4D94">
            <w:pPr>
              <w:jc w:val="right"/>
              <w:rPr>
                <w:rFonts w:ascii="Calibri" w:hAnsi="Calibri"/>
                <w:sz w:val="18"/>
                <w:szCs w:val="18"/>
              </w:rPr>
            </w:pPr>
            <w:r w:rsidRPr="00B831AA">
              <w:rPr>
                <w:rFonts w:ascii="Calibri" w:hAnsi="Calibri"/>
                <w:sz w:val="18"/>
                <w:szCs w:val="18"/>
              </w:rPr>
              <w:t>1,895.88</w:t>
            </w:r>
          </w:p>
        </w:tc>
        <w:tc>
          <w:tcPr>
            <w:tcW w:w="943" w:type="dxa"/>
            <w:tcBorders>
              <w:top w:val="nil"/>
              <w:left w:val="nil"/>
              <w:bottom w:val="nil"/>
              <w:right w:val="nil"/>
            </w:tcBorders>
            <w:shd w:val="clear" w:color="auto" w:fill="auto"/>
            <w:noWrap/>
            <w:vAlign w:val="bottom"/>
          </w:tcPr>
          <w:p w14:paraId="72B546D9" w14:textId="77777777" w:rsidR="003F4D94" w:rsidRPr="00B831AA" w:rsidRDefault="003F4D94" w:rsidP="003F4D94">
            <w:pPr>
              <w:jc w:val="right"/>
              <w:rPr>
                <w:rFonts w:ascii="Calibri" w:hAnsi="Calibri"/>
                <w:sz w:val="18"/>
                <w:szCs w:val="18"/>
              </w:rPr>
            </w:pPr>
            <w:r w:rsidRPr="00B831AA">
              <w:rPr>
                <w:rFonts w:ascii="Calibri" w:hAnsi="Calibri"/>
                <w:sz w:val="18"/>
                <w:szCs w:val="18"/>
              </w:rPr>
              <w:t>1,933.82</w:t>
            </w:r>
          </w:p>
        </w:tc>
      </w:tr>
      <w:tr w:rsidR="003F4D94" w:rsidRPr="00B831AA" w14:paraId="20ED0E6C" w14:textId="77777777" w:rsidTr="0031775F">
        <w:trPr>
          <w:trHeight w:val="123"/>
        </w:trPr>
        <w:tc>
          <w:tcPr>
            <w:tcW w:w="762" w:type="dxa"/>
            <w:tcBorders>
              <w:top w:val="nil"/>
              <w:left w:val="nil"/>
              <w:bottom w:val="nil"/>
              <w:right w:val="nil"/>
            </w:tcBorders>
            <w:shd w:val="clear" w:color="auto" w:fill="auto"/>
            <w:noWrap/>
            <w:vAlign w:val="bottom"/>
          </w:tcPr>
          <w:p w14:paraId="57639F8A"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23EC4A4D"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3AEB254B"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6A02865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DE968A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E6020A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8D1DF8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678A8F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DF7CA2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613F92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74996E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D2FA21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76A3BB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18118B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09E2AC0"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EDAF4C6" w14:textId="77777777" w:rsidR="003F4D94" w:rsidRPr="00B831AA" w:rsidRDefault="003F4D94" w:rsidP="003F4D94">
            <w:pPr>
              <w:rPr>
                <w:sz w:val="14"/>
                <w:szCs w:val="18"/>
              </w:rPr>
            </w:pPr>
          </w:p>
        </w:tc>
      </w:tr>
      <w:tr w:rsidR="003F4D94" w:rsidRPr="00B831AA" w14:paraId="3A766B6E" w14:textId="77777777" w:rsidTr="0031775F">
        <w:trPr>
          <w:trHeight w:val="263"/>
        </w:trPr>
        <w:tc>
          <w:tcPr>
            <w:tcW w:w="762" w:type="dxa"/>
            <w:tcBorders>
              <w:top w:val="nil"/>
              <w:left w:val="nil"/>
              <w:bottom w:val="nil"/>
              <w:right w:val="nil"/>
            </w:tcBorders>
            <w:shd w:val="clear" w:color="auto" w:fill="auto"/>
            <w:noWrap/>
            <w:vAlign w:val="bottom"/>
          </w:tcPr>
          <w:p w14:paraId="414F0B71"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9</w:t>
            </w:r>
          </w:p>
        </w:tc>
        <w:tc>
          <w:tcPr>
            <w:tcW w:w="1205" w:type="dxa"/>
            <w:tcBorders>
              <w:top w:val="nil"/>
              <w:left w:val="nil"/>
              <w:bottom w:val="nil"/>
              <w:right w:val="nil"/>
            </w:tcBorders>
            <w:shd w:val="clear" w:color="auto" w:fill="auto"/>
            <w:vAlign w:val="center"/>
          </w:tcPr>
          <w:p w14:paraId="1076CF76"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9019A70" w14:textId="77777777" w:rsidR="003F4D94" w:rsidRPr="00B831AA" w:rsidRDefault="003F4D94" w:rsidP="003F4D94">
            <w:pPr>
              <w:jc w:val="center"/>
              <w:rPr>
                <w:rFonts w:ascii="Calibri" w:hAnsi="Calibri"/>
                <w:sz w:val="18"/>
                <w:szCs w:val="18"/>
              </w:rPr>
            </w:pPr>
            <w:r w:rsidRPr="00B831AA">
              <w:rPr>
                <w:rFonts w:ascii="Calibri" w:hAnsi="Calibri"/>
                <w:sz w:val="18"/>
                <w:szCs w:val="18"/>
              </w:rPr>
              <w:t>37,591.10</w:t>
            </w:r>
          </w:p>
        </w:tc>
        <w:tc>
          <w:tcPr>
            <w:tcW w:w="943" w:type="dxa"/>
            <w:tcBorders>
              <w:top w:val="nil"/>
              <w:left w:val="nil"/>
              <w:bottom w:val="nil"/>
              <w:right w:val="nil"/>
            </w:tcBorders>
            <w:shd w:val="clear" w:color="auto" w:fill="auto"/>
            <w:noWrap/>
            <w:vAlign w:val="bottom"/>
          </w:tcPr>
          <w:p w14:paraId="0D8E99DA" w14:textId="77777777" w:rsidR="003F4D94" w:rsidRPr="00B831AA" w:rsidRDefault="003F4D94" w:rsidP="003F4D94">
            <w:pPr>
              <w:jc w:val="center"/>
              <w:rPr>
                <w:rFonts w:ascii="Calibri" w:hAnsi="Calibri"/>
                <w:sz w:val="18"/>
                <w:szCs w:val="18"/>
              </w:rPr>
            </w:pPr>
            <w:r w:rsidRPr="00B831AA">
              <w:rPr>
                <w:rFonts w:ascii="Calibri" w:hAnsi="Calibri"/>
                <w:sz w:val="18"/>
                <w:szCs w:val="18"/>
              </w:rPr>
              <w:t>39,094.88</w:t>
            </w:r>
          </w:p>
        </w:tc>
        <w:tc>
          <w:tcPr>
            <w:tcW w:w="943" w:type="dxa"/>
            <w:tcBorders>
              <w:top w:val="nil"/>
              <w:left w:val="nil"/>
              <w:bottom w:val="nil"/>
              <w:right w:val="nil"/>
            </w:tcBorders>
            <w:shd w:val="clear" w:color="auto" w:fill="auto"/>
            <w:noWrap/>
            <w:vAlign w:val="bottom"/>
          </w:tcPr>
          <w:p w14:paraId="32B0E789" w14:textId="77777777" w:rsidR="003F4D94" w:rsidRPr="00B831AA" w:rsidRDefault="003F4D94" w:rsidP="003F4D94">
            <w:pPr>
              <w:jc w:val="center"/>
              <w:rPr>
                <w:rFonts w:ascii="Calibri" w:hAnsi="Calibri"/>
                <w:sz w:val="18"/>
                <w:szCs w:val="18"/>
              </w:rPr>
            </w:pPr>
            <w:r w:rsidRPr="00B831AA">
              <w:rPr>
                <w:rFonts w:ascii="Calibri" w:hAnsi="Calibri"/>
                <w:sz w:val="18"/>
                <w:szCs w:val="18"/>
              </w:rPr>
              <w:t>40,658.58</w:t>
            </w:r>
          </w:p>
        </w:tc>
        <w:tc>
          <w:tcPr>
            <w:tcW w:w="943" w:type="dxa"/>
            <w:tcBorders>
              <w:top w:val="nil"/>
              <w:left w:val="nil"/>
              <w:bottom w:val="nil"/>
              <w:right w:val="nil"/>
            </w:tcBorders>
            <w:shd w:val="clear" w:color="auto" w:fill="auto"/>
            <w:noWrap/>
            <w:vAlign w:val="bottom"/>
          </w:tcPr>
          <w:p w14:paraId="47AF341B" w14:textId="77777777" w:rsidR="003F4D94" w:rsidRPr="00B831AA" w:rsidRDefault="003F4D94" w:rsidP="003F4D94">
            <w:pPr>
              <w:jc w:val="center"/>
              <w:rPr>
                <w:rFonts w:ascii="Calibri" w:hAnsi="Calibri"/>
                <w:sz w:val="18"/>
                <w:szCs w:val="18"/>
              </w:rPr>
            </w:pPr>
            <w:r w:rsidRPr="00B831AA">
              <w:rPr>
                <w:rFonts w:ascii="Calibri" w:hAnsi="Calibri"/>
                <w:sz w:val="18"/>
                <w:szCs w:val="18"/>
              </w:rPr>
              <w:t>42,284.92</w:t>
            </w:r>
          </w:p>
        </w:tc>
        <w:tc>
          <w:tcPr>
            <w:tcW w:w="943" w:type="dxa"/>
            <w:tcBorders>
              <w:top w:val="nil"/>
              <w:left w:val="nil"/>
              <w:bottom w:val="nil"/>
              <w:right w:val="nil"/>
            </w:tcBorders>
            <w:shd w:val="clear" w:color="auto" w:fill="auto"/>
            <w:noWrap/>
            <w:vAlign w:val="bottom"/>
          </w:tcPr>
          <w:p w14:paraId="276ED8A3" w14:textId="77777777" w:rsidR="003F4D94" w:rsidRPr="00B831AA" w:rsidRDefault="003F4D94" w:rsidP="003F4D94">
            <w:pPr>
              <w:jc w:val="center"/>
              <w:rPr>
                <w:rFonts w:ascii="Calibri" w:hAnsi="Calibri"/>
                <w:sz w:val="18"/>
                <w:szCs w:val="18"/>
              </w:rPr>
            </w:pPr>
            <w:r w:rsidRPr="00B831AA">
              <w:rPr>
                <w:rFonts w:ascii="Calibri" w:hAnsi="Calibri"/>
                <w:sz w:val="18"/>
                <w:szCs w:val="18"/>
              </w:rPr>
              <w:t>43,976.41</w:t>
            </w:r>
          </w:p>
        </w:tc>
        <w:tc>
          <w:tcPr>
            <w:tcW w:w="943" w:type="dxa"/>
            <w:tcBorders>
              <w:top w:val="nil"/>
              <w:left w:val="nil"/>
              <w:bottom w:val="nil"/>
              <w:right w:val="nil"/>
            </w:tcBorders>
            <w:shd w:val="clear" w:color="auto" w:fill="auto"/>
            <w:noWrap/>
            <w:vAlign w:val="bottom"/>
          </w:tcPr>
          <w:p w14:paraId="62799D1C" w14:textId="77777777" w:rsidR="003F4D94" w:rsidRPr="00B831AA" w:rsidRDefault="003F4D94" w:rsidP="003F4D94">
            <w:pPr>
              <w:jc w:val="center"/>
              <w:rPr>
                <w:rFonts w:ascii="Calibri" w:hAnsi="Calibri"/>
                <w:sz w:val="18"/>
                <w:szCs w:val="18"/>
              </w:rPr>
            </w:pPr>
            <w:r w:rsidRPr="00B831AA">
              <w:rPr>
                <w:rFonts w:ascii="Calibri" w:hAnsi="Calibri"/>
                <w:sz w:val="18"/>
                <w:szCs w:val="18"/>
              </w:rPr>
              <w:t>45,735.34</w:t>
            </w:r>
          </w:p>
        </w:tc>
        <w:tc>
          <w:tcPr>
            <w:tcW w:w="943" w:type="dxa"/>
            <w:tcBorders>
              <w:top w:val="nil"/>
              <w:left w:val="nil"/>
              <w:bottom w:val="nil"/>
              <w:right w:val="nil"/>
            </w:tcBorders>
            <w:shd w:val="clear" w:color="auto" w:fill="auto"/>
            <w:noWrap/>
            <w:vAlign w:val="bottom"/>
          </w:tcPr>
          <w:p w14:paraId="6E8D2857" w14:textId="77777777" w:rsidR="003F4D94" w:rsidRPr="00B831AA" w:rsidRDefault="003F4D94" w:rsidP="003F4D94">
            <w:pPr>
              <w:jc w:val="center"/>
              <w:rPr>
                <w:rFonts w:ascii="Calibri" w:hAnsi="Calibri"/>
                <w:sz w:val="18"/>
                <w:szCs w:val="18"/>
              </w:rPr>
            </w:pPr>
            <w:r w:rsidRPr="00B831AA">
              <w:rPr>
                <w:rFonts w:ascii="Calibri" w:hAnsi="Calibri"/>
                <w:sz w:val="18"/>
                <w:szCs w:val="18"/>
              </w:rPr>
              <w:t>46,649.89</w:t>
            </w:r>
          </w:p>
        </w:tc>
        <w:tc>
          <w:tcPr>
            <w:tcW w:w="943" w:type="dxa"/>
            <w:tcBorders>
              <w:top w:val="nil"/>
              <w:left w:val="nil"/>
              <w:bottom w:val="nil"/>
              <w:right w:val="nil"/>
            </w:tcBorders>
            <w:shd w:val="clear" w:color="auto" w:fill="auto"/>
            <w:noWrap/>
            <w:vAlign w:val="bottom"/>
          </w:tcPr>
          <w:p w14:paraId="38518465" w14:textId="77777777" w:rsidR="003F4D94" w:rsidRPr="00B831AA" w:rsidRDefault="003F4D94" w:rsidP="003F4D94">
            <w:pPr>
              <w:jc w:val="center"/>
              <w:rPr>
                <w:rFonts w:ascii="Calibri" w:hAnsi="Calibri"/>
                <w:sz w:val="18"/>
                <w:szCs w:val="18"/>
              </w:rPr>
            </w:pPr>
            <w:r w:rsidRPr="00B831AA">
              <w:rPr>
                <w:rFonts w:ascii="Calibri" w:hAnsi="Calibri"/>
                <w:sz w:val="18"/>
                <w:szCs w:val="18"/>
              </w:rPr>
              <w:t>47,583.22</w:t>
            </w:r>
          </w:p>
        </w:tc>
        <w:tc>
          <w:tcPr>
            <w:tcW w:w="943" w:type="dxa"/>
            <w:tcBorders>
              <w:top w:val="nil"/>
              <w:left w:val="nil"/>
              <w:bottom w:val="nil"/>
              <w:right w:val="nil"/>
            </w:tcBorders>
            <w:shd w:val="clear" w:color="auto" w:fill="auto"/>
            <w:noWrap/>
            <w:vAlign w:val="bottom"/>
          </w:tcPr>
          <w:p w14:paraId="2A50FB06" w14:textId="77777777" w:rsidR="003F4D94" w:rsidRPr="00B831AA" w:rsidRDefault="003F4D94" w:rsidP="003F4D94">
            <w:pPr>
              <w:jc w:val="center"/>
              <w:rPr>
                <w:rFonts w:ascii="Calibri" w:hAnsi="Calibri"/>
                <w:sz w:val="18"/>
                <w:szCs w:val="18"/>
              </w:rPr>
            </w:pPr>
            <w:r w:rsidRPr="00B831AA">
              <w:rPr>
                <w:rFonts w:ascii="Calibri" w:hAnsi="Calibri"/>
                <w:sz w:val="18"/>
                <w:szCs w:val="18"/>
              </w:rPr>
              <w:t>48,534.72</w:t>
            </w:r>
          </w:p>
        </w:tc>
        <w:tc>
          <w:tcPr>
            <w:tcW w:w="943" w:type="dxa"/>
            <w:tcBorders>
              <w:top w:val="nil"/>
              <w:left w:val="nil"/>
              <w:bottom w:val="nil"/>
              <w:right w:val="nil"/>
            </w:tcBorders>
            <w:shd w:val="clear" w:color="auto" w:fill="auto"/>
            <w:noWrap/>
            <w:vAlign w:val="bottom"/>
          </w:tcPr>
          <w:p w14:paraId="7FBAD0F8" w14:textId="77777777" w:rsidR="003F4D94" w:rsidRPr="00B831AA" w:rsidRDefault="003F4D94" w:rsidP="003F4D94">
            <w:pPr>
              <w:jc w:val="center"/>
              <w:rPr>
                <w:rFonts w:ascii="Calibri" w:hAnsi="Calibri"/>
                <w:sz w:val="18"/>
                <w:szCs w:val="18"/>
              </w:rPr>
            </w:pPr>
            <w:r w:rsidRPr="00B831AA">
              <w:rPr>
                <w:rFonts w:ascii="Calibri" w:hAnsi="Calibri"/>
                <w:sz w:val="18"/>
                <w:szCs w:val="18"/>
              </w:rPr>
              <w:t>49,505.64</w:t>
            </w:r>
          </w:p>
        </w:tc>
        <w:tc>
          <w:tcPr>
            <w:tcW w:w="943" w:type="dxa"/>
            <w:tcBorders>
              <w:top w:val="nil"/>
              <w:left w:val="nil"/>
              <w:bottom w:val="nil"/>
              <w:right w:val="nil"/>
            </w:tcBorders>
            <w:shd w:val="clear" w:color="auto" w:fill="auto"/>
            <w:noWrap/>
            <w:vAlign w:val="bottom"/>
          </w:tcPr>
          <w:p w14:paraId="3CEFB859" w14:textId="77777777" w:rsidR="003F4D94" w:rsidRPr="00B831AA" w:rsidRDefault="003F4D94" w:rsidP="003F4D94">
            <w:pPr>
              <w:jc w:val="center"/>
              <w:rPr>
                <w:rFonts w:ascii="Calibri" w:hAnsi="Calibri"/>
                <w:sz w:val="18"/>
                <w:szCs w:val="18"/>
              </w:rPr>
            </w:pPr>
            <w:r w:rsidRPr="00B831AA">
              <w:rPr>
                <w:rFonts w:ascii="Calibri" w:hAnsi="Calibri"/>
                <w:sz w:val="18"/>
                <w:szCs w:val="18"/>
              </w:rPr>
              <w:t>50,495.77</w:t>
            </w:r>
          </w:p>
        </w:tc>
        <w:tc>
          <w:tcPr>
            <w:tcW w:w="943" w:type="dxa"/>
            <w:tcBorders>
              <w:top w:val="nil"/>
              <w:left w:val="nil"/>
              <w:bottom w:val="nil"/>
              <w:right w:val="nil"/>
            </w:tcBorders>
            <w:shd w:val="clear" w:color="auto" w:fill="auto"/>
            <w:noWrap/>
            <w:vAlign w:val="bottom"/>
          </w:tcPr>
          <w:p w14:paraId="53800AB8" w14:textId="77777777" w:rsidR="003F4D94" w:rsidRPr="00B831AA" w:rsidRDefault="003F4D94" w:rsidP="003F4D94">
            <w:pPr>
              <w:jc w:val="center"/>
              <w:rPr>
                <w:rFonts w:ascii="Calibri" w:hAnsi="Calibri"/>
                <w:sz w:val="18"/>
                <w:szCs w:val="18"/>
              </w:rPr>
            </w:pPr>
            <w:r w:rsidRPr="00B831AA">
              <w:rPr>
                <w:rFonts w:ascii="Calibri" w:hAnsi="Calibri"/>
                <w:sz w:val="18"/>
                <w:szCs w:val="18"/>
              </w:rPr>
              <w:t>51,505.32</w:t>
            </w:r>
          </w:p>
        </w:tc>
        <w:tc>
          <w:tcPr>
            <w:tcW w:w="943" w:type="dxa"/>
            <w:tcBorders>
              <w:top w:val="nil"/>
              <w:left w:val="nil"/>
              <w:bottom w:val="nil"/>
              <w:right w:val="nil"/>
            </w:tcBorders>
            <w:shd w:val="clear" w:color="auto" w:fill="auto"/>
            <w:noWrap/>
            <w:vAlign w:val="bottom"/>
          </w:tcPr>
          <w:p w14:paraId="72280D42" w14:textId="77777777" w:rsidR="003F4D94" w:rsidRPr="00B831AA" w:rsidRDefault="003F4D94" w:rsidP="003F4D94">
            <w:pPr>
              <w:jc w:val="center"/>
              <w:rPr>
                <w:rFonts w:ascii="Calibri" w:hAnsi="Calibri"/>
                <w:sz w:val="18"/>
                <w:szCs w:val="18"/>
              </w:rPr>
            </w:pPr>
            <w:r w:rsidRPr="00B831AA">
              <w:rPr>
                <w:rFonts w:ascii="Calibri" w:hAnsi="Calibri"/>
                <w:sz w:val="18"/>
                <w:szCs w:val="18"/>
              </w:rPr>
              <w:t>52,535.33</w:t>
            </w:r>
          </w:p>
        </w:tc>
        <w:tc>
          <w:tcPr>
            <w:tcW w:w="943" w:type="dxa"/>
            <w:tcBorders>
              <w:top w:val="nil"/>
              <w:left w:val="nil"/>
              <w:bottom w:val="nil"/>
              <w:right w:val="nil"/>
            </w:tcBorders>
            <w:shd w:val="clear" w:color="auto" w:fill="auto"/>
            <w:noWrap/>
            <w:vAlign w:val="bottom"/>
          </w:tcPr>
          <w:p w14:paraId="059183B5" w14:textId="77777777" w:rsidR="003F4D94" w:rsidRPr="00B831AA" w:rsidRDefault="003F4D94" w:rsidP="003F4D94">
            <w:pPr>
              <w:jc w:val="center"/>
              <w:rPr>
                <w:rFonts w:ascii="Calibri" w:hAnsi="Calibri"/>
                <w:sz w:val="18"/>
                <w:szCs w:val="18"/>
              </w:rPr>
            </w:pPr>
            <w:r w:rsidRPr="00B831AA">
              <w:rPr>
                <w:rFonts w:ascii="Calibri" w:hAnsi="Calibri"/>
                <w:sz w:val="18"/>
                <w:szCs w:val="18"/>
              </w:rPr>
              <w:t>53,586.22</w:t>
            </w:r>
          </w:p>
        </w:tc>
      </w:tr>
      <w:tr w:rsidR="003F4D94" w:rsidRPr="00B831AA" w14:paraId="4AB822E4" w14:textId="77777777" w:rsidTr="0031775F">
        <w:trPr>
          <w:trHeight w:val="263"/>
        </w:trPr>
        <w:tc>
          <w:tcPr>
            <w:tcW w:w="762" w:type="dxa"/>
            <w:tcBorders>
              <w:top w:val="nil"/>
              <w:left w:val="nil"/>
              <w:bottom w:val="nil"/>
              <w:right w:val="nil"/>
            </w:tcBorders>
            <w:shd w:val="clear" w:color="auto" w:fill="auto"/>
            <w:noWrap/>
            <w:vAlign w:val="bottom"/>
          </w:tcPr>
          <w:p w14:paraId="6C042909"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76A72272"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04E16A13" w14:textId="77777777" w:rsidR="003F4D94" w:rsidRPr="00B831AA" w:rsidRDefault="003F4D94" w:rsidP="003F4D94">
            <w:pPr>
              <w:jc w:val="right"/>
              <w:rPr>
                <w:rFonts w:ascii="Calibri" w:hAnsi="Calibri"/>
                <w:sz w:val="18"/>
                <w:szCs w:val="18"/>
              </w:rPr>
            </w:pPr>
            <w:r w:rsidRPr="00B831AA">
              <w:rPr>
                <w:rFonts w:ascii="Calibri" w:hAnsi="Calibri"/>
                <w:sz w:val="18"/>
                <w:szCs w:val="18"/>
              </w:rPr>
              <w:t>37,447.07</w:t>
            </w:r>
          </w:p>
        </w:tc>
        <w:tc>
          <w:tcPr>
            <w:tcW w:w="943" w:type="dxa"/>
            <w:tcBorders>
              <w:top w:val="nil"/>
              <w:left w:val="nil"/>
              <w:bottom w:val="nil"/>
              <w:right w:val="nil"/>
            </w:tcBorders>
            <w:shd w:val="clear" w:color="auto" w:fill="auto"/>
            <w:noWrap/>
            <w:vAlign w:val="bottom"/>
          </w:tcPr>
          <w:p w14:paraId="56AF1BB7" w14:textId="77777777" w:rsidR="003F4D94" w:rsidRPr="00B831AA" w:rsidRDefault="003F4D94" w:rsidP="003F4D94">
            <w:pPr>
              <w:jc w:val="right"/>
              <w:rPr>
                <w:rFonts w:ascii="Calibri" w:hAnsi="Calibri"/>
                <w:sz w:val="18"/>
                <w:szCs w:val="18"/>
              </w:rPr>
            </w:pPr>
            <w:r w:rsidRPr="00B831AA">
              <w:rPr>
                <w:rFonts w:ascii="Calibri" w:hAnsi="Calibri"/>
                <w:sz w:val="18"/>
                <w:szCs w:val="18"/>
              </w:rPr>
              <w:t>38,945.09</w:t>
            </w:r>
          </w:p>
        </w:tc>
        <w:tc>
          <w:tcPr>
            <w:tcW w:w="943" w:type="dxa"/>
            <w:tcBorders>
              <w:top w:val="nil"/>
              <w:left w:val="nil"/>
              <w:bottom w:val="nil"/>
              <w:right w:val="nil"/>
            </w:tcBorders>
            <w:shd w:val="clear" w:color="auto" w:fill="auto"/>
            <w:noWrap/>
            <w:vAlign w:val="bottom"/>
          </w:tcPr>
          <w:p w14:paraId="16C719E5" w14:textId="77777777" w:rsidR="003F4D94" w:rsidRPr="00B831AA" w:rsidRDefault="003F4D94" w:rsidP="003F4D94">
            <w:pPr>
              <w:jc w:val="right"/>
              <w:rPr>
                <w:rFonts w:ascii="Calibri" w:hAnsi="Calibri"/>
                <w:sz w:val="18"/>
                <w:szCs w:val="18"/>
              </w:rPr>
            </w:pPr>
            <w:r w:rsidRPr="00B831AA">
              <w:rPr>
                <w:rFonts w:ascii="Calibri" w:hAnsi="Calibri"/>
                <w:sz w:val="18"/>
                <w:szCs w:val="18"/>
              </w:rPr>
              <w:t>40,502.80</w:t>
            </w:r>
          </w:p>
        </w:tc>
        <w:tc>
          <w:tcPr>
            <w:tcW w:w="943" w:type="dxa"/>
            <w:tcBorders>
              <w:top w:val="nil"/>
              <w:left w:val="nil"/>
              <w:bottom w:val="nil"/>
              <w:right w:val="nil"/>
            </w:tcBorders>
            <w:shd w:val="clear" w:color="auto" w:fill="auto"/>
            <w:noWrap/>
            <w:vAlign w:val="bottom"/>
          </w:tcPr>
          <w:p w14:paraId="6F391492" w14:textId="77777777" w:rsidR="003F4D94" w:rsidRPr="00B831AA" w:rsidRDefault="003F4D94" w:rsidP="003F4D94">
            <w:pPr>
              <w:jc w:val="right"/>
              <w:rPr>
                <w:rFonts w:ascii="Calibri" w:hAnsi="Calibri"/>
                <w:sz w:val="18"/>
                <w:szCs w:val="18"/>
              </w:rPr>
            </w:pPr>
            <w:r w:rsidRPr="00B831AA">
              <w:rPr>
                <w:rFonts w:ascii="Calibri" w:hAnsi="Calibri"/>
                <w:sz w:val="18"/>
                <w:szCs w:val="18"/>
              </w:rPr>
              <w:t>42,122.91</w:t>
            </w:r>
          </w:p>
        </w:tc>
        <w:tc>
          <w:tcPr>
            <w:tcW w:w="943" w:type="dxa"/>
            <w:tcBorders>
              <w:top w:val="nil"/>
              <w:left w:val="nil"/>
              <w:bottom w:val="nil"/>
              <w:right w:val="nil"/>
            </w:tcBorders>
            <w:shd w:val="clear" w:color="auto" w:fill="auto"/>
            <w:noWrap/>
            <w:vAlign w:val="bottom"/>
          </w:tcPr>
          <w:p w14:paraId="7BD70F95" w14:textId="77777777" w:rsidR="003F4D94" w:rsidRPr="00B831AA" w:rsidRDefault="003F4D94" w:rsidP="003F4D94">
            <w:pPr>
              <w:jc w:val="right"/>
              <w:rPr>
                <w:rFonts w:ascii="Calibri" w:hAnsi="Calibri"/>
                <w:sz w:val="18"/>
                <w:szCs w:val="18"/>
              </w:rPr>
            </w:pPr>
            <w:r w:rsidRPr="00B831AA">
              <w:rPr>
                <w:rFonts w:ascii="Calibri" w:hAnsi="Calibri"/>
                <w:sz w:val="18"/>
                <w:szCs w:val="18"/>
              </w:rPr>
              <w:t>43,807.92</w:t>
            </w:r>
          </w:p>
        </w:tc>
        <w:tc>
          <w:tcPr>
            <w:tcW w:w="943" w:type="dxa"/>
            <w:tcBorders>
              <w:top w:val="nil"/>
              <w:left w:val="nil"/>
              <w:bottom w:val="nil"/>
              <w:right w:val="nil"/>
            </w:tcBorders>
            <w:shd w:val="clear" w:color="auto" w:fill="auto"/>
            <w:noWrap/>
            <w:vAlign w:val="bottom"/>
          </w:tcPr>
          <w:p w14:paraId="047DD2B9" w14:textId="77777777" w:rsidR="003F4D94" w:rsidRPr="00B831AA" w:rsidRDefault="003F4D94" w:rsidP="003F4D94">
            <w:pPr>
              <w:jc w:val="right"/>
              <w:rPr>
                <w:rFonts w:ascii="Calibri" w:hAnsi="Calibri"/>
                <w:sz w:val="18"/>
                <w:szCs w:val="18"/>
              </w:rPr>
            </w:pPr>
            <w:r w:rsidRPr="00B831AA">
              <w:rPr>
                <w:rFonts w:ascii="Calibri" w:hAnsi="Calibri"/>
                <w:sz w:val="18"/>
                <w:szCs w:val="18"/>
              </w:rPr>
              <w:t>45,560.11</w:t>
            </w:r>
          </w:p>
        </w:tc>
        <w:tc>
          <w:tcPr>
            <w:tcW w:w="943" w:type="dxa"/>
            <w:tcBorders>
              <w:top w:val="nil"/>
              <w:left w:val="nil"/>
              <w:bottom w:val="nil"/>
              <w:right w:val="nil"/>
            </w:tcBorders>
            <w:shd w:val="clear" w:color="auto" w:fill="auto"/>
            <w:noWrap/>
            <w:vAlign w:val="bottom"/>
          </w:tcPr>
          <w:p w14:paraId="6A09C5F7" w14:textId="77777777" w:rsidR="003F4D94" w:rsidRPr="00B831AA" w:rsidRDefault="003F4D94" w:rsidP="003F4D94">
            <w:pPr>
              <w:jc w:val="right"/>
              <w:rPr>
                <w:rFonts w:ascii="Calibri" w:hAnsi="Calibri"/>
                <w:sz w:val="18"/>
                <w:szCs w:val="18"/>
              </w:rPr>
            </w:pPr>
            <w:r w:rsidRPr="00B831AA">
              <w:rPr>
                <w:rFonts w:ascii="Calibri" w:hAnsi="Calibri"/>
                <w:sz w:val="18"/>
                <w:szCs w:val="18"/>
              </w:rPr>
              <w:t>46,471.15</w:t>
            </w:r>
          </w:p>
        </w:tc>
        <w:tc>
          <w:tcPr>
            <w:tcW w:w="943" w:type="dxa"/>
            <w:tcBorders>
              <w:top w:val="nil"/>
              <w:left w:val="nil"/>
              <w:bottom w:val="nil"/>
              <w:right w:val="nil"/>
            </w:tcBorders>
            <w:shd w:val="clear" w:color="auto" w:fill="auto"/>
            <w:noWrap/>
            <w:vAlign w:val="bottom"/>
          </w:tcPr>
          <w:p w14:paraId="13FC8EDE" w14:textId="77777777" w:rsidR="003F4D94" w:rsidRPr="00B831AA" w:rsidRDefault="003F4D94" w:rsidP="003F4D94">
            <w:pPr>
              <w:jc w:val="right"/>
              <w:rPr>
                <w:rFonts w:ascii="Calibri" w:hAnsi="Calibri"/>
                <w:sz w:val="18"/>
                <w:szCs w:val="18"/>
              </w:rPr>
            </w:pPr>
            <w:r w:rsidRPr="00B831AA">
              <w:rPr>
                <w:rFonts w:ascii="Calibri" w:hAnsi="Calibri"/>
                <w:sz w:val="18"/>
                <w:szCs w:val="18"/>
              </w:rPr>
              <w:t>47,400.91</w:t>
            </w:r>
          </w:p>
        </w:tc>
        <w:tc>
          <w:tcPr>
            <w:tcW w:w="943" w:type="dxa"/>
            <w:tcBorders>
              <w:top w:val="nil"/>
              <w:left w:val="nil"/>
              <w:bottom w:val="nil"/>
              <w:right w:val="nil"/>
            </w:tcBorders>
            <w:shd w:val="clear" w:color="auto" w:fill="auto"/>
            <w:noWrap/>
            <w:vAlign w:val="bottom"/>
          </w:tcPr>
          <w:p w14:paraId="5B0190F8" w14:textId="77777777" w:rsidR="003F4D94" w:rsidRPr="00B831AA" w:rsidRDefault="003F4D94" w:rsidP="003F4D94">
            <w:pPr>
              <w:jc w:val="right"/>
              <w:rPr>
                <w:rFonts w:ascii="Calibri" w:hAnsi="Calibri"/>
                <w:sz w:val="18"/>
                <w:szCs w:val="18"/>
              </w:rPr>
            </w:pPr>
            <w:r w:rsidRPr="00B831AA">
              <w:rPr>
                <w:rFonts w:ascii="Calibri" w:hAnsi="Calibri"/>
                <w:sz w:val="18"/>
                <w:szCs w:val="18"/>
              </w:rPr>
              <w:t>48,348.77</w:t>
            </w:r>
          </w:p>
        </w:tc>
        <w:tc>
          <w:tcPr>
            <w:tcW w:w="943" w:type="dxa"/>
            <w:tcBorders>
              <w:top w:val="nil"/>
              <w:left w:val="nil"/>
              <w:bottom w:val="nil"/>
              <w:right w:val="nil"/>
            </w:tcBorders>
            <w:shd w:val="clear" w:color="auto" w:fill="auto"/>
            <w:noWrap/>
            <w:vAlign w:val="bottom"/>
          </w:tcPr>
          <w:p w14:paraId="66236E61" w14:textId="77777777" w:rsidR="003F4D94" w:rsidRPr="00B831AA" w:rsidRDefault="003F4D94" w:rsidP="003F4D94">
            <w:pPr>
              <w:jc w:val="right"/>
              <w:rPr>
                <w:rFonts w:ascii="Calibri" w:hAnsi="Calibri"/>
                <w:sz w:val="18"/>
                <w:szCs w:val="18"/>
              </w:rPr>
            </w:pPr>
            <w:r w:rsidRPr="00B831AA">
              <w:rPr>
                <w:rFonts w:ascii="Calibri" w:hAnsi="Calibri"/>
                <w:sz w:val="18"/>
                <w:szCs w:val="18"/>
              </w:rPr>
              <w:t>49,315.97</w:t>
            </w:r>
          </w:p>
        </w:tc>
        <w:tc>
          <w:tcPr>
            <w:tcW w:w="943" w:type="dxa"/>
            <w:tcBorders>
              <w:top w:val="nil"/>
              <w:left w:val="nil"/>
              <w:bottom w:val="nil"/>
              <w:right w:val="nil"/>
            </w:tcBorders>
            <w:shd w:val="clear" w:color="auto" w:fill="auto"/>
            <w:noWrap/>
            <w:vAlign w:val="bottom"/>
          </w:tcPr>
          <w:p w14:paraId="784E7BD7" w14:textId="77777777" w:rsidR="003F4D94" w:rsidRPr="00B831AA" w:rsidRDefault="003F4D94" w:rsidP="003F4D94">
            <w:pPr>
              <w:jc w:val="right"/>
              <w:rPr>
                <w:rFonts w:ascii="Calibri" w:hAnsi="Calibri"/>
                <w:sz w:val="18"/>
                <w:szCs w:val="18"/>
              </w:rPr>
            </w:pPr>
            <w:r w:rsidRPr="00B831AA">
              <w:rPr>
                <w:rFonts w:ascii="Calibri" w:hAnsi="Calibri"/>
                <w:sz w:val="18"/>
                <w:szCs w:val="18"/>
              </w:rPr>
              <w:t>50,302.30</w:t>
            </w:r>
          </w:p>
        </w:tc>
        <w:tc>
          <w:tcPr>
            <w:tcW w:w="943" w:type="dxa"/>
            <w:tcBorders>
              <w:top w:val="nil"/>
              <w:left w:val="nil"/>
              <w:bottom w:val="nil"/>
              <w:right w:val="nil"/>
            </w:tcBorders>
            <w:shd w:val="clear" w:color="auto" w:fill="auto"/>
            <w:noWrap/>
            <w:vAlign w:val="bottom"/>
          </w:tcPr>
          <w:p w14:paraId="75F1E9ED" w14:textId="77777777" w:rsidR="003F4D94" w:rsidRPr="00B831AA" w:rsidRDefault="003F4D94" w:rsidP="003F4D94">
            <w:pPr>
              <w:jc w:val="right"/>
              <w:rPr>
                <w:rFonts w:ascii="Calibri" w:hAnsi="Calibri"/>
                <w:sz w:val="18"/>
                <w:szCs w:val="18"/>
              </w:rPr>
            </w:pPr>
            <w:r w:rsidRPr="00B831AA">
              <w:rPr>
                <w:rFonts w:ascii="Calibri" w:hAnsi="Calibri"/>
                <w:sz w:val="18"/>
                <w:szCs w:val="18"/>
              </w:rPr>
              <w:t>51,307.98</w:t>
            </w:r>
          </w:p>
        </w:tc>
        <w:tc>
          <w:tcPr>
            <w:tcW w:w="943" w:type="dxa"/>
            <w:tcBorders>
              <w:top w:val="nil"/>
              <w:left w:val="nil"/>
              <w:bottom w:val="nil"/>
              <w:right w:val="nil"/>
            </w:tcBorders>
            <w:shd w:val="clear" w:color="auto" w:fill="auto"/>
            <w:noWrap/>
            <w:vAlign w:val="bottom"/>
          </w:tcPr>
          <w:p w14:paraId="5CA82EFE" w14:textId="77777777" w:rsidR="003F4D94" w:rsidRPr="00B831AA" w:rsidRDefault="003F4D94" w:rsidP="003F4D94">
            <w:pPr>
              <w:jc w:val="right"/>
              <w:rPr>
                <w:rFonts w:ascii="Calibri" w:hAnsi="Calibri"/>
                <w:sz w:val="18"/>
                <w:szCs w:val="18"/>
              </w:rPr>
            </w:pPr>
            <w:r w:rsidRPr="00B831AA">
              <w:rPr>
                <w:rFonts w:ascii="Calibri" w:hAnsi="Calibri"/>
                <w:sz w:val="18"/>
                <w:szCs w:val="18"/>
              </w:rPr>
              <w:t>52,334.05</w:t>
            </w:r>
          </w:p>
        </w:tc>
        <w:tc>
          <w:tcPr>
            <w:tcW w:w="943" w:type="dxa"/>
            <w:tcBorders>
              <w:top w:val="nil"/>
              <w:left w:val="nil"/>
              <w:bottom w:val="nil"/>
              <w:right w:val="nil"/>
            </w:tcBorders>
            <w:shd w:val="clear" w:color="auto" w:fill="auto"/>
            <w:noWrap/>
            <w:vAlign w:val="bottom"/>
          </w:tcPr>
          <w:p w14:paraId="3B1FB6E4" w14:textId="77777777" w:rsidR="003F4D94" w:rsidRPr="00B831AA" w:rsidRDefault="003F4D94" w:rsidP="003F4D94">
            <w:pPr>
              <w:jc w:val="right"/>
              <w:rPr>
                <w:rFonts w:ascii="Calibri" w:hAnsi="Calibri"/>
                <w:sz w:val="18"/>
                <w:szCs w:val="18"/>
              </w:rPr>
            </w:pPr>
            <w:r w:rsidRPr="00B831AA">
              <w:rPr>
                <w:rFonts w:ascii="Calibri" w:hAnsi="Calibri"/>
                <w:sz w:val="18"/>
                <w:szCs w:val="18"/>
              </w:rPr>
              <w:t>53,380.91</w:t>
            </w:r>
          </w:p>
        </w:tc>
      </w:tr>
      <w:tr w:rsidR="003F4D94" w:rsidRPr="00B831AA" w14:paraId="0C037A45" w14:textId="77777777" w:rsidTr="0031775F">
        <w:trPr>
          <w:trHeight w:val="263"/>
        </w:trPr>
        <w:tc>
          <w:tcPr>
            <w:tcW w:w="762" w:type="dxa"/>
            <w:tcBorders>
              <w:top w:val="nil"/>
              <w:left w:val="nil"/>
              <w:bottom w:val="nil"/>
              <w:right w:val="nil"/>
            </w:tcBorders>
            <w:shd w:val="clear" w:color="auto" w:fill="auto"/>
            <w:noWrap/>
            <w:vAlign w:val="bottom"/>
          </w:tcPr>
          <w:p w14:paraId="151F6B68"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716841CE"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47B1718C" w14:textId="77777777" w:rsidR="003F4D94" w:rsidRPr="00B831AA" w:rsidRDefault="003F4D94" w:rsidP="003F4D94">
            <w:pPr>
              <w:jc w:val="right"/>
              <w:rPr>
                <w:rFonts w:ascii="Calibri" w:hAnsi="Calibri"/>
                <w:sz w:val="18"/>
                <w:szCs w:val="18"/>
              </w:rPr>
            </w:pPr>
            <w:r w:rsidRPr="00B831AA">
              <w:rPr>
                <w:rFonts w:ascii="Calibri" w:hAnsi="Calibri"/>
                <w:sz w:val="18"/>
                <w:szCs w:val="18"/>
              </w:rPr>
              <w:t>20.5753</w:t>
            </w:r>
          </w:p>
        </w:tc>
        <w:tc>
          <w:tcPr>
            <w:tcW w:w="943" w:type="dxa"/>
            <w:tcBorders>
              <w:top w:val="nil"/>
              <w:left w:val="nil"/>
              <w:bottom w:val="nil"/>
              <w:right w:val="nil"/>
            </w:tcBorders>
            <w:shd w:val="clear" w:color="auto" w:fill="auto"/>
            <w:noWrap/>
            <w:vAlign w:val="bottom"/>
          </w:tcPr>
          <w:p w14:paraId="7D5DEF7B" w14:textId="77777777" w:rsidR="003F4D94" w:rsidRPr="00B831AA" w:rsidRDefault="003F4D94" w:rsidP="003F4D94">
            <w:pPr>
              <w:jc w:val="right"/>
              <w:rPr>
                <w:rFonts w:ascii="Calibri" w:hAnsi="Calibri"/>
                <w:sz w:val="18"/>
                <w:szCs w:val="18"/>
              </w:rPr>
            </w:pPr>
            <w:r w:rsidRPr="00B831AA">
              <w:rPr>
                <w:rFonts w:ascii="Calibri" w:hAnsi="Calibri"/>
                <w:sz w:val="18"/>
                <w:szCs w:val="18"/>
              </w:rPr>
              <w:t>21.3984</w:t>
            </w:r>
          </w:p>
        </w:tc>
        <w:tc>
          <w:tcPr>
            <w:tcW w:w="943" w:type="dxa"/>
            <w:tcBorders>
              <w:top w:val="nil"/>
              <w:left w:val="nil"/>
              <w:bottom w:val="nil"/>
              <w:right w:val="nil"/>
            </w:tcBorders>
            <w:shd w:val="clear" w:color="auto" w:fill="auto"/>
            <w:noWrap/>
            <w:vAlign w:val="bottom"/>
          </w:tcPr>
          <w:p w14:paraId="17B949E8" w14:textId="77777777" w:rsidR="003F4D94" w:rsidRPr="00B831AA" w:rsidRDefault="003F4D94" w:rsidP="003F4D94">
            <w:pPr>
              <w:jc w:val="right"/>
              <w:rPr>
                <w:rFonts w:ascii="Calibri" w:hAnsi="Calibri"/>
                <w:sz w:val="18"/>
                <w:szCs w:val="18"/>
              </w:rPr>
            </w:pPr>
            <w:r w:rsidRPr="00B831AA">
              <w:rPr>
                <w:rFonts w:ascii="Calibri" w:hAnsi="Calibri"/>
                <w:sz w:val="18"/>
                <w:szCs w:val="18"/>
              </w:rPr>
              <w:t>22.2543</w:t>
            </w:r>
          </w:p>
        </w:tc>
        <w:tc>
          <w:tcPr>
            <w:tcW w:w="943" w:type="dxa"/>
            <w:tcBorders>
              <w:top w:val="nil"/>
              <w:left w:val="nil"/>
              <w:bottom w:val="nil"/>
              <w:right w:val="nil"/>
            </w:tcBorders>
            <w:shd w:val="clear" w:color="auto" w:fill="auto"/>
            <w:noWrap/>
            <w:vAlign w:val="bottom"/>
          </w:tcPr>
          <w:p w14:paraId="3A550573" w14:textId="77777777" w:rsidR="003F4D94" w:rsidRPr="00B831AA" w:rsidRDefault="003F4D94" w:rsidP="003F4D94">
            <w:pPr>
              <w:jc w:val="right"/>
              <w:rPr>
                <w:rFonts w:ascii="Calibri" w:hAnsi="Calibri"/>
                <w:sz w:val="18"/>
                <w:szCs w:val="18"/>
              </w:rPr>
            </w:pPr>
            <w:r w:rsidRPr="00B831AA">
              <w:rPr>
                <w:rFonts w:ascii="Calibri" w:hAnsi="Calibri"/>
                <w:sz w:val="18"/>
                <w:szCs w:val="18"/>
              </w:rPr>
              <w:t>23.1445</w:t>
            </w:r>
          </w:p>
        </w:tc>
        <w:tc>
          <w:tcPr>
            <w:tcW w:w="943" w:type="dxa"/>
            <w:tcBorders>
              <w:top w:val="nil"/>
              <w:left w:val="nil"/>
              <w:bottom w:val="nil"/>
              <w:right w:val="nil"/>
            </w:tcBorders>
            <w:shd w:val="clear" w:color="auto" w:fill="auto"/>
            <w:noWrap/>
            <w:vAlign w:val="bottom"/>
          </w:tcPr>
          <w:p w14:paraId="6ABEE125" w14:textId="77777777" w:rsidR="003F4D94" w:rsidRPr="00B831AA" w:rsidRDefault="003F4D94" w:rsidP="003F4D94">
            <w:pPr>
              <w:jc w:val="right"/>
              <w:rPr>
                <w:rFonts w:ascii="Calibri" w:hAnsi="Calibri"/>
                <w:sz w:val="18"/>
                <w:szCs w:val="18"/>
              </w:rPr>
            </w:pPr>
            <w:r w:rsidRPr="00B831AA">
              <w:rPr>
                <w:rFonts w:ascii="Calibri" w:hAnsi="Calibri"/>
                <w:sz w:val="18"/>
                <w:szCs w:val="18"/>
              </w:rPr>
              <w:t>24.0703</w:t>
            </w:r>
          </w:p>
        </w:tc>
        <w:tc>
          <w:tcPr>
            <w:tcW w:w="943" w:type="dxa"/>
            <w:tcBorders>
              <w:top w:val="nil"/>
              <w:left w:val="nil"/>
              <w:bottom w:val="nil"/>
              <w:right w:val="nil"/>
            </w:tcBorders>
            <w:shd w:val="clear" w:color="auto" w:fill="auto"/>
            <w:noWrap/>
            <w:vAlign w:val="bottom"/>
          </w:tcPr>
          <w:p w14:paraId="37D03683" w14:textId="77777777" w:rsidR="003F4D94" w:rsidRPr="00B831AA" w:rsidRDefault="003F4D94" w:rsidP="003F4D94">
            <w:pPr>
              <w:jc w:val="right"/>
              <w:rPr>
                <w:rFonts w:ascii="Calibri" w:hAnsi="Calibri"/>
                <w:sz w:val="18"/>
                <w:szCs w:val="18"/>
              </w:rPr>
            </w:pPr>
            <w:r w:rsidRPr="00B831AA">
              <w:rPr>
                <w:rFonts w:ascii="Calibri" w:hAnsi="Calibri"/>
                <w:sz w:val="18"/>
                <w:szCs w:val="18"/>
              </w:rPr>
              <w:t>25.0330</w:t>
            </w:r>
          </w:p>
        </w:tc>
        <w:tc>
          <w:tcPr>
            <w:tcW w:w="943" w:type="dxa"/>
            <w:tcBorders>
              <w:top w:val="nil"/>
              <w:left w:val="nil"/>
              <w:bottom w:val="nil"/>
              <w:right w:val="nil"/>
            </w:tcBorders>
            <w:shd w:val="clear" w:color="auto" w:fill="auto"/>
            <w:noWrap/>
            <w:vAlign w:val="bottom"/>
          </w:tcPr>
          <w:p w14:paraId="49C812E9" w14:textId="77777777" w:rsidR="003F4D94" w:rsidRPr="00B831AA" w:rsidRDefault="003F4D94" w:rsidP="003F4D94">
            <w:pPr>
              <w:jc w:val="right"/>
              <w:rPr>
                <w:rFonts w:ascii="Calibri" w:hAnsi="Calibri"/>
                <w:sz w:val="18"/>
                <w:szCs w:val="18"/>
              </w:rPr>
            </w:pPr>
            <w:r w:rsidRPr="00B831AA">
              <w:rPr>
                <w:rFonts w:ascii="Calibri" w:hAnsi="Calibri"/>
                <w:sz w:val="18"/>
                <w:szCs w:val="18"/>
              </w:rPr>
              <w:t>25.5336</w:t>
            </w:r>
          </w:p>
        </w:tc>
        <w:tc>
          <w:tcPr>
            <w:tcW w:w="943" w:type="dxa"/>
            <w:tcBorders>
              <w:top w:val="nil"/>
              <w:left w:val="nil"/>
              <w:bottom w:val="nil"/>
              <w:right w:val="nil"/>
            </w:tcBorders>
            <w:shd w:val="clear" w:color="auto" w:fill="auto"/>
            <w:noWrap/>
            <w:vAlign w:val="bottom"/>
          </w:tcPr>
          <w:p w14:paraId="1B8A4DE3" w14:textId="77777777" w:rsidR="003F4D94" w:rsidRPr="00B831AA" w:rsidRDefault="003F4D94" w:rsidP="003F4D94">
            <w:pPr>
              <w:jc w:val="right"/>
              <w:rPr>
                <w:rFonts w:ascii="Calibri" w:hAnsi="Calibri"/>
                <w:sz w:val="18"/>
                <w:szCs w:val="18"/>
              </w:rPr>
            </w:pPr>
            <w:r w:rsidRPr="00B831AA">
              <w:rPr>
                <w:rFonts w:ascii="Calibri" w:hAnsi="Calibri"/>
                <w:sz w:val="18"/>
                <w:szCs w:val="18"/>
              </w:rPr>
              <w:t>26.0445</w:t>
            </w:r>
          </w:p>
        </w:tc>
        <w:tc>
          <w:tcPr>
            <w:tcW w:w="943" w:type="dxa"/>
            <w:tcBorders>
              <w:top w:val="nil"/>
              <w:left w:val="nil"/>
              <w:bottom w:val="nil"/>
              <w:right w:val="nil"/>
            </w:tcBorders>
            <w:shd w:val="clear" w:color="auto" w:fill="auto"/>
            <w:noWrap/>
            <w:vAlign w:val="bottom"/>
          </w:tcPr>
          <w:p w14:paraId="23DABDC1" w14:textId="77777777" w:rsidR="003F4D94" w:rsidRPr="00B831AA" w:rsidRDefault="003F4D94" w:rsidP="003F4D94">
            <w:pPr>
              <w:jc w:val="right"/>
              <w:rPr>
                <w:rFonts w:ascii="Calibri" w:hAnsi="Calibri"/>
                <w:sz w:val="18"/>
                <w:szCs w:val="18"/>
              </w:rPr>
            </w:pPr>
            <w:r w:rsidRPr="00B831AA">
              <w:rPr>
                <w:rFonts w:ascii="Calibri" w:hAnsi="Calibri"/>
                <w:sz w:val="18"/>
                <w:szCs w:val="18"/>
              </w:rPr>
              <w:t>26.5653</w:t>
            </w:r>
          </w:p>
        </w:tc>
        <w:tc>
          <w:tcPr>
            <w:tcW w:w="943" w:type="dxa"/>
            <w:tcBorders>
              <w:top w:val="nil"/>
              <w:left w:val="nil"/>
              <w:bottom w:val="nil"/>
              <w:right w:val="nil"/>
            </w:tcBorders>
            <w:shd w:val="clear" w:color="auto" w:fill="auto"/>
            <w:noWrap/>
            <w:vAlign w:val="bottom"/>
          </w:tcPr>
          <w:p w14:paraId="19AE691C" w14:textId="77777777" w:rsidR="003F4D94" w:rsidRPr="00B831AA" w:rsidRDefault="003F4D94" w:rsidP="003F4D94">
            <w:pPr>
              <w:jc w:val="right"/>
              <w:rPr>
                <w:rFonts w:ascii="Calibri" w:hAnsi="Calibri"/>
                <w:sz w:val="18"/>
                <w:szCs w:val="18"/>
              </w:rPr>
            </w:pPr>
            <w:r w:rsidRPr="00B831AA">
              <w:rPr>
                <w:rFonts w:ascii="Calibri" w:hAnsi="Calibri"/>
                <w:sz w:val="18"/>
                <w:szCs w:val="18"/>
              </w:rPr>
              <w:t>27.0967</w:t>
            </w:r>
          </w:p>
        </w:tc>
        <w:tc>
          <w:tcPr>
            <w:tcW w:w="943" w:type="dxa"/>
            <w:tcBorders>
              <w:top w:val="nil"/>
              <w:left w:val="nil"/>
              <w:bottom w:val="nil"/>
              <w:right w:val="nil"/>
            </w:tcBorders>
            <w:shd w:val="clear" w:color="auto" w:fill="auto"/>
            <w:noWrap/>
            <w:vAlign w:val="bottom"/>
          </w:tcPr>
          <w:p w14:paraId="53032266" w14:textId="77777777" w:rsidR="003F4D94" w:rsidRPr="00B831AA" w:rsidRDefault="003F4D94" w:rsidP="003F4D94">
            <w:pPr>
              <w:jc w:val="right"/>
              <w:rPr>
                <w:rFonts w:ascii="Calibri" w:hAnsi="Calibri"/>
                <w:sz w:val="18"/>
                <w:szCs w:val="18"/>
              </w:rPr>
            </w:pPr>
            <w:r w:rsidRPr="00B831AA">
              <w:rPr>
                <w:rFonts w:ascii="Calibri" w:hAnsi="Calibri"/>
                <w:sz w:val="18"/>
                <w:szCs w:val="18"/>
              </w:rPr>
              <w:t>27.6386</w:t>
            </w:r>
          </w:p>
        </w:tc>
        <w:tc>
          <w:tcPr>
            <w:tcW w:w="943" w:type="dxa"/>
            <w:tcBorders>
              <w:top w:val="nil"/>
              <w:left w:val="nil"/>
              <w:bottom w:val="nil"/>
              <w:right w:val="nil"/>
            </w:tcBorders>
            <w:shd w:val="clear" w:color="auto" w:fill="auto"/>
            <w:noWrap/>
            <w:vAlign w:val="bottom"/>
          </w:tcPr>
          <w:p w14:paraId="3A4B8AFB" w14:textId="77777777" w:rsidR="003F4D94" w:rsidRPr="00B831AA" w:rsidRDefault="003F4D94" w:rsidP="003F4D94">
            <w:pPr>
              <w:jc w:val="right"/>
              <w:rPr>
                <w:rFonts w:ascii="Calibri" w:hAnsi="Calibri"/>
                <w:sz w:val="18"/>
                <w:szCs w:val="18"/>
              </w:rPr>
            </w:pPr>
            <w:r w:rsidRPr="00B831AA">
              <w:rPr>
                <w:rFonts w:ascii="Calibri" w:hAnsi="Calibri"/>
                <w:sz w:val="18"/>
                <w:szCs w:val="18"/>
              </w:rPr>
              <w:t>28.1912</w:t>
            </w:r>
          </w:p>
        </w:tc>
        <w:tc>
          <w:tcPr>
            <w:tcW w:w="943" w:type="dxa"/>
            <w:tcBorders>
              <w:top w:val="nil"/>
              <w:left w:val="nil"/>
              <w:bottom w:val="nil"/>
              <w:right w:val="nil"/>
            </w:tcBorders>
            <w:shd w:val="clear" w:color="auto" w:fill="auto"/>
            <w:noWrap/>
            <w:vAlign w:val="bottom"/>
          </w:tcPr>
          <w:p w14:paraId="7F1F968C" w14:textId="77777777" w:rsidR="003F4D94" w:rsidRPr="00B831AA" w:rsidRDefault="003F4D94" w:rsidP="003F4D94">
            <w:pPr>
              <w:jc w:val="right"/>
              <w:rPr>
                <w:rFonts w:ascii="Calibri" w:hAnsi="Calibri"/>
                <w:sz w:val="18"/>
                <w:szCs w:val="18"/>
              </w:rPr>
            </w:pPr>
            <w:r w:rsidRPr="00B831AA">
              <w:rPr>
                <w:rFonts w:ascii="Calibri" w:hAnsi="Calibri"/>
                <w:sz w:val="18"/>
                <w:szCs w:val="18"/>
              </w:rPr>
              <w:t>28.7550</w:t>
            </w:r>
          </w:p>
        </w:tc>
        <w:tc>
          <w:tcPr>
            <w:tcW w:w="943" w:type="dxa"/>
            <w:tcBorders>
              <w:top w:val="nil"/>
              <w:left w:val="nil"/>
              <w:bottom w:val="nil"/>
              <w:right w:val="nil"/>
            </w:tcBorders>
            <w:shd w:val="clear" w:color="auto" w:fill="auto"/>
            <w:noWrap/>
            <w:vAlign w:val="bottom"/>
          </w:tcPr>
          <w:p w14:paraId="79DF711E" w14:textId="77777777" w:rsidR="003F4D94" w:rsidRPr="00B831AA" w:rsidRDefault="003F4D94" w:rsidP="003F4D94">
            <w:pPr>
              <w:jc w:val="right"/>
              <w:rPr>
                <w:rFonts w:ascii="Calibri" w:hAnsi="Calibri"/>
                <w:sz w:val="18"/>
                <w:szCs w:val="18"/>
              </w:rPr>
            </w:pPr>
            <w:r w:rsidRPr="00B831AA">
              <w:rPr>
                <w:rFonts w:ascii="Calibri" w:hAnsi="Calibri"/>
                <w:sz w:val="18"/>
                <w:szCs w:val="18"/>
              </w:rPr>
              <w:t>29.3302</w:t>
            </w:r>
          </w:p>
        </w:tc>
      </w:tr>
      <w:tr w:rsidR="003F4D94" w:rsidRPr="00B831AA" w14:paraId="606782CF" w14:textId="77777777" w:rsidTr="0031775F">
        <w:trPr>
          <w:trHeight w:val="263"/>
        </w:trPr>
        <w:tc>
          <w:tcPr>
            <w:tcW w:w="762" w:type="dxa"/>
            <w:tcBorders>
              <w:top w:val="nil"/>
              <w:left w:val="nil"/>
              <w:bottom w:val="nil"/>
              <w:right w:val="nil"/>
            </w:tcBorders>
            <w:shd w:val="clear" w:color="auto" w:fill="auto"/>
            <w:noWrap/>
            <w:vAlign w:val="bottom"/>
          </w:tcPr>
          <w:p w14:paraId="7C7671F8"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6FF2D2E"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667521BD" w14:textId="77777777" w:rsidR="003F4D94" w:rsidRPr="00B831AA" w:rsidRDefault="003F4D94" w:rsidP="003F4D94">
            <w:pPr>
              <w:jc w:val="right"/>
              <w:rPr>
                <w:rFonts w:ascii="Calibri" w:hAnsi="Calibri"/>
                <w:sz w:val="18"/>
                <w:szCs w:val="18"/>
              </w:rPr>
            </w:pPr>
            <w:r w:rsidRPr="00B831AA">
              <w:rPr>
                <w:rFonts w:ascii="Calibri" w:hAnsi="Calibri"/>
                <w:sz w:val="18"/>
                <w:szCs w:val="18"/>
              </w:rPr>
              <w:t>19.2036</w:t>
            </w:r>
          </w:p>
        </w:tc>
        <w:tc>
          <w:tcPr>
            <w:tcW w:w="943" w:type="dxa"/>
            <w:tcBorders>
              <w:top w:val="nil"/>
              <w:left w:val="nil"/>
              <w:bottom w:val="nil"/>
              <w:right w:val="nil"/>
            </w:tcBorders>
            <w:shd w:val="clear" w:color="auto" w:fill="auto"/>
            <w:noWrap/>
            <w:vAlign w:val="bottom"/>
          </w:tcPr>
          <w:p w14:paraId="369C3C4F" w14:textId="77777777" w:rsidR="003F4D94" w:rsidRPr="00B831AA" w:rsidRDefault="003F4D94" w:rsidP="003F4D94">
            <w:pPr>
              <w:jc w:val="right"/>
              <w:rPr>
                <w:rFonts w:ascii="Calibri" w:hAnsi="Calibri"/>
                <w:sz w:val="18"/>
                <w:szCs w:val="18"/>
              </w:rPr>
            </w:pPr>
            <w:r w:rsidRPr="00B831AA">
              <w:rPr>
                <w:rFonts w:ascii="Calibri" w:hAnsi="Calibri"/>
                <w:sz w:val="18"/>
                <w:szCs w:val="18"/>
              </w:rPr>
              <w:t>19.9718</w:t>
            </w:r>
          </w:p>
        </w:tc>
        <w:tc>
          <w:tcPr>
            <w:tcW w:w="943" w:type="dxa"/>
            <w:tcBorders>
              <w:top w:val="nil"/>
              <w:left w:val="nil"/>
              <w:bottom w:val="nil"/>
              <w:right w:val="nil"/>
            </w:tcBorders>
            <w:shd w:val="clear" w:color="auto" w:fill="auto"/>
            <w:noWrap/>
            <w:vAlign w:val="bottom"/>
          </w:tcPr>
          <w:p w14:paraId="22C264B7" w14:textId="77777777" w:rsidR="003F4D94" w:rsidRPr="00B831AA" w:rsidRDefault="003F4D94" w:rsidP="003F4D94">
            <w:pPr>
              <w:jc w:val="right"/>
              <w:rPr>
                <w:rFonts w:ascii="Calibri" w:hAnsi="Calibri"/>
                <w:sz w:val="18"/>
                <w:szCs w:val="18"/>
              </w:rPr>
            </w:pPr>
            <w:r w:rsidRPr="00B831AA">
              <w:rPr>
                <w:rFonts w:ascii="Calibri" w:hAnsi="Calibri"/>
                <w:sz w:val="18"/>
                <w:szCs w:val="18"/>
              </w:rPr>
              <w:t>20.7707</w:t>
            </w:r>
          </w:p>
        </w:tc>
        <w:tc>
          <w:tcPr>
            <w:tcW w:w="943" w:type="dxa"/>
            <w:tcBorders>
              <w:top w:val="nil"/>
              <w:left w:val="nil"/>
              <w:bottom w:val="nil"/>
              <w:right w:val="nil"/>
            </w:tcBorders>
            <w:shd w:val="clear" w:color="auto" w:fill="auto"/>
            <w:noWrap/>
            <w:vAlign w:val="bottom"/>
          </w:tcPr>
          <w:p w14:paraId="169E74EF" w14:textId="77777777" w:rsidR="003F4D94" w:rsidRPr="00B831AA" w:rsidRDefault="003F4D94" w:rsidP="003F4D94">
            <w:pPr>
              <w:jc w:val="right"/>
              <w:rPr>
                <w:rFonts w:ascii="Calibri" w:hAnsi="Calibri"/>
                <w:sz w:val="18"/>
                <w:szCs w:val="18"/>
              </w:rPr>
            </w:pPr>
            <w:r w:rsidRPr="00B831AA">
              <w:rPr>
                <w:rFonts w:ascii="Calibri" w:hAnsi="Calibri"/>
                <w:sz w:val="18"/>
                <w:szCs w:val="18"/>
              </w:rPr>
              <w:t>21.6015</w:t>
            </w:r>
          </w:p>
        </w:tc>
        <w:tc>
          <w:tcPr>
            <w:tcW w:w="943" w:type="dxa"/>
            <w:tcBorders>
              <w:top w:val="nil"/>
              <w:left w:val="nil"/>
              <w:bottom w:val="nil"/>
              <w:right w:val="nil"/>
            </w:tcBorders>
            <w:shd w:val="clear" w:color="auto" w:fill="auto"/>
            <w:noWrap/>
            <w:vAlign w:val="bottom"/>
          </w:tcPr>
          <w:p w14:paraId="57F8ADFE" w14:textId="77777777" w:rsidR="003F4D94" w:rsidRPr="00B831AA" w:rsidRDefault="003F4D94" w:rsidP="003F4D94">
            <w:pPr>
              <w:jc w:val="right"/>
              <w:rPr>
                <w:rFonts w:ascii="Calibri" w:hAnsi="Calibri"/>
                <w:sz w:val="18"/>
                <w:szCs w:val="18"/>
              </w:rPr>
            </w:pPr>
            <w:r w:rsidRPr="00B831AA">
              <w:rPr>
                <w:rFonts w:ascii="Calibri" w:hAnsi="Calibri"/>
                <w:sz w:val="18"/>
                <w:szCs w:val="18"/>
              </w:rPr>
              <w:t>22.4656</w:t>
            </w:r>
          </w:p>
        </w:tc>
        <w:tc>
          <w:tcPr>
            <w:tcW w:w="943" w:type="dxa"/>
            <w:tcBorders>
              <w:top w:val="nil"/>
              <w:left w:val="nil"/>
              <w:bottom w:val="nil"/>
              <w:right w:val="nil"/>
            </w:tcBorders>
            <w:shd w:val="clear" w:color="auto" w:fill="auto"/>
            <w:noWrap/>
            <w:vAlign w:val="bottom"/>
          </w:tcPr>
          <w:p w14:paraId="7A37D9D0" w14:textId="77777777" w:rsidR="003F4D94" w:rsidRPr="00B831AA" w:rsidRDefault="003F4D94" w:rsidP="003F4D94">
            <w:pPr>
              <w:jc w:val="right"/>
              <w:rPr>
                <w:rFonts w:ascii="Calibri" w:hAnsi="Calibri"/>
                <w:sz w:val="18"/>
                <w:szCs w:val="18"/>
              </w:rPr>
            </w:pPr>
            <w:r w:rsidRPr="00B831AA">
              <w:rPr>
                <w:rFonts w:ascii="Calibri" w:hAnsi="Calibri"/>
                <w:sz w:val="18"/>
                <w:szCs w:val="18"/>
              </w:rPr>
              <w:t>23.3642</w:t>
            </w:r>
          </w:p>
        </w:tc>
        <w:tc>
          <w:tcPr>
            <w:tcW w:w="943" w:type="dxa"/>
            <w:tcBorders>
              <w:top w:val="nil"/>
              <w:left w:val="nil"/>
              <w:bottom w:val="nil"/>
              <w:right w:val="nil"/>
            </w:tcBorders>
            <w:shd w:val="clear" w:color="auto" w:fill="auto"/>
            <w:noWrap/>
            <w:vAlign w:val="bottom"/>
          </w:tcPr>
          <w:p w14:paraId="4BABFA05" w14:textId="77777777" w:rsidR="003F4D94" w:rsidRPr="00B831AA" w:rsidRDefault="003F4D94" w:rsidP="003F4D94">
            <w:pPr>
              <w:jc w:val="right"/>
              <w:rPr>
                <w:rFonts w:ascii="Calibri" w:hAnsi="Calibri"/>
                <w:sz w:val="18"/>
                <w:szCs w:val="18"/>
              </w:rPr>
            </w:pPr>
            <w:r w:rsidRPr="00B831AA">
              <w:rPr>
                <w:rFonts w:ascii="Calibri" w:hAnsi="Calibri"/>
                <w:sz w:val="18"/>
                <w:szCs w:val="18"/>
              </w:rPr>
              <w:t>23.8314</w:t>
            </w:r>
          </w:p>
        </w:tc>
        <w:tc>
          <w:tcPr>
            <w:tcW w:w="943" w:type="dxa"/>
            <w:tcBorders>
              <w:top w:val="nil"/>
              <w:left w:val="nil"/>
              <w:bottom w:val="nil"/>
              <w:right w:val="nil"/>
            </w:tcBorders>
            <w:shd w:val="clear" w:color="auto" w:fill="auto"/>
            <w:noWrap/>
            <w:vAlign w:val="bottom"/>
          </w:tcPr>
          <w:p w14:paraId="1FA37C97" w14:textId="77777777" w:rsidR="003F4D94" w:rsidRPr="00B831AA" w:rsidRDefault="003F4D94" w:rsidP="003F4D94">
            <w:pPr>
              <w:jc w:val="right"/>
              <w:rPr>
                <w:rFonts w:ascii="Calibri" w:hAnsi="Calibri"/>
                <w:sz w:val="18"/>
                <w:szCs w:val="18"/>
              </w:rPr>
            </w:pPr>
            <w:r w:rsidRPr="00B831AA">
              <w:rPr>
                <w:rFonts w:ascii="Calibri" w:hAnsi="Calibri"/>
                <w:sz w:val="18"/>
                <w:szCs w:val="18"/>
              </w:rPr>
              <w:t>24.3082</w:t>
            </w:r>
          </w:p>
        </w:tc>
        <w:tc>
          <w:tcPr>
            <w:tcW w:w="943" w:type="dxa"/>
            <w:tcBorders>
              <w:top w:val="nil"/>
              <w:left w:val="nil"/>
              <w:bottom w:val="nil"/>
              <w:right w:val="nil"/>
            </w:tcBorders>
            <w:shd w:val="clear" w:color="auto" w:fill="auto"/>
            <w:noWrap/>
            <w:vAlign w:val="bottom"/>
          </w:tcPr>
          <w:p w14:paraId="5DEF8079" w14:textId="77777777" w:rsidR="003F4D94" w:rsidRPr="00B831AA" w:rsidRDefault="003F4D94" w:rsidP="003F4D94">
            <w:pPr>
              <w:jc w:val="right"/>
              <w:rPr>
                <w:rFonts w:ascii="Calibri" w:hAnsi="Calibri"/>
                <w:sz w:val="18"/>
                <w:szCs w:val="18"/>
              </w:rPr>
            </w:pPr>
            <w:r w:rsidRPr="00B831AA">
              <w:rPr>
                <w:rFonts w:ascii="Calibri" w:hAnsi="Calibri"/>
                <w:sz w:val="18"/>
                <w:szCs w:val="18"/>
              </w:rPr>
              <w:t>24.7942</w:t>
            </w:r>
          </w:p>
        </w:tc>
        <w:tc>
          <w:tcPr>
            <w:tcW w:w="943" w:type="dxa"/>
            <w:tcBorders>
              <w:top w:val="nil"/>
              <w:left w:val="nil"/>
              <w:bottom w:val="nil"/>
              <w:right w:val="nil"/>
            </w:tcBorders>
            <w:shd w:val="clear" w:color="auto" w:fill="auto"/>
            <w:noWrap/>
            <w:vAlign w:val="bottom"/>
          </w:tcPr>
          <w:p w14:paraId="48209712" w14:textId="77777777" w:rsidR="003F4D94" w:rsidRPr="00B831AA" w:rsidRDefault="003F4D94" w:rsidP="003F4D94">
            <w:pPr>
              <w:jc w:val="right"/>
              <w:rPr>
                <w:rFonts w:ascii="Calibri" w:hAnsi="Calibri"/>
                <w:sz w:val="18"/>
                <w:szCs w:val="18"/>
              </w:rPr>
            </w:pPr>
            <w:r w:rsidRPr="00B831AA">
              <w:rPr>
                <w:rFonts w:ascii="Calibri" w:hAnsi="Calibri"/>
                <w:sz w:val="18"/>
                <w:szCs w:val="18"/>
              </w:rPr>
              <w:t>25.2902</w:t>
            </w:r>
          </w:p>
        </w:tc>
        <w:tc>
          <w:tcPr>
            <w:tcW w:w="943" w:type="dxa"/>
            <w:tcBorders>
              <w:top w:val="nil"/>
              <w:left w:val="nil"/>
              <w:bottom w:val="nil"/>
              <w:right w:val="nil"/>
            </w:tcBorders>
            <w:shd w:val="clear" w:color="auto" w:fill="auto"/>
            <w:noWrap/>
            <w:vAlign w:val="bottom"/>
          </w:tcPr>
          <w:p w14:paraId="255063B5" w14:textId="77777777" w:rsidR="003F4D94" w:rsidRPr="00B831AA" w:rsidRDefault="003F4D94" w:rsidP="003F4D94">
            <w:pPr>
              <w:jc w:val="right"/>
              <w:rPr>
                <w:rFonts w:ascii="Calibri" w:hAnsi="Calibri"/>
                <w:sz w:val="18"/>
                <w:szCs w:val="18"/>
              </w:rPr>
            </w:pPr>
            <w:r w:rsidRPr="00B831AA">
              <w:rPr>
                <w:rFonts w:ascii="Calibri" w:hAnsi="Calibri"/>
                <w:sz w:val="18"/>
                <w:szCs w:val="18"/>
              </w:rPr>
              <w:t>25.7961</w:t>
            </w:r>
          </w:p>
        </w:tc>
        <w:tc>
          <w:tcPr>
            <w:tcW w:w="943" w:type="dxa"/>
            <w:tcBorders>
              <w:top w:val="nil"/>
              <w:left w:val="nil"/>
              <w:bottom w:val="nil"/>
              <w:right w:val="nil"/>
            </w:tcBorders>
            <w:shd w:val="clear" w:color="auto" w:fill="auto"/>
            <w:noWrap/>
            <w:vAlign w:val="bottom"/>
          </w:tcPr>
          <w:p w14:paraId="180DEC40" w14:textId="77777777" w:rsidR="003F4D94" w:rsidRPr="00B831AA" w:rsidRDefault="003F4D94" w:rsidP="003F4D94">
            <w:pPr>
              <w:jc w:val="right"/>
              <w:rPr>
                <w:rFonts w:ascii="Calibri" w:hAnsi="Calibri"/>
                <w:sz w:val="18"/>
                <w:szCs w:val="18"/>
              </w:rPr>
            </w:pPr>
            <w:r w:rsidRPr="00B831AA">
              <w:rPr>
                <w:rFonts w:ascii="Calibri" w:hAnsi="Calibri"/>
                <w:sz w:val="18"/>
                <w:szCs w:val="18"/>
              </w:rPr>
              <w:t>26.3118</w:t>
            </w:r>
          </w:p>
        </w:tc>
        <w:tc>
          <w:tcPr>
            <w:tcW w:w="943" w:type="dxa"/>
            <w:tcBorders>
              <w:top w:val="nil"/>
              <w:left w:val="nil"/>
              <w:bottom w:val="nil"/>
              <w:right w:val="nil"/>
            </w:tcBorders>
            <w:shd w:val="clear" w:color="auto" w:fill="auto"/>
            <w:noWrap/>
            <w:vAlign w:val="bottom"/>
          </w:tcPr>
          <w:p w14:paraId="692D1064" w14:textId="77777777" w:rsidR="003F4D94" w:rsidRPr="00B831AA" w:rsidRDefault="003F4D94" w:rsidP="003F4D94">
            <w:pPr>
              <w:jc w:val="right"/>
              <w:rPr>
                <w:rFonts w:ascii="Calibri" w:hAnsi="Calibri"/>
                <w:sz w:val="18"/>
                <w:szCs w:val="18"/>
              </w:rPr>
            </w:pPr>
            <w:r w:rsidRPr="00B831AA">
              <w:rPr>
                <w:rFonts w:ascii="Calibri" w:hAnsi="Calibri"/>
                <w:sz w:val="18"/>
                <w:szCs w:val="18"/>
              </w:rPr>
              <w:t>26.8380</w:t>
            </w:r>
          </w:p>
        </w:tc>
        <w:tc>
          <w:tcPr>
            <w:tcW w:w="943" w:type="dxa"/>
            <w:tcBorders>
              <w:top w:val="nil"/>
              <w:left w:val="nil"/>
              <w:bottom w:val="nil"/>
              <w:right w:val="nil"/>
            </w:tcBorders>
            <w:shd w:val="clear" w:color="auto" w:fill="auto"/>
            <w:noWrap/>
            <w:vAlign w:val="bottom"/>
          </w:tcPr>
          <w:p w14:paraId="00DAAE90" w14:textId="77777777" w:rsidR="003F4D94" w:rsidRPr="00B831AA" w:rsidRDefault="003F4D94" w:rsidP="003F4D94">
            <w:pPr>
              <w:jc w:val="right"/>
              <w:rPr>
                <w:rFonts w:ascii="Calibri" w:hAnsi="Calibri"/>
                <w:sz w:val="18"/>
                <w:szCs w:val="18"/>
              </w:rPr>
            </w:pPr>
            <w:r w:rsidRPr="00B831AA">
              <w:rPr>
                <w:rFonts w:ascii="Calibri" w:hAnsi="Calibri"/>
                <w:sz w:val="18"/>
                <w:szCs w:val="18"/>
              </w:rPr>
              <w:t>27.3748</w:t>
            </w:r>
          </w:p>
        </w:tc>
      </w:tr>
      <w:tr w:rsidR="003F4D94" w:rsidRPr="00B831AA" w14:paraId="295B55CC" w14:textId="77777777" w:rsidTr="0031775F">
        <w:trPr>
          <w:trHeight w:val="263"/>
        </w:trPr>
        <w:tc>
          <w:tcPr>
            <w:tcW w:w="762" w:type="dxa"/>
            <w:tcBorders>
              <w:top w:val="nil"/>
              <w:left w:val="nil"/>
              <w:bottom w:val="nil"/>
              <w:right w:val="nil"/>
            </w:tcBorders>
            <w:shd w:val="clear" w:color="auto" w:fill="auto"/>
            <w:noWrap/>
            <w:vAlign w:val="bottom"/>
          </w:tcPr>
          <w:p w14:paraId="7E121763"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1718349E"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16A74A6C" w14:textId="77777777" w:rsidR="003F4D94" w:rsidRPr="00B831AA" w:rsidRDefault="003F4D94" w:rsidP="003F4D94">
            <w:pPr>
              <w:jc w:val="right"/>
              <w:rPr>
                <w:rFonts w:ascii="Calibri" w:hAnsi="Calibri"/>
                <w:sz w:val="18"/>
                <w:szCs w:val="18"/>
              </w:rPr>
            </w:pPr>
            <w:r w:rsidRPr="00B831AA">
              <w:rPr>
                <w:rFonts w:ascii="Calibri" w:hAnsi="Calibri"/>
                <w:sz w:val="18"/>
                <w:szCs w:val="18"/>
              </w:rPr>
              <w:t>18.0034</w:t>
            </w:r>
          </w:p>
        </w:tc>
        <w:tc>
          <w:tcPr>
            <w:tcW w:w="943" w:type="dxa"/>
            <w:tcBorders>
              <w:top w:val="nil"/>
              <w:left w:val="nil"/>
              <w:bottom w:val="nil"/>
              <w:right w:val="nil"/>
            </w:tcBorders>
            <w:shd w:val="clear" w:color="auto" w:fill="auto"/>
            <w:noWrap/>
            <w:vAlign w:val="bottom"/>
          </w:tcPr>
          <w:p w14:paraId="2ADECD7A" w14:textId="77777777" w:rsidR="003F4D94" w:rsidRPr="00B831AA" w:rsidRDefault="003F4D94" w:rsidP="003F4D94">
            <w:pPr>
              <w:jc w:val="right"/>
              <w:rPr>
                <w:rFonts w:ascii="Calibri" w:hAnsi="Calibri"/>
                <w:sz w:val="18"/>
                <w:szCs w:val="18"/>
              </w:rPr>
            </w:pPr>
            <w:r w:rsidRPr="00B831AA">
              <w:rPr>
                <w:rFonts w:ascii="Calibri" w:hAnsi="Calibri"/>
                <w:sz w:val="18"/>
                <w:szCs w:val="18"/>
              </w:rPr>
              <w:t>18.7236</w:t>
            </w:r>
          </w:p>
        </w:tc>
        <w:tc>
          <w:tcPr>
            <w:tcW w:w="943" w:type="dxa"/>
            <w:tcBorders>
              <w:top w:val="nil"/>
              <w:left w:val="nil"/>
              <w:bottom w:val="nil"/>
              <w:right w:val="nil"/>
            </w:tcBorders>
            <w:shd w:val="clear" w:color="auto" w:fill="auto"/>
            <w:noWrap/>
            <w:vAlign w:val="bottom"/>
          </w:tcPr>
          <w:p w14:paraId="407D9CA8" w14:textId="77777777" w:rsidR="003F4D94" w:rsidRPr="00B831AA" w:rsidRDefault="003F4D94" w:rsidP="003F4D94">
            <w:pPr>
              <w:jc w:val="right"/>
              <w:rPr>
                <w:rFonts w:ascii="Calibri" w:hAnsi="Calibri"/>
                <w:sz w:val="18"/>
                <w:szCs w:val="18"/>
              </w:rPr>
            </w:pPr>
            <w:r w:rsidRPr="00B831AA">
              <w:rPr>
                <w:rFonts w:ascii="Calibri" w:hAnsi="Calibri"/>
                <w:sz w:val="18"/>
                <w:szCs w:val="18"/>
              </w:rPr>
              <w:t>19.4725</w:t>
            </w:r>
          </w:p>
        </w:tc>
        <w:tc>
          <w:tcPr>
            <w:tcW w:w="943" w:type="dxa"/>
            <w:tcBorders>
              <w:top w:val="nil"/>
              <w:left w:val="nil"/>
              <w:bottom w:val="nil"/>
              <w:right w:val="nil"/>
            </w:tcBorders>
            <w:shd w:val="clear" w:color="auto" w:fill="auto"/>
            <w:noWrap/>
            <w:vAlign w:val="bottom"/>
          </w:tcPr>
          <w:p w14:paraId="2DEFC2FB" w14:textId="77777777" w:rsidR="003F4D94" w:rsidRPr="00B831AA" w:rsidRDefault="003F4D94" w:rsidP="003F4D94">
            <w:pPr>
              <w:jc w:val="right"/>
              <w:rPr>
                <w:rFonts w:ascii="Calibri" w:hAnsi="Calibri"/>
                <w:sz w:val="18"/>
                <w:szCs w:val="18"/>
              </w:rPr>
            </w:pPr>
            <w:r w:rsidRPr="00B831AA">
              <w:rPr>
                <w:rFonts w:ascii="Calibri" w:hAnsi="Calibri"/>
                <w:sz w:val="18"/>
                <w:szCs w:val="18"/>
              </w:rPr>
              <w:t>20.2514</w:t>
            </w:r>
          </w:p>
        </w:tc>
        <w:tc>
          <w:tcPr>
            <w:tcW w:w="943" w:type="dxa"/>
            <w:tcBorders>
              <w:top w:val="nil"/>
              <w:left w:val="nil"/>
              <w:bottom w:val="nil"/>
              <w:right w:val="nil"/>
            </w:tcBorders>
            <w:shd w:val="clear" w:color="auto" w:fill="auto"/>
            <w:noWrap/>
            <w:vAlign w:val="bottom"/>
          </w:tcPr>
          <w:p w14:paraId="6217EAE0" w14:textId="77777777" w:rsidR="003F4D94" w:rsidRPr="00B831AA" w:rsidRDefault="003F4D94" w:rsidP="003F4D94">
            <w:pPr>
              <w:jc w:val="right"/>
              <w:rPr>
                <w:rFonts w:ascii="Calibri" w:hAnsi="Calibri"/>
                <w:sz w:val="18"/>
                <w:szCs w:val="18"/>
              </w:rPr>
            </w:pPr>
            <w:r w:rsidRPr="00B831AA">
              <w:rPr>
                <w:rFonts w:ascii="Calibri" w:hAnsi="Calibri"/>
                <w:sz w:val="18"/>
                <w:szCs w:val="18"/>
              </w:rPr>
              <w:t>21.0615</w:t>
            </w:r>
          </w:p>
        </w:tc>
        <w:tc>
          <w:tcPr>
            <w:tcW w:w="943" w:type="dxa"/>
            <w:tcBorders>
              <w:top w:val="nil"/>
              <w:left w:val="nil"/>
              <w:bottom w:val="nil"/>
              <w:right w:val="nil"/>
            </w:tcBorders>
            <w:shd w:val="clear" w:color="auto" w:fill="auto"/>
            <w:noWrap/>
            <w:vAlign w:val="bottom"/>
          </w:tcPr>
          <w:p w14:paraId="4A9A8F75" w14:textId="77777777" w:rsidR="003F4D94" w:rsidRPr="00B831AA" w:rsidRDefault="003F4D94" w:rsidP="003F4D94">
            <w:pPr>
              <w:jc w:val="right"/>
              <w:rPr>
                <w:rFonts w:ascii="Calibri" w:hAnsi="Calibri"/>
                <w:sz w:val="18"/>
                <w:szCs w:val="18"/>
              </w:rPr>
            </w:pPr>
            <w:r w:rsidRPr="00B831AA">
              <w:rPr>
                <w:rFonts w:ascii="Calibri" w:hAnsi="Calibri"/>
                <w:sz w:val="18"/>
                <w:szCs w:val="18"/>
              </w:rPr>
              <w:t>21.9039</w:t>
            </w:r>
          </w:p>
        </w:tc>
        <w:tc>
          <w:tcPr>
            <w:tcW w:w="943" w:type="dxa"/>
            <w:tcBorders>
              <w:top w:val="nil"/>
              <w:left w:val="nil"/>
              <w:bottom w:val="nil"/>
              <w:right w:val="nil"/>
            </w:tcBorders>
            <w:shd w:val="clear" w:color="auto" w:fill="auto"/>
            <w:noWrap/>
            <w:vAlign w:val="bottom"/>
          </w:tcPr>
          <w:p w14:paraId="267E4D8D" w14:textId="77777777" w:rsidR="003F4D94" w:rsidRPr="00B831AA" w:rsidRDefault="003F4D94" w:rsidP="003F4D94">
            <w:pPr>
              <w:jc w:val="right"/>
              <w:rPr>
                <w:rFonts w:ascii="Calibri" w:hAnsi="Calibri"/>
                <w:sz w:val="18"/>
                <w:szCs w:val="18"/>
              </w:rPr>
            </w:pPr>
            <w:r w:rsidRPr="00B831AA">
              <w:rPr>
                <w:rFonts w:ascii="Calibri" w:hAnsi="Calibri"/>
                <w:sz w:val="18"/>
                <w:szCs w:val="18"/>
              </w:rPr>
              <w:t>22.3419</w:t>
            </w:r>
          </w:p>
        </w:tc>
        <w:tc>
          <w:tcPr>
            <w:tcW w:w="943" w:type="dxa"/>
            <w:tcBorders>
              <w:top w:val="nil"/>
              <w:left w:val="nil"/>
              <w:bottom w:val="nil"/>
              <w:right w:val="nil"/>
            </w:tcBorders>
            <w:shd w:val="clear" w:color="auto" w:fill="auto"/>
            <w:noWrap/>
            <w:vAlign w:val="bottom"/>
          </w:tcPr>
          <w:p w14:paraId="5671F017" w14:textId="77777777" w:rsidR="003F4D94" w:rsidRPr="00B831AA" w:rsidRDefault="003F4D94" w:rsidP="003F4D94">
            <w:pPr>
              <w:jc w:val="right"/>
              <w:rPr>
                <w:rFonts w:ascii="Calibri" w:hAnsi="Calibri"/>
                <w:sz w:val="18"/>
                <w:szCs w:val="18"/>
              </w:rPr>
            </w:pPr>
            <w:r w:rsidRPr="00B831AA">
              <w:rPr>
                <w:rFonts w:ascii="Calibri" w:hAnsi="Calibri"/>
                <w:sz w:val="18"/>
                <w:szCs w:val="18"/>
              </w:rPr>
              <w:t>22.7889</w:t>
            </w:r>
          </w:p>
        </w:tc>
        <w:tc>
          <w:tcPr>
            <w:tcW w:w="943" w:type="dxa"/>
            <w:tcBorders>
              <w:top w:val="nil"/>
              <w:left w:val="nil"/>
              <w:bottom w:val="nil"/>
              <w:right w:val="nil"/>
            </w:tcBorders>
            <w:shd w:val="clear" w:color="auto" w:fill="auto"/>
            <w:noWrap/>
            <w:vAlign w:val="bottom"/>
          </w:tcPr>
          <w:p w14:paraId="6C148256" w14:textId="77777777" w:rsidR="003F4D94" w:rsidRPr="00B831AA" w:rsidRDefault="003F4D94" w:rsidP="003F4D94">
            <w:pPr>
              <w:jc w:val="right"/>
              <w:rPr>
                <w:rFonts w:ascii="Calibri" w:hAnsi="Calibri"/>
                <w:sz w:val="18"/>
                <w:szCs w:val="18"/>
              </w:rPr>
            </w:pPr>
            <w:r w:rsidRPr="00B831AA">
              <w:rPr>
                <w:rFonts w:ascii="Calibri" w:hAnsi="Calibri"/>
                <w:sz w:val="18"/>
                <w:szCs w:val="18"/>
              </w:rPr>
              <w:t>23.2446</w:t>
            </w:r>
          </w:p>
        </w:tc>
        <w:tc>
          <w:tcPr>
            <w:tcW w:w="943" w:type="dxa"/>
            <w:tcBorders>
              <w:top w:val="nil"/>
              <w:left w:val="nil"/>
              <w:bottom w:val="nil"/>
              <w:right w:val="nil"/>
            </w:tcBorders>
            <w:shd w:val="clear" w:color="auto" w:fill="auto"/>
            <w:noWrap/>
            <w:vAlign w:val="bottom"/>
          </w:tcPr>
          <w:p w14:paraId="69D9113B" w14:textId="77777777" w:rsidR="003F4D94" w:rsidRPr="00B831AA" w:rsidRDefault="003F4D94" w:rsidP="003F4D94">
            <w:pPr>
              <w:jc w:val="right"/>
              <w:rPr>
                <w:rFonts w:ascii="Calibri" w:hAnsi="Calibri"/>
                <w:sz w:val="18"/>
                <w:szCs w:val="18"/>
              </w:rPr>
            </w:pPr>
            <w:r w:rsidRPr="00B831AA">
              <w:rPr>
                <w:rFonts w:ascii="Calibri" w:hAnsi="Calibri"/>
                <w:sz w:val="18"/>
                <w:szCs w:val="18"/>
              </w:rPr>
              <w:t>23.7096</w:t>
            </w:r>
          </w:p>
        </w:tc>
        <w:tc>
          <w:tcPr>
            <w:tcW w:w="943" w:type="dxa"/>
            <w:tcBorders>
              <w:top w:val="nil"/>
              <w:left w:val="nil"/>
              <w:bottom w:val="nil"/>
              <w:right w:val="nil"/>
            </w:tcBorders>
            <w:shd w:val="clear" w:color="auto" w:fill="auto"/>
            <w:noWrap/>
            <w:vAlign w:val="bottom"/>
          </w:tcPr>
          <w:p w14:paraId="4776E52A" w14:textId="77777777" w:rsidR="003F4D94" w:rsidRPr="00B831AA" w:rsidRDefault="003F4D94" w:rsidP="003F4D94">
            <w:pPr>
              <w:jc w:val="right"/>
              <w:rPr>
                <w:rFonts w:ascii="Calibri" w:hAnsi="Calibri"/>
                <w:sz w:val="18"/>
                <w:szCs w:val="18"/>
              </w:rPr>
            </w:pPr>
            <w:r w:rsidRPr="00B831AA">
              <w:rPr>
                <w:rFonts w:ascii="Calibri" w:hAnsi="Calibri"/>
                <w:sz w:val="18"/>
                <w:szCs w:val="18"/>
              </w:rPr>
              <w:t>24.1838</w:t>
            </w:r>
          </w:p>
        </w:tc>
        <w:tc>
          <w:tcPr>
            <w:tcW w:w="943" w:type="dxa"/>
            <w:tcBorders>
              <w:top w:val="nil"/>
              <w:left w:val="nil"/>
              <w:bottom w:val="nil"/>
              <w:right w:val="nil"/>
            </w:tcBorders>
            <w:shd w:val="clear" w:color="auto" w:fill="auto"/>
            <w:noWrap/>
            <w:vAlign w:val="bottom"/>
          </w:tcPr>
          <w:p w14:paraId="37426934" w14:textId="77777777" w:rsidR="003F4D94" w:rsidRPr="00B831AA" w:rsidRDefault="003F4D94" w:rsidP="003F4D94">
            <w:pPr>
              <w:jc w:val="right"/>
              <w:rPr>
                <w:rFonts w:ascii="Calibri" w:hAnsi="Calibri"/>
                <w:sz w:val="18"/>
                <w:szCs w:val="18"/>
              </w:rPr>
            </w:pPr>
            <w:r w:rsidRPr="00B831AA">
              <w:rPr>
                <w:rFonts w:ascii="Calibri" w:hAnsi="Calibri"/>
                <w:sz w:val="18"/>
                <w:szCs w:val="18"/>
              </w:rPr>
              <w:t>24.6673</w:t>
            </w:r>
          </w:p>
        </w:tc>
        <w:tc>
          <w:tcPr>
            <w:tcW w:w="943" w:type="dxa"/>
            <w:tcBorders>
              <w:top w:val="nil"/>
              <w:left w:val="nil"/>
              <w:bottom w:val="nil"/>
              <w:right w:val="nil"/>
            </w:tcBorders>
            <w:shd w:val="clear" w:color="auto" w:fill="auto"/>
            <w:noWrap/>
            <w:vAlign w:val="bottom"/>
          </w:tcPr>
          <w:p w14:paraId="09CACDC8" w14:textId="77777777" w:rsidR="003F4D94" w:rsidRPr="00B831AA" w:rsidRDefault="003F4D94" w:rsidP="003F4D94">
            <w:pPr>
              <w:jc w:val="right"/>
              <w:rPr>
                <w:rFonts w:ascii="Calibri" w:hAnsi="Calibri"/>
                <w:sz w:val="18"/>
                <w:szCs w:val="18"/>
              </w:rPr>
            </w:pPr>
            <w:r w:rsidRPr="00B831AA">
              <w:rPr>
                <w:rFonts w:ascii="Calibri" w:hAnsi="Calibri"/>
                <w:sz w:val="18"/>
                <w:szCs w:val="18"/>
              </w:rPr>
              <w:t>25.1606</w:t>
            </w:r>
          </w:p>
        </w:tc>
        <w:tc>
          <w:tcPr>
            <w:tcW w:w="943" w:type="dxa"/>
            <w:tcBorders>
              <w:top w:val="nil"/>
              <w:left w:val="nil"/>
              <w:bottom w:val="nil"/>
              <w:right w:val="nil"/>
            </w:tcBorders>
            <w:shd w:val="clear" w:color="auto" w:fill="auto"/>
            <w:noWrap/>
            <w:vAlign w:val="bottom"/>
          </w:tcPr>
          <w:p w14:paraId="4445159F" w14:textId="77777777" w:rsidR="003F4D94" w:rsidRPr="00B831AA" w:rsidRDefault="003F4D94" w:rsidP="003F4D94">
            <w:pPr>
              <w:jc w:val="right"/>
              <w:rPr>
                <w:rFonts w:ascii="Calibri" w:hAnsi="Calibri"/>
                <w:sz w:val="18"/>
                <w:szCs w:val="18"/>
              </w:rPr>
            </w:pPr>
            <w:r w:rsidRPr="00B831AA">
              <w:rPr>
                <w:rFonts w:ascii="Calibri" w:hAnsi="Calibri"/>
                <w:sz w:val="18"/>
                <w:szCs w:val="18"/>
              </w:rPr>
              <w:t>25.6639</w:t>
            </w:r>
          </w:p>
        </w:tc>
      </w:tr>
      <w:tr w:rsidR="003F4D94" w:rsidRPr="00B831AA" w14:paraId="391A3894" w14:textId="77777777" w:rsidTr="0031775F">
        <w:trPr>
          <w:trHeight w:val="263"/>
        </w:trPr>
        <w:tc>
          <w:tcPr>
            <w:tcW w:w="762" w:type="dxa"/>
            <w:tcBorders>
              <w:top w:val="nil"/>
              <w:left w:val="nil"/>
              <w:bottom w:val="nil"/>
              <w:right w:val="nil"/>
            </w:tcBorders>
            <w:shd w:val="clear" w:color="auto" w:fill="auto"/>
            <w:noWrap/>
            <w:vAlign w:val="bottom"/>
          </w:tcPr>
          <w:p w14:paraId="2FF72F34"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38DAAB4B"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37EA2813" w14:textId="77777777" w:rsidR="003F4D94" w:rsidRPr="00B831AA" w:rsidRDefault="003F4D94" w:rsidP="003F4D94">
            <w:pPr>
              <w:jc w:val="right"/>
              <w:rPr>
                <w:rFonts w:ascii="Calibri" w:hAnsi="Calibri"/>
                <w:sz w:val="18"/>
                <w:szCs w:val="18"/>
              </w:rPr>
            </w:pPr>
            <w:r w:rsidRPr="00B831AA">
              <w:rPr>
                <w:rFonts w:ascii="Calibri" w:hAnsi="Calibri"/>
                <w:sz w:val="18"/>
                <w:szCs w:val="18"/>
              </w:rPr>
              <w:t>1,440.27</w:t>
            </w:r>
          </w:p>
        </w:tc>
        <w:tc>
          <w:tcPr>
            <w:tcW w:w="943" w:type="dxa"/>
            <w:tcBorders>
              <w:top w:val="nil"/>
              <w:left w:val="nil"/>
              <w:bottom w:val="nil"/>
              <w:right w:val="nil"/>
            </w:tcBorders>
            <w:shd w:val="clear" w:color="auto" w:fill="auto"/>
            <w:noWrap/>
            <w:vAlign w:val="bottom"/>
          </w:tcPr>
          <w:p w14:paraId="2D1033D9" w14:textId="77777777" w:rsidR="003F4D94" w:rsidRPr="00B831AA" w:rsidRDefault="003F4D94" w:rsidP="003F4D94">
            <w:pPr>
              <w:jc w:val="right"/>
              <w:rPr>
                <w:rFonts w:ascii="Calibri" w:hAnsi="Calibri"/>
                <w:sz w:val="18"/>
                <w:szCs w:val="18"/>
              </w:rPr>
            </w:pPr>
            <w:r w:rsidRPr="00B831AA">
              <w:rPr>
                <w:rFonts w:ascii="Calibri" w:hAnsi="Calibri"/>
                <w:sz w:val="18"/>
                <w:szCs w:val="18"/>
              </w:rPr>
              <w:t>1,497.89</w:t>
            </w:r>
          </w:p>
        </w:tc>
        <w:tc>
          <w:tcPr>
            <w:tcW w:w="943" w:type="dxa"/>
            <w:tcBorders>
              <w:top w:val="nil"/>
              <w:left w:val="nil"/>
              <w:bottom w:val="nil"/>
              <w:right w:val="nil"/>
            </w:tcBorders>
            <w:shd w:val="clear" w:color="auto" w:fill="auto"/>
            <w:noWrap/>
            <w:vAlign w:val="bottom"/>
          </w:tcPr>
          <w:p w14:paraId="61A1E897" w14:textId="77777777" w:rsidR="003F4D94" w:rsidRPr="00B831AA" w:rsidRDefault="003F4D94" w:rsidP="003F4D94">
            <w:pPr>
              <w:jc w:val="right"/>
              <w:rPr>
                <w:rFonts w:ascii="Calibri" w:hAnsi="Calibri"/>
                <w:sz w:val="18"/>
                <w:szCs w:val="18"/>
              </w:rPr>
            </w:pPr>
            <w:r w:rsidRPr="00B831AA">
              <w:rPr>
                <w:rFonts w:ascii="Calibri" w:hAnsi="Calibri"/>
                <w:sz w:val="18"/>
                <w:szCs w:val="18"/>
              </w:rPr>
              <w:t>1,557.80</w:t>
            </w:r>
          </w:p>
        </w:tc>
        <w:tc>
          <w:tcPr>
            <w:tcW w:w="943" w:type="dxa"/>
            <w:tcBorders>
              <w:top w:val="nil"/>
              <w:left w:val="nil"/>
              <w:bottom w:val="nil"/>
              <w:right w:val="nil"/>
            </w:tcBorders>
            <w:shd w:val="clear" w:color="auto" w:fill="auto"/>
            <w:noWrap/>
            <w:vAlign w:val="bottom"/>
          </w:tcPr>
          <w:p w14:paraId="1B64E41D" w14:textId="77777777" w:rsidR="003F4D94" w:rsidRPr="00B831AA" w:rsidRDefault="003F4D94" w:rsidP="003F4D94">
            <w:pPr>
              <w:jc w:val="right"/>
              <w:rPr>
                <w:rFonts w:ascii="Calibri" w:hAnsi="Calibri"/>
                <w:sz w:val="18"/>
                <w:szCs w:val="18"/>
              </w:rPr>
            </w:pPr>
            <w:r w:rsidRPr="00B831AA">
              <w:rPr>
                <w:rFonts w:ascii="Calibri" w:hAnsi="Calibri"/>
                <w:sz w:val="18"/>
                <w:szCs w:val="18"/>
              </w:rPr>
              <w:t>1,620.11</w:t>
            </w:r>
          </w:p>
        </w:tc>
        <w:tc>
          <w:tcPr>
            <w:tcW w:w="943" w:type="dxa"/>
            <w:tcBorders>
              <w:top w:val="nil"/>
              <w:left w:val="nil"/>
              <w:bottom w:val="nil"/>
              <w:right w:val="nil"/>
            </w:tcBorders>
            <w:shd w:val="clear" w:color="auto" w:fill="auto"/>
            <w:noWrap/>
            <w:vAlign w:val="bottom"/>
          </w:tcPr>
          <w:p w14:paraId="088FFEA9" w14:textId="77777777" w:rsidR="003F4D94" w:rsidRPr="00B831AA" w:rsidRDefault="003F4D94" w:rsidP="003F4D94">
            <w:pPr>
              <w:jc w:val="right"/>
              <w:rPr>
                <w:rFonts w:ascii="Calibri" w:hAnsi="Calibri"/>
                <w:sz w:val="18"/>
                <w:szCs w:val="18"/>
              </w:rPr>
            </w:pPr>
            <w:r w:rsidRPr="00B831AA">
              <w:rPr>
                <w:rFonts w:ascii="Calibri" w:hAnsi="Calibri"/>
                <w:sz w:val="18"/>
                <w:szCs w:val="18"/>
              </w:rPr>
              <w:t>1,684.92</w:t>
            </w:r>
          </w:p>
        </w:tc>
        <w:tc>
          <w:tcPr>
            <w:tcW w:w="943" w:type="dxa"/>
            <w:tcBorders>
              <w:top w:val="nil"/>
              <w:left w:val="nil"/>
              <w:bottom w:val="nil"/>
              <w:right w:val="nil"/>
            </w:tcBorders>
            <w:shd w:val="clear" w:color="auto" w:fill="auto"/>
            <w:noWrap/>
            <w:vAlign w:val="bottom"/>
          </w:tcPr>
          <w:p w14:paraId="17294FDF" w14:textId="77777777" w:rsidR="003F4D94" w:rsidRPr="00B831AA" w:rsidRDefault="003F4D94" w:rsidP="003F4D94">
            <w:pPr>
              <w:jc w:val="right"/>
              <w:rPr>
                <w:rFonts w:ascii="Calibri" w:hAnsi="Calibri"/>
                <w:sz w:val="18"/>
                <w:szCs w:val="18"/>
              </w:rPr>
            </w:pPr>
            <w:r w:rsidRPr="00B831AA">
              <w:rPr>
                <w:rFonts w:ascii="Calibri" w:hAnsi="Calibri"/>
                <w:sz w:val="18"/>
                <w:szCs w:val="18"/>
              </w:rPr>
              <w:t>1,752.31</w:t>
            </w:r>
          </w:p>
        </w:tc>
        <w:tc>
          <w:tcPr>
            <w:tcW w:w="943" w:type="dxa"/>
            <w:tcBorders>
              <w:top w:val="nil"/>
              <w:left w:val="nil"/>
              <w:bottom w:val="nil"/>
              <w:right w:val="nil"/>
            </w:tcBorders>
            <w:shd w:val="clear" w:color="auto" w:fill="auto"/>
            <w:noWrap/>
            <w:vAlign w:val="bottom"/>
          </w:tcPr>
          <w:p w14:paraId="26E9D383" w14:textId="77777777" w:rsidR="003F4D94" w:rsidRPr="00B831AA" w:rsidRDefault="003F4D94" w:rsidP="003F4D94">
            <w:pPr>
              <w:jc w:val="right"/>
              <w:rPr>
                <w:rFonts w:ascii="Calibri" w:hAnsi="Calibri"/>
                <w:sz w:val="18"/>
                <w:szCs w:val="18"/>
              </w:rPr>
            </w:pPr>
            <w:r w:rsidRPr="00B831AA">
              <w:rPr>
                <w:rFonts w:ascii="Calibri" w:hAnsi="Calibri"/>
                <w:sz w:val="18"/>
                <w:szCs w:val="18"/>
              </w:rPr>
              <w:t>1,787.35</w:t>
            </w:r>
          </w:p>
        </w:tc>
        <w:tc>
          <w:tcPr>
            <w:tcW w:w="943" w:type="dxa"/>
            <w:tcBorders>
              <w:top w:val="nil"/>
              <w:left w:val="nil"/>
              <w:bottom w:val="nil"/>
              <w:right w:val="nil"/>
            </w:tcBorders>
            <w:shd w:val="clear" w:color="auto" w:fill="auto"/>
            <w:noWrap/>
            <w:vAlign w:val="bottom"/>
          </w:tcPr>
          <w:p w14:paraId="73641696" w14:textId="77777777" w:rsidR="003F4D94" w:rsidRPr="00B831AA" w:rsidRDefault="003F4D94" w:rsidP="003F4D94">
            <w:pPr>
              <w:jc w:val="right"/>
              <w:rPr>
                <w:rFonts w:ascii="Calibri" w:hAnsi="Calibri"/>
                <w:sz w:val="18"/>
                <w:szCs w:val="18"/>
              </w:rPr>
            </w:pPr>
            <w:r w:rsidRPr="00B831AA">
              <w:rPr>
                <w:rFonts w:ascii="Calibri" w:hAnsi="Calibri"/>
                <w:sz w:val="18"/>
                <w:szCs w:val="18"/>
              </w:rPr>
              <w:t>1,823.11</w:t>
            </w:r>
          </w:p>
        </w:tc>
        <w:tc>
          <w:tcPr>
            <w:tcW w:w="943" w:type="dxa"/>
            <w:tcBorders>
              <w:top w:val="nil"/>
              <w:left w:val="nil"/>
              <w:bottom w:val="nil"/>
              <w:right w:val="nil"/>
            </w:tcBorders>
            <w:shd w:val="clear" w:color="auto" w:fill="auto"/>
            <w:noWrap/>
            <w:vAlign w:val="bottom"/>
          </w:tcPr>
          <w:p w14:paraId="61C37C11" w14:textId="77777777" w:rsidR="003F4D94" w:rsidRPr="00B831AA" w:rsidRDefault="003F4D94" w:rsidP="003F4D94">
            <w:pPr>
              <w:jc w:val="right"/>
              <w:rPr>
                <w:rFonts w:ascii="Calibri" w:hAnsi="Calibri"/>
                <w:sz w:val="18"/>
                <w:szCs w:val="18"/>
              </w:rPr>
            </w:pPr>
            <w:r w:rsidRPr="00B831AA">
              <w:rPr>
                <w:rFonts w:ascii="Calibri" w:hAnsi="Calibri"/>
                <w:sz w:val="18"/>
                <w:szCs w:val="18"/>
              </w:rPr>
              <w:t>1,859.57</w:t>
            </w:r>
          </w:p>
        </w:tc>
        <w:tc>
          <w:tcPr>
            <w:tcW w:w="943" w:type="dxa"/>
            <w:tcBorders>
              <w:top w:val="nil"/>
              <w:left w:val="nil"/>
              <w:bottom w:val="nil"/>
              <w:right w:val="nil"/>
            </w:tcBorders>
            <w:shd w:val="clear" w:color="auto" w:fill="auto"/>
            <w:noWrap/>
            <w:vAlign w:val="bottom"/>
          </w:tcPr>
          <w:p w14:paraId="237B7085" w14:textId="77777777" w:rsidR="003F4D94" w:rsidRPr="00B831AA" w:rsidRDefault="003F4D94" w:rsidP="003F4D94">
            <w:pPr>
              <w:jc w:val="right"/>
              <w:rPr>
                <w:rFonts w:ascii="Calibri" w:hAnsi="Calibri"/>
                <w:sz w:val="18"/>
                <w:szCs w:val="18"/>
              </w:rPr>
            </w:pPr>
            <w:r w:rsidRPr="00B831AA">
              <w:rPr>
                <w:rFonts w:ascii="Calibri" w:hAnsi="Calibri"/>
                <w:sz w:val="18"/>
                <w:szCs w:val="18"/>
              </w:rPr>
              <w:t>1,896.77</w:t>
            </w:r>
          </w:p>
        </w:tc>
        <w:tc>
          <w:tcPr>
            <w:tcW w:w="943" w:type="dxa"/>
            <w:tcBorders>
              <w:top w:val="nil"/>
              <w:left w:val="nil"/>
              <w:bottom w:val="nil"/>
              <w:right w:val="nil"/>
            </w:tcBorders>
            <w:shd w:val="clear" w:color="auto" w:fill="auto"/>
            <w:noWrap/>
            <w:vAlign w:val="bottom"/>
          </w:tcPr>
          <w:p w14:paraId="519857B6" w14:textId="77777777" w:rsidR="003F4D94" w:rsidRPr="00B831AA" w:rsidRDefault="003F4D94" w:rsidP="003F4D94">
            <w:pPr>
              <w:jc w:val="right"/>
              <w:rPr>
                <w:rFonts w:ascii="Calibri" w:hAnsi="Calibri"/>
                <w:sz w:val="18"/>
                <w:szCs w:val="18"/>
              </w:rPr>
            </w:pPr>
            <w:r w:rsidRPr="00B831AA">
              <w:rPr>
                <w:rFonts w:ascii="Calibri" w:hAnsi="Calibri"/>
                <w:sz w:val="18"/>
                <w:szCs w:val="18"/>
              </w:rPr>
              <w:t>1,934.70</w:t>
            </w:r>
          </w:p>
        </w:tc>
        <w:tc>
          <w:tcPr>
            <w:tcW w:w="943" w:type="dxa"/>
            <w:tcBorders>
              <w:top w:val="nil"/>
              <w:left w:val="nil"/>
              <w:bottom w:val="nil"/>
              <w:right w:val="nil"/>
            </w:tcBorders>
            <w:shd w:val="clear" w:color="auto" w:fill="auto"/>
            <w:noWrap/>
            <w:vAlign w:val="bottom"/>
          </w:tcPr>
          <w:p w14:paraId="5C69C033" w14:textId="77777777" w:rsidR="003F4D94" w:rsidRPr="00B831AA" w:rsidRDefault="003F4D94" w:rsidP="003F4D94">
            <w:pPr>
              <w:jc w:val="right"/>
              <w:rPr>
                <w:rFonts w:ascii="Calibri" w:hAnsi="Calibri"/>
                <w:sz w:val="18"/>
                <w:szCs w:val="18"/>
              </w:rPr>
            </w:pPr>
            <w:r w:rsidRPr="00B831AA">
              <w:rPr>
                <w:rFonts w:ascii="Calibri" w:hAnsi="Calibri"/>
                <w:sz w:val="18"/>
                <w:szCs w:val="18"/>
              </w:rPr>
              <w:t>1,973.38</w:t>
            </w:r>
          </w:p>
        </w:tc>
        <w:tc>
          <w:tcPr>
            <w:tcW w:w="943" w:type="dxa"/>
            <w:tcBorders>
              <w:top w:val="nil"/>
              <w:left w:val="nil"/>
              <w:bottom w:val="nil"/>
              <w:right w:val="nil"/>
            </w:tcBorders>
            <w:shd w:val="clear" w:color="auto" w:fill="auto"/>
            <w:noWrap/>
            <w:vAlign w:val="bottom"/>
          </w:tcPr>
          <w:p w14:paraId="5FFF519F" w14:textId="77777777" w:rsidR="003F4D94" w:rsidRPr="00B831AA" w:rsidRDefault="003F4D94" w:rsidP="003F4D94">
            <w:pPr>
              <w:jc w:val="right"/>
              <w:rPr>
                <w:rFonts w:ascii="Calibri" w:hAnsi="Calibri"/>
                <w:sz w:val="18"/>
                <w:szCs w:val="18"/>
              </w:rPr>
            </w:pPr>
            <w:r w:rsidRPr="00B831AA">
              <w:rPr>
                <w:rFonts w:ascii="Calibri" w:hAnsi="Calibri"/>
                <w:sz w:val="18"/>
                <w:szCs w:val="18"/>
              </w:rPr>
              <w:t>2,012.85</w:t>
            </w:r>
          </w:p>
        </w:tc>
        <w:tc>
          <w:tcPr>
            <w:tcW w:w="943" w:type="dxa"/>
            <w:tcBorders>
              <w:top w:val="nil"/>
              <w:left w:val="nil"/>
              <w:bottom w:val="nil"/>
              <w:right w:val="nil"/>
            </w:tcBorders>
            <w:shd w:val="clear" w:color="auto" w:fill="auto"/>
            <w:noWrap/>
            <w:vAlign w:val="bottom"/>
          </w:tcPr>
          <w:p w14:paraId="60EB2C95" w14:textId="77777777" w:rsidR="003F4D94" w:rsidRPr="00B831AA" w:rsidRDefault="003F4D94" w:rsidP="003F4D94">
            <w:pPr>
              <w:jc w:val="right"/>
              <w:rPr>
                <w:rFonts w:ascii="Calibri" w:hAnsi="Calibri"/>
                <w:sz w:val="18"/>
                <w:szCs w:val="18"/>
              </w:rPr>
            </w:pPr>
            <w:r w:rsidRPr="00B831AA">
              <w:rPr>
                <w:rFonts w:ascii="Calibri" w:hAnsi="Calibri"/>
                <w:sz w:val="18"/>
                <w:szCs w:val="18"/>
              </w:rPr>
              <w:t>2,053.11</w:t>
            </w:r>
          </w:p>
        </w:tc>
      </w:tr>
      <w:tr w:rsidR="003F4D94" w:rsidRPr="00B831AA" w14:paraId="79572D47" w14:textId="77777777" w:rsidTr="0031775F">
        <w:trPr>
          <w:trHeight w:val="108"/>
        </w:trPr>
        <w:tc>
          <w:tcPr>
            <w:tcW w:w="762" w:type="dxa"/>
            <w:tcBorders>
              <w:top w:val="nil"/>
              <w:left w:val="nil"/>
              <w:bottom w:val="nil"/>
              <w:right w:val="nil"/>
            </w:tcBorders>
            <w:shd w:val="clear" w:color="auto" w:fill="auto"/>
            <w:noWrap/>
            <w:vAlign w:val="bottom"/>
          </w:tcPr>
          <w:p w14:paraId="3DF9678C"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24064146"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1F02E4FC"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4D17671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5DBE65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020FF9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CF9DEC0"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8E373F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8E4D39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D97757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68350D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6C141C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F05BBA0"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9FBA96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69F1B80"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0EEEF17" w14:textId="77777777" w:rsidR="003F4D94" w:rsidRPr="00B831AA" w:rsidRDefault="003F4D94" w:rsidP="003F4D94">
            <w:pPr>
              <w:rPr>
                <w:sz w:val="14"/>
                <w:szCs w:val="18"/>
              </w:rPr>
            </w:pPr>
          </w:p>
        </w:tc>
      </w:tr>
      <w:tr w:rsidR="003F4D94" w:rsidRPr="00B831AA" w14:paraId="4D04108F" w14:textId="77777777" w:rsidTr="0031775F">
        <w:trPr>
          <w:trHeight w:val="263"/>
        </w:trPr>
        <w:tc>
          <w:tcPr>
            <w:tcW w:w="762" w:type="dxa"/>
            <w:tcBorders>
              <w:top w:val="nil"/>
              <w:left w:val="nil"/>
              <w:bottom w:val="nil"/>
              <w:right w:val="nil"/>
            </w:tcBorders>
            <w:shd w:val="clear" w:color="auto" w:fill="auto"/>
            <w:noWrap/>
            <w:vAlign w:val="bottom"/>
          </w:tcPr>
          <w:p w14:paraId="2070FA86"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10</w:t>
            </w:r>
          </w:p>
        </w:tc>
        <w:tc>
          <w:tcPr>
            <w:tcW w:w="1205" w:type="dxa"/>
            <w:tcBorders>
              <w:top w:val="nil"/>
              <w:left w:val="nil"/>
              <w:bottom w:val="nil"/>
              <w:right w:val="nil"/>
            </w:tcBorders>
            <w:shd w:val="clear" w:color="auto" w:fill="auto"/>
            <w:vAlign w:val="center"/>
          </w:tcPr>
          <w:p w14:paraId="2947B8BA"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F868D70" w14:textId="77777777" w:rsidR="003F4D94" w:rsidRPr="00B831AA" w:rsidRDefault="003F4D94" w:rsidP="003F4D94">
            <w:pPr>
              <w:jc w:val="center"/>
              <w:rPr>
                <w:rFonts w:ascii="Calibri" w:hAnsi="Calibri"/>
                <w:sz w:val="18"/>
                <w:szCs w:val="18"/>
              </w:rPr>
            </w:pPr>
            <w:r w:rsidRPr="00B831AA">
              <w:rPr>
                <w:rFonts w:ascii="Calibri" w:hAnsi="Calibri"/>
                <w:sz w:val="18"/>
                <w:szCs w:val="18"/>
              </w:rPr>
              <w:t>39,775.15</w:t>
            </w:r>
          </w:p>
        </w:tc>
        <w:tc>
          <w:tcPr>
            <w:tcW w:w="943" w:type="dxa"/>
            <w:tcBorders>
              <w:top w:val="nil"/>
              <w:left w:val="nil"/>
              <w:bottom w:val="nil"/>
              <w:right w:val="nil"/>
            </w:tcBorders>
            <w:shd w:val="clear" w:color="auto" w:fill="auto"/>
            <w:noWrap/>
            <w:vAlign w:val="bottom"/>
          </w:tcPr>
          <w:p w14:paraId="27ECE1AC" w14:textId="77777777" w:rsidR="003F4D94" w:rsidRPr="00B831AA" w:rsidRDefault="003F4D94" w:rsidP="003F4D94">
            <w:pPr>
              <w:jc w:val="center"/>
              <w:rPr>
                <w:rFonts w:ascii="Calibri" w:hAnsi="Calibri"/>
                <w:sz w:val="18"/>
                <w:szCs w:val="18"/>
              </w:rPr>
            </w:pPr>
            <w:r w:rsidRPr="00B831AA">
              <w:rPr>
                <w:rFonts w:ascii="Calibri" w:hAnsi="Calibri"/>
                <w:sz w:val="18"/>
                <w:szCs w:val="18"/>
              </w:rPr>
              <w:t>41,366.20</w:t>
            </w:r>
          </w:p>
        </w:tc>
        <w:tc>
          <w:tcPr>
            <w:tcW w:w="943" w:type="dxa"/>
            <w:tcBorders>
              <w:top w:val="nil"/>
              <w:left w:val="nil"/>
              <w:bottom w:val="nil"/>
              <w:right w:val="nil"/>
            </w:tcBorders>
            <w:shd w:val="clear" w:color="auto" w:fill="auto"/>
            <w:noWrap/>
            <w:vAlign w:val="bottom"/>
          </w:tcPr>
          <w:p w14:paraId="459A511C" w14:textId="77777777" w:rsidR="003F4D94" w:rsidRPr="00B831AA" w:rsidRDefault="003F4D94" w:rsidP="003F4D94">
            <w:pPr>
              <w:jc w:val="center"/>
              <w:rPr>
                <w:rFonts w:ascii="Calibri" w:hAnsi="Calibri"/>
                <w:sz w:val="18"/>
                <w:szCs w:val="18"/>
              </w:rPr>
            </w:pPr>
            <w:r w:rsidRPr="00B831AA">
              <w:rPr>
                <w:rFonts w:ascii="Calibri" w:hAnsi="Calibri"/>
                <w:sz w:val="18"/>
                <w:szCs w:val="18"/>
              </w:rPr>
              <w:t>43,020.73</w:t>
            </w:r>
          </w:p>
        </w:tc>
        <w:tc>
          <w:tcPr>
            <w:tcW w:w="943" w:type="dxa"/>
            <w:tcBorders>
              <w:top w:val="nil"/>
              <w:left w:val="nil"/>
              <w:bottom w:val="nil"/>
              <w:right w:val="nil"/>
            </w:tcBorders>
            <w:shd w:val="clear" w:color="auto" w:fill="auto"/>
            <w:noWrap/>
            <w:vAlign w:val="bottom"/>
          </w:tcPr>
          <w:p w14:paraId="4C267FE7" w14:textId="77777777" w:rsidR="003F4D94" w:rsidRPr="00B831AA" w:rsidRDefault="003F4D94" w:rsidP="003F4D94">
            <w:pPr>
              <w:jc w:val="center"/>
              <w:rPr>
                <w:rFonts w:ascii="Calibri" w:hAnsi="Calibri"/>
                <w:sz w:val="18"/>
                <w:szCs w:val="18"/>
              </w:rPr>
            </w:pPr>
            <w:r w:rsidRPr="00B831AA">
              <w:rPr>
                <w:rFonts w:ascii="Calibri" w:hAnsi="Calibri"/>
                <w:sz w:val="18"/>
                <w:szCs w:val="18"/>
              </w:rPr>
              <w:t>44,741.46</w:t>
            </w:r>
          </w:p>
        </w:tc>
        <w:tc>
          <w:tcPr>
            <w:tcW w:w="943" w:type="dxa"/>
            <w:tcBorders>
              <w:top w:val="nil"/>
              <w:left w:val="nil"/>
              <w:bottom w:val="nil"/>
              <w:right w:val="nil"/>
            </w:tcBorders>
            <w:shd w:val="clear" w:color="auto" w:fill="auto"/>
            <w:noWrap/>
            <w:vAlign w:val="bottom"/>
          </w:tcPr>
          <w:p w14:paraId="7C05ADDC" w14:textId="77777777" w:rsidR="003F4D94" w:rsidRPr="00B831AA" w:rsidRDefault="003F4D94" w:rsidP="003F4D94">
            <w:pPr>
              <w:jc w:val="center"/>
              <w:rPr>
                <w:rFonts w:ascii="Calibri" w:hAnsi="Calibri"/>
                <w:sz w:val="18"/>
                <w:szCs w:val="18"/>
              </w:rPr>
            </w:pPr>
            <w:r w:rsidRPr="00B831AA">
              <w:rPr>
                <w:rFonts w:ascii="Calibri" w:hAnsi="Calibri"/>
                <w:sz w:val="18"/>
                <w:szCs w:val="18"/>
              </w:rPr>
              <w:t>46,531.50</w:t>
            </w:r>
          </w:p>
        </w:tc>
        <w:tc>
          <w:tcPr>
            <w:tcW w:w="943" w:type="dxa"/>
            <w:tcBorders>
              <w:top w:val="nil"/>
              <w:left w:val="nil"/>
              <w:bottom w:val="nil"/>
              <w:right w:val="nil"/>
            </w:tcBorders>
            <w:shd w:val="clear" w:color="auto" w:fill="auto"/>
            <w:noWrap/>
            <w:vAlign w:val="bottom"/>
          </w:tcPr>
          <w:p w14:paraId="00EBD52D" w14:textId="77777777" w:rsidR="003F4D94" w:rsidRPr="00B831AA" w:rsidRDefault="003F4D94" w:rsidP="003F4D94">
            <w:pPr>
              <w:jc w:val="center"/>
              <w:rPr>
                <w:rFonts w:ascii="Calibri" w:hAnsi="Calibri"/>
                <w:sz w:val="18"/>
                <w:szCs w:val="18"/>
              </w:rPr>
            </w:pPr>
            <w:r w:rsidRPr="00B831AA">
              <w:rPr>
                <w:rFonts w:ascii="Calibri" w:hAnsi="Calibri"/>
                <w:sz w:val="18"/>
                <w:szCs w:val="18"/>
              </w:rPr>
              <w:t>48,392.53</w:t>
            </w:r>
          </w:p>
        </w:tc>
        <w:tc>
          <w:tcPr>
            <w:tcW w:w="943" w:type="dxa"/>
            <w:tcBorders>
              <w:top w:val="nil"/>
              <w:left w:val="nil"/>
              <w:bottom w:val="nil"/>
              <w:right w:val="nil"/>
            </w:tcBorders>
            <w:shd w:val="clear" w:color="auto" w:fill="auto"/>
            <w:noWrap/>
            <w:vAlign w:val="bottom"/>
          </w:tcPr>
          <w:p w14:paraId="725DC363" w14:textId="77777777" w:rsidR="003F4D94" w:rsidRPr="00B831AA" w:rsidRDefault="003F4D94" w:rsidP="003F4D94">
            <w:pPr>
              <w:jc w:val="center"/>
              <w:rPr>
                <w:rFonts w:ascii="Calibri" w:hAnsi="Calibri"/>
                <w:sz w:val="18"/>
                <w:szCs w:val="18"/>
              </w:rPr>
            </w:pPr>
            <w:r w:rsidRPr="00B831AA">
              <w:rPr>
                <w:rFonts w:ascii="Calibri" w:hAnsi="Calibri"/>
                <w:sz w:val="18"/>
                <w:szCs w:val="18"/>
              </w:rPr>
              <w:t>49,360.32</w:t>
            </w:r>
          </w:p>
        </w:tc>
        <w:tc>
          <w:tcPr>
            <w:tcW w:w="943" w:type="dxa"/>
            <w:tcBorders>
              <w:top w:val="nil"/>
              <w:left w:val="nil"/>
              <w:bottom w:val="nil"/>
              <w:right w:val="nil"/>
            </w:tcBorders>
            <w:shd w:val="clear" w:color="auto" w:fill="auto"/>
            <w:noWrap/>
            <w:vAlign w:val="bottom"/>
          </w:tcPr>
          <w:p w14:paraId="121D94F8" w14:textId="77777777" w:rsidR="003F4D94" w:rsidRPr="00B831AA" w:rsidRDefault="003F4D94" w:rsidP="003F4D94">
            <w:pPr>
              <w:jc w:val="center"/>
              <w:rPr>
                <w:rFonts w:ascii="Calibri" w:hAnsi="Calibri"/>
                <w:sz w:val="18"/>
                <w:szCs w:val="18"/>
              </w:rPr>
            </w:pPr>
            <w:r w:rsidRPr="00B831AA">
              <w:rPr>
                <w:rFonts w:ascii="Calibri" w:hAnsi="Calibri"/>
                <w:sz w:val="18"/>
                <w:szCs w:val="18"/>
              </w:rPr>
              <w:t>50,347.74</w:t>
            </w:r>
          </w:p>
        </w:tc>
        <w:tc>
          <w:tcPr>
            <w:tcW w:w="943" w:type="dxa"/>
            <w:tcBorders>
              <w:top w:val="nil"/>
              <w:left w:val="nil"/>
              <w:bottom w:val="nil"/>
              <w:right w:val="nil"/>
            </w:tcBorders>
            <w:shd w:val="clear" w:color="auto" w:fill="auto"/>
            <w:noWrap/>
            <w:vAlign w:val="bottom"/>
          </w:tcPr>
          <w:p w14:paraId="13E8B19B" w14:textId="77777777" w:rsidR="003F4D94" w:rsidRPr="00B831AA" w:rsidRDefault="003F4D94" w:rsidP="003F4D94">
            <w:pPr>
              <w:jc w:val="center"/>
              <w:rPr>
                <w:rFonts w:ascii="Calibri" w:hAnsi="Calibri"/>
                <w:sz w:val="18"/>
                <w:szCs w:val="18"/>
              </w:rPr>
            </w:pPr>
            <w:r w:rsidRPr="00B831AA">
              <w:rPr>
                <w:rFonts w:ascii="Calibri" w:hAnsi="Calibri"/>
                <w:sz w:val="18"/>
                <w:szCs w:val="18"/>
              </w:rPr>
              <w:t>51,354.57</w:t>
            </w:r>
          </w:p>
        </w:tc>
        <w:tc>
          <w:tcPr>
            <w:tcW w:w="943" w:type="dxa"/>
            <w:tcBorders>
              <w:top w:val="nil"/>
              <w:left w:val="nil"/>
              <w:bottom w:val="nil"/>
              <w:right w:val="nil"/>
            </w:tcBorders>
            <w:shd w:val="clear" w:color="auto" w:fill="auto"/>
            <w:noWrap/>
            <w:vAlign w:val="bottom"/>
          </w:tcPr>
          <w:p w14:paraId="60F25409" w14:textId="77777777" w:rsidR="003F4D94" w:rsidRPr="00B831AA" w:rsidRDefault="003F4D94" w:rsidP="003F4D94">
            <w:pPr>
              <w:jc w:val="center"/>
              <w:rPr>
                <w:rFonts w:ascii="Calibri" w:hAnsi="Calibri"/>
                <w:sz w:val="18"/>
                <w:szCs w:val="18"/>
              </w:rPr>
            </w:pPr>
            <w:r w:rsidRPr="00B831AA">
              <w:rPr>
                <w:rFonts w:ascii="Calibri" w:hAnsi="Calibri"/>
                <w:sz w:val="18"/>
                <w:szCs w:val="18"/>
              </w:rPr>
              <w:t>52,381.66</w:t>
            </w:r>
          </w:p>
        </w:tc>
        <w:tc>
          <w:tcPr>
            <w:tcW w:w="943" w:type="dxa"/>
            <w:tcBorders>
              <w:top w:val="nil"/>
              <w:left w:val="nil"/>
              <w:bottom w:val="nil"/>
              <w:right w:val="nil"/>
            </w:tcBorders>
            <w:shd w:val="clear" w:color="auto" w:fill="auto"/>
            <w:noWrap/>
            <w:vAlign w:val="bottom"/>
          </w:tcPr>
          <w:p w14:paraId="4B8EB71C" w14:textId="77777777" w:rsidR="003F4D94" w:rsidRPr="00B831AA" w:rsidRDefault="003F4D94" w:rsidP="003F4D94">
            <w:pPr>
              <w:jc w:val="center"/>
              <w:rPr>
                <w:rFonts w:ascii="Calibri" w:hAnsi="Calibri"/>
                <w:sz w:val="18"/>
                <w:szCs w:val="18"/>
              </w:rPr>
            </w:pPr>
            <w:r w:rsidRPr="00B831AA">
              <w:rPr>
                <w:rFonts w:ascii="Calibri" w:hAnsi="Calibri"/>
                <w:sz w:val="18"/>
                <w:szCs w:val="18"/>
              </w:rPr>
              <w:t>53,429.21</w:t>
            </w:r>
          </w:p>
        </w:tc>
        <w:tc>
          <w:tcPr>
            <w:tcW w:w="943" w:type="dxa"/>
            <w:tcBorders>
              <w:top w:val="nil"/>
              <w:left w:val="nil"/>
              <w:bottom w:val="nil"/>
              <w:right w:val="nil"/>
            </w:tcBorders>
            <w:shd w:val="clear" w:color="auto" w:fill="auto"/>
            <w:noWrap/>
            <w:vAlign w:val="bottom"/>
          </w:tcPr>
          <w:p w14:paraId="3D137ED8" w14:textId="77777777" w:rsidR="003F4D94" w:rsidRPr="00B831AA" w:rsidRDefault="003F4D94" w:rsidP="003F4D94">
            <w:pPr>
              <w:jc w:val="center"/>
              <w:rPr>
                <w:rFonts w:ascii="Calibri" w:hAnsi="Calibri"/>
                <w:sz w:val="18"/>
                <w:szCs w:val="18"/>
              </w:rPr>
            </w:pPr>
            <w:r w:rsidRPr="00B831AA">
              <w:rPr>
                <w:rFonts w:ascii="Calibri" w:hAnsi="Calibri"/>
                <w:sz w:val="18"/>
                <w:szCs w:val="18"/>
              </w:rPr>
              <w:t>54,497.84</w:t>
            </w:r>
          </w:p>
        </w:tc>
        <w:tc>
          <w:tcPr>
            <w:tcW w:w="943" w:type="dxa"/>
            <w:tcBorders>
              <w:top w:val="nil"/>
              <w:left w:val="nil"/>
              <w:bottom w:val="nil"/>
              <w:right w:val="nil"/>
            </w:tcBorders>
            <w:shd w:val="clear" w:color="auto" w:fill="auto"/>
            <w:noWrap/>
            <w:vAlign w:val="bottom"/>
          </w:tcPr>
          <w:p w14:paraId="2FF5FDDC" w14:textId="77777777" w:rsidR="003F4D94" w:rsidRPr="00B831AA" w:rsidRDefault="003F4D94" w:rsidP="003F4D94">
            <w:pPr>
              <w:jc w:val="center"/>
              <w:rPr>
                <w:rFonts w:ascii="Calibri" w:hAnsi="Calibri"/>
                <w:sz w:val="18"/>
                <w:szCs w:val="18"/>
              </w:rPr>
            </w:pPr>
            <w:r w:rsidRPr="00B831AA">
              <w:rPr>
                <w:rFonts w:ascii="Calibri" w:hAnsi="Calibri"/>
                <w:sz w:val="18"/>
                <w:szCs w:val="18"/>
              </w:rPr>
              <w:t>55,587.57</w:t>
            </w:r>
          </w:p>
        </w:tc>
        <w:tc>
          <w:tcPr>
            <w:tcW w:w="943" w:type="dxa"/>
            <w:tcBorders>
              <w:top w:val="nil"/>
              <w:left w:val="nil"/>
              <w:bottom w:val="nil"/>
              <w:right w:val="nil"/>
            </w:tcBorders>
            <w:shd w:val="clear" w:color="auto" w:fill="auto"/>
            <w:noWrap/>
            <w:vAlign w:val="bottom"/>
          </w:tcPr>
          <w:p w14:paraId="0B18AF27" w14:textId="77777777" w:rsidR="003F4D94" w:rsidRPr="00B831AA" w:rsidRDefault="003F4D94" w:rsidP="003F4D94">
            <w:pPr>
              <w:jc w:val="center"/>
              <w:rPr>
                <w:rFonts w:ascii="Calibri" w:hAnsi="Calibri"/>
                <w:sz w:val="18"/>
                <w:szCs w:val="18"/>
              </w:rPr>
            </w:pPr>
            <w:r w:rsidRPr="00B831AA">
              <w:rPr>
                <w:rFonts w:ascii="Calibri" w:hAnsi="Calibri"/>
                <w:sz w:val="18"/>
                <w:szCs w:val="18"/>
              </w:rPr>
              <w:t>56,699.64</w:t>
            </w:r>
          </w:p>
        </w:tc>
      </w:tr>
      <w:tr w:rsidR="003F4D94" w:rsidRPr="00B831AA" w14:paraId="6D593D7F" w14:textId="77777777" w:rsidTr="0031775F">
        <w:trPr>
          <w:trHeight w:val="263"/>
        </w:trPr>
        <w:tc>
          <w:tcPr>
            <w:tcW w:w="762" w:type="dxa"/>
            <w:tcBorders>
              <w:top w:val="nil"/>
              <w:left w:val="nil"/>
              <w:bottom w:val="nil"/>
              <w:right w:val="nil"/>
            </w:tcBorders>
            <w:shd w:val="clear" w:color="auto" w:fill="auto"/>
            <w:noWrap/>
            <w:vAlign w:val="bottom"/>
          </w:tcPr>
          <w:p w14:paraId="2FFC09EE"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7315A9FA"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126D6B4" w14:textId="77777777" w:rsidR="003F4D94" w:rsidRPr="00B831AA" w:rsidRDefault="003F4D94" w:rsidP="003F4D94">
            <w:pPr>
              <w:jc w:val="right"/>
              <w:rPr>
                <w:rFonts w:ascii="Calibri" w:hAnsi="Calibri"/>
                <w:sz w:val="18"/>
                <w:szCs w:val="18"/>
              </w:rPr>
            </w:pPr>
            <w:r w:rsidRPr="00B831AA">
              <w:rPr>
                <w:rFonts w:ascii="Calibri" w:hAnsi="Calibri"/>
                <w:sz w:val="18"/>
                <w:szCs w:val="18"/>
              </w:rPr>
              <w:t>39,622.75</w:t>
            </w:r>
          </w:p>
        </w:tc>
        <w:tc>
          <w:tcPr>
            <w:tcW w:w="943" w:type="dxa"/>
            <w:tcBorders>
              <w:top w:val="nil"/>
              <w:left w:val="nil"/>
              <w:bottom w:val="nil"/>
              <w:right w:val="nil"/>
            </w:tcBorders>
            <w:shd w:val="clear" w:color="auto" w:fill="auto"/>
            <w:noWrap/>
            <w:vAlign w:val="bottom"/>
          </w:tcPr>
          <w:p w14:paraId="6A078D08" w14:textId="77777777" w:rsidR="003F4D94" w:rsidRPr="00B831AA" w:rsidRDefault="003F4D94" w:rsidP="003F4D94">
            <w:pPr>
              <w:jc w:val="right"/>
              <w:rPr>
                <w:rFonts w:ascii="Calibri" w:hAnsi="Calibri"/>
                <w:sz w:val="18"/>
                <w:szCs w:val="18"/>
              </w:rPr>
            </w:pPr>
            <w:r w:rsidRPr="00B831AA">
              <w:rPr>
                <w:rFonts w:ascii="Calibri" w:hAnsi="Calibri"/>
                <w:sz w:val="18"/>
                <w:szCs w:val="18"/>
              </w:rPr>
              <w:t>41,207.71</w:t>
            </w:r>
          </w:p>
        </w:tc>
        <w:tc>
          <w:tcPr>
            <w:tcW w:w="943" w:type="dxa"/>
            <w:tcBorders>
              <w:top w:val="nil"/>
              <w:left w:val="nil"/>
              <w:bottom w:val="nil"/>
              <w:right w:val="nil"/>
            </w:tcBorders>
            <w:shd w:val="clear" w:color="auto" w:fill="auto"/>
            <w:noWrap/>
            <w:vAlign w:val="bottom"/>
          </w:tcPr>
          <w:p w14:paraId="3EBA5D59" w14:textId="77777777" w:rsidR="003F4D94" w:rsidRPr="00B831AA" w:rsidRDefault="003F4D94" w:rsidP="003F4D94">
            <w:pPr>
              <w:jc w:val="right"/>
              <w:rPr>
                <w:rFonts w:ascii="Calibri" w:hAnsi="Calibri"/>
                <w:sz w:val="18"/>
                <w:szCs w:val="18"/>
              </w:rPr>
            </w:pPr>
            <w:r w:rsidRPr="00B831AA">
              <w:rPr>
                <w:rFonts w:ascii="Calibri" w:hAnsi="Calibri"/>
                <w:sz w:val="18"/>
                <w:szCs w:val="18"/>
              </w:rPr>
              <w:t>42,855.90</w:t>
            </w:r>
          </w:p>
        </w:tc>
        <w:tc>
          <w:tcPr>
            <w:tcW w:w="943" w:type="dxa"/>
            <w:tcBorders>
              <w:top w:val="nil"/>
              <w:left w:val="nil"/>
              <w:bottom w:val="nil"/>
              <w:right w:val="nil"/>
            </w:tcBorders>
            <w:shd w:val="clear" w:color="auto" w:fill="auto"/>
            <w:noWrap/>
            <w:vAlign w:val="bottom"/>
          </w:tcPr>
          <w:p w14:paraId="0E9BF953" w14:textId="77777777" w:rsidR="003F4D94" w:rsidRPr="00B831AA" w:rsidRDefault="003F4D94" w:rsidP="003F4D94">
            <w:pPr>
              <w:jc w:val="right"/>
              <w:rPr>
                <w:rFonts w:ascii="Calibri" w:hAnsi="Calibri"/>
                <w:sz w:val="18"/>
                <w:szCs w:val="18"/>
              </w:rPr>
            </w:pPr>
            <w:r w:rsidRPr="00B831AA">
              <w:rPr>
                <w:rFonts w:ascii="Calibri" w:hAnsi="Calibri"/>
                <w:sz w:val="18"/>
                <w:szCs w:val="18"/>
              </w:rPr>
              <w:t>44,570.03</w:t>
            </w:r>
          </w:p>
        </w:tc>
        <w:tc>
          <w:tcPr>
            <w:tcW w:w="943" w:type="dxa"/>
            <w:tcBorders>
              <w:top w:val="nil"/>
              <w:left w:val="nil"/>
              <w:bottom w:val="nil"/>
              <w:right w:val="nil"/>
            </w:tcBorders>
            <w:shd w:val="clear" w:color="auto" w:fill="auto"/>
            <w:noWrap/>
            <w:vAlign w:val="bottom"/>
          </w:tcPr>
          <w:p w14:paraId="10B89E67" w14:textId="77777777" w:rsidR="003F4D94" w:rsidRPr="00B831AA" w:rsidRDefault="003F4D94" w:rsidP="003F4D94">
            <w:pPr>
              <w:jc w:val="right"/>
              <w:rPr>
                <w:rFonts w:ascii="Calibri" w:hAnsi="Calibri"/>
                <w:sz w:val="18"/>
                <w:szCs w:val="18"/>
              </w:rPr>
            </w:pPr>
            <w:r w:rsidRPr="00B831AA">
              <w:rPr>
                <w:rFonts w:ascii="Calibri" w:hAnsi="Calibri"/>
                <w:sz w:val="18"/>
                <w:szCs w:val="18"/>
              </w:rPr>
              <w:t>46,353.22</w:t>
            </w:r>
          </w:p>
        </w:tc>
        <w:tc>
          <w:tcPr>
            <w:tcW w:w="943" w:type="dxa"/>
            <w:tcBorders>
              <w:top w:val="nil"/>
              <w:left w:val="nil"/>
              <w:bottom w:val="nil"/>
              <w:right w:val="nil"/>
            </w:tcBorders>
            <w:shd w:val="clear" w:color="auto" w:fill="auto"/>
            <w:noWrap/>
            <w:vAlign w:val="bottom"/>
          </w:tcPr>
          <w:p w14:paraId="15A18034" w14:textId="77777777" w:rsidR="003F4D94" w:rsidRPr="00B831AA" w:rsidRDefault="003F4D94" w:rsidP="003F4D94">
            <w:pPr>
              <w:jc w:val="right"/>
              <w:rPr>
                <w:rFonts w:ascii="Calibri" w:hAnsi="Calibri"/>
                <w:sz w:val="18"/>
                <w:szCs w:val="18"/>
              </w:rPr>
            </w:pPr>
            <w:r w:rsidRPr="00B831AA">
              <w:rPr>
                <w:rFonts w:ascii="Calibri" w:hAnsi="Calibri"/>
                <w:sz w:val="18"/>
                <w:szCs w:val="18"/>
              </w:rPr>
              <w:t>48,207.12</w:t>
            </w:r>
          </w:p>
        </w:tc>
        <w:tc>
          <w:tcPr>
            <w:tcW w:w="943" w:type="dxa"/>
            <w:tcBorders>
              <w:top w:val="nil"/>
              <w:left w:val="nil"/>
              <w:bottom w:val="nil"/>
              <w:right w:val="nil"/>
            </w:tcBorders>
            <w:shd w:val="clear" w:color="auto" w:fill="auto"/>
            <w:noWrap/>
            <w:vAlign w:val="bottom"/>
          </w:tcPr>
          <w:p w14:paraId="6FC019DD" w14:textId="77777777" w:rsidR="003F4D94" w:rsidRPr="00B831AA" w:rsidRDefault="003F4D94" w:rsidP="003F4D94">
            <w:pPr>
              <w:jc w:val="right"/>
              <w:rPr>
                <w:rFonts w:ascii="Calibri" w:hAnsi="Calibri"/>
                <w:sz w:val="18"/>
                <w:szCs w:val="18"/>
              </w:rPr>
            </w:pPr>
            <w:r w:rsidRPr="00B831AA">
              <w:rPr>
                <w:rFonts w:ascii="Calibri" w:hAnsi="Calibri"/>
                <w:sz w:val="18"/>
                <w:szCs w:val="18"/>
              </w:rPr>
              <w:t>49,171.20</w:t>
            </w:r>
          </w:p>
        </w:tc>
        <w:tc>
          <w:tcPr>
            <w:tcW w:w="943" w:type="dxa"/>
            <w:tcBorders>
              <w:top w:val="nil"/>
              <w:left w:val="nil"/>
              <w:bottom w:val="nil"/>
              <w:right w:val="nil"/>
            </w:tcBorders>
            <w:shd w:val="clear" w:color="auto" w:fill="auto"/>
            <w:noWrap/>
            <w:vAlign w:val="bottom"/>
          </w:tcPr>
          <w:p w14:paraId="37AD1E5C" w14:textId="77777777" w:rsidR="003F4D94" w:rsidRPr="00B831AA" w:rsidRDefault="003F4D94" w:rsidP="003F4D94">
            <w:pPr>
              <w:jc w:val="right"/>
              <w:rPr>
                <w:rFonts w:ascii="Calibri" w:hAnsi="Calibri"/>
                <w:sz w:val="18"/>
                <w:szCs w:val="18"/>
              </w:rPr>
            </w:pPr>
            <w:r w:rsidRPr="00B831AA">
              <w:rPr>
                <w:rFonts w:ascii="Calibri" w:hAnsi="Calibri"/>
                <w:sz w:val="18"/>
                <w:szCs w:val="18"/>
              </w:rPr>
              <w:t>50,154.83</w:t>
            </w:r>
          </w:p>
        </w:tc>
        <w:tc>
          <w:tcPr>
            <w:tcW w:w="943" w:type="dxa"/>
            <w:tcBorders>
              <w:top w:val="nil"/>
              <w:left w:val="nil"/>
              <w:bottom w:val="nil"/>
              <w:right w:val="nil"/>
            </w:tcBorders>
            <w:shd w:val="clear" w:color="auto" w:fill="auto"/>
            <w:noWrap/>
            <w:vAlign w:val="bottom"/>
          </w:tcPr>
          <w:p w14:paraId="077278A1" w14:textId="77777777" w:rsidR="003F4D94" w:rsidRPr="00B831AA" w:rsidRDefault="003F4D94" w:rsidP="003F4D94">
            <w:pPr>
              <w:jc w:val="right"/>
              <w:rPr>
                <w:rFonts w:ascii="Calibri" w:hAnsi="Calibri"/>
                <w:sz w:val="18"/>
                <w:szCs w:val="18"/>
              </w:rPr>
            </w:pPr>
            <w:r w:rsidRPr="00B831AA">
              <w:rPr>
                <w:rFonts w:ascii="Calibri" w:hAnsi="Calibri"/>
                <w:sz w:val="18"/>
                <w:szCs w:val="18"/>
              </w:rPr>
              <w:t>51,157.81</w:t>
            </w:r>
          </w:p>
        </w:tc>
        <w:tc>
          <w:tcPr>
            <w:tcW w:w="943" w:type="dxa"/>
            <w:tcBorders>
              <w:top w:val="nil"/>
              <w:left w:val="nil"/>
              <w:bottom w:val="nil"/>
              <w:right w:val="nil"/>
            </w:tcBorders>
            <w:shd w:val="clear" w:color="auto" w:fill="auto"/>
            <w:noWrap/>
            <w:vAlign w:val="bottom"/>
          </w:tcPr>
          <w:p w14:paraId="4D8A7DB9" w14:textId="77777777" w:rsidR="003F4D94" w:rsidRPr="00B831AA" w:rsidRDefault="003F4D94" w:rsidP="003F4D94">
            <w:pPr>
              <w:jc w:val="right"/>
              <w:rPr>
                <w:rFonts w:ascii="Calibri" w:hAnsi="Calibri"/>
                <w:sz w:val="18"/>
                <w:szCs w:val="18"/>
              </w:rPr>
            </w:pPr>
            <w:r w:rsidRPr="00B831AA">
              <w:rPr>
                <w:rFonts w:ascii="Calibri" w:hAnsi="Calibri"/>
                <w:sz w:val="18"/>
                <w:szCs w:val="18"/>
              </w:rPr>
              <w:t>52,180.96</w:t>
            </w:r>
          </w:p>
        </w:tc>
        <w:tc>
          <w:tcPr>
            <w:tcW w:w="943" w:type="dxa"/>
            <w:tcBorders>
              <w:top w:val="nil"/>
              <w:left w:val="nil"/>
              <w:bottom w:val="nil"/>
              <w:right w:val="nil"/>
            </w:tcBorders>
            <w:shd w:val="clear" w:color="auto" w:fill="auto"/>
            <w:noWrap/>
            <w:vAlign w:val="bottom"/>
          </w:tcPr>
          <w:p w14:paraId="5505F5C0" w14:textId="77777777" w:rsidR="003F4D94" w:rsidRPr="00B831AA" w:rsidRDefault="003F4D94" w:rsidP="003F4D94">
            <w:pPr>
              <w:jc w:val="right"/>
              <w:rPr>
                <w:rFonts w:ascii="Calibri" w:hAnsi="Calibri"/>
                <w:sz w:val="18"/>
                <w:szCs w:val="18"/>
              </w:rPr>
            </w:pPr>
            <w:r w:rsidRPr="00B831AA">
              <w:rPr>
                <w:rFonts w:ascii="Calibri" w:hAnsi="Calibri"/>
                <w:sz w:val="18"/>
                <w:szCs w:val="18"/>
              </w:rPr>
              <w:t>53,224.50</w:t>
            </w:r>
          </w:p>
        </w:tc>
        <w:tc>
          <w:tcPr>
            <w:tcW w:w="943" w:type="dxa"/>
            <w:tcBorders>
              <w:top w:val="nil"/>
              <w:left w:val="nil"/>
              <w:bottom w:val="nil"/>
              <w:right w:val="nil"/>
            </w:tcBorders>
            <w:shd w:val="clear" w:color="auto" w:fill="auto"/>
            <w:noWrap/>
            <w:vAlign w:val="bottom"/>
          </w:tcPr>
          <w:p w14:paraId="60B1B4E5" w14:textId="77777777" w:rsidR="003F4D94" w:rsidRPr="00B831AA" w:rsidRDefault="003F4D94" w:rsidP="003F4D94">
            <w:pPr>
              <w:jc w:val="right"/>
              <w:rPr>
                <w:rFonts w:ascii="Calibri" w:hAnsi="Calibri"/>
                <w:sz w:val="18"/>
                <w:szCs w:val="18"/>
              </w:rPr>
            </w:pPr>
            <w:r w:rsidRPr="00B831AA">
              <w:rPr>
                <w:rFonts w:ascii="Calibri" w:hAnsi="Calibri"/>
                <w:sz w:val="18"/>
                <w:szCs w:val="18"/>
              </w:rPr>
              <w:t>54,289.04</w:t>
            </w:r>
          </w:p>
        </w:tc>
        <w:tc>
          <w:tcPr>
            <w:tcW w:w="943" w:type="dxa"/>
            <w:tcBorders>
              <w:top w:val="nil"/>
              <w:left w:val="nil"/>
              <w:bottom w:val="nil"/>
              <w:right w:val="nil"/>
            </w:tcBorders>
            <w:shd w:val="clear" w:color="auto" w:fill="auto"/>
            <w:noWrap/>
            <w:vAlign w:val="bottom"/>
          </w:tcPr>
          <w:p w14:paraId="1C758F7C" w14:textId="77777777" w:rsidR="003F4D94" w:rsidRPr="00B831AA" w:rsidRDefault="003F4D94" w:rsidP="003F4D94">
            <w:pPr>
              <w:jc w:val="right"/>
              <w:rPr>
                <w:rFonts w:ascii="Calibri" w:hAnsi="Calibri"/>
                <w:sz w:val="18"/>
                <w:szCs w:val="18"/>
              </w:rPr>
            </w:pPr>
            <w:r w:rsidRPr="00B831AA">
              <w:rPr>
                <w:rFonts w:ascii="Calibri" w:hAnsi="Calibri"/>
                <w:sz w:val="18"/>
                <w:szCs w:val="18"/>
              </w:rPr>
              <w:t>55,374.59</w:t>
            </w:r>
          </w:p>
        </w:tc>
        <w:tc>
          <w:tcPr>
            <w:tcW w:w="943" w:type="dxa"/>
            <w:tcBorders>
              <w:top w:val="nil"/>
              <w:left w:val="nil"/>
              <w:bottom w:val="nil"/>
              <w:right w:val="nil"/>
            </w:tcBorders>
            <w:shd w:val="clear" w:color="auto" w:fill="auto"/>
            <w:noWrap/>
            <w:vAlign w:val="bottom"/>
          </w:tcPr>
          <w:p w14:paraId="650E36CD" w14:textId="77777777" w:rsidR="003F4D94" w:rsidRPr="00B831AA" w:rsidRDefault="003F4D94" w:rsidP="003F4D94">
            <w:pPr>
              <w:jc w:val="right"/>
              <w:rPr>
                <w:rFonts w:ascii="Calibri" w:hAnsi="Calibri"/>
                <w:sz w:val="18"/>
                <w:szCs w:val="18"/>
              </w:rPr>
            </w:pPr>
            <w:r w:rsidRPr="00B831AA">
              <w:rPr>
                <w:rFonts w:ascii="Calibri" w:hAnsi="Calibri"/>
                <w:sz w:val="18"/>
                <w:szCs w:val="18"/>
              </w:rPr>
              <w:t>56,482.40</w:t>
            </w:r>
          </w:p>
        </w:tc>
      </w:tr>
      <w:tr w:rsidR="003F4D94" w:rsidRPr="00B831AA" w14:paraId="686A4EE1" w14:textId="77777777" w:rsidTr="0031775F">
        <w:trPr>
          <w:trHeight w:val="263"/>
        </w:trPr>
        <w:tc>
          <w:tcPr>
            <w:tcW w:w="762" w:type="dxa"/>
            <w:tcBorders>
              <w:top w:val="nil"/>
              <w:left w:val="nil"/>
              <w:bottom w:val="nil"/>
              <w:right w:val="nil"/>
            </w:tcBorders>
            <w:shd w:val="clear" w:color="auto" w:fill="auto"/>
            <w:noWrap/>
            <w:vAlign w:val="bottom"/>
          </w:tcPr>
          <w:p w14:paraId="139927FA"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759F5897"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7D169096" w14:textId="77777777" w:rsidR="003F4D94" w:rsidRPr="00B831AA" w:rsidRDefault="003F4D94" w:rsidP="003F4D94">
            <w:pPr>
              <w:jc w:val="right"/>
              <w:rPr>
                <w:rFonts w:ascii="Calibri" w:hAnsi="Calibri"/>
                <w:sz w:val="18"/>
                <w:szCs w:val="18"/>
              </w:rPr>
            </w:pPr>
            <w:r w:rsidRPr="00B831AA">
              <w:rPr>
                <w:rFonts w:ascii="Calibri" w:hAnsi="Calibri"/>
                <w:sz w:val="18"/>
                <w:szCs w:val="18"/>
              </w:rPr>
              <w:t>21.7707</w:t>
            </w:r>
          </w:p>
        </w:tc>
        <w:tc>
          <w:tcPr>
            <w:tcW w:w="943" w:type="dxa"/>
            <w:tcBorders>
              <w:top w:val="nil"/>
              <w:left w:val="nil"/>
              <w:bottom w:val="nil"/>
              <w:right w:val="nil"/>
            </w:tcBorders>
            <w:shd w:val="clear" w:color="auto" w:fill="auto"/>
            <w:noWrap/>
            <w:vAlign w:val="bottom"/>
          </w:tcPr>
          <w:p w14:paraId="65B5D4E2" w14:textId="77777777" w:rsidR="003F4D94" w:rsidRPr="00B831AA" w:rsidRDefault="003F4D94" w:rsidP="003F4D94">
            <w:pPr>
              <w:jc w:val="right"/>
              <w:rPr>
                <w:rFonts w:ascii="Calibri" w:hAnsi="Calibri"/>
                <w:sz w:val="18"/>
                <w:szCs w:val="18"/>
              </w:rPr>
            </w:pPr>
            <w:r w:rsidRPr="00B831AA">
              <w:rPr>
                <w:rFonts w:ascii="Calibri" w:hAnsi="Calibri"/>
                <w:sz w:val="18"/>
                <w:szCs w:val="18"/>
              </w:rPr>
              <w:t>22.6416</w:t>
            </w:r>
          </w:p>
        </w:tc>
        <w:tc>
          <w:tcPr>
            <w:tcW w:w="943" w:type="dxa"/>
            <w:tcBorders>
              <w:top w:val="nil"/>
              <w:left w:val="nil"/>
              <w:bottom w:val="nil"/>
              <w:right w:val="nil"/>
            </w:tcBorders>
            <w:shd w:val="clear" w:color="auto" w:fill="auto"/>
            <w:noWrap/>
            <w:vAlign w:val="bottom"/>
          </w:tcPr>
          <w:p w14:paraId="0BB4CED3" w14:textId="77777777" w:rsidR="003F4D94" w:rsidRPr="00B831AA" w:rsidRDefault="003F4D94" w:rsidP="003F4D94">
            <w:pPr>
              <w:jc w:val="right"/>
              <w:rPr>
                <w:rFonts w:ascii="Calibri" w:hAnsi="Calibri"/>
                <w:sz w:val="18"/>
                <w:szCs w:val="18"/>
              </w:rPr>
            </w:pPr>
            <w:r w:rsidRPr="00B831AA">
              <w:rPr>
                <w:rFonts w:ascii="Calibri" w:hAnsi="Calibri"/>
                <w:sz w:val="18"/>
                <w:szCs w:val="18"/>
              </w:rPr>
              <w:t>23.5472</w:t>
            </w:r>
          </w:p>
        </w:tc>
        <w:tc>
          <w:tcPr>
            <w:tcW w:w="943" w:type="dxa"/>
            <w:tcBorders>
              <w:top w:val="nil"/>
              <w:left w:val="nil"/>
              <w:bottom w:val="nil"/>
              <w:right w:val="nil"/>
            </w:tcBorders>
            <w:shd w:val="clear" w:color="auto" w:fill="auto"/>
            <w:noWrap/>
            <w:vAlign w:val="bottom"/>
          </w:tcPr>
          <w:p w14:paraId="326F3DA2" w14:textId="77777777" w:rsidR="003F4D94" w:rsidRPr="00B831AA" w:rsidRDefault="003F4D94" w:rsidP="003F4D94">
            <w:pPr>
              <w:jc w:val="right"/>
              <w:rPr>
                <w:rFonts w:ascii="Calibri" w:hAnsi="Calibri"/>
                <w:sz w:val="18"/>
                <w:szCs w:val="18"/>
              </w:rPr>
            </w:pPr>
            <w:r w:rsidRPr="00B831AA">
              <w:rPr>
                <w:rFonts w:ascii="Calibri" w:hAnsi="Calibri"/>
                <w:sz w:val="18"/>
                <w:szCs w:val="18"/>
              </w:rPr>
              <w:t>24.4890</w:t>
            </w:r>
          </w:p>
        </w:tc>
        <w:tc>
          <w:tcPr>
            <w:tcW w:w="943" w:type="dxa"/>
            <w:tcBorders>
              <w:top w:val="nil"/>
              <w:left w:val="nil"/>
              <w:bottom w:val="nil"/>
              <w:right w:val="nil"/>
            </w:tcBorders>
            <w:shd w:val="clear" w:color="auto" w:fill="auto"/>
            <w:noWrap/>
            <w:vAlign w:val="bottom"/>
          </w:tcPr>
          <w:p w14:paraId="709C468A" w14:textId="77777777" w:rsidR="003F4D94" w:rsidRPr="00B831AA" w:rsidRDefault="003F4D94" w:rsidP="003F4D94">
            <w:pPr>
              <w:jc w:val="right"/>
              <w:rPr>
                <w:rFonts w:ascii="Calibri" w:hAnsi="Calibri"/>
                <w:sz w:val="18"/>
                <w:szCs w:val="18"/>
              </w:rPr>
            </w:pPr>
            <w:r w:rsidRPr="00B831AA">
              <w:rPr>
                <w:rFonts w:ascii="Calibri" w:hAnsi="Calibri"/>
                <w:sz w:val="18"/>
                <w:szCs w:val="18"/>
              </w:rPr>
              <w:t>25.4688</w:t>
            </w:r>
          </w:p>
        </w:tc>
        <w:tc>
          <w:tcPr>
            <w:tcW w:w="943" w:type="dxa"/>
            <w:tcBorders>
              <w:top w:val="nil"/>
              <w:left w:val="nil"/>
              <w:bottom w:val="nil"/>
              <w:right w:val="nil"/>
            </w:tcBorders>
            <w:shd w:val="clear" w:color="auto" w:fill="auto"/>
            <w:noWrap/>
            <w:vAlign w:val="bottom"/>
          </w:tcPr>
          <w:p w14:paraId="364B2268" w14:textId="77777777" w:rsidR="003F4D94" w:rsidRPr="00B831AA" w:rsidRDefault="003F4D94" w:rsidP="003F4D94">
            <w:pPr>
              <w:jc w:val="right"/>
              <w:rPr>
                <w:rFonts w:ascii="Calibri" w:hAnsi="Calibri"/>
                <w:sz w:val="18"/>
                <w:szCs w:val="18"/>
              </w:rPr>
            </w:pPr>
            <w:r w:rsidRPr="00B831AA">
              <w:rPr>
                <w:rFonts w:ascii="Calibri" w:hAnsi="Calibri"/>
                <w:sz w:val="18"/>
                <w:szCs w:val="18"/>
              </w:rPr>
              <w:t>26.4874</w:t>
            </w:r>
          </w:p>
        </w:tc>
        <w:tc>
          <w:tcPr>
            <w:tcW w:w="943" w:type="dxa"/>
            <w:tcBorders>
              <w:top w:val="nil"/>
              <w:left w:val="nil"/>
              <w:bottom w:val="nil"/>
              <w:right w:val="nil"/>
            </w:tcBorders>
            <w:shd w:val="clear" w:color="auto" w:fill="auto"/>
            <w:noWrap/>
            <w:vAlign w:val="bottom"/>
          </w:tcPr>
          <w:p w14:paraId="7B73B66F" w14:textId="77777777" w:rsidR="003F4D94" w:rsidRPr="00B831AA" w:rsidRDefault="003F4D94" w:rsidP="003F4D94">
            <w:pPr>
              <w:jc w:val="right"/>
              <w:rPr>
                <w:rFonts w:ascii="Calibri" w:hAnsi="Calibri"/>
                <w:sz w:val="18"/>
                <w:szCs w:val="18"/>
              </w:rPr>
            </w:pPr>
            <w:r w:rsidRPr="00B831AA">
              <w:rPr>
                <w:rFonts w:ascii="Calibri" w:hAnsi="Calibri"/>
                <w:sz w:val="18"/>
                <w:szCs w:val="18"/>
              </w:rPr>
              <w:t>27.0171</w:t>
            </w:r>
          </w:p>
        </w:tc>
        <w:tc>
          <w:tcPr>
            <w:tcW w:w="943" w:type="dxa"/>
            <w:tcBorders>
              <w:top w:val="nil"/>
              <w:left w:val="nil"/>
              <w:bottom w:val="nil"/>
              <w:right w:val="nil"/>
            </w:tcBorders>
            <w:shd w:val="clear" w:color="auto" w:fill="auto"/>
            <w:noWrap/>
            <w:vAlign w:val="bottom"/>
          </w:tcPr>
          <w:p w14:paraId="212ACB8B" w14:textId="77777777" w:rsidR="003F4D94" w:rsidRPr="00B831AA" w:rsidRDefault="003F4D94" w:rsidP="003F4D94">
            <w:pPr>
              <w:jc w:val="right"/>
              <w:rPr>
                <w:rFonts w:ascii="Calibri" w:hAnsi="Calibri"/>
                <w:sz w:val="18"/>
                <w:szCs w:val="18"/>
              </w:rPr>
            </w:pPr>
            <w:r w:rsidRPr="00B831AA">
              <w:rPr>
                <w:rFonts w:ascii="Calibri" w:hAnsi="Calibri"/>
                <w:sz w:val="18"/>
                <w:szCs w:val="18"/>
              </w:rPr>
              <w:t>27.5576</w:t>
            </w:r>
          </w:p>
        </w:tc>
        <w:tc>
          <w:tcPr>
            <w:tcW w:w="943" w:type="dxa"/>
            <w:tcBorders>
              <w:top w:val="nil"/>
              <w:left w:val="nil"/>
              <w:bottom w:val="nil"/>
              <w:right w:val="nil"/>
            </w:tcBorders>
            <w:shd w:val="clear" w:color="auto" w:fill="auto"/>
            <w:noWrap/>
            <w:vAlign w:val="bottom"/>
          </w:tcPr>
          <w:p w14:paraId="01CF59DC" w14:textId="77777777" w:rsidR="003F4D94" w:rsidRPr="00B831AA" w:rsidRDefault="003F4D94" w:rsidP="003F4D94">
            <w:pPr>
              <w:jc w:val="right"/>
              <w:rPr>
                <w:rFonts w:ascii="Calibri" w:hAnsi="Calibri"/>
                <w:sz w:val="18"/>
                <w:szCs w:val="18"/>
              </w:rPr>
            </w:pPr>
            <w:r w:rsidRPr="00B831AA">
              <w:rPr>
                <w:rFonts w:ascii="Calibri" w:hAnsi="Calibri"/>
                <w:sz w:val="18"/>
                <w:szCs w:val="18"/>
              </w:rPr>
              <w:t>28.1087</w:t>
            </w:r>
          </w:p>
        </w:tc>
        <w:tc>
          <w:tcPr>
            <w:tcW w:w="943" w:type="dxa"/>
            <w:tcBorders>
              <w:top w:val="nil"/>
              <w:left w:val="nil"/>
              <w:bottom w:val="nil"/>
              <w:right w:val="nil"/>
            </w:tcBorders>
            <w:shd w:val="clear" w:color="auto" w:fill="auto"/>
            <w:noWrap/>
            <w:vAlign w:val="bottom"/>
          </w:tcPr>
          <w:p w14:paraId="0AB6EF8B" w14:textId="77777777" w:rsidR="003F4D94" w:rsidRPr="00B831AA" w:rsidRDefault="003F4D94" w:rsidP="003F4D94">
            <w:pPr>
              <w:jc w:val="right"/>
              <w:rPr>
                <w:rFonts w:ascii="Calibri" w:hAnsi="Calibri"/>
                <w:sz w:val="18"/>
                <w:szCs w:val="18"/>
              </w:rPr>
            </w:pPr>
            <w:r w:rsidRPr="00B831AA">
              <w:rPr>
                <w:rFonts w:ascii="Calibri" w:hAnsi="Calibri"/>
                <w:sz w:val="18"/>
                <w:szCs w:val="18"/>
              </w:rPr>
              <w:t>28.6709</w:t>
            </w:r>
          </w:p>
        </w:tc>
        <w:tc>
          <w:tcPr>
            <w:tcW w:w="943" w:type="dxa"/>
            <w:tcBorders>
              <w:top w:val="nil"/>
              <w:left w:val="nil"/>
              <w:bottom w:val="nil"/>
              <w:right w:val="nil"/>
            </w:tcBorders>
            <w:shd w:val="clear" w:color="auto" w:fill="auto"/>
            <w:noWrap/>
            <w:vAlign w:val="bottom"/>
          </w:tcPr>
          <w:p w14:paraId="271057D4" w14:textId="77777777" w:rsidR="003F4D94" w:rsidRPr="00B831AA" w:rsidRDefault="003F4D94" w:rsidP="003F4D94">
            <w:pPr>
              <w:jc w:val="right"/>
              <w:rPr>
                <w:rFonts w:ascii="Calibri" w:hAnsi="Calibri"/>
                <w:sz w:val="18"/>
                <w:szCs w:val="18"/>
              </w:rPr>
            </w:pPr>
            <w:r w:rsidRPr="00B831AA">
              <w:rPr>
                <w:rFonts w:ascii="Calibri" w:hAnsi="Calibri"/>
                <w:sz w:val="18"/>
                <w:szCs w:val="18"/>
              </w:rPr>
              <w:t>29.2442</w:t>
            </w:r>
          </w:p>
        </w:tc>
        <w:tc>
          <w:tcPr>
            <w:tcW w:w="943" w:type="dxa"/>
            <w:tcBorders>
              <w:top w:val="nil"/>
              <w:left w:val="nil"/>
              <w:bottom w:val="nil"/>
              <w:right w:val="nil"/>
            </w:tcBorders>
            <w:shd w:val="clear" w:color="auto" w:fill="auto"/>
            <w:noWrap/>
            <w:vAlign w:val="bottom"/>
          </w:tcPr>
          <w:p w14:paraId="3906308E" w14:textId="77777777" w:rsidR="003F4D94" w:rsidRPr="00B831AA" w:rsidRDefault="003F4D94" w:rsidP="003F4D94">
            <w:pPr>
              <w:jc w:val="right"/>
              <w:rPr>
                <w:rFonts w:ascii="Calibri" w:hAnsi="Calibri"/>
                <w:sz w:val="18"/>
                <w:szCs w:val="18"/>
              </w:rPr>
            </w:pPr>
            <w:r w:rsidRPr="00B831AA">
              <w:rPr>
                <w:rFonts w:ascii="Calibri" w:hAnsi="Calibri"/>
                <w:sz w:val="18"/>
                <w:szCs w:val="18"/>
              </w:rPr>
              <w:t>29.8291</w:t>
            </w:r>
          </w:p>
        </w:tc>
        <w:tc>
          <w:tcPr>
            <w:tcW w:w="943" w:type="dxa"/>
            <w:tcBorders>
              <w:top w:val="nil"/>
              <w:left w:val="nil"/>
              <w:bottom w:val="nil"/>
              <w:right w:val="nil"/>
            </w:tcBorders>
            <w:shd w:val="clear" w:color="auto" w:fill="auto"/>
            <w:noWrap/>
            <w:vAlign w:val="bottom"/>
          </w:tcPr>
          <w:p w14:paraId="3D818C4B" w14:textId="77777777" w:rsidR="003F4D94" w:rsidRPr="00B831AA" w:rsidRDefault="003F4D94" w:rsidP="003F4D94">
            <w:pPr>
              <w:jc w:val="right"/>
              <w:rPr>
                <w:rFonts w:ascii="Calibri" w:hAnsi="Calibri"/>
                <w:sz w:val="18"/>
                <w:szCs w:val="18"/>
              </w:rPr>
            </w:pPr>
            <w:r w:rsidRPr="00B831AA">
              <w:rPr>
                <w:rFonts w:ascii="Calibri" w:hAnsi="Calibri"/>
                <w:sz w:val="18"/>
                <w:szCs w:val="18"/>
              </w:rPr>
              <w:t>30.4256</w:t>
            </w:r>
          </w:p>
        </w:tc>
        <w:tc>
          <w:tcPr>
            <w:tcW w:w="943" w:type="dxa"/>
            <w:tcBorders>
              <w:top w:val="nil"/>
              <w:left w:val="nil"/>
              <w:bottom w:val="nil"/>
              <w:right w:val="nil"/>
            </w:tcBorders>
            <w:shd w:val="clear" w:color="auto" w:fill="auto"/>
            <w:noWrap/>
            <w:vAlign w:val="bottom"/>
          </w:tcPr>
          <w:p w14:paraId="2DEFED2B" w14:textId="77777777" w:rsidR="003F4D94" w:rsidRPr="00B831AA" w:rsidRDefault="003F4D94" w:rsidP="003F4D94">
            <w:pPr>
              <w:jc w:val="right"/>
              <w:rPr>
                <w:rFonts w:ascii="Calibri" w:hAnsi="Calibri"/>
                <w:sz w:val="18"/>
                <w:szCs w:val="18"/>
              </w:rPr>
            </w:pPr>
            <w:r w:rsidRPr="00B831AA">
              <w:rPr>
                <w:rFonts w:ascii="Calibri" w:hAnsi="Calibri"/>
                <w:sz w:val="18"/>
                <w:szCs w:val="18"/>
              </w:rPr>
              <w:t>31.0343</w:t>
            </w:r>
          </w:p>
        </w:tc>
      </w:tr>
      <w:tr w:rsidR="003F4D94" w:rsidRPr="00B831AA" w14:paraId="1282BFBC" w14:textId="77777777" w:rsidTr="0031775F">
        <w:trPr>
          <w:trHeight w:val="263"/>
        </w:trPr>
        <w:tc>
          <w:tcPr>
            <w:tcW w:w="762" w:type="dxa"/>
            <w:tcBorders>
              <w:top w:val="nil"/>
              <w:left w:val="nil"/>
              <w:bottom w:val="nil"/>
              <w:right w:val="nil"/>
            </w:tcBorders>
            <w:shd w:val="clear" w:color="auto" w:fill="auto"/>
            <w:noWrap/>
            <w:vAlign w:val="bottom"/>
          </w:tcPr>
          <w:p w14:paraId="5160F9C9"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105B6B04"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1E252783" w14:textId="77777777" w:rsidR="003F4D94" w:rsidRPr="00B831AA" w:rsidRDefault="003F4D94" w:rsidP="003F4D94">
            <w:pPr>
              <w:jc w:val="right"/>
              <w:rPr>
                <w:rFonts w:ascii="Calibri" w:hAnsi="Calibri"/>
                <w:sz w:val="18"/>
                <w:szCs w:val="18"/>
              </w:rPr>
            </w:pPr>
            <w:r w:rsidRPr="00B831AA">
              <w:rPr>
                <w:rFonts w:ascii="Calibri" w:hAnsi="Calibri"/>
                <w:sz w:val="18"/>
                <w:szCs w:val="18"/>
              </w:rPr>
              <w:t>20.3194</w:t>
            </w:r>
          </w:p>
        </w:tc>
        <w:tc>
          <w:tcPr>
            <w:tcW w:w="943" w:type="dxa"/>
            <w:tcBorders>
              <w:top w:val="nil"/>
              <w:left w:val="nil"/>
              <w:bottom w:val="nil"/>
              <w:right w:val="nil"/>
            </w:tcBorders>
            <w:shd w:val="clear" w:color="auto" w:fill="auto"/>
            <w:noWrap/>
            <w:vAlign w:val="bottom"/>
          </w:tcPr>
          <w:p w14:paraId="126982C4" w14:textId="77777777" w:rsidR="003F4D94" w:rsidRPr="00B831AA" w:rsidRDefault="003F4D94" w:rsidP="003F4D94">
            <w:pPr>
              <w:jc w:val="right"/>
              <w:rPr>
                <w:rFonts w:ascii="Calibri" w:hAnsi="Calibri"/>
                <w:sz w:val="18"/>
                <w:szCs w:val="18"/>
              </w:rPr>
            </w:pPr>
            <w:r w:rsidRPr="00B831AA">
              <w:rPr>
                <w:rFonts w:ascii="Calibri" w:hAnsi="Calibri"/>
                <w:sz w:val="18"/>
                <w:szCs w:val="18"/>
              </w:rPr>
              <w:t>21.1322</w:t>
            </w:r>
          </w:p>
        </w:tc>
        <w:tc>
          <w:tcPr>
            <w:tcW w:w="943" w:type="dxa"/>
            <w:tcBorders>
              <w:top w:val="nil"/>
              <w:left w:val="nil"/>
              <w:bottom w:val="nil"/>
              <w:right w:val="nil"/>
            </w:tcBorders>
            <w:shd w:val="clear" w:color="auto" w:fill="auto"/>
            <w:noWrap/>
            <w:vAlign w:val="bottom"/>
          </w:tcPr>
          <w:p w14:paraId="74CA5930" w14:textId="77777777" w:rsidR="003F4D94" w:rsidRPr="00B831AA" w:rsidRDefault="003F4D94" w:rsidP="003F4D94">
            <w:pPr>
              <w:jc w:val="right"/>
              <w:rPr>
                <w:rFonts w:ascii="Calibri" w:hAnsi="Calibri"/>
                <w:sz w:val="18"/>
                <w:szCs w:val="18"/>
              </w:rPr>
            </w:pPr>
            <w:r w:rsidRPr="00B831AA">
              <w:rPr>
                <w:rFonts w:ascii="Calibri" w:hAnsi="Calibri"/>
                <w:sz w:val="18"/>
                <w:szCs w:val="18"/>
              </w:rPr>
              <w:t>21.9774</w:t>
            </w:r>
          </w:p>
        </w:tc>
        <w:tc>
          <w:tcPr>
            <w:tcW w:w="943" w:type="dxa"/>
            <w:tcBorders>
              <w:top w:val="nil"/>
              <w:left w:val="nil"/>
              <w:bottom w:val="nil"/>
              <w:right w:val="nil"/>
            </w:tcBorders>
            <w:shd w:val="clear" w:color="auto" w:fill="auto"/>
            <w:noWrap/>
            <w:vAlign w:val="bottom"/>
          </w:tcPr>
          <w:p w14:paraId="11CC8B4A" w14:textId="77777777" w:rsidR="003F4D94" w:rsidRPr="00B831AA" w:rsidRDefault="003F4D94" w:rsidP="003F4D94">
            <w:pPr>
              <w:jc w:val="right"/>
              <w:rPr>
                <w:rFonts w:ascii="Calibri" w:hAnsi="Calibri"/>
                <w:sz w:val="18"/>
                <w:szCs w:val="18"/>
              </w:rPr>
            </w:pPr>
            <w:r w:rsidRPr="00B831AA">
              <w:rPr>
                <w:rFonts w:ascii="Calibri" w:hAnsi="Calibri"/>
                <w:sz w:val="18"/>
                <w:szCs w:val="18"/>
              </w:rPr>
              <w:t>22.8564</w:t>
            </w:r>
          </w:p>
        </w:tc>
        <w:tc>
          <w:tcPr>
            <w:tcW w:w="943" w:type="dxa"/>
            <w:tcBorders>
              <w:top w:val="nil"/>
              <w:left w:val="nil"/>
              <w:bottom w:val="nil"/>
              <w:right w:val="nil"/>
            </w:tcBorders>
            <w:shd w:val="clear" w:color="auto" w:fill="auto"/>
            <w:noWrap/>
            <w:vAlign w:val="bottom"/>
          </w:tcPr>
          <w:p w14:paraId="6F084B4E" w14:textId="77777777" w:rsidR="003F4D94" w:rsidRPr="00B831AA" w:rsidRDefault="003F4D94" w:rsidP="003F4D94">
            <w:pPr>
              <w:jc w:val="right"/>
              <w:rPr>
                <w:rFonts w:ascii="Calibri" w:hAnsi="Calibri"/>
                <w:sz w:val="18"/>
                <w:szCs w:val="18"/>
              </w:rPr>
            </w:pPr>
            <w:r w:rsidRPr="00B831AA">
              <w:rPr>
                <w:rFonts w:ascii="Calibri" w:hAnsi="Calibri"/>
                <w:sz w:val="18"/>
                <w:szCs w:val="18"/>
              </w:rPr>
              <w:t>23.7709</w:t>
            </w:r>
          </w:p>
        </w:tc>
        <w:tc>
          <w:tcPr>
            <w:tcW w:w="943" w:type="dxa"/>
            <w:tcBorders>
              <w:top w:val="nil"/>
              <w:left w:val="nil"/>
              <w:bottom w:val="nil"/>
              <w:right w:val="nil"/>
            </w:tcBorders>
            <w:shd w:val="clear" w:color="auto" w:fill="auto"/>
            <w:noWrap/>
            <w:vAlign w:val="bottom"/>
          </w:tcPr>
          <w:p w14:paraId="2C3DDCBC" w14:textId="77777777" w:rsidR="003F4D94" w:rsidRPr="00B831AA" w:rsidRDefault="003F4D94" w:rsidP="003F4D94">
            <w:pPr>
              <w:jc w:val="right"/>
              <w:rPr>
                <w:rFonts w:ascii="Calibri" w:hAnsi="Calibri"/>
                <w:sz w:val="18"/>
                <w:szCs w:val="18"/>
              </w:rPr>
            </w:pPr>
            <w:r w:rsidRPr="00B831AA">
              <w:rPr>
                <w:rFonts w:ascii="Calibri" w:hAnsi="Calibri"/>
                <w:sz w:val="18"/>
                <w:szCs w:val="18"/>
              </w:rPr>
              <w:t>24.7216</w:t>
            </w:r>
          </w:p>
        </w:tc>
        <w:tc>
          <w:tcPr>
            <w:tcW w:w="943" w:type="dxa"/>
            <w:tcBorders>
              <w:top w:val="nil"/>
              <w:left w:val="nil"/>
              <w:bottom w:val="nil"/>
              <w:right w:val="nil"/>
            </w:tcBorders>
            <w:shd w:val="clear" w:color="auto" w:fill="auto"/>
            <w:noWrap/>
            <w:vAlign w:val="bottom"/>
          </w:tcPr>
          <w:p w14:paraId="5C49D344" w14:textId="77777777" w:rsidR="003F4D94" w:rsidRPr="00B831AA" w:rsidRDefault="003F4D94" w:rsidP="003F4D94">
            <w:pPr>
              <w:jc w:val="right"/>
              <w:rPr>
                <w:rFonts w:ascii="Calibri" w:hAnsi="Calibri"/>
                <w:sz w:val="18"/>
                <w:szCs w:val="18"/>
              </w:rPr>
            </w:pPr>
            <w:r w:rsidRPr="00B831AA">
              <w:rPr>
                <w:rFonts w:ascii="Calibri" w:hAnsi="Calibri"/>
                <w:sz w:val="18"/>
                <w:szCs w:val="18"/>
              </w:rPr>
              <w:t>25.2160</w:t>
            </w:r>
          </w:p>
        </w:tc>
        <w:tc>
          <w:tcPr>
            <w:tcW w:w="943" w:type="dxa"/>
            <w:tcBorders>
              <w:top w:val="nil"/>
              <w:left w:val="nil"/>
              <w:bottom w:val="nil"/>
              <w:right w:val="nil"/>
            </w:tcBorders>
            <w:shd w:val="clear" w:color="auto" w:fill="auto"/>
            <w:noWrap/>
            <w:vAlign w:val="bottom"/>
          </w:tcPr>
          <w:p w14:paraId="173AAFAC" w14:textId="77777777" w:rsidR="003F4D94" w:rsidRPr="00B831AA" w:rsidRDefault="003F4D94" w:rsidP="003F4D94">
            <w:pPr>
              <w:jc w:val="right"/>
              <w:rPr>
                <w:rFonts w:ascii="Calibri" w:hAnsi="Calibri"/>
                <w:sz w:val="18"/>
                <w:szCs w:val="18"/>
              </w:rPr>
            </w:pPr>
            <w:r w:rsidRPr="00B831AA">
              <w:rPr>
                <w:rFonts w:ascii="Calibri" w:hAnsi="Calibri"/>
                <w:sz w:val="18"/>
                <w:szCs w:val="18"/>
              </w:rPr>
              <w:t>25.7204</w:t>
            </w:r>
          </w:p>
        </w:tc>
        <w:tc>
          <w:tcPr>
            <w:tcW w:w="943" w:type="dxa"/>
            <w:tcBorders>
              <w:top w:val="nil"/>
              <w:left w:val="nil"/>
              <w:bottom w:val="nil"/>
              <w:right w:val="nil"/>
            </w:tcBorders>
            <w:shd w:val="clear" w:color="auto" w:fill="auto"/>
            <w:noWrap/>
            <w:vAlign w:val="bottom"/>
          </w:tcPr>
          <w:p w14:paraId="41721667" w14:textId="77777777" w:rsidR="003F4D94" w:rsidRPr="00B831AA" w:rsidRDefault="003F4D94" w:rsidP="003F4D94">
            <w:pPr>
              <w:jc w:val="right"/>
              <w:rPr>
                <w:rFonts w:ascii="Calibri" w:hAnsi="Calibri"/>
                <w:sz w:val="18"/>
                <w:szCs w:val="18"/>
              </w:rPr>
            </w:pPr>
            <w:r w:rsidRPr="00B831AA">
              <w:rPr>
                <w:rFonts w:ascii="Calibri" w:hAnsi="Calibri"/>
                <w:sz w:val="18"/>
                <w:szCs w:val="18"/>
              </w:rPr>
              <w:t>26.2348</w:t>
            </w:r>
          </w:p>
        </w:tc>
        <w:tc>
          <w:tcPr>
            <w:tcW w:w="943" w:type="dxa"/>
            <w:tcBorders>
              <w:top w:val="nil"/>
              <w:left w:val="nil"/>
              <w:bottom w:val="nil"/>
              <w:right w:val="nil"/>
            </w:tcBorders>
            <w:shd w:val="clear" w:color="auto" w:fill="auto"/>
            <w:noWrap/>
            <w:vAlign w:val="bottom"/>
          </w:tcPr>
          <w:p w14:paraId="50D23ABE" w14:textId="77777777" w:rsidR="003F4D94" w:rsidRPr="00B831AA" w:rsidRDefault="003F4D94" w:rsidP="003F4D94">
            <w:pPr>
              <w:jc w:val="right"/>
              <w:rPr>
                <w:rFonts w:ascii="Calibri" w:hAnsi="Calibri"/>
                <w:sz w:val="18"/>
                <w:szCs w:val="18"/>
              </w:rPr>
            </w:pPr>
            <w:r w:rsidRPr="00B831AA">
              <w:rPr>
                <w:rFonts w:ascii="Calibri" w:hAnsi="Calibri"/>
                <w:sz w:val="18"/>
                <w:szCs w:val="18"/>
              </w:rPr>
              <w:t>26.7595</w:t>
            </w:r>
          </w:p>
        </w:tc>
        <w:tc>
          <w:tcPr>
            <w:tcW w:w="943" w:type="dxa"/>
            <w:tcBorders>
              <w:top w:val="nil"/>
              <w:left w:val="nil"/>
              <w:bottom w:val="nil"/>
              <w:right w:val="nil"/>
            </w:tcBorders>
            <w:shd w:val="clear" w:color="auto" w:fill="auto"/>
            <w:noWrap/>
            <w:vAlign w:val="bottom"/>
          </w:tcPr>
          <w:p w14:paraId="2C24763F" w14:textId="77777777" w:rsidR="003F4D94" w:rsidRPr="00B831AA" w:rsidRDefault="003F4D94" w:rsidP="003F4D94">
            <w:pPr>
              <w:jc w:val="right"/>
              <w:rPr>
                <w:rFonts w:ascii="Calibri" w:hAnsi="Calibri"/>
                <w:sz w:val="18"/>
                <w:szCs w:val="18"/>
              </w:rPr>
            </w:pPr>
            <w:r w:rsidRPr="00B831AA">
              <w:rPr>
                <w:rFonts w:ascii="Calibri" w:hAnsi="Calibri"/>
                <w:sz w:val="18"/>
                <w:szCs w:val="18"/>
              </w:rPr>
              <w:t>27.2946</w:t>
            </w:r>
          </w:p>
        </w:tc>
        <w:tc>
          <w:tcPr>
            <w:tcW w:w="943" w:type="dxa"/>
            <w:tcBorders>
              <w:top w:val="nil"/>
              <w:left w:val="nil"/>
              <w:bottom w:val="nil"/>
              <w:right w:val="nil"/>
            </w:tcBorders>
            <w:shd w:val="clear" w:color="auto" w:fill="auto"/>
            <w:noWrap/>
            <w:vAlign w:val="bottom"/>
          </w:tcPr>
          <w:p w14:paraId="0DD925F5" w14:textId="77777777" w:rsidR="003F4D94" w:rsidRPr="00B831AA" w:rsidRDefault="003F4D94" w:rsidP="003F4D94">
            <w:pPr>
              <w:jc w:val="right"/>
              <w:rPr>
                <w:rFonts w:ascii="Calibri" w:hAnsi="Calibri"/>
                <w:sz w:val="18"/>
                <w:szCs w:val="18"/>
              </w:rPr>
            </w:pPr>
            <w:r w:rsidRPr="00B831AA">
              <w:rPr>
                <w:rFonts w:ascii="Calibri" w:hAnsi="Calibri"/>
                <w:sz w:val="18"/>
                <w:szCs w:val="18"/>
              </w:rPr>
              <w:t>27.8405</w:t>
            </w:r>
          </w:p>
        </w:tc>
        <w:tc>
          <w:tcPr>
            <w:tcW w:w="943" w:type="dxa"/>
            <w:tcBorders>
              <w:top w:val="nil"/>
              <w:left w:val="nil"/>
              <w:bottom w:val="nil"/>
              <w:right w:val="nil"/>
            </w:tcBorders>
            <w:shd w:val="clear" w:color="auto" w:fill="auto"/>
            <w:noWrap/>
            <w:vAlign w:val="bottom"/>
          </w:tcPr>
          <w:p w14:paraId="5E91DE07" w14:textId="77777777" w:rsidR="003F4D94" w:rsidRPr="00B831AA" w:rsidRDefault="003F4D94" w:rsidP="003F4D94">
            <w:pPr>
              <w:jc w:val="right"/>
              <w:rPr>
                <w:rFonts w:ascii="Calibri" w:hAnsi="Calibri"/>
                <w:sz w:val="18"/>
                <w:szCs w:val="18"/>
              </w:rPr>
            </w:pPr>
            <w:r w:rsidRPr="00B831AA">
              <w:rPr>
                <w:rFonts w:ascii="Calibri" w:hAnsi="Calibri"/>
                <w:sz w:val="18"/>
                <w:szCs w:val="18"/>
              </w:rPr>
              <w:t>28.3972</w:t>
            </w:r>
          </w:p>
        </w:tc>
        <w:tc>
          <w:tcPr>
            <w:tcW w:w="943" w:type="dxa"/>
            <w:tcBorders>
              <w:top w:val="nil"/>
              <w:left w:val="nil"/>
              <w:bottom w:val="nil"/>
              <w:right w:val="nil"/>
            </w:tcBorders>
            <w:shd w:val="clear" w:color="auto" w:fill="auto"/>
            <w:noWrap/>
            <w:vAlign w:val="bottom"/>
          </w:tcPr>
          <w:p w14:paraId="1CFF8AF6" w14:textId="77777777" w:rsidR="003F4D94" w:rsidRPr="00B831AA" w:rsidRDefault="003F4D94" w:rsidP="003F4D94">
            <w:pPr>
              <w:jc w:val="right"/>
              <w:rPr>
                <w:rFonts w:ascii="Calibri" w:hAnsi="Calibri"/>
                <w:sz w:val="18"/>
                <w:szCs w:val="18"/>
              </w:rPr>
            </w:pPr>
            <w:r w:rsidRPr="00B831AA">
              <w:rPr>
                <w:rFonts w:ascii="Calibri" w:hAnsi="Calibri"/>
                <w:sz w:val="18"/>
                <w:szCs w:val="18"/>
              </w:rPr>
              <w:t>28.9653</w:t>
            </w:r>
          </w:p>
        </w:tc>
      </w:tr>
      <w:tr w:rsidR="003F4D94" w:rsidRPr="00B831AA" w14:paraId="45843C5D" w14:textId="77777777" w:rsidTr="0031775F">
        <w:trPr>
          <w:trHeight w:val="263"/>
        </w:trPr>
        <w:tc>
          <w:tcPr>
            <w:tcW w:w="762" w:type="dxa"/>
            <w:tcBorders>
              <w:top w:val="nil"/>
              <w:left w:val="nil"/>
              <w:bottom w:val="nil"/>
              <w:right w:val="nil"/>
            </w:tcBorders>
            <w:shd w:val="clear" w:color="auto" w:fill="auto"/>
            <w:noWrap/>
            <w:vAlign w:val="bottom"/>
          </w:tcPr>
          <w:p w14:paraId="3D0243E6"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1AF395AA"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0DC15CB3" w14:textId="77777777" w:rsidR="003F4D94" w:rsidRPr="00B831AA" w:rsidRDefault="003F4D94" w:rsidP="003F4D94">
            <w:pPr>
              <w:jc w:val="right"/>
              <w:rPr>
                <w:rFonts w:ascii="Calibri" w:hAnsi="Calibri"/>
                <w:sz w:val="18"/>
                <w:szCs w:val="18"/>
              </w:rPr>
            </w:pPr>
            <w:r w:rsidRPr="00B831AA">
              <w:rPr>
                <w:rFonts w:ascii="Calibri" w:hAnsi="Calibri"/>
                <w:sz w:val="18"/>
                <w:szCs w:val="18"/>
              </w:rPr>
              <w:t>19.0494</w:t>
            </w:r>
          </w:p>
        </w:tc>
        <w:tc>
          <w:tcPr>
            <w:tcW w:w="943" w:type="dxa"/>
            <w:tcBorders>
              <w:top w:val="nil"/>
              <w:left w:val="nil"/>
              <w:bottom w:val="nil"/>
              <w:right w:val="nil"/>
            </w:tcBorders>
            <w:shd w:val="clear" w:color="auto" w:fill="auto"/>
            <w:noWrap/>
            <w:vAlign w:val="bottom"/>
          </w:tcPr>
          <w:p w14:paraId="4E0DEC82" w14:textId="77777777" w:rsidR="003F4D94" w:rsidRPr="00B831AA" w:rsidRDefault="003F4D94" w:rsidP="003F4D94">
            <w:pPr>
              <w:jc w:val="right"/>
              <w:rPr>
                <w:rFonts w:ascii="Calibri" w:hAnsi="Calibri"/>
                <w:sz w:val="18"/>
                <w:szCs w:val="18"/>
              </w:rPr>
            </w:pPr>
            <w:r w:rsidRPr="00B831AA">
              <w:rPr>
                <w:rFonts w:ascii="Calibri" w:hAnsi="Calibri"/>
                <w:sz w:val="18"/>
                <w:szCs w:val="18"/>
              </w:rPr>
              <w:t>19.8114</w:t>
            </w:r>
          </w:p>
        </w:tc>
        <w:tc>
          <w:tcPr>
            <w:tcW w:w="943" w:type="dxa"/>
            <w:tcBorders>
              <w:top w:val="nil"/>
              <w:left w:val="nil"/>
              <w:bottom w:val="nil"/>
              <w:right w:val="nil"/>
            </w:tcBorders>
            <w:shd w:val="clear" w:color="auto" w:fill="auto"/>
            <w:noWrap/>
            <w:vAlign w:val="bottom"/>
          </w:tcPr>
          <w:p w14:paraId="07371AE3" w14:textId="77777777" w:rsidR="003F4D94" w:rsidRPr="00B831AA" w:rsidRDefault="003F4D94" w:rsidP="003F4D94">
            <w:pPr>
              <w:jc w:val="right"/>
              <w:rPr>
                <w:rFonts w:ascii="Calibri" w:hAnsi="Calibri"/>
                <w:sz w:val="18"/>
                <w:szCs w:val="18"/>
              </w:rPr>
            </w:pPr>
            <w:r w:rsidRPr="00B831AA">
              <w:rPr>
                <w:rFonts w:ascii="Calibri" w:hAnsi="Calibri"/>
                <w:sz w:val="18"/>
                <w:szCs w:val="18"/>
              </w:rPr>
              <w:t>20.6038</w:t>
            </w:r>
          </w:p>
        </w:tc>
        <w:tc>
          <w:tcPr>
            <w:tcW w:w="943" w:type="dxa"/>
            <w:tcBorders>
              <w:top w:val="nil"/>
              <w:left w:val="nil"/>
              <w:bottom w:val="nil"/>
              <w:right w:val="nil"/>
            </w:tcBorders>
            <w:shd w:val="clear" w:color="auto" w:fill="auto"/>
            <w:noWrap/>
            <w:vAlign w:val="bottom"/>
          </w:tcPr>
          <w:p w14:paraId="680F19E7" w14:textId="77777777" w:rsidR="003F4D94" w:rsidRPr="00B831AA" w:rsidRDefault="003F4D94" w:rsidP="003F4D94">
            <w:pPr>
              <w:jc w:val="right"/>
              <w:rPr>
                <w:rFonts w:ascii="Calibri" w:hAnsi="Calibri"/>
                <w:sz w:val="18"/>
                <w:szCs w:val="18"/>
              </w:rPr>
            </w:pPr>
            <w:r w:rsidRPr="00B831AA">
              <w:rPr>
                <w:rFonts w:ascii="Calibri" w:hAnsi="Calibri"/>
                <w:sz w:val="18"/>
                <w:szCs w:val="18"/>
              </w:rPr>
              <w:t>21.4279</w:t>
            </w:r>
          </w:p>
        </w:tc>
        <w:tc>
          <w:tcPr>
            <w:tcW w:w="943" w:type="dxa"/>
            <w:tcBorders>
              <w:top w:val="nil"/>
              <w:left w:val="nil"/>
              <w:bottom w:val="nil"/>
              <w:right w:val="nil"/>
            </w:tcBorders>
            <w:shd w:val="clear" w:color="auto" w:fill="auto"/>
            <w:noWrap/>
            <w:vAlign w:val="bottom"/>
          </w:tcPr>
          <w:p w14:paraId="2661AFE6" w14:textId="77777777" w:rsidR="003F4D94" w:rsidRPr="00B831AA" w:rsidRDefault="003F4D94" w:rsidP="003F4D94">
            <w:pPr>
              <w:jc w:val="right"/>
              <w:rPr>
                <w:rFonts w:ascii="Calibri" w:hAnsi="Calibri"/>
                <w:sz w:val="18"/>
                <w:szCs w:val="18"/>
              </w:rPr>
            </w:pPr>
            <w:r w:rsidRPr="00B831AA">
              <w:rPr>
                <w:rFonts w:ascii="Calibri" w:hAnsi="Calibri"/>
                <w:sz w:val="18"/>
                <w:szCs w:val="18"/>
              </w:rPr>
              <w:t>22.2852</w:t>
            </w:r>
          </w:p>
        </w:tc>
        <w:tc>
          <w:tcPr>
            <w:tcW w:w="943" w:type="dxa"/>
            <w:tcBorders>
              <w:top w:val="nil"/>
              <w:left w:val="nil"/>
              <w:bottom w:val="nil"/>
              <w:right w:val="nil"/>
            </w:tcBorders>
            <w:shd w:val="clear" w:color="auto" w:fill="auto"/>
            <w:noWrap/>
            <w:vAlign w:val="bottom"/>
          </w:tcPr>
          <w:p w14:paraId="0CA5E37F" w14:textId="77777777" w:rsidR="003F4D94" w:rsidRPr="00B831AA" w:rsidRDefault="003F4D94" w:rsidP="003F4D94">
            <w:pPr>
              <w:jc w:val="right"/>
              <w:rPr>
                <w:rFonts w:ascii="Calibri" w:hAnsi="Calibri"/>
                <w:sz w:val="18"/>
                <w:szCs w:val="18"/>
              </w:rPr>
            </w:pPr>
            <w:r w:rsidRPr="00B831AA">
              <w:rPr>
                <w:rFonts w:ascii="Calibri" w:hAnsi="Calibri"/>
                <w:sz w:val="18"/>
                <w:szCs w:val="18"/>
              </w:rPr>
              <w:t>23.1765</w:t>
            </w:r>
          </w:p>
        </w:tc>
        <w:tc>
          <w:tcPr>
            <w:tcW w:w="943" w:type="dxa"/>
            <w:tcBorders>
              <w:top w:val="nil"/>
              <w:left w:val="nil"/>
              <w:bottom w:val="nil"/>
              <w:right w:val="nil"/>
            </w:tcBorders>
            <w:shd w:val="clear" w:color="auto" w:fill="auto"/>
            <w:noWrap/>
            <w:vAlign w:val="bottom"/>
          </w:tcPr>
          <w:p w14:paraId="531549EA" w14:textId="77777777" w:rsidR="003F4D94" w:rsidRPr="00B831AA" w:rsidRDefault="003F4D94" w:rsidP="003F4D94">
            <w:pPr>
              <w:jc w:val="right"/>
              <w:rPr>
                <w:rFonts w:ascii="Calibri" w:hAnsi="Calibri"/>
                <w:sz w:val="18"/>
                <w:szCs w:val="18"/>
              </w:rPr>
            </w:pPr>
            <w:r w:rsidRPr="00B831AA">
              <w:rPr>
                <w:rFonts w:ascii="Calibri" w:hAnsi="Calibri"/>
                <w:sz w:val="18"/>
                <w:szCs w:val="18"/>
              </w:rPr>
              <w:t>23.6400</w:t>
            </w:r>
          </w:p>
        </w:tc>
        <w:tc>
          <w:tcPr>
            <w:tcW w:w="943" w:type="dxa"/>
            <w:tcBorders>
              <w:top w:val="nil"/>
              <w:left w:val="nil"/>
              <w:bottom w:val="nil"/>
              <w:right w:val="nil"/>
            </w:tcBorders>
            <w:shd w:val="clear" w:color="auto" w:fill="auto"/>
            <w:noWrap/>
            <w:vAlign w:val="bottom"/>
          </w:tcPr>
          <w:p w14:paraId="72C17A7C" w14:textId="77777777" w:rsidR="003F4D94" w:rsidRPr="00B831AA" w:rsidRDefault="003F4D94" w:rsidP="003F4D94">
            <w:pPr>
              <w:jc w:val="right"/>
              <w:rPr>
                <w:rFonts w:ascii="Calibri" w:hAnsi="Calibri"/>
                <w:sz w:val="18"/>
                <w:szCs w:val="18"/>
              </w:rPr>
            </w:pPr>
            <w:r w:rsidRPr="00B831AA">
              <w:rPr>
                <w:rFonts w:ascii="Calibri" w:hAnsi="Calibri"/>
                <w:sz w:val="18"/>
                <w:szCs w:val="18"/>
              </w:rPr>
              <w:t>24.1129</w:t>
            </w:r>
          </w:p>
        </w:tc>
        <w:tc>
          <w:tcPr>
            <w:tcW w:w="943" w:type="dxa"/>
            <w:tcBorders>
              <w:top w:val="nil"/>
              <w:left w:val="nil"/>
              <w:bottom w:val="nil"/>
              <w:right w:val="nil"/>
            </w:tcBorders>
            <w:shd w:val="clear" w:color="auto" w:fill="auto"/>
            <w:noWrap/>
            <w:vAlign w:val="bottom"/>
          </w:tcPr>
          <w:p w14:paraId="0384D725" w14:textId="77777777" w:rsidR="003F4D94" w:rsidRPr="00B831AA" w:rsidRDefault="003F4D94" w:rsidP="003F4D94">
            <w:pPr>
              <w:jc w:val="right"/>
              <w:rPr>
                <w:rFonts w:ascii="Calibri" w:hAnsi="Calibri"/>
                <w:sz w:val="18"/>
                <w:szCs w:val="18"/>
              </w:rPr>
            </w:pPr>
            <w:r w:rsidRPr="00B831AA">
              <w:rPr>
                <w:rFonts w:ascii="Calibri" w:hAnsi="Calibri"/>
                <w:sz w:val="18"/>
                <w:szCs w:val="18"/>
              </w:rPr>
              <w:t>24.5951</w:t>
            </w:r>
          </w:p>
        </w:tc>
        <w:tc>
          <w:tcPr>
            <w:tcW w:w="943" w:type="dxa"/>
            <w:tcBorders>
              <w:top w:val="nil"/>
              <w:left w:val="nil"/>
              <w:bottom w:val="nil"/>
              <w:right w:val="nil"/>
            </w:tcBorders>
            <w:shd w:val="clear" w:color="auto" w:fill="auto"/>
            <w:noWrap/>
            <w:vAlign w:val="bottom"/>
          </w:tcPr>
          <w:p w14:paraId="1A3E4FBB" w14:textId="77777777" w:rsidR="003F4D94" w:rsidRPr="00B831AA" w:rsidRDefault="003F4D94" w:rsidP="003F4D94">
            <w:pPr>
              <w:jc w:val="right"/>
              <w:rPr>
                <w:rFonts w:ascii="Calibri" w:hAnsi="Calibri"/>
                <w:sz w:val="18"/>
                <w:szCs w:val="18"/>
              </w:rPr>
            </w:pPr>
            <w:r w:rsidRPr="00B831AA">
              <w:rPr>
                <w:rFonts w:ascii="Calibri" w:hAnsi="Calibri"/>
                <w:sz w:val="18"/>
                <w:szCs w:val="18"/>
              </w:rPr>
              <w:t>25.0870</w:t>
            </w:r>
          </w:p>
        </w:tc>
        <w:tc>
          <w:tcPr>
            <w:tcW w:w="943" w:type="dxa"/>
            <w:tcBorders>
              <w:top w:val="nil"/>
              <w:left w:val="nil"/>
              <w:bottom w:val="nil"/>
              <w:right w:val="nil"/>
            </w:tcBorders>
            <w:shd w:val="clear" w:color="auto" w:fill="auto"/>
            <w:noWrap/>
            <w:vAlign w:val="bottom"/>
          </w:tcPr>
          <w:p w14:paraId="63856FA1" w14:textId="77777777" w:rsidR="003F4D94" w:rsidRPr="00B831AA" w:rsidRDefault="003F4D94" w:rsidP="003F4D94">
            <w:pPr>
              <w:jc w:val="right"/>
              <w:rPr>
                <w:rFonts w:ascii="Calibri" w:hAnsi="Calibri"/>
                <w:sz w:val="18"/>
                <w:szCs w:val="18"/>
              </w:rPr>
            </w:pPr>
            <w:r w:rsidRPr="00B831AA">
              <w:rPr>
                <w:rFonts w:ascii="Calibri" w:hAnsi="Calibri"/>
                <w:sz w:val="18"/>
                <w:szCs w:val="18"/>
              </w:rPr>
              <w:t>25.5887</w:t>
            </w:r>
          </w:p>
        </w:tc>
        <w:tc>
          <w:tcPr>
            <w:tcW w:w="943" w:type="dxa"/>
            <w:tcBorders>
              <w:top w:val="nil"/>
              <w:left w:val="nil"/>
              <w:bottom w:val="nil"/>
              <w:right w:val="nil"/>
            </w:tcBorders>
            <w:shd w:val="clear" w:color="auto" w:fill="auto"/>
            <w:noWrap/>
            <w:vAlign w:val="bottom"/>
          </w:tcPr>
          <w:p w14:paraId="11186442" w14:textId="77777777" w:rsidR="003F4D94" w:rsidRPr="00B831AA" w:rsidRDefault="003F4D94" w:rsidP="003F4D94">
            <w:pPr>
              <w:jc w:val="right"/>
              <w:rPr>
                <w:rFonts w:ascii="Calibri" w:hAnsi="Calibri"/>
                <w:sz w:val="18"/>
                <w:szCs w:val="18"/>
              </w:rPr>
            </w:pPr>
            <w:r w:rsidRPr="00B831AA">
              <w:rPr>
                <w:rFonts w:ascii="Calibri" w:hAnsi="Calibri"/>
                <w:sz w:val="18"/>
                <w:szCs w:val="18"/>
              </w:rPr>
              <w:t>26.1005</w:t>
            </w:r>
          </w:p>
        </w:tc>
        <w:tc>
          <w:tcPr>
            <w:tcW w:w="943" w:type="dxa"/>
            <w:tcBorders>
              <w:top w:val="nil"/>
              <w:left w:val="nil"/>
              <w:bottom w:val="nil"/>
              <w:right w:val="nil"/>
            </w:tcBorders>
            <w:shd w:val="clear" w:color="auto" w:fill="auto"/>
            <w:noWrap/>
            <w:vAlign w:val="bottom"/>
          </w:tcPr>
          <w:p w14:paraId="6FCAF99C" w14:textId="77777777" w:rsidR="003F4D94" w:rsidRPr="00B831AA" w:rsidRDefault="003F4D94" w:rsidP="003F4D94">
            <w:pPr>
              <w:jc w:val="right"/>
              <w:rPr>
                <w:rFonts w:ascii="Calibri" w:hAnsi="Calibri"/>
                <w:sz w:val="18"/>
                <w:szCs w:val="18"/>
              </w:rPr>
            </w:pPr>
            <w:r w:rsidRPr="00B831AA">
              <w:rPr>
                <w:rFonts w:ascii="Calibri" w:hAnsi="Calibri"/>
                <w:sz w:val="18"/>
                <w:szCs w:val="18"/>
              </w:rPr>
              <w:t>26.6224</w:t>
            </w:r>
          </w:p>
        </w:tc>
        <w:tc>
          <w:tcPr>
            <w:tcW w:w="943" w:type="dxa"/>
            <w:tcBorders>
              <w:top w:val="nil"/>
              <w:left w:val="nil"/>
              <w:bottom w:val="nil"/>
              <w:right w:val="nil"/>
            </w:tcBorders>
            <w:shd w:val="clear" w:color="auto" w:fill="auto"/>
            <w:noWrap/>
            <w:vAlign w:val="bottom"/>
          </w:tcPr>
          <w:p w14:paraId="58D6DA5E" w14:textId="77777777" w:rsidR="003F4D94" w:rsidRPr="00B831AA" w:rsidRDefault="003F4D94" w:rsidP="003F4D94">
            <w:pPr>
              <w:jc w:val="right"/>
              <w:rPr>
                <w:rFonts w:ascii="Calibri" w:hAnsi="Calibri"/>
                <w:sz w:val="18"/>
                <w:szCs w:val="18"/>
              </w:rPr>
            </w:pPr>
            <w:r w:rsidRPr="00B831AA">
              <w:rPr>
                <w:rFonts w:ascii="Calibri" w:hAnsi="Calibri"/>
                <w:sz w:val="18"/>
                <w:szCs w:val="18"/>
              </w:rPr>
              <w:t>27.1550</w:t>
            </w:r>
          </w:p>
        </w:tc>
      </w:tr>
      <w:tr w:rsidR="003F4D94" w:rsidRPr="00B831AA" w14:paraId="482B790F" w14:textId="77777777" w:rsidTr="0031775F">
        <w:trPr>
          <w:trHeight w:val="263"/>
        </w:trPr>
        <w:tc>
          <w:tcPr>
            <w:tcW w:w="762" w:type="dxa"/>
            <w:tcBorders>
              <w:top w:val="nil"/>
              <w:left w:val="nil"/>
              <w:bottom w:val="nil"/>
              <w:right w:val="nil"/>
            </w:tcBorders>
            <w:shd w:val="clear" w:color="auto" w:fill="auto"/>
            <w:noWrap/>
            <w:vAlign w:val="bottom"/>
          </w:tcPr>
          <w:p w14:paraId="7D0C8B0E"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53F9F08"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54C4D4FD" w14:textId="77777777" w:rsidR="003F4D94" w:rsidRPr="00B831AA" w:rsidRDefault="003F4D94" w:rsidP="003F4D94">
            <w:pPr>
              <w:jc w:val="right"/>
              <w:rPr>
                <w:rFonts w:ascii="Calibri" w:hAnsi="Calibri"/>
                <w:sz w:val="18"/>
                <w:szCs w:val="18"/>
              </w:rPr>
            </w:pPr>
            <w:r w:rsidRPr="00B831AA">
              <w:rPr>
                <w:rFonts w:ascii="Calibri" w:hAnsi="Calibri"/>
                <w:sz w:val="18"/>
                <w:szCs w:val="18"/>
              </w:rPr>
              <w:t>1,523.95</w:t>
            </w:r>
          </w:p>
        </w:tc>
        <w:tc>
          <w:tcPr>
            <w:tcW w:w="943" w:type="dxa"/>
            <w:tcBorders>
              <w:top w:val="nil"/>
              <w:left w:val="nil"/>
              <w:bottom w:val="nil"/>
              <w:right w:val="nil"/>
            </w:tcBorders>
            <w:shd w:val="clear" w:color="auto" w:fill="auto"/>
            <w:noWrap/>
            <w:vAlign w:val="bottom"/>
          </w:tcPr>
          <w:p w14:paraId="1E2BDB02" w14:textId="77777777" w:rsidR="003F4D94" w:rsidRPr="00B831AA" w:rsidRDefault="003F4D94" w:rsidP="003F4D94">
            <w:pPr>
              <w:jc w:val="right"/>
              <w:rPr>
                <w:rFonts w:ascii="Calibri" w:hAnsi="Calibri"/>
                <w:sz w:val="18"/>
                <w:szCs w:val="18"/>
              </w:rPr>
            </w:pPr>
            <w:r w:rsidRPr="00B831AA">
              <w:rPr>
                <w:rFonts w:ascii="Calibri" w:hAnsi="Calibri"/>
                <w:sz w:val="18"/>
                <w:szCs w:val="18"/>
              </w:rPr>
              <w:t>1,584.91</w:t>
            </w:r>
          </w:p>
        </w:tc>
        <w:tc>
          <w:tcPr>
            <w:tcW w:w="943" w:type="dxa"/>
            <w:tcBorders>
              <w:top w:val="nil"/>
              <w:left w:val="nil"/>
              <w:bottom w:val="nil"/>
              <w:right w:val="nil"/>
            </w:tcBorders>
            <w:shd w:val="clear" w:color="auto" w:fill="auto"/>
            <w:noWrap/>
            <w:vAlign w:val="bottom"/>
          </w:tcPr>
          <w:p w14:paraId="137DA130" w14:textId="77777777" w:rsidR="003F4D94" w:rsidRPr="00B831AA" w:rsidRDefault="003F4D94" w:rsidP="003F4D94">
            <w:pPr>
              <w:jc w:val="right"/>
              <w:rPr>
                <w:rFonts w:ascii="Calibri" w:hAnsi="Calibri"/>
                <w:sz w:val="18"/>
                <w:szCs w:val="18"/>
              </w:rPr>
            </w:pPr>
            <w:r w:rsidRPr="00B831AA">
              <w:rPr>
                <w:rFonts w:ascii="Calibri" w:hAnsi="Calibri"/>
                <w:sz w:val="18"/>
                <w:szCs w:val="18"/>
              </w:rPr>
              <w:t>1,648.30</w:t>
            </w:r>
          </w:p>
        </w:tc>
        <w:tc>
          <w:tcPr>
            <w:tcW w:w="943" w:type="dxa"/>
            <w:tcBorders>
              <w:top w:val="nil"/>
              <w:left w:val="nil"/>
              <w:bottom w:val="nil"/>
              <w:right w:val="nil"/>
            </w:tcBorders>
            <w:shd w:val="clear" w:color="auto" w:fill="auto"/>
            <w:noWrap/>
            <w:vAlign w:val="bottom"/>
          </w:tcPr>
          <w:p w14:paraId="559D7086" w14:textId="77777777" w:rsidR="003F4D94" w:rsidRPr="00B831AA" w:rsidRDefault="003F4D94" w:rsidP="003F4D94">
            <w:pPr>
              <w:jc w:val="right"/>
              <w:rPr>
                <w:rFonts w:ascii="Calibri" w:hAnsi="Calibri"/>
                <w:sz w:val="18"/>
                <w:szCs w:val="18"/>
              </w:rPr>
            </w:pPr>
            <w:r w:rsidRPr="00B831AA">
              <w:rPr>
                <w:rFonts w:ascii="Calibri" w:hAnsi="Calibri"/>
                <w:sz w:val="18"/>
                <w:szCs w:val="18"/>
              </w:rPr>
              <w:t>1,714.23</w:t>
            </w:r>
          </w:p>
        </w:tc>
        <w:tc>
          <w:tcPr>
            <w:tcW w:w="943" w:type="dxa"/>
            <w:tcBorders>
              <w:top w:val="nil"/>
              <w:left w:val="nil"/>
              <w:bottom w:val="nil"/>
              <w:right w:val="nil"/>
            </w:tcBorders>
            <w:shd w:val="clear" w:color="auto" w:fill="auto"/>
            <w:noWrap/>
            <w:vAlign w:val="bottom"/>
          </w:tcPr>
          <w:p w14:paraId="13F2A677" w14:textId="77777777" w:rsidR="003F4D94" w:rsidRPr="00B831AA" w:rsidRDefault="003F4D94" w:rsidP="003F4D94">
            <w:pPr>
              <w:jc w:val="right"/>
              <w:rPr>
                <w:rFonts w:ascii="Calibri" w:hAnsi="Calibri"/>
                <w:sz w:val="18"/>
                <w:szCs w:val="18"/>
              </w:rPr>
            </w:pPr>
            <w:r w:rsidRPr="00B831AA">
              <w:rPr>
                <w:rFonts w:ascii="Calibri" w:hAnsi="Calibri"/>
                <w:sz w:val="18"/>
                <w:szCs w:val="18"/>
              </w:rPr>
              <w:t>1,782.82</w:t>
            </w:r>
          </w:p>
        </w:tc>
        <w:tc>
          <w:tcPr>
            <w:tcW w:w="943" w:type="dxa"/>
            <w:tcBorders>
              <w:top w:val="nil"/>
              <w:left w:val="nil"/>
              <w:bottom w:val="nil"/>
              <w:right w:val="nil"/>
            </w:tcBorders>
            <w:shd w:val="clear" w:color="auto" w:fill="auto"/>
            <w:noWrap/>
            <w:vAlign w:val="bottom"/>
          </w:tcPr>
          <w:p w14:paraId="5EE8D847" w14:textId="77777777" w:rsidR="003F4D94" w:rsidRPr="00B831AA" w:rsidRDefault="003F4D94" w:rsidP="003F4D94">
            <w:pPr>
              <w:jc w:val="right"/>
              <w:rPr>
                <w:rFonts w:ascii="Calibri" w:hAnsi="Calibri"/>
                <w:sz w:val="18"/>
                <w:szCs w:val="18"/>
              </w:rPr>
            </w:pPr>
            <w:r w:rsidRPr="00B831AA">
              <w:rPr>
                <w:rFonts w:ascii="Calibri" w:hAnsi="Calibri"/>
                <w:sz w:val="18"/>
                <w:szCs w:val="18"/>
              </w:rPr>
              <w:t>1,854.12</w:t>
            </w:r>
          </w:p>
        </w:tc>
        <w:tc>
          <w:tcPr>
            <w:tcW w:w="943" w:type="dxa"/>
            <w:tcBorders>
              <w:top w:val="nil"/>
              <w:left w:val="nil"/>
              <w:bottom w:val="nil"/>
              <w:right w:val="nil"/>
            </w:tcBorders>
            <w:shd w:val="clear" w:color="auto" w:fill="auto"/>
            <w:noWrap/>
            <w:vAlign w:val="bottom"/>
          </w:tcPr>
          <w:p w14:paraId="25BE0CB6" w14:textId="77777777" w:rsidR="003F4D94" w:rsidRPr="00B831AA" w:rsidRDefault="003F4D94" w:rsidP="003F4D94">
            <w:pPr>
              <w:jc w:val="right"/>
              <w:rPr>
                <w:rFonts w:ascii="Calibri" w:hAnsi="Calibri"/>
                <w:sz w:val="18"/>
                <w:szCs w:val="18"/>
              </w:rPr>
            </w:pPr>
            <w:r w:rsidRPr="00B831AA">
              <w:rPr>
                <w:rFonts w:ascii="Calibri" w:hAnsi="Calibri"/>
                <w:sz w:val="18"/>
                <w:szCs w:val="18"/>
              </w:rPr>
              <w:t>1,891.20</w:t>
            </w:r>
          </w:p>
        </w:tc>
        <w:tc>
          <w:tcPr>
            <w:tcW w:w="943" w:type="dxa"/>
            <w:tcBorders>
              <w:top w:val="nil"/>
              <w:left w:val="nil"/>
              <w:bottom w:val="nil"/>
              <w:right w:val="nil"/>
            </w:tcBorders>
            <w:shd w:val="clear" w:color="auto" w:fill="auto"/>
            <w:noWrap/>
            <w:vAlign w:val="bottom"/>
          </w:tcPr>
          <w:p w14:paraId="06FA71B2" w14:textId="77777777" w:rsidR="003F4D94" w:rsidRPr="00B831AA" w:rsidRDefault="003F4D94" w:rsidP="003F4D94">
            <w:pPr>
              <w:jc w:val="right"/>
              <w:rPr>
                <w:rFonts w:ascii="Calibri" w:hAnsi="Calibri"/>
                <w:sz w:val="18"/>
                <w:szCs w:val="18"/>
              </w:rPr>
            </w:pPr>
            <w:r w:rsidRPr="00B831AA">
              <w:rPr>
                <w:rFonts w:ascii="Calibri" w:hAnsi="Calibri"/>
                <w:sz w:val="18"/>
                <w:szCs w:val="18"/>
              </w:rPr>
              <w:t>1,929.03</w:t>
            </w:r>
          </w:p>
        </w:tc>
        <w:tc>
          <w:tcPr>
            <w:tcW w:w="943" w:type="dxa"/>
            <w:tcBorders>
              <w:top w:val="nil"/>
              <w:left w:val="nil"/>
              <w:bottom w:val="nil"/>
              <w:right w:val="nil"/>
            </w:tcBorders>
            <w:shd w:val="clear" w:color="auto" w:fill="auto"/>
            <w:noWrap/>
            <w:vAlign w:val="bottom"/>
          </w:tcPr>
          <w:p w14:paraId="50E86965" w14:textId="77777777" w:rsidR="003F4D94" w:rsidRPr="00B831AA" w:rsidRDefault="003F4D94" w:rsidP="003F4D94">
            <w:pPr>
              <w:jc w:val="right"/>
              <w:rPr>
                <w:rFonts w:ascii="Calibri" w:hAnsi="Calibri"/>
                <w:sz w:val="18"/>
                <w:szCs w:val="18"/>
              </w:rPr>
            </w:pPr>
            <w:r w:rsidRPr="00B831AA">
              <w:rPr>
                <w:rFonts w:ascii="Calibri" w:hAnsi="Calibri"/>
                <w:sz w:val="18"/>
                <w:szCs w:val="18"/>
              </w:rPr>
              <w:t>1,967.61</w:t>
            </w:r>
          </w:p>
        </w:tc>
        <w:tc>
          <w:tcPr>
            <w:tcW w:w="943" w:type="dxa"/>
            <w:tcBorders>
              <w:top w:val="nil"/>
              <w:left w:val="nil"/>
              <w:bottom w:val="nil"/>
              <w:right w:val="nil"/>
            </w:tcBorders>
            <w:shd w:val="clear" w:color="auto" w:fill="auto"/>
            <w:noWrap/>
            <w:vAlign w:val="bottom"/>
          </w:tcPr>
          <w:p w14:paraId="7F201636" w14:textId="77777777" w:rsidR="003F4D94" w:rsidRPr="00B831AA" w:rsidRDefault="003F4D94" w:rsidP="003F4D94">
            <w:pPr>
              <w:jc w:val="right"/>
              <w:rPr>
                <w:rFonts w:ascii="Calibri" w:hAnsi="Calibri"/>
                <w:sz w:val="18"/>
                <w:szCs w:val="18"/>
              </w:rPr>
            </w:pPr>
            <w:r w:rsidRPr="00B831AA">
              <w:rPr>
                <w:rFonts w:ascii="Calibri" w:hAnsi="Calibri"/>
                <w:sz w:val="18"/>
                <w:szCs w:val="18"/>
              </w:rPr>
              <w:t>2,006.96</w:t>
            </w:r>
          </w:p>
        </w:tc>
        <w:tc>
          <w:tcPr>
            <w:tcW w:w="943" w:type="dxa"/>
            <w:tcBorders>
              <w:top w:val="nil"/>
              <w:left w:val="nil"/>
              <w:bottom w:val="nil"/>
              <w:right w:val="nil"/>
            </w:tcBorders>
            <w:shd w:val="clear" w:color="auto" w:fill="auto"/>
            <w:noWrap/>
            <w:vAlign w:val="bottom"/>
          </w:tcPr>
          <w:p w14:paraId="0D01239C" w14:textId="77777777" w:rsidR="003F4D94" w:rsidRPr="00B831AA" w:rsidRDefault="003F4D94" w:rsidP="003F4D94">
            <w:pPr>
              <w:jc w:val="right"/>
              <w:rPr>
                <w:rFonts w:ascii="Calibri" w:hAnsi="Calibri"/>
                <w:sz w:val="18"/>
                <w:szCs w:val="18"/>
              </w:rPr>
            </w:pPr>
            <w:r w:rsidRPr="00B831AA">
              <w:rPr>
                <w:rFonts w:ascii="Calibri" w:hAnsi="Calibri"/>
                <w:sz w:val="18"/>
                <w:szCs w:val="18"/>
              </w:rPr>
              <w:t>2,047.10</w:t>
            </w:r>
          </w:p>
        </w:tc>
        <w:tc>
          <w:tcPr>
            <w:tcW w:w="943" w:type="dxa"/>
            <w:tcBorders>
              <w:top w:val="nil"/>
              <w:left w:val="nil"/>
              <w:bottom w:val="nil"/>
              <w:right w:val="nil"/>
            </w:tcBorders>
            <w:shd w:val="clear" w:color="auto" w:fill="auto"/>
            <w:noWrap/>
            <w:vAlign w:val="bottom"/>
          </w:tcPr>
          <w:p w14:paraId="7FBFD33C" w14:textId="77777777" w:rsidR="003F4D94" w:rsidRPr="00B831AA" w:rsidRDefault="003F4D94" w:rsidP="003F4D94">
            <w:pPr>
              <w:jc w:val="right"/>
              <w:rPr>
                <w:rFonts w:ascii="Calibri" w:hAnsi="Calibri"/>
                <w:sz w:val="18"/>
                <w:szCs w:val="18"/>
              </w:rPr>
            </w:pPr>
            <w:r w:rsidRPr="00B831AA">
              <w:rPr>
                <w:rFonts w:ascii="Calibri" w:hAnsi="Calibri"/>
                <w:sz w:val="18"/>
                <w:szCs w:val="18"/>
              </w:rPr>
              <w:t>2,088.04</w:t>
            </w:r>
          </w:p>
        </w:tc>
        <w:tc>
          <w:tcPr>
            <w:tcW w:w="943" w:type="dxa"/>
            <w:tcBorders>
              <w:top w:val="nil"/>
              <w:left w:val="nil"/>
              <w:bottom w:val="nil"/>
              <w:right w:val="nil"/>
            </w:tcBorders>
            <w:shd w:val="clear" w:color="auto" w:fill="auto"/>
            <w:noWrap/>
            <w:vAlign w:val="bottom"/>
          </w:tcPr>
          <w:p w14:paraId="7D17B482" w14:textId="77777777" w:rsidR="003F4D94" w:rsidRPr="00B831AA" w:rsidRDefault="003F4D94" w:rsidP="003F4D94">
            <w:pPr>
              <w:jc w:val="right"/>
              <w:rPr>
                <w:rFonts w:ascii="Calibri" w:hAnsi="Calibri"/>
                <w:sz w:val="18"/>
                <w:szCs w:val="18"/>
              </w:rPr>
            </w:pPr>
            <w:r w:rsidRPr="00B831AA">
              <w:rPr>
                <w:rFonts w:ascii="Calibri" w:hAnsi="Calibri"/>
                <w:sz w:val="18"/>
                <w:szCs w:val="18"/>
              </w:rPr>
              <w:t>2,129.79</w:t>
            </w:r>
          </w:p>
        </w:tc>
        <w:tc>
          <w:tcPr>
            <w:tcW w:w="943" w:type="dxa"/>
            <w:tcBorders>
              <w:top w:val="nil"/>
              <w:left w:val="nil"/>
              <w:bottom w:val="nil"/>
              <w:right w:val="nil"/>
            </w:tcBorders>
            <w:shd w:val="clear" w:color="auto" w:fill="auto"/>
            <w:noWrap/>
            <w:vAlign w:val="bottom"/>
          </w:tcPr>
          <w:p w14:paraId="1174C80E" w14:textId="77777777" w:rsidR="003F4D94" w:rsidRPr="00B831AA" w:rsidRDefault="003F4D94" w:rsidP="003F4D94">
            <w:pPr>
              <w:jc w:val="right"/>
              <w:rPr>
                <w:rFonts w:ascii="Calibri" w:hAnsi="Calibri"/>
                <w:sz w:val="18"/>
                <w:szCs w:val="18"/>
              </w:rPr>
            </w:pPr>
            <w:r w:rsidRPr="00B831AA">
              <w:rPr>
                <w:rFonts w:ascii="Calibri" w:hAnsi="Calibri"/>
                <w:sz w:val="18"/>
                <w:szCs w:val="18"/>
              </w:rPr>
              <w:t>2,172.40</w:t>
            </w:r>
          </w:p>
        </w:tc>
      </w:tr>
      <w:tr w:rsidR="003F4D94" w:rsidRPr="00B831AA" w14:paraId="1BB210CF" w14:textId="77777777" w:rsidTr="0031775F">
        <w:trPr>
          <w:trHeight w:val="80"/>
        </w:trPr>
        <w:tc>
          <w:tcPr>
            <w:tcW w:w="762" w:type="dxa"/>
            <w:tcBorders>
              <w:top w:val="nil"/>
              <w:left w:val="nil"/>
              <w:bottom w:val="nil"/>
              <w:right w:val="nil"/>
            </w:tcBorders>
            <w:shd w:val="clear" w:color="auto" w:fill="auto"/>
            <w:noWrap/>
            <w:vAlign w:val="bottom"/>
          </w:tcPr>
          <w:p w14:paraId="46D0023A"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34F23361"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4AA9CE94"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6F66E26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9084CB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E7373BA"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E2B745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41B42A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4D84BE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8E55502"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0FAF103"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5FCDE4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0E809A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0C65C6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4D3991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4A4A746" w14:textId="77777777" w:rsidR="003F4D94" w:rsidRPr="00B831AA" w:rsidRDefault="003F4D94" w:rsidP="003F4D94">
            <w:pPr>
              <w:rPr>
                <w:sz w:val="14"/>
                <w:szCs w:val="18"/>
              </w:rPr>
            </w:pPr>
          </w:p>
        </w:tc>
      </w:tr>
      <w:tr w:rsidR="003F4D94" w:rsidRPr="00B831AA" w14:paraId="7D485E84" w14:textId="77777777" w:rsidTr="0031775F">
        <w:trPr>
          <w:trHeight w:val="263"/>
        </w:trPr>
        <w:tc>
          <w:tcPr>
            <w:tcW w:w="762" w:type="dxa"/>
            <w:tcBorders>
              <w:top w:val="nil"/>
              <w:left w:val="nil"/>
              <w:bottom w:val="nil"/>
              <w:right w:val="nil"/>
            </w:tcBorders>
            <w:shd w:val="clear" w:color="auto" w:fill="auto"/>
            <w:noWrap/>
            <w:vAlign w:val="bottom"/>
          </w:tcPr>
          <w:p w14:paraId="193B89A7"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11</w:t>
            </w:r>
          </w:p>
        </w:tc>
        <w:tc>
          <w:tcPr>
            <w:tcW w:w="1205" w:type="dxa"/>
            <w:tcBorders>
              <w:top w:val="nil"/>
              <w:left w:val="nil"/>
              <w:bottom w:val="nil"/>
              <w:right w:val="nil"/>
            </w:tcBorders>
            <w:shd w:val="clear" w:color="auto" w:fill="auto"/>
            <w:vAlign w:val="center"/>
          </w:tcPr>
          <w:p w14:paraId="1C1C84D7"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0D20F64A" w14:textId="77777777" w:rsidR="003F4D94" w:rsidRPr="00B831AA" w:rsidRDefault="003F4D94" w:rsidP="003F4D94">
            <w:pPr>
              <w:jc w:val="center"/>
              <w:rPr>
                <w:rFonts w:ascii="Calibri" w:hAnsi="Calibri"/>
                <w:sz w:val="18"/>
                <w:szCs w:val="18"/>
              </w:rPr>
            </w:pPr>
            <w:r w:rsidRPr="00B831AA">
              <w:rPr>
                <w:rFonts w:ascii="Calibri" w:hAnsi="Calibri"/>
                <w:sz w:val="18"/>
                <w:szCs w:val="18"/>
              </w:rPr>
              <w:t>42,244.21</w:t>
            </w:r>
          </w:p>
        </w:tc>
        <w:tc>
          <w:tcPr>
            <w:tcW w:w="943" w:type="dxa"/>
            <w:tcBorders>
              <w:top w:val="nil"/>
              <w:left w:val="nil"/>
              <w:bottom w:val="nil"/>
              <w:right w:val="nil"/>
            </w:tcBorders>
            <w:shd w:val="clear" w:color="auto" w:fill="auto"/>
            <w:noWrap/>
            <w:vAlign w:val="bottom"/>
          </w:tcPr>
          <w:p w14:paraId="4495219D" w14:textId="77777777" w:rsidR="003F4D94" w:rsidRPr="00B831AA" w:rsidRDefault="003F4D94" w:rsidP="003F4D94">
            <w:pPr>
              <w:jc w:val="center"/>
              <w:rPr>
                <w:rFonts w:ascii="Calibri" w:hAnsi="Calibri"/>
                <w:sz w:val="18"/>
                <w:szCs w:val="18"/>
              </w:rPr>
            </w:pPr>
            <w:r w:rsidRPr="00B831AA">
              <w:rPr>
                <w:rFonts w:ascii="Calibri" w:hAnsi="Calibri"/>
                <w:sz w:val="18"/>
                <w:szCs w:val="18"/>
              </w:rPr>
              <w:t>43,934.23</w:t>
            </w:r>
          </w:p>
        </w:tc>
        <w:tc>
          <w:tcPr>
            <w:tcW w:w="943" w:type="dxa"/>
            <w:tcBorders>
              <w:top w:val="nil"/>
              <w:left w:val="nil"/>
              <w:bottom w:val="nil"/>
              <w:right w:val="nil"/>
            </w:tcBorders>
            <w:shd w:val="clear" w:color="auto" w:fill="auto"/>
            <w:noWrap/>
            <w:vAlign w:val="bottom"/>
          </w:tcPr>
          <w:p w14:paraId="28376EBC" w14:textId="77777777" w:rsidR="003F4D94" w:rsidRPr="00B831AA" w:rsidRDefault="003F4D94" w:rsidP="003F4D94">
            <w:pPr>
              <w:jc w:val="center"/>
              <w:rPr>
                <w:rFonts w:ascii="Calibri" w:hAnsi="Calibri"/>
                <w:sz w:val="18"/>
                <w:szCs w:val="18"/>
              </w:rPr>
            </w:pPr>
            <w:r w:rsidRPr="00B831AA">
              <w:rPr>
                <w:rFonts w:ascii="Calibri" w:hAnsi="Calibri"/>
                <w:sz w:val="18"/>
                <w:szCs w:val="18"/>
              </w:rPr>
              <w:t>45,691.29</w:t>
            </w:r>
          </w:p>
        </w:tc>
        <w:tc>
          <w:tcPr>
            <w:tcW w:w="943" w:type="dxa"/>
            <w:tcBorders>
              <w:top w:val="nil"/>
              <w:left w:val="nil"/>
              <w:bottom w:val="nil"/>
              <w:right w:val="nil"/>
            </w:tcBorders>
            <w:shd w:val="clear" w:color="auto" w:fill="auto"/>
            <w:noWrap/>
            <w:vAlign w:val="bottom"/>
          </w:tcPr>
          <w:p w14:paraId="719FEEF2" w14:textId="77777777" w:rsidR="003F4D94" w:rsidRPr="00B831AA" w:rsidRDefault="003F4D94" w:rsidP="003F4D94">
            <w:pPr>
              <w:jc w:val="center"/>
              <w:rPr>
                <w:rFonts w:ascii="Calibri" w:hAnsi="Calibri"/>
                <w:sz w:val="18"/>
                <w:szCs w:val="18"/>
              </w:rPr>
            </w:pPr>
            <w:r w:rsidRPr="00B831AA">
              <w:rPr>
                <w:rFonts w:ascii="Calibri" w:hAnsi="Calibri"/>
                <w:sz w:val="18"/>
                <w:szCs w:val="18"/>
              </w:rPr>
              <w:t>47,519.12</w:t>
            </w:r>
          </w:p>
        </w:tc>
        <w:tc>
          <w:tcPr>
            <w:tcW w:w="943" w:type="dxa"/>
            <w:tcBorders>
              <w:top w:val="nil"/>
              <w:left w:val="nil"/>
              <w:bottom w:val="nil"/>
              <w:right w:val="nil"/>
            </w:tcBorders>
            <w:shd w:val="clear" w:color="auto" w:fill="auto"/>
            <w:noWrap/>
            <w:vAlign w:val="bottom"/>
          </w:tcPr>
          <w:p w14:paraId="1F9EB326" w14:textId="77777777" w:rsidR="003F4D94" w:rsidRPr="00B831AA" w:rsidRDefault="003F4D94" w:rsidP="003F4D94">
            <w:pPr>
              <w:jc w:val="center"/>
              <w:rPr>
                <w:rFonts w:ascii="Calibri" w:hAnsi="Calibri"/>
                <w:sz w:val="18"/>
                <w:szCs w:val="18"/>
              </w:rPr>
            </w:pPr>
            <w:r w:rsidRPr="00B831AA">
              <w:rPr>
                <w:rFonts w:ascii="Calibri" w:hAnsi="Calibri"/>
                <w:sz w:val="18"/>
                <w:szCs w:val="18"/>
              </w:rPr>
              <w:t>49,419.83</w:t>
            </w:r>
          </w:p>
        </w:tc>
        <w:tc>
          <w:tcPr>
            <w:tcW w:w="943" w:type="dxa"/>
            <w:tcBorders>
              <w:top w:val="nil"/>
              <w:left w:val="nil"/>
              <w:bottom w:val="nil"/>
              <w:right w:val="nil"/>
            </w:tcBorders>
            <w:shd w:val="clear" w:color="auto" w:fill="auto"/>
            <w:noWrap/>
            <w:vAlign w:val="bottom"/>
          </w:tcPr>
          <w:p w14:paraId="264B8EC0" w14:textId="77777777" w:rsidR="003F4D94" w:rsidRPr="00B831AA" w:rsidRDefault="003F4D94" w:rsidP="003F4D94">
            <w:pPr>
              <w:jc w:val="center"/>
              <w:rPr>
                <w:rFonts w:ascii="Calibri" w:hAnsi="Calibri"/>
                <w:sz w:val="18"/>
                <w:szCs w:val="18"/>
              </w:rPr>
            </w:pPr>
            <w:r w:rsidRPr="00B831AA">
              <w:rPr>
                <w:rFonts w:ascii="Calibri" w:hAnsi="Calibri"/>
                <w:sz w:val="18"/>
                <w:szCs w:val="18"/>
              </w:rPr>
              <w:t>51,396.54</w:t>
            </w:r>
          </w:p>
        </w:tc>
        <w:tc>
          <w:tcPr>
            <w:tcW w:w="943" w:type="dxa"/>
            <w:tcBorders>
              <w:top w:val="nil"/>
              <w:left w:val="nil"/>
              <w:bottom w:val="nil"/>
              <w:right w:val="nil"/>
            </w:tcBorders>
            <w:shd w:val="clear" w:color="auto" w:fill="auto"/>
            <w:noWrap/>
            <w:vAlign w:val="bottom"/>
          </w:tcPr>
          <w:p w14:paraId="3BB01C57" w14:textId="77777777" w:rsidR="003F4D94" w:rsidRPr="00B831AA" w:rsidRDefault="003F4D94" w:rsidP="003F4D94">
            <w:pPr>
              <w:jc w:val="center"/>
              <w:rPr>
                <w:rFonts w:ascii="Calibri" w:hAnsi="Calibri"/>
                <w:sz w:val="18"/>
                <w:szCs w:val="18"/>
              </w:rPr>
            </w:pPr>
            <w:r w:rsidRPr="00B831AA">
              <w:rPr>
                <w:rFonts w:ascii="Calibri" w:hAnsi="Calibri"/>
                <w:sz w:val="18"/>
                <w:szCs w:val="18"/>
              </w:rPr>
              <w:t>52,424.46</w:t>
            </w:r>
          </w:p>
        </w:tc>
        <w:tc>
          <w:tcPr>
            <w:tcW w:w="943" w:type="dxa"/>
            <w:tcBorders>
              <w:top w:val="nil"/>
              <w:left w:val="nil"/>
              <w:bottom w:val="nil"/>
              <w:right w:val="nil"/>
            </w:tcBorders>
            <w:shd w:val="clear" w:color="auto" w:fill="auto"/>
            <w:noWrap/>
            <w:vAlign w:val="bottom"/>
          </w:tcPr>
          <w:p w14:paraId="6E3BFF1C" w14:textId="77777777" w:rsidR="003F4D94" w:rsidRPr="00B831AA" w:rsidRDefault="003F4D94" w:rsidP="003F4D94">
            <w:pPr>
              <w:jc w:val="center"/>
              <w:rPr>
                <w:rFonts w:ascii="Calibri" w:hAnsi="Calibri"/>
                <w:sz w:val="18"/>
                <w:szCs w:val="18"/>
              </w:rPr>
            </w:pPr>
            <w:r w:rsidRPr="00B831AA">
              <w:rPr>
                <w:rFonts w:ascii="Calibri" w:hAnsi="Calibri"/>
                <w:sz w:val="18"/>
                <w:szCs w:val="18"/>
              </w:rPr>
              <w:t>53,473.05</w:t>
            </w:r>
          </w:p>
        </w:tc>
        <w:tc>
          <w:tcPr>
            <w:tcW w:w="943" w:type="dxa"/>
            <w:tcBorders>
              <w:top w:val="nil"/>
              <w:left w:val="nil"/>
              <w:bottom w:val="nil"/>
              <w:right w:val="nil"/>
            </w:tcBorders>
            <w:shd w:val="clear" w:color="auto" w:fill="auto"/>
            <w:noWrap/>
            <w:vAlign w:val="bottom"/>
          </w:tcPr>
          <w:p w14:paraId="0EB6B648" w14:textId="77777777" w:rsidR="003F4D94" w:rsidRPr="00B831AA" w:rsidRDefault="003F4D94" w:rsidP="003F4D94">
            <w:pPr>
              <w:jc w:val="center"/>
              <w:rPr>
                <w:rFonts w:ascii="Calibri" w:hAnsi="Calibri"/>
                <w:sz w:val="18"/>
                <w:szCs w:val="18"/>
              </w:rPr>
            </w:pPr>
            <w:r w:rsidRPr="00B831AA">
              <w:rPr>
                <w:rFonts w:ascii="Calibri" w:hAnsi="Calibri"/>
                <w:sz w:val="18"/>
                <w:szCs w:val="18"/>
              </w:rPr>
              <w:t>54,542.53</w:t>
            </w:r>
          </w:p>
        </w:tc>
        <w:tc>
          <w:tcPr>
            <w:tcW w:w="943" w:type="dxa"/>
            <w:tcBorders>
              <w:top w:val="nil"/>
              <w:left w:val="nil"/>
              <w:bottom w:val="nil"/>
              <w:right w:val="nil"/>
            </w:tcBorders>
            <w:shd w:val="clear" w:color="auto" w:fill="auto"/>
            <w:noWrap/>
            <w:vAlign w:val="bottom"/>
          </w:tcPr>
          <w:p w14:paraId="127BAB38" w14:textId="77777777" w:rsidR="003F4D94" w:rsidRPr="00B831AA" w:rsidRDefault="003F4D94" w:rsidP="003F4D94">
            <w:pPr>
              <w:jc w:val="center"/>
              <w:rPr>
                <w:rFonts w:ascii="Calibri" w:hAnsi="Calibri"/>
                <w:sz w:val="18"/>
                <w:szCs w:val="18"/>
              </w:rPr>
            </w:pPr>
            <w:r w:rsidRPr="00B831AA">
              <w:rPr>
                <w:rFonts w:ascii="Calibri" w:hAnsi="Calibri"/>
                <w:sz w:val="18"/>
                <w:szCs w:val="18"/>
              </w:rPr>
              <w:t>55,633.09</w:t>
            </w:r>
          </w:p>
        </w:tc>
        <w:tc>
          <w:tcPr>
            <w:tcW w:w="943" w:type="dxa"/>
            <w:tcBorders>
              <w:top w:val="nil"/>
              <w:left w:val="nil"/>
              <w:bottom w:val="nil"/>
              <w:right w:val="nil"/>
            </w:tcBorders>
            <w:shd w:val="clear" w:color="auto" w:fill="auto"/>
            <w:noWrap/>
            <w:vAlign w:val="bottom"/>
          </w:tcPr>
          <w:p w14:paraId="2D644CA0" w14:textId="77777777" w:rsidR="003F4D94" w:rsidRPr="00B831AA" w:rsidRDefault="003F4D94" w:rsidP="003F4D94">
            <w:pPr>
              <w:jc w:val="center"/>
              <w:rPr>
                <w:rFonts w:ascii="Calibri" w:hAnsi="Calibri"/>
                <w:sz w:val="18"/>
                <w:szCs w:val="18"/>
              </w:rPr>
            </w:pPr>
            <w:r w:rsidRPr="00B831AA">
              <w:rPr>
                <w:rFonts w:ascii="Calibri" w:hAnsi="Calibri"/>
                <w:sz w:val="18"/>
                <w:szCs w:val="18"/>
              </w:rPr>
              <w:t>56,745.99</w:t>
            </w:r>
          </w:p>
        </w:tc>
        <w:tc>
          <w:tcPr>
            <w:tcW w:w="943" w:type="dxa"/>
            <w:tcBorders>
              <w:top w:val="nil"/>
              <w:left w:val="nil"/>
              <w:bottom w:val="nil"/>
              <w:right w:val="nil"/>
            </w:tcBorders>
            <w:shd w:val="clear" w:color="auto" w:fill="auto"/>
            <w:noWrap/>
            <w:vAlign w:val="bottom"/>
          </w:tcPr>
          <w:p w14:paraId="7BDC6253" w14:textId="77777777" w:rsidR="003F4D94" w:rsidRPr="00B831AA" w:rsidRDefault="003F4D94" w:rsidP="003F4D94">
            <w:pPr>
              <w:jc w:val="center"/>
              <w:rPr>
                <w:rFonts w:ascii="Calibri" w:hAnsi="Calibri"/>
                <w:sz w:val="18"/>
                <w:szCs w:val="18"/>
              </w:rPr>
            </w:pPr>
            <w:r w:rsidRPr="00B831AA">
              <w:rPr>
                <w:rFonts w:ascii="Calibri" w:hAnsi="Calibri"/>
                <w:sz w:val="18"/>
                <w:szCs w:val="18"/>
              </w:rPr>
              <w:t>57,880.82</w:t>
            </w:r>
          </w:p>
        </w:tc>
        <w:tc>
          <w:tcPr>
            <w:tcW w:w="943" w:type="dxa"/>
            <w:tcBorders>
              <w:top w:val="nil"/>
              <w:left w:val="nil"/>
              <w:bottom w:val="nil"/>
              <w:right w:val="nil"/>
            </w:tcBorders>
            <w:shd w:val="clear" w:color="auto" w:fill="auto"/>
            <w:noWrap/>
            <w:vAlign w:val="bottom"/>
          </w:tcPr>
          <w:p w14:paraId="50B4FFF0" w14:textId="77777777" w:rsidR="003F4D94" w:rsidRPr="00B831AA" w:rsidRDefault="003F4D94" w:rsidP="003F4D94">
            <w:pPr>
              <w:jc w:val="center"/>
              <w:rPr>
                <w:rFonts w:ascii="Calibri" w:hAnsi="Calibri"/>
                <w:sz w:val="18"/>
                <w:szCs w:val="18"/>
              </w:rPr>
            </w:pPr>
            <w:r w:rsidRPr="00B831AA">
              <w:rPr>
                <w:rFonts w:ascii="Calibri" w:hAnsi="Calibri"/>
                <w:sz w:val="18"/>
                <w:szCs w:val="18"/>
              </w:rPr>
              <w:t>59,038.83</w:t>
            </w:r>
          </w:p>
        </w:tc>
        <w:tc>
          <w:tcPr>
            <w:tcW w:w="943" w:type="dxa"/>
            <w:tcBorders>
              <w:top w:val="nil"/>
              <w:left w:val="nil"/>
              <w:bottom w:val="nil"/>
              <w:right w:val="nil"/>
            </w:tcBorders>
            <w:shd w:val="clear" w:color="auto" w:fill="auto"/>
            <w:noWrap/>
            <w:vAlign w:val="bottom"/>
          </w:tcPr>
          <w:p w14:paraId="4ACB88B5" w14:textId="77777777" w:rsidR="003F4D94" w:rsidRPr="00B831AA" w:rsidRDefault="003F4D94" w:rsidP="003F4D94">
            <w:pPr>
              <w:jc w:val="center"/>
              <w:rPr>
                <w:rFonts w:ascii="Calibri" w:hAnsi="Calibri"/>
                <w:sz w:val="18"/>
                <w:szCs w:val="18"/>
              </w:rPr>
            </w:pPr>
            <w:r w:rsidRPr="00B831AA">
              <w:rPr>
                <w:rFonts w:ascii="Calibri" w:hAnsi="Calibri"/>
                <w:sz w:val="18"/>
                <w:szCs w:val="18"/>
              </w:rPr>
              <w:t>60,219.38</w:t>
            </w:r>
          </w:p>
        </w:tc>
      </w:tr>
      <w:tr w:rsidR="003F4D94" w:rsidRPr="00B831AA" w14:paraId="2EF8ADFC" w14:textId="77777777" w:rsidTr="0031775F">
        <w:trPr>
          <w:trHeight w:val="263"/>
        </w:trPr>
        <w:tc>
          <w:tcPr>
            <w:tcW w:w="762" w:type="dxa"/>
            <w:tcBorders>
              <w:top w:val="nil"/>
              <w:left w:val="nil"/>
              <w:bottom w:val="nil"/>
              <w:right w:val="nil"/>
            </w:tcBorders>
            <w:shd w:val="clear" w:color="auto" w:fill="auto"/>
            <w:noWrap/>
            <w:vAlign w:val="bottom"/>
          </w:tcPr>
          <w:p w14:paraId="5C5EFB31"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42D76FC7"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5DE7EB20" w14:textId="77777777" w:rsidR="003F4D94" w:rsidRPr="00B831AA" w:rsidRDefault="003F4D94" w:rsidP="003F4D94">
            <w:pPr>
              <w:jc w:val="right"/>
              <w:rPr>
                <w:rFonts w:ascii="Calibri" w:hAnsi="Calibri"/>
                <w:sz w:val="18"/>
                <w:szCs w:val="18"/>
              </w:rPr>
            </w:pPr>
            <w:r w:rsidRPr="00B831AA">
              <w:rPr>
                <w:rFonts w:ascii="Calibri" w:hAnsi="Calibri"/>
                <w:sz w:val="18"/>
                <w:szCs w:val="18"/>
              </w:rPr>
              <w:t>42,082.35</w:t>
            </w:r>
          </w:p>
        </w:tc>
        <w:tc>
          <w:tcPr>
            <w:tcW w:w="943" w:type="dxa"/>
            <w:tcBorders>
              <w:top w:val="nil"/>
              <w:left w:val="nil"/>
              <w:bottom w:val="nil"/>
              <w:right w:val="nil"/>
            </w:tcBorders>
            <w:shd w:val="clear" w:color="auto" w:fill="auto"/>
            <w:noWrap/>
            <w:vAlign w:val="bottom"/>
          </w:tcPr>
          <w:p w14:paraId="25340F8E" w14:textId="77777777" w:rsidR="003F4D94" w:rsidRPr="00B831AA" w:rsidRDefault="003F4D94" w:rsidP="003F4D94">
            <w:pPr>
              <w:jc w:val="right"/>
              <w:rPr>
                <w:rFonts w:ascii="Calibri" w:hAnsi="Calibri"/>
                <w:sz w:val="18"/>
                <w:szCs w:val="18"/>
              </w:rPr>
            </w:pPr>
            <w:r w:rsidRPr="00B831AA">
              <w:rPr>
                <w:rFonts w:ascii="Calibri" w:hAnsi="Calibri"/>
                <w:sz w:val="18"/>
                <w:szCs w:val="18"/>
              </w:rPr>
              <w:t>43,765.90</w:t>
            </w:r>
          </w:p>
        </w:tc>
        <w:tc>
          <w:tcPr>
            <w:tcW w:w="943" w:type="dxa"/>
            <w:tcBorders>
              <w:top w:val="nil"/>
              <w:left w:val="nil"/>
              <w:bottom w:val="nil"/>
              <w:right w:val="nil"/>
            </w:tcBorders>
            <w:shd w:val="clear" w:color="auto" w:fill="auto"/>
            <w:noWrap/>
            <w:vAlign w:val="bottom"/>
          </w:tcPr>
          <w:p w14:paraId="594587C3" w14:textId="77777777" w:rsidR="003F4D94" w:rsidRPr="00B831AA" w:rsidRDefault="003F4D94" w:rsidP="003F4D94">
            <w:pPr>
              <w:jc w:val="right"/>
              <w:rPr>
                <w:rFonts w:ascii="Calibri" w:hAnsi="Calibri"/>
                <w:sz w:val="18"/>
                <w:szCs w:val="18"/>
              </w:rPr>
            </w:pPr>
            <w:r w:rsidRPr="00B831AA">
              <w:rPr>
                <w:rFonts w:ascii="Calibri" w:hAnsi="Calibri"/>
                <w:sz w:val="18"/>
                <w:szCs w:val="18"/>
              </w:rPr>
              <w:t>45,516.22</w:t>
            </w:r>
          </w:p>
        </w:tc>
        <w:tc>
          <w:tcPr>
            <w:tcW w:w="943" w:type="dxa"/>
            <w:tcBorders>
              <w:top w:val="nil"/>
              <w:left w:val="nil"/>
              <w:bottom w:val="nil"/>
              <w:right w:val="nil"/>
            </w:tcBorders>
            <w:shd w:val="clear" w:color="auto" w:fill="auto"/>
            <w:noWrap/>
            <w:vAlign w:val="bottom"/>
          </w:tcPr>
          <w:p w14:paraId="5B762120" w14:textId="77777777" w:rsidR="003F4D94" w:rsidRPr="00B831AA" w:rsidRDefault="003F4D94" w:rsidP="003F4D94">
            <w:pPr>
              <w:jc w:val="right"/>
              <w:rPr>
                <w:rFonts w:ascii="Calibri" w:hAnsi="Calibri"/>
                <w:sz w:val="18"/>
                <w:szCs w:val="18"/>
              </w:rPr>
            </w:pPr>
            <w:r w:rsidRPr="00B831AA">
              <w:rPr>
                <w:rFonts w:ascii="Calibri" w:hAnsi="Calibri"/>
                <w:sz w:val="18"/>
                <w:szCs w:val="18"/>
              </w:rPr>
              <w:t>47,337.06</w:t>
            </w:r>
          </w:p>
        </w:tc>
        <w:tc>
          <w:tcPr>
            <w:tcW w:w="943" w:type="dxa"/>
            <w:tcBorders>
              <w:top w:val="nil"/>
              <w:left w:val="nil"/>
              <w:bottom w:val="nil"/>
              <w:right w:val="nil"/>
            </w:tcBorders>
            <w:shd w:val="clear" w:color="auto" w:fill="auto"/>
            <w:noWrap/>
            <w:vAlign w:val="bottom"/>
          </w:tcPr>
          <w:p w14:paraId="5DE1A7EF" w14:textId="77777777" w:rsidR="003F4D94" w:rsidRPr="00B831AA" w:rsidRDefault="003F4D94" w:rsidP="003F4D94">
            <w:pPr>
              <w:jc w:val="right"/>
              <w:rPr>
                <w:rFonts w:ascii="Calibri" w:hAnsi="Calibri"/>
                <w:sz w:val="18"/>
                <w:szCs w:val="18"/>
              </w:rPr>
            </w:pPr>
            <w:r w:rsidRPr="00B831AA">
              <w:rPr>
                <w:rFonts w:ascii="Calibri" w:hAnsi="Calibri"/>
                <w:sz w:val="18"/>
                <w:szCs w:val="18"/>
              </w:rPr>
              <w:t>49,230.48</w:t>
            </w:r>
          </w:p>
        </w:tc>
        <w:tc>
          <w:tcPr>
            <w:tcW w:w="943" w:type="dxa"/>
            <w:tcBorders>
              <w:top w:val="nil"/>
              <w:left w:val="nil"/>
              <w:bottom w:val="nil"/>
              <w:right w:val="nil"/>
            </w:tcBorders>
            <w:shd w:val="clear" w:color="auto" w:fill="auto"/>
            <w:noWrap/>
            <w:vAlign w:val="bottom"/>
          </w:tcPr>
          <w:p w14:paraId="34F45776" w14:textId="77777777" w:rsidR="003F4D94" w:rsidRPr="00B831AA" w:rsidRDefault="003F4D94" w:rsidP="003F4D94">
            <w:pPr>
              <w:jc w:val="right"/>
              <w:rPr>
                <w:rFonts w:ascii="Calibri" w:hAnsi="Calibri"/>
                <w:sz w:val="18"/>
                <w:szCs w:val="18"/>
              </w:rPr>
            </w:pPr>
            <w:r w:rsidRPr="00B831AA">
              <w:rPr>
                <w:rFonts w:ascii="Calibri" w:hAnsi="Calibri"/>
                <w:sz w:val="18"/>
                <w:szCs w:val="18"/>
              </w:rPr>
              <w:t>51,199.62</w:t>
            </w:r>
          </w:p>
        </w:tc>
        <w:tc>
          <w:tcPr>
            <w:tcW w:w="943" w:type="dxa"/>
            <w:tcBorders>
              <w:top w:val="nil"/>
              <w:left w:val="nil"/>
              <w:bottom w:val="nil"/>
              <w:right w:val="nil"/>
            </w:tcBorders>
            <w:shd w:val="clear" w:color="auto" w:fill="auto"/>
            <w:noWrap/>
            <w:vAlign w:val="bottom"/>
          </w:tcPr>
          <w:p w14:paraId="1CCC2954" w14:textId="77777777" w:rsidR="003F4D94" w:rsidRPr="00B831AA" w:rsidRDefault="003F4D94" w:rsidP="003F4D94">
            <w:pPr>
              <w:jc w:val="right"/>
              <w:rPr>
                <w:rFonts w:ascii="Calibri" w:hAnsi="Calibri"/>
                <w:sz w:val="18"/>
                <w:szCs w:val="18"/>
              </w:rPr>
            </w:pPr>
            <w:r w:rsidRPr="00B831AA">
              <w:rPr>
                <w:rFonts w:ascii="Calibri" w:hAnsi="Calibri"/>
                <w:sz w:val="18"/>
                <w:szCs w:val="18"/>
              </w:rPr>
              <w:t>52,223.60</w:t>
            </w:r>
          </w:p>
        </w:tc>
        <w:tc>
          <w:tcPr>
            <w:tcW w:w="943" w:type="dxa"/>
            <w:tcBorders>
              <w:top w:val="nil"/>
              <w:left w:val="nil"/>
              <w:bottom w:val="nil"/>
              <w:right w:val="nil"/>
            </w:tcBorders>
            <w:shd w:val="clear" w:color="auto" w:fill="auto"/>
            <w:noWrap/>
            <w:vAlign w:val="bottom"/>
          </w:tcPr>
          <w:p w14:paraId="5F5A3EBA" w14:textId="77777777" w:rsidR="003F4D94" w:rsidRPr="00B831AA" w:rsidRDefault="003F4D94" w:rsidP="003F4D94">
            <w:pPr>
              <w:jc w:val="right"/>
              <w:rPr>
                <w:rFonts w:ascii="Calibri" w:hAnsi="Calibri"/>
                <w:sz w:val="18"/>
                <w:szCs w:val="18"/>
              </w:rPr>
            </w:pPr>
            <w:r w:rsidRPr="00B831AA">
              <w:rPr>
                <w:rFonts w:ascii="Calibri" w:hAnsi="Calibri"/>
                <w:sz w:val="18"/>
                <w:szCs w:val="18"/>
              </w:rPr>
              <w:t>53,268.18</w:t>
            </w:r>
          </w:p>
        </w:tc>
        <w:tc>
          <w:tcPr>
            <w:tcW w:w="943" w:type="dxa"/>
            <w:tcBorders>
              <w:top w:val="nil"/>
              <w:left w:val="nil"/>
              <w:bottom w:val="nil"/>
              <w:right w:val="nil"/>
            </w:tcBorders>
            <w:shd w:val="clear" w:color="auto" w:fill="auto"/>
            <w:noWrap/>
            <w:vAlign w:val="bottom"/>
          </w:tcPr>
          <w:p w14:paraId="24253CCA" w14:textId="77777777" w:rsidR="003F4D94" w:rsidRPr="00B831AA" w:rsidRDefault="003F4D94" w:rsidP="003F4D94">
            <w:pPr>
              <w:jc w:val="right"/>
              <w:rPr>
                <w:rFonts w:ascii="Calibri" w:hAnsi="Calibri"/>
                <w:sz w:val="18"/>
                <w:szCs w:val="18"/>
              </w:rPr>
            </w:pPr>
            <w:r w:rsidRPr="00B831AA">
              <w:rPr>
                <w:rFonts w:ascii="Calibri" w:hAnsi="Calibri"/>
                <w:sz w:val="18"/>
                <w:szCs w:val="18"/>
              </w:rPr>
              <w:t>54,333.55</w:t>
            </w:r>
          </w:p>
        </w:tc>
        <w:tc>
          <w:tcPr>
            <w:tcW w:w="943" w:type="dxa"/>
            <w:tcBorders>
              <w:top w:val="nil"/>
              <w:left w:val="nil"/>
              <w:bottom w:val="nil"/>
              <w:right w:val="nil"/>
            </w:tcBorders>
            <w:shd w:val="clear" w:color="auto" w:fill="auto"/>
            <w:noWrap/>
            <w:vAlign w:val="bottom"/>
          </w:tcPr>
          <w:p w14:paraId="4399D558" w14:textId="77777777" w:rsidR="003F4D94" w:rsidRPr="00B831AA" w:rsidRDefault="003F4D94" w:rsidP="003F4D94">
            <w:pPr>
              <w:jc w:val="right"/>
              <w:rPr>
                <w:rFonts w:ascii="Calibri" w:hAnsi="Calibri"/>
                <w:sz w:val="18"/>
                <w:szCs w:val="18"/>
              </w:rPr>
            </w:pPr>
            <w:r w:rsidRPr="00B831AA">
              <w:rPr>
                <w:rFonts w:ascii="Calibri" w:hAnsi="Calibri"/>
                <w:sz w:val="18"/>
                <w:szCs w:val="18"/>
              </w:rPr>
              <w:t>55,419.94</w:t>
            </w:r>
          </w:p>
        </w:tc>
        <w:tc>
          <w:tcPr>
            <w:tcW w:w="943" w:type="dxa"/>
            <w:tcBorders>
              <w:top w:val="nil"/>
              <w:left w:val="nil"/>
              <w:bottom w:val="nil"/>
              <w:right w:val="nil"/>
            </w:tcBorders>
            <w:shd w:val="clear" w:color="auto" w:fill="auto"/>
            <w:noWrap/>
            <w:vAlign w:val="bottom"/>
          </w:tcPr>
          <w:p w14:paraId="7F9A6123" w14:textId="77777777" w:rsidR="003F4D94" w:rsidRPr="00B831AA" w:rsidRDefault="003F4D94" w:rsidP="003F4D94">
            <w:pPr>
              <w:jc w:val="right"/>
              <w:rPr>
                <w:rFonts w:ascii="Calibri" w:hAnsi="Calibri"/>
                <w:sz w:val="18"/>
                <w:szCs w:val="18"/>
              </w:rPr>
            </w:pPr>
            <w:r w:rsidRPr="00B831AA">
              <w:rPr>
                <w:rFonts w:ascii="Calibri" w:hAnsi="Calibri"/>
                <w:sz w:val="18"/>
                <w:szCs w:val="18"/>
              </w:rPr>
              <w:t>56,528.58</w:t>
            </w:r>
          </w:p>
        </w:tc>
        <w:tc>
          <w:tcPr>
            <w:tcW w:w="943" w:type="dxa"/>
            <w:tcBorders>
              <w:top w:val="nil"/>
              <w:left w:val="nil"/>
              <w:bottom w:val="nil"/>
              <w:right w:val="nil"/>
            </w:tcBorders>
            <w:shd w:val="clear" w:color="auto" w:fill="auto"/>
            <w:noWrap/>
            <w:vAlign w:val="bottom"/>
          </w:tcPr>
          <w:p w14:paraId="608D898D" w14:textId="77777777" w:rsidR="003F4D94" w:rsidRPr="00B831AA" w:rsidRDefault="003F4D94" w:rsidP="003F4D94">
            <w:pPr>
              <w:jc w:val="right"/>
              <w:rPr>
                <w:rFonts w:ascii="Calibri" w:hAnsi="Calibri"/>
                <w:sz w:val="18"/>
                <w:szCs w:val="18"/>
              </w:rPr>
            </w:pPr>
            <w:r w:rsidRPr="00B831AA">
              <w:rPr>
                <w:rFonts w:ascii="Calibri" w:hAnsi="Calibri"/>
                <w:sz w:val="18"/>
                <w:szCs w:val="18"/>
              </w:rPr>
              <w:t>57,659.06</w:t>
            </w:r>
          </w:p>
        </w:tc>
        <w:tc>
          <w:tcPr>
            <w:tcW w:w="943" w:type="dxa"/>
            <w:tcBorders>
              <w:top w:val="nil"/>
              <w:left w:val="nil"/>
              <w:bottom w:val="nil"/>
              <w:right w:val="nil"/>
            </w:tcBorders>
            <w:shd w:val="clear" w:color="auto" w:fill="auto"/>
            <w:noWrap/>
            <w:vAlign w:val="bottom"/>
          </w:tcPr>
          <w:p w14:paraId="30E2E095" w14:textId="77777777" w:rsidR="003F4D94" w:rsidRPr="00B831AA" w:rsidRDefault="003F4D94" w:rsidP="003F4D94">
            <w:pPr>
              <w:jc w:val="right"/>
              <w:rPr>
                <w:rFonts w:ascii="Calibri" w:hAnsi="Calibri"/>
                <w:sz w:val="18"/>
                <w:szCs w:val="18"/>
              </w:rPr>
            </w:pPr>
            <w:r w:rsidRPr="00B831AA">
              <w:rPr>
                <w:rFonts w:ascii="Calibri" w:hAnsi="Calibri"/>
                <w:sz w:val="18"/>
                <w:szCs w:val="18"/>
              </w:rPr>
              <w:t>58,812.62</w:t>
            </w:r>
          </w:p>
        </w:tc>
        <w:tc>
          <w:tcPr>
            <w:tcW w:w="943" w:type="dxa"/>
            <w:tcBorders>
              <w:top w:val="nil"/>
              <w:left w:val="nil"/>
              <w:bottom w:val="nil"/>
              <w:right w:val="nil"/>
            </w:tcBorders>
            <w:shd w:val="clear" w:color="auto" w:fill="auto"/>
            <w:noWrap/>
            <w:vAlign w:val="bottom"/>
          </w:tcPr>
          <w:p w14:paraId="0ACE7F5C" w14:textId="77777777" w:rsidR="003F4D94" w:rsidRPr="00B831AA" w:rsidRDefault="003F4D94" w:rsidP="003F4D94">
            <w:pPr>
              <w:jc w:val="right"/>
              <w:rPr>
                <w:rFonts w:ascii="Calibri" w:hAnsi="Calibri"/>
                <w:sz w:val="18"/>
                <w:szCs w:val="18"/>
              </w:rPr>
            </w:pPr>
            <w:r w:rsidRPr="00B831AA">
              <w:rPr>
                <w:rFonts w:ascii="Calibri" w:hAnsi="Calibri"/>
                <w:sz w:val="18"/>
                <w:szCs w:val="18"/>
              </w:rPr>
              <w:t>59,988.66</w:t>
            </w:r>
          </w:p>
        </w:tc>
      </w:tr>
      <w:tr w:rsidR="003F4D94" w:rsidRPr="00B831AA" w14:paraId="4B137B59" w14:textId="77777777" w:rsidTr="0031775F">
        <w:trPr>
          <w:trHeight w:val="263"/>
        </w:trPr>
        <w:tc>
          <w:tcPr>
            <w:tcW w:w="762" w:type="dxa"/>
            <w:tcBorders>
              <w:top w:val="nil"/>
              <w:left w:val="nil"/>
              <w:bottom w:val="nil"/>
              <w:right w:val="nil"/>
            </w:tcBorders>
            <w:shd w:val="clear" w:color="auto" w:fill="auto"/>
            <w:noWrap/>
            <w:vAlign w:val="bottom"/>
          </w:tcPr>
          <w:p w14:paraId="153773EB"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0B66A9E8"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7C90F136" w14:textId="77777777" w:rsidR="003F4D94" w:rsidRPr="00B831AA" w:rsidRDefault="003F4D94" w:rsidP="003F4D94">
            <w:pPr>
              <w:jc w:val="right"/>
              <w:rPr>
                <w:rFonts w:ascii="Calibri" w:hAnsi="Calibri"/>
                <w:sz w:val="18"/>
                <w:szCs w:val="18"/>
              </w:rPr>
            </w:pPr>
            <w:r w:rsidRPr="00B831AA">
              <w:rPr>
                <w:rFonts w:ascii="Calibri" w:hAnsi="Calibri"/>
                <w:sz w:val="18"/>
                <w:szCs w:val="18"/>
              </w:rPr>
              <w:t>23.1222</w:t>
            </w:r>
          </w:p>
        </w:tc>
        <w:tc>
          <w:tcPr>
            <w:tcW w:w="943" w:type="dxa"/>
            <w:tcBorders>
              <w:top w:val="nil"/>
              <w:left w:val="nil"/>
              <w:bottom w:val="nil"/>
              <w:right w:val="nil"/>
            </w:tcBorders>
            <w:shd w:val="clear" w:color="auto" w:fill="auto"/>
            <w:noWrap/>
            <w:vAlign w:val="bottom"/>
          </w:tcPr>
          <w:p w14:paraId="5F828CD7" w14:textId="77777777" w:rsidR="003F4D94" w:rsidRPr="00B831AA" w:rsidRDefault="003F4D94" w:rsidP="003F4D94">
            <w:pPr>
              <w:jc w:val="right"/>
              <w:rPr>
                <w:rFonts w:ascii="Calibri" w:hAnsi="Calibri"/>
                <w:sz w:val="18"/>
                <w:szCs w:val="18"/>
              </w:rPr>
            </w:pPr>
            <w:r w:rsidRPr="00B831AA">
              <w:rPr>
                <w:rFonts w:ascii="Calibri" w:hAnsi="Calibri"/>
                <w:sz w:val="18"/>
                <w:szCs w:val="18"/>
              </w:rPr>
              <w:t>24.0472</w:t>
            </w:r>
          </w:p>
        </w:tc>
        <w:tc>
          <w:tcPr>
            <w:tcW w:w="943" w:type="dxa"/>
            <w:tcBorders>
              <w:top w:val="nil"/>
              <w:left w:val="nil"/>
              <w:bottom w:val="nil"/>
              <w:right w:val="nil"/>
            </w:tcBorders>
            <w:shd w:val="clear" w:color="auto" w:fill="auto"/>
            <w:noWrap/>
            <w:vAlign w:val="bottom"/>
          </w:tcPr>
          <w:p w14:paraId="2E62076C" w14:textId="77777777" w:rsidR="003F4D94" w:rsidRPr="00B831AA" w:rsidRDefault="003F4D94" w:rsidP="003F4D94">
            <w:pPr>
              <w:jc w:val="right"/>
              <w:rPr>
                <w:rFonts w:ascii="Calibri" w:hAnsi="Calibri"/>
                <w:sz w:val="18"/>
                <w:szCs w:val="18"/>
              </w:rPr>
            </w:pPr>
            <w:r w:rsidRPr="00B831AA">
              <w:rPr>
                <w:rFonts w:ascii="Calibri" w:hAnsi="Calibri"/>
                <w:sz w:val="18"/>
                <w:szCs w:val="18"/>
              </w:rPr>
              <w:t>25.0089</w:t>
            </w:r>
          </w:p>
        </w:tc>
        <w:tc>
          <w:tcPr>
            <w:tcW w:w="943" w:type="dxa"/>
            <w:tcBorders>
              <w:top w:val="nil"/>
              <w:left w:val="nil"/>
              <w:bottom w:val="nil"/>
              <w:right w:val="nil"/>
            </w:tcBorders>
            <w:shd w:val="clear" w:color="auto" w:fill="auto"/>
            <w:noWrap/>
            <w:vAlign w:val="bottom"/>
          </w:tcPr>
          <w:p w14:paraId="01C3829F" w14:textId="77777777" w:rsidR="003F4D94" w:rsidRPr="00B831AA" w:rsidRDefault="003F4D94" w:rsidP="003F4D94">
            <w:pPr>
              <w:jc w:val="right"/>
              <w:rPr>
                <w:rFonts w:ascii="Calibri" w:hAnsi="Calibri"/>
                <w:sz w:val="18"/>
                <w:szCs w:val="18"/>
              </w:rPr>
            </w:pPr>
            <w:r w:rsidRPr="00B831AA">
              <w:rPr>
                <w:rFonts w:ascii="Calibri" w:hAnsi="Calibri"/>
                <w:sz w:val="18"/>
                <w:szCs w:val="18"/>
              </w:rPr>
              <w:t>26.0094</w:t>
            </w:r>
          </w:p>
        </w:tc>
        <w:tc>
          <w:tcPr>
            <w:tcW w:w="943" w:type="dxa"/>
            <w:tcBorders>
              <w:top w:val="nil"/>
              <w:left w:val="nil"/>
              <w:bottom w:val="nil"/>
              <w:right w:val="nil"/>
            </w:tcBorders>
            <w:shd w:val="clear" w:color="auto" w:fill="auto"/>
            <w:noWrap/>
            <w:vAlign w:val="bottom"/>
          </w:tcPr>
          <w:p w14:paraId="4476ACB5" w14:textId="77777777" w:rsidR="003F4D94" w:rsidRPr="00B831AA" w:rsidRDefault="003F4D94" w:rsidP="003F4D94">
            <w:pPr>
              <w:jc w:val="right"/>
              <w:rPr>
                <w:rFonts w:ascii="Calibri" w:hAnsi="Calibri"/>
                <w:sz w:val="18"/>
                <w:szCs w:val="18"/>
              </w:rPr>
            </w:pPr>
            <w:r w:rsidRPr="00B831AA">
              <w:rPr>
                <w:rFonts w:ascii="Calibri" w:hAnsi="Calibri"/>
                <w:sz w:val="18"/>
                <w:szCs w:val="18"/>
              </w:rPr>
              <w:t>27.0497</w:t>
            </w:r>
          </w:p>
        </w:tc>
        <w:tc>
          <w:tcPr>
            <w:tcW w:w="943" w:type="dxa"/>
            <w:tcBorders>
              <w:top w:val="nil"/>
              <w:left w:val="nil"/>
              <w:bottom w:val="nil"/>
              <w:right w:val="nil"/>
            </w:tcBorders>
            <w:shd w:val="clear" w:color="auto" w:fill="auto"/>
            <w:noWrap/>
            <w:vAlign w:val="bottom"/>
          </w:tcPr>
          <w:p w14:paraId="17CC7646" w14:textId="77777777" w:rsidR="003F4D94" w:rsidRPr="00B831AA" w:rsidRDefault="003F4D94" w:rsidP="003F4D94">
            <w:pPr>
              <w:jc w:val="right"/>
              <w:rPr>
                <w:rFonts w:ascii="Calibri" w:hAnsi="Calibri"/>
                <w:sz w:val="18"/>
                <w:szCs w:val="18"/>
              </w:rPr>
            </w:pPr>
            <w:r w:rsidRPr="00B831AA">
              <w:rPr>
                <w:rFonts w:ascii="Calibri" w:hAnsi="Calibri"/>
                <w:sz w:val="18"/>
                <w:szCs w:val="18"/>
              </w:rPr>
              <w:t>28.1317</w:t>
            </w:r>
          </w:p>
        </w:tc>
        <w:tc>
          <w:tcPr>
            <w:tcW w:w="943" w:type="dxa"/>
            <w:tcBorders>
              <w:top w:val="nil"/>
              <w:left w:val="nil"/>
              <w:bottom w:val="nil"/>
              <w:right w:val="nil"/>
            </w:tcBorders>
            <w:shd w:val="clear" w:color="auto" w:fill="auto"/>
            <w:noWrap/>
            <w:vAlign w:val="bottom"/>
          </w:tcPr>
          <w:p w14:paraId="19E20FBB" w14:textId="77777777" w:rsidR="003F4D94" w:rsidRPr="00B831AA" w:rsidRDefault="003F4D94" w:rsidP="003F4D94">
            <w:pPr>
              <w:jc w:val="right"/>
              <w:rPr>
                <w:rFonts w:ascii="Calibri" w:hAnsi="Calibri"/>
                <w:sz w:val="18"/>
                <w:szCs w:val="18"/>
              </w:rPr>
            </w:pPr>
            <w:r w:rsidRPr="00B831AA">
              <w:rPr>
                <w:rFonts w:ascii="Calibri" w:hAnsi="Calibri"/>
                <w:sz w:val="18"/>
                <w:szCs w:val="18"/>
              </w:rPr>
              <w:t>28.6943</w:t>
            </w:r>
          </w:p>
        </w:tc>
        <w:tc>
          <w:tcPr>
            <w:tcW w:w="943" w:type="dxa"/>
            <w:tcBorders>
              <w:top w:val="nil"/>
              <w:left w:val="nil"/>
              <w:bottom w:val="nil"/>
              <w:right w:val="nil"/>
            </w:tcBorders>
            <w:shd w:val="clear" w:color="auto" w:fill="auto"/>
            <w:noWrap/>
            <w:vAlign w:val="bottom"/>
          </w:tcPr>
          <w:p w14:paraId="10824A89" w14:textId="77777777" w:rsidR="003F4D94" w:rsidRPr="00B831AA" w:rsidRDefault="003F4D94" w:rsidP="003F4D94">
            <w:pPr>
              <w:jc w:val="right"/>
              <w:rPr>
                <w:rFonts w:ascii="Calibri" w:hAnsi="Calibri"/>
                <w:sz w:val="18"/>
                <w:szCs w:val="18"/>
              </w:rPr>
            </w:pPr>
            <w:r w:rsidRPr="00B831AA">
              <w:rPr>
                <w:rFonts w:ascii="Calibri" w:hAnsi="Calibri"/>
                <w:sz w:val="18"/>
                <w:szCs w:val="18"/>
              </w:rPr>
              <w:t>29.2682</w:t>
            </w:r>
          </w:p>
        </w:tc>
        <w:tc>
          <w:tcPr>
            <w:tcW w:w="943" w:type="dxa"/>
            <w:tcBorders>
              <w:top w:val="nil"/>
              <w:left w:val="nil"/>
              <w:bottom w:val="nil"/>
              <w:right w:val="nil"/>
            </w:tcBorders>
            <w:shd w:val="clear" w:color="auto" w:fill="auto"/>
            <w:noWrap/>
            <w:vAlign w:val="bottom"/>
          </w:tcPr>
          <w:p w14:paraId="717215D3" w14:textId="77777777" w:rsidR="003F4D94" w:rsidRPr="00B831AA" w:rsidRDefault="003F4D94" w:rsidP="003F4D94">
            <w:pPr>
              <w:jc w:val="right"/>
              <w:rPr>
                <w:rFonts w:ascii="Calibri" w:hAnsi="Calibri"/>
                <w:sz w:val="18"/>
                <w:szCs w:val="18"/>
              </w:rPr>
            </w:pPr>
            <w:r w:rsidRPr="00B831AA">
              <w:rPr>
                <w:rFonts w:ascii="Calibri" w:hAnsi="Calibri"/>
                <w:sz w:val="18"/>
                <w:szCs w:val="18"/>
              </w:rPr>
              <w:t>29.8536</w:t>
            </w:r>
          </w:p>
        </w:tc>
        <w:tc>
          <w:tcPr>
            <w:tcW w:w="943" w:type="dxa"/>
            <w:tcBorders>
              <w:top w:val="nil"/>
              <w:left w:val="nil"/>
              <w:bottom w:val="nil"/>
              <w:right w:val="nil"/>
            </w:tcBorders>
            <w:shd w:val="clear" w:color="auto" w:fill="auto"/>
            <w:noWrap/>
            <w:vAlign w:val="bottom"/>
          </w:tcPr>
          <w:p w14:paraId="40BC385D" w14:textId="77777777" w:rsidR="003F4D94" w:rsidRPr="00B831AA" w:rsidRDefault="003F4D94" w:rsidP="003F4D94">
            <w:pPr>
              <w:jc w:val="right"/>
              <w:rPr>
                <w:rFonts w:ascii="Calibri" w:hAnsi="Calibri"/>
                <w:sz w:val="18"/>
                <w:szCs w:val="18"/>
              </w:rPr>
            </w:pPr>
            <w:r w:rsidRPr="00B831AA">
              <w:rPr>
                <w:rFonts w:ascii="Calibri" w:hAnsi="Calibri"/>
                <w:sz w:val="18"/>
                <w:szCs w:val="18"/>
              </w:rPr>
              <w:t>30.4505</w:t>
            </w:r>
          </w:p>
        </w:tc>
        <w:tc>
          <w:tcPr>
            <w:tcW w:w="943" w:type="dxa"/>
            <w:tcBorders>
              <w:top w:val="nil"/>
              <w:left w:val="nil"/>
              <w:bottom w:val="nil"/>
              <w:right w:val="nil"/>
            </w:tcBorders>
            <w:shd w:val="clear" w:color="auto" w:fill="auto"/>
            <w:noWrap/>
            <w:vAlign w:val="bottom"/>
          </w:tcPr>
          <w:p w14:paraId="0FCB133E" w14:textId="77777777" w:rsidR="003F4D94" w:rsidRPr="00B831AA" w:rsidRDefault="003F4D94" w:rsidP="003F4D94">
            <w:pPr>
              <w:jc w:val="right"/>
              <w:rPr>
                <w:rFonts w:ascii="Calibri" w:hAnsi="Calibri"/>
                <w:sz w:val="18"/>
                <w:szCs w:val="18"/>
              </w:rPr>
            </w:pPr>
            <w:r w:rsidRPr="00B831AA">
              <w:rPr>
                <w:rFonts w:ascii="Calibri" w:hAnsi="Calibri"/>
                <w:sz w:val="18"/>
                <w:szCs w:val="18"/>
              </w:rPr>
              <w:t>31.0597</w:t>
            </w:r>
          </w:p>
        </w:tc>
        <w:tc>
          <w:tcPr>
            <w:tcW w:w="943" w:type="dxa"/>
            <w:tcBorders>
              <w:top w:val="nil"/>
              <w:left w:val="nil"/>
              <w:bottom w:val="nil"/>
              <w:right w:val="nil"/>
            </w:tcBorders>
            <w:shd w:val="clear" w:color="auto" w:fill="auto"/>
            <w:noWrap/>
            <w:vAlign w:val="bottom"/>
          </w:tcPr>
          <w:p w14:paraId="7CADE1A0" w14:textId="77777777" w:rsidR="003F4D94" w:rsidRPr="00B831AA" w:rsidRDefault="003F4D94" w:rsidP="003F4D94">
            <w:pPr>
              <w:jc w:val="right"/>
              <w:rPr>
                <w:rFonts w:ascii="Calibri" w:hAnsi="Calibri"/>
                <w:sz w:val="18"/>
                <w:szCs w:val="18"/>
              </w:rPr>
            </w:pPr>
            <w:r w:rsidRPr="00B831AA">
              <w:rPr>
                <w:rFonts w:ascii="Calibri" w:hAnsi="Calibri"/>
                <w:sz w:val="18"/>
                <w:szCs w:val="18"/>
              </w:rPr>
              <w:t>31.6808</w:t>
            </w:r>
          </w:p>
        </w:tc>
        <w:tc>
          <w:tcPr>
            <w:tcW w:w="943" w:type="dxa"/>
            <w:tcBorders>
              <w:top w:val="nil"/>
              <w:left w:val="nil"/>
              <w:bottom w:val="nil"/>
              <w:right w:val="nil"/>
            </w:tcBorders>
            <w:shd w:val="clear" w:color="auto" w:fill="auto"/>
            <w:noWrap/>
            <w:vAlign w:val="bottom"/>
          </w:tcPr>
          <w:p w14:paraId="35B5A87E" w14:textId="77777777" w:rsidR="003F4D94" w:rsidRPr="00B831AA" w:rsidRDefault="003F4D94" w:rsidP="003F4D94">
            <w:pPr>
              <w:jc w:val="right"/>
              <w:rPr>
                <w:rFonts w:ascii="Calibri" w:hAnsi="Calibri"/>
                <w:sz w:val="18"/>
                <w:szCs w:val="18"/>
              </w:rPr>
            </w:pPr>
            <w:r w:rsidRPr="00B831AA">
              <w:rPr>
                <w:rFonts w:ascii="Calibri" w:hAnsi="Calibri"/>
                <w:sz w:val="18"/>
                <w:szCs w:val="18"/>
              </w:rPr>
              <w:t>32.3146</w:t>
            </w:r>
          </w:p>
        </w:tc>
        <w:tc>
          <w:tcPr>
            <w:tcW w:w="943" w:type="dxa"/>
            <w:tcBorders>
              <w:top w:val="nil"/>
              <w:left w:val="nil"/>
              <w:bottom w:val="nil"/>
              <w:right w:val="nil"/>
            </w:tcBorders>
            <w:shd w:val="clear" w:color="auto" w:fill="auto"/>
            <w:noWrap/>
            <w:vAlign w:val="bottom"/>
          </w:tcPr>
          <w:p w14:paraId="150DBCDF" w14:textId="77777777" w:rsidR="003F4D94" w:rsidRPr="00B831AA" w:rsidRDefault="003F4D94" w:rsidP="003F4D94">
            <w:pPr>
              <w:jc w:val="right"/>
              <w:rPr>
                <w:rFonts w:ascii="Calibri" w:hAnsi="Calibri"/>
                <w:sz w:val="18"/>
                <w:szCs w:val="18"/>
              </w:rPr>
            </w:pPr>
            <w:r w:rsidRPr="00B831AA">
              <w:rPr>
                <w:rFonts w:ascii="Calibri" w:hAnsi="Calibri"/>
                <w:sz w:val="18"/>
                <w:szCs w:val="18"/>
              </w:rPr>
              <w:t>32.9608</w:t>
            </w:r>
          </w:p>
        </w:tc>
      </w:tr>
      <w:tr w:rsidR="003F4D94" w:rsidRPr="00B831AA" w14:paraId="7F517143" w14:textId="77777777" w:rsidTr="0031775F">
        <w:trPr>
          <w:trHeight w:val="263"/>
        </w:trPr>
        <w:tc>
          <w:tcPr>
            <w:tcW w:w="762" w:type="dxa"/>
            <w:tcBorders>
              <w:top w:val="nil"/>
              <w:left w:val="nil"/>
              <w:bottom w:val="nil"/>
              <w:right w:val="nil"/>
            </w:tcBorders>
            <w:shd w:val="clear" w:color="auto" w:fill="auto"/>
            <w:noWrap/>
            <w:vAlign w:val="bottom"/>
          </w:tcPr>
          <w:p w14:paraId="456FD1FC"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DD7836A"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7FD975A9" w14:textId="77777777" w:rsidR="003F4D94" w:rsidRPr="00B831AA" w:rsidRDefault="003F4D94" w:rsidP="003F4D94">
            <w:pPr>
              <w:jc w:val="right"/>
              <w:rPr>
                <w:rFonts w:ascii="Calibri" w:hAnsi="Calibri"/>
                <w:sz w:val="18"/>
                <w:szCs w:val="18"/>
              </w:rPr>
            </w:pPr>
            <w:r w:rsidRPr="00B831AA">
              <w:rPr>
                <w:rFonts w:ascii="Calibri" w:hAnsi="Calibri"/>
                <w:sz w:val="18"/>
                <w:szCs w:val="18"/>
              </w:rPr>
              <w:t>21.5807</w:t>
            </w:r>
          </w:p>
        </w:tc>
        <w:tc>
          <w:tcPr>
            <w:tcW w:w="943" w:type="dxa"/>
            <w:tcBorders>
              <w:top w:val="nil"/>
              <w:left w:val="nil"/>
              <w:bottom w:val="nil"/>
              <w:right w:val="nil"/>
            </w:tcBorders>
            <w:shd w:val="clear" w:color="auto" w:fill="auto"/>
            <w:noWrap/>
            <w:vAlign w:val="bottom"/>
          </w:tcPr>
          <w:p w14:paraId="5483D3D9" w14:textId="77777777" w:rsidR="003F4D94" w:rsidRPr="00B831AA" w:rsidRDefault="003F4D94" w:rsidP="003F4D94">
            <w:pPr>
              <w:jc w:val="right"/>
              <w:rPr>
                <w:rFonts w:ascii="Calibri" w:hAnsi="Calibri"/>
                <w:sz w:val="18"/>
                <w:szCs w:val="18"/>
              </w:rPr>
            </w:pPr>
            <w:r w:rsidRPr="00B831AA">
              <w:rPr>
                <w:rFonts w:ascii="Calibri" w:hAnsi="Calibri"/>
                <w:sz w:val="18"/>
                <w:szCs w:val="18"/>
              </w:rPr>
              <w:t>22.4441</w:t>
            </w:r>
          </w:p>
        </w:tc>
        <w:tc>
          <w:tcPr>
            <w:tcW w:w="943" w:type="dxa"/>
            <w:tcBorders>
              <w:top w:val="nil"/>
              <w:left w:val="nil"/>
              <w:bottom w:val="nil"/>
              <w:right w:val="nil"/>
            </w:tcBorders>
            <w:shd w:val="clear" w:color="auto" w:fill="auto"/>
            <w:noWrap/>
            <w:vAlign w:val="bottom"/>
          </w:tcPr>
          <w:p w14:paraId="6063049F" w14:textId="77777777" w:rsidR="003F4D94" w:rsidRPr="00B831AA" w:rsidRDefault="003F4D94" w:rsidP="003F4D94">
            <w:pPr>
              <w:jc w:val="right"/>
              <w:rPr>
                <w:rFonts w:ascii="Calibri" w:hAnsi="Calibri"/>
                <w:sz w:val="18"/>
                <w:szCs w:val="18"/>
              </w:rPr>
            </w:pPr>
            <w:r w:rsidRPr="00B831AA">
              <w:rPr>
                <w:rFonts w:ascii="Calibri" w:hAnsi="Calibri"/>
                <w:sz w:val="18"/>
                <w:szCs w:val="18"/>
              </w:rPr>
              <w:t>23.3417</w:t>
            </w:r>
          </w:p>
        </w:tc>
        <w:tc>
          <w:tcPr>
            <w:tcW w:w="943" w:type="dxa"/>
            <w:tcBorders>
              <w:top w:val="nil"/>
              <w:left w:val="nil"/>
              <w:bottom w:val="nil"/>
              <w:right w:val="nil"/>
            </w:tcBorders>
            <w:shd w:val="clear" w:color="auto" w:fill="auto"/>
            <w:noWrap/>
            <w:vAlign w:val="bottom"/>
          </w:tcPr>
          <w:p w14:paraId="51B52AF7" w14:textId="77777777" w:rsidR="003F4D94" w:rsidRPr="00B831AA" w:rsidRDefault="003F4D94" w:rsidP="003F4D94">
            <w:pPr>
              <w:jc w:val="right"/>
              <w:rPr>
                <w:rFonts w:ascii="Calibri" w:hAnsi="Calibri"/>
                <w:sz w:val="18"/>
                <w:szCs w:val="18"/>
              </w:rPr>
            </w:pPr>
            <w:r w:rsidRPr="00B831AA">
              <w:rPr>
                <w:rFonts w:ascii="Calibri" w:hAnsi="Calibri"/>
                <w:sz w:val="18"/>
                <w:szCs w:val="18"/>
              </w:rPr>
              <w:t>24.2754</w:t>
            </w:r>
          </w:p>
        </w:tc>
        <w:tc>
          <w:tcPr>
            <w:tcW w:w="943" w:type="dxa"/>
            <w:tcBorders>
              <w:top w:val="nil"/>
              <w:left w:val="nil"/>
              <w:bottom w:val="nil"/>
              <w:right w:val="nil"/>
            </w:tcBorders>
            <w:shd w:val="clear" w:color="auto" w:fill="auto"/>
            <w:noWrap/>
            <w:vAlign w:val="bottom"/>
          </w:tcPr>
          <w:p w14:paraId="2E3E3274" w14:textId="77777777" w:rsidR="003F4D94" w:rsidRPr="00B831AA" w:rsidRDefault="003F4D94" w:rsidP="003F4D94">
            <w:pPr>
              <w:jc w:val="right"/>
              <w:rPr>
                <w:rFonts w:ascii="Calibri" w:hAnsi="Calibri"/>
                <w:sz w:val="18"/>
                <w:szCs w:val="18"/>
              </w:rPr>
            </w:pPr>
            <w:r w:rsidRPr="00B831AA">
              <w:rPr>
                <w:rFonts w:ascii="Calibri" w:hAnsi="Calibri"/>
                <w:sz w:val="18"/>
                <w:szCs w:val="18"/>
              </w:rPr>
              <w:t>25.2464</w:t>
            </w:r>
          </w:p>
        </w:tc>
        <w:tc>
          <w:tcPr>
            <w:tcW w:w="943" w:type="dxa"/>
            <w:tcBorders>
              <w:top w:val="nil"/>
              <w:left w:val="nil"/>
              <w:bottom w:val="nil"/>
              <w:right w:val="nil"/>
            </w:tcBorders>
            <w:shd w:val="clear" w:color="auto" w:fill="auto"/>
            <w:noWrap/>
            <w:vAlign w:val="bottom"/>
          </w:tcPr>
          <w:p w14:paraId="2322551F" w14:textId="77777777" w:rsidR="003F4D94" w:rsidRPr="00B831AA" w:rsidRDefault="003F4D94" w:rsidP="003F4D94">
            <w:pPr>
              <w:jc w:val="right"/>
              <w:rPr>
                <w:rFonts w:ascii="Calibri" w:hAnsi="Calibri"/>
                <w:sz w:val="18"/>
                <w:szCs w:val="18"/>
              </w:rPr>
            </w:pPr>
            <w:r w:rsidRPr="00B831AA">
              <w:rPr>
                <w:rFonts w:ascii="Calibri" w:hAnsi="Calibri"/>
                <w:sz w:val="18"/>
                <w:szCs w:val="18"/>
              </w:rPr>
              <w:t>26.2562</w:t>
            </w:r>
          </w:p>
        </w:tc>
        <w:tc>
          <w:tcPr>
            <w:tcW w:w="943" w:type="dxa"/>
            <w:tcBorders>
              <w:top w:val="nil"/>
              <w:left w:val="nil"/>
              <w:bottom w:val="nil"/>
              <w:right w:val="nil"/>
            </w:tcBorders>
            <w:shd w:val="clear" w:color="auto" w:fill="auto"/>
            <w:noWrap/>
            <w:vAlign w:val="bottom"/>
          </w:tcPr>
          <w:p w14:paraId="77285CF3" w14:textId="77777777" w:rsidR="003F4D94" w:rsidRPr="00B831AA" w:rsidRDefault="003F4D94" w:rsidP="003F4D94">
            <w:pPr>
              <w:jc w:val="right"/>
              <w:rPr>
                <w:rFonts w:ascii="Calibri" w:hAnsi="Calibri"/>
                <w:sz w:val="18"/>
                <w:szCs w:val="18"/>
              </w:rPr>
            </w:pPr>
            <w:r w:rsidRPr="00B831AA">
              <w:rPr>
                <w:rFonts w:ascii="Calibri" w:hAnsi="Calibri"/>
                <w:sz w:val="18"/>
                <w:szCs w:val="18"/>
              </w:rPr>
              <w:t>26.7813</w:t>
            </w:r>
          </w:p>
        </w:tc>
        <w:tc>
          <w:tcPr>
            <w:tcW w:w="943" w:type="dxa"/>
            <w:tcBorders>
              <w:top w:val="nil"/>
              <w:left w:val="nil"/>
              <w:bottom w:val="nil"/>
              <w:right w:val="nil"/>
            </w:tcBorders>
            <w:shd w:val="clear" w:color="auto" w:fill="auto"/>
            <w:noWrap/>
            <w:vAlign w:val="bottom"/>
          </w:tcPr>
          <w:p w14:paraId="6282DC8C" w14:textId="77777777" w:rsidR="003F4D94" w:rsidRPr="00B831AA" w:rsidRDefault="003F4D94" w:rsidP="003F4D94">
            <w:pPr>
              <w:jc w:val="right"/>
              <w:rPr>
                <w:rFonts w:ascii="Calibri" w:hAnsi="Calibri"/>
                <w:sz w:val="18"/>
                <w:szCs w:val="18"/>
              </w:rPr>
            </w:pPr>
            <w:r w:rsidRPr="00B831AA">
              <w:rPr>
                <w:rFonts w:ascii="Calibri" w:hAnsi="Calibri"/>
                <w:sz w:val="18"/>
                <w:szCs w:val="18"/>
              </w:rPr>
              <w:t>27.3170</w:t>
            </w:r>
          </w:p>
        </w:tc>
        <w:tc>
          <w:tcPr>
            <w:tcW w:w="943" w:type="dxa"/>
            <w:tcBorders>
              <w:top w:val="nil"/>
              <w:left w:val="nil"/>
              <w:bottom w:val="nil"/>
              <w:right w:val="nil"/>
            </w:tcBorders>
            <w:shd w:val="clear" w:color="auto" w:fill="auto"/>
            <w:noWrap/>
            <w:vAlign w:val="bottom"/>
          </w:tcPr>
          <w:p w14:paraId="5153D3E1" w14:textId="77777777" w:rsidR="003F4D94" w:rsidRPr="00B831AA" w:rsidRDefault="003F4D94" w:rsidP="003F4D94">
            <w:pPr>
              <w:jc w:val="right"/>
              <w:rPr>
                <w:rFonts w:ascii="Calibri" w:hAnsi="Calibri"/>
                <w:sz w:val="18"/>
                <w:szCs w:val="18"/>
              </w:rPr>
            </w:pPr>
            <w:r w:rsidRPr="00B831AA">
              <w:rPr>
                <w:rFonts w:ascii="Calibri" w:hAnsi="Calibri"/>
                <w:sz w:val="18"/>
                <w:szCs w:val="18"/>
              </w:rPr>
              <w:t>27.8634</w:t>
            </w:r>
          </w:p>
        </w:tc>
        <w:tc>
          <w:tcPr>
            <w:tcW w:w="943" w:type="dxa"/>
            <w:tcBorders>
              <w:top w:val="nil"/>
              <w:left w:val="nil"/>
              <w:bottom w:val="nil"/>
              <w:right w:val="nil"/>
            </w:tcBorders>
            <w:shd w:val="clear" w:color="auto" w:fill="auto"/>
            <w:noWrap/>
            <w:vAlign w:val="bottom"/>
          </w:tcPr>
          <w:p w14:paraId="17F44398" w14:textId="77777777" w:rsidR="003F4D94" w:rsidRPr="00B831AA" w:rsidRDefault="003F4D94" w:rsidP="003F4D94">
            <w:pPr>
              <w:jc w:val="right"/>
              <w:rPr>
                <w:rFonts w:ascii="Calibri" w:hAnsi="Calibri"/>
                <w:sz w:val="18"/>
                <w:szCs w:val="18"/>
              </w:rPr>
            </w:pPr>
            <w:r w:rsidRPr="00B831AA">
              <w:rPr>
                <w:rFonts w:ascii="Calibri" w:hAnsi="Calibri"/>
                <w:sz w:val="18"/>
                <w:szCs w:val="18"/>
              </w:rPr>
              <w:t>28.4205</w:t>
            </w:r>
          </w:p>
        </w:tc>
        <w:tc>
          <w:tcPr>
            <w:tcW w:w="943" w:type="dxa"/>
            <w:tcBorders>
              <w:top w:val="nil"/>
              <w:left w:val="nil"/>
              <w:bottom w:val="nil"/>
              <w:right w:val="nil"/>
            </w:tcBorders>
            <w:shd w:val="clear" w:color="auto" w:fill="auto"/>
            <w:noWrap/>
            <w:vAlign w:val="bottom"/>
          </w:tcPr>
          <w:p w14:paraId="10D1E46E" w14:textId="77777777" w:rsidR="003F4D94" w:rsidRPr="00B831AA" w:rsidRDefault="003F4D94" w:rsidP="003F4D94">
            <w:pPr>
              <w:jc w:val="right"/>
              <w:rPr>
                <w:rFonts w:ascii="Calibri" w:hAnsi="Calibri"/>
                <w:sz w:val="18"/>
                <w:szCs w:val="18"/>
              </w:rPr>
            </w:pPr>
            <w:r w:rsidRPr="00B831AA">
              <w:rPr>
                <w:rFonts w:ascii="Calibri" w:hAnsi="Calibri"/>
                <w:sz w:val="18"/>
                <w:szCs w:val="18"/>
              </w:rPr>
              <w:t>28.9890</w:t>
            </w:r>
          </w:p>
        </w:tc>
        <w:tc>
          <w:tcPr>
            <w:tcW w:w="943" w:type="dxa"/>
            <w:tcBorders>
              <w:top w:val="nil"/>
              <w:left w:val="nil"/>
              <w:bottom w:val="nil"/>
              <w:right w:val="nil"/>
            </w:tcBorders>
            <w:shd w:val="clear" w:color="auto" w:fill="auto"/>
            <w:noWrap/>
            <w:vAlign w:val="bottom"/>
          </w:tcPr>
          <w:p w14:paraId="5F350B01" w14:textId="77777777" w:rsidR="003F4D94" w:rsidRPr="00B831AA" w:rsidRDefault="003F4D94" w:rsidP="003F4D94">
            <w:pPr>
              <w:jc w:val="right"/>
              <w:rPr>
                <w:rFonts w:ascii="Calibri" w:hAnsi="Calibri"/>
                <w:sz w:val="18"/>
                <w:szCs w:val="18"/>
              </w:rPr>
            </w:pPr>
            <w:r w:rsidRPr="00B831AA">
              <w:rPr>
                <w:rFonts w:ascii="Calibri" w:hAnsi="Calibri"/>
                <w:sz w:val="18"/>
                <w:szCs w:val="18"/>
              </w:rPr>
              <w:t>29.5687</w:t>
            </w:r>
          </w:p>
        </w:tc>
        <w:tc>
          <w:tcPr>
            <w:tcW w:w="943" w:type="dxa"/>
            <w:tcBorders>
              <w:top w:val="nil"/>
              <w:left w:val="nil"/>
              <w:bottom w:val="nil"/>
              <w:right w:val="nil"/>
            </w:tcBorders>
            <w:shd w:val="clear" w:color="auto" w:fill="auto"/>
            <w:noWrap/>
            <w:vAlign w:val="bottom"/>
          </w:tcPr>
          <w:p w14:paraId="10F4044D" w14:textId="77777777" w:rsidR="003F4D94" w:rsidRPr="00B831AA" w:rsidRDefault="003F4D94" w:rsidP="003F4D94">
            <w:pPr>
              <w:jc w:val="right"/>
              <w:rPr>
                <w:rFonts w:ascii="Calibri" w:hAnsi="Calibri"/>
                <w:sz w:val="18"/>
                <w:szCs w:val="18"/>
              </w:rPr>
            </w:pPr>
            <w:r w:rsidRPr="00B831AA">
              <w:rPr>
                <w:rFonts w:ascii="Calibri" w:hAnsi="Calibri"/>
                <w:sz w:val="18"/>
                <w:szCs w:val="18"/>
              </w:rPr>
              <w:t>30.1603</w:t>
            </w:r>
          </w:p>
        </w:tc>
        <w:tc>
          <w:tcPr>
            <w:tcW w:w="943" w:type="dxa"/>
            <w:tcBorders>
              <w:top w:val="nil"/>
              <w:left w:val="nil"/>
              <w:bottom w:val="nil"/>
              <w:right w:val="nil"/>
            </w:tcBorders>
            <w:shd w:val="clear" w:color="auto" w:fill="auto"/>
            <w:noWrap/>
            <w:vAlign w:val="bottom"/>
          </w:tcPr>
          <w:p w14:paraId="7C55B6C4" w14:textId="77777777" w:rsidR="003F4D94" w:rsidRPr="00B831AA" w:rsidRDefault="003F4D94" w:rsidP="003F4D94">
            <w:pPr>
              <w:jc w:val="right"/>
              <w:rPr>
                <w:rFonts w:ascii="Calibri" w:hAnsi="Calibri"/>
                <w:sz w:val="18"/>
                <w:szCs w:val="18"/>
              </w:rPr>
            </w:pPr>
            <w:r w:rsidRPr="00B831AA">
              <w:rPr>
                <w:rFonts w:ascii="Calibri" w:hAnsi="Calibri"/>
                <w:sz w:val="18"/>
                <w:szCs w:val="18"/>
              </w:rPr>
              <w:t>30.7634</w:t>
            </w:r>
          </w:p>
        </w:tc>
      </w:tr>
      <w:tr w:rsidR="003F4D94" w:rsidRPr="00B831AA" w14:paraId="5A085FD7" w14:textId="77777777" w:rsidTr="0031775F">
        <w:trPr>
          <w:trHeight w:val="263"/>
        </w:trPr>
        <w:tc>
          <w:tcPr>
            <w:tcW w:w="762" w:type="dxa"/>
            <w:tcBorders>
              <w:top w:val="nil"/>
              <w:left w:val="nil"/>
              <w:bottom w:val="nil"/>
              <w:right w:val="nil"/>
            </w:tcBorders>
            <w:shd w:val="clear" w:color="auto" w:fill="auto"/>
            <w:noWrap/>
            <w:vAlign w:val="bottom"/>
          </w:tcPr>
          <w:p w14:paraId="7273257A"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4671A930"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1174779F" w14:textId="77777777" w:rsidR="003F4D94" w:rsidRPr="00B831AA" w:rsidRDefault="003F4D94" w:rsidP="003F4D94">
            <w:pPr>
              <w:jc w:val="right"/>
              <w:rPr>
                <w:rFonts w:ascii="Calibri" w:hAnsi="Calibri"/>
                <w:sz w:val="18"/>
                <w:szCs w:val="18"/>
              </w:rPr>
            </w:pPr>
            <w:r w:rsidRPr="00B831AA">
              <w:rPr>
                <w:rFonts w:ascii="Calibri" w:hAnsi="Calibri"/>
                <w:sz w:val="18"/>
                <w:szCs w:val="18"/>
              </w:rPr>
              <w:t>20.2319</w:t>
            </w:r>
          </w:p>
        </w:tc>
        <w:tc>
          <w:tcPr>
            <w:tcW w:w="943" w:type="dxa"/>
            <w:tcBorders>
              <w:top w:val="nil"/>
              <w:left w:val="nil"/>
              <w:bottom w:val="nil"/>
              <w:right w:val="nil"/>
            </w:tcBorders>
            <w:shd w:val="clear" w:color="auto" w:fill="auto"/>
            <w:noWrap/>
            <w:vAlign w:val="bottom"/>
          </w:tcPr>
          <w:p w14:paraId="3C1DD8CB" w14:textId="77777777" w:rsidR="003F4D94" w:rsidRPr="00B831AA" w:rsidRDefault="003F4D94" w:rsidP="003F4D94">
            <w:pPr>
              <w:jc w:val="right"/>
              <w:rPr>
                <w:rFonts w:ascii="Calibri" w:hAnsi="Calibri"/>
                <w:sz w:val="18"/>
                <w:szCs w:val="18"/>
              </w:rPr>
            </w:pPr>
            <w:r w:rsidRPr="00B831AA">
              <w:rPr>
                <w:rFonts w:ascii="Calibri" w:hAnsi="Calibri"/>
                <w:sz w:val="18"/>
                <w:szCs w:val="18"/>
              </w:rPr>
              <w:t>21.0413</w:t>
            </w:r>
          </w:p>
        </w:tc>
        <w:tc>
          <w:tcPr>
            <w:tcW w:w="943" w:type="dxa"/>
            <w:tcBorders>
              <w:top w:val="nil"/>
              <w:left w:val="nil"/>
              <w:bottom w:val="nil"/>
              <w:right w:val="nil"/>
            </w:tcBorders>
            <w:shd w:val="clear" w:color="auto" w:fill="auto"/>
            <w:noWrap/>
            <w:vAlign w:val="bottom"/>
          </w:tcPr>
          <w:p w14:paraId="6012A8E7" w14:textId="77777777" w:rsidR="003F4D94" w:rsidRPr="00B831AA" w:rsidRDefault="003F4D94" w:rsidP="003F4D94">
            <w:pPr>
              <w:jc w:val="right"/>
              <w:rPr>
                <w:rFonts w:ascii="Calibri" w:hAnsi="Calibri"/>
                <w:sz w:val="18"/>
                <w:szCs w:val="18"/>
              </w:rPr>
            </w:pPr>
            <w:r w:rsidRPr="00B831AA">
              <w:rPr>
                <w:rFonts w:ascii="Calibri" w:hAnsi="Calibri"/>
                <w:sz w:val="18"/>
                <w:szCs w:val="18"/>
              </w:rPr>
              <w:t>21.8828</w:t>
            </w:r>
          </w:p>
        </w:tc>
        <w:tc>
          <w:tcPr>
            <w:tcW w:w="943" w:type="dxa"/>
            <w:tcBorders>
              <w:top w:val="nil"/>
              <w:left w:val="nil"/>
              <w:bottom w:val="nil"/>
              <w:right w:val="nil"/>
            </w:tcBorders>
            <w:shd w:val="clear" w:color="auto" w:fill="auto"/>
            <w:noWrap/>
            <w:vAlign w:val="bottom"/>
          </w:tcPr>
          <w:p w14:paraId="46E698DC" w14:textId="77777777" w:rsidR="003F4D94" w:rsidRPr="00B831AA" w:rsidRDefault="003F4D94" w:rsidP="003F4D94">
            <w:pPr>
              <w:jc w:val="right"/>
              <w:rPr>
                <w:rFonts w:ascii="Calibri" w:hAnsi="Calibri"/>
                <w:sz w:val="18"/>
                <w:szCs w:val="18"/>
              </w:rPr>
            </w:pPr>
            <w:r w:rsidRPr="00B831AA">
              <w:rPr>
                <w:rFonts w:ascii="Calibri" w:hAnsi="Calibri"/>
                <w:sz w:val="18"/>
                <w:szCs w:val="18"/>
              </w:rPr>
              <w:t>22.7582</w:t>
            </w:r>
          </w:p>
        </w:tc>
        <w:tc>
          <w:tcPr>
            <w:tcW w:w="943" w:type="dxa"/>
            <w:tcBorders>
              <w:top w:val="nil"/>
              <w:left w:val="nil"/>
              <w:bottom w:val="nil"/>
              <w:right w:val="nil"/>
            </w:tcBorders>
            <w:shd w:val="clear" w:color="auto" w:fill="auto"/>
            <w:noWrap/>
            <w:vAlign w:val="bottom"/>
          </w:tcPr>
          <w:p w14:paraId="1782FBD4" w14:textId="77777777" w:rsidR="003F4D94" w:rsidRPr="00B831AA" w:rsidRDefault="003F4D94" w:rsidP="003F4D94">
            <w:pPr>
              <w:jc w:val="right"/>
              <w:rPr>
                <w:rFonts w:ascii="Calibri" w:hAnsi="Calibri"/>
                <w:sz w:val="18"/>
                <w:szCs w:val="18"/>
              </w:rPr>
            </w:pPr>
            <w:r w:rsidRPr="00B831AA">
              <w:rPr>
                <w:rFonts w:ascii="Calibri" w:hAnsi="Calibri"/>
                <w:sz w:val="18"/>
                <w:szCs w:val="18"/>
              </w:rPr>
              <w:t>23.6685</w:t>
            </w:r>
          </w:p>
        </w:tc>
        <w:tc>
          <w:tcPr>
            <w:tcW w:w="943" w:type="dxa"/>
            <w:tcBorders>
              <w:top w:val="nil"/>
              <w:left w:val="nil"/>
              <w:bottom w:val="nil"/>
              <w:right w:val="nil"/>
            </w:tcBorders>
            <w:shd w:val="clear" w:color="auto" w:fill="auto"/>
            <w:noWrap/>
            <w:vAlign w:val="bottom"/>
          </w:tcPr>
          <w:p w14:paraId="1703A792" w14:textId="77777777" w:rsidR="003F4D94" w:rsidRPr="00B831AA" w:rsidRDefault="003F4D94" w:rsidP="003F4D94">
            <w:pPr>
              <w:jc w:val="right"/>
              <w:rPr>
                <w:rFonts w:ascii="Calibri" w:hAnsi="Calibri"/>
                <w:sz w:val="18"/>
                <w:szCs w:val="18"/>
              </w:rPr>
            </w:pPr>
            <w:r w:rsidRPr="00B831AA">
              <w:rPr>
                <w:rFonts w:ascii="Calibri" w:hAnsi="Calibri"/>
                <w:sz w:val="18"/>
                <w:szCs w:val="18"/>
              </w:rPr>
              <w:t>24.6152</w:t>
            </w:r>
          </w:p>
        </w:tc>
        <w:tc>
          <w:tcPr>
            <w:tcW w:w="943" w:type="dxa"/>
            <w:tcBorders>
              <w:top w:val="nil"/>
              <w:left w:val="nil"/>
              <w:bottom w:val="nil"/>
              <w:right w:val="nil"/>
            </w:tcBorders>
            <w:shd w:val="clear" w:color="auto" w:fill="auto"/>
            <w:noWrap/>
            <w:vAlign w:val="bottom"/>
          </w:tcPr>
          <w:p w14:paraId="02403E52" w14:textId="77777777" w:rsidR="003F4D94" w:rsidRPr="00B831AA" w:rsidRDefault="003F4D94" w:rsidP="003F4D94">
            <w:pPr>
              <w:jc w:val="right"/>
              <w:rPr>
                <w:rFonts w:ascii="Calibri" w:hAnsi="Calibri"/>
                <w:sz w:val="18"/>
                <w:szCs w:val="18"/>
              </w:rPr>
            </w:pPr>
            <w:r w:rsidRPr="00B831AA">
              <w:rPr>
                <w:rFonts w:ascii="Calibri" w:hAnsi="Calibri"/>
                <w:sz w:val="18"/>
                <w:szCs w:val="18"/>
              </w:rPr>
              <w:t>25.1075</w:t>
            </w:r>
          </w:p>
        </w:tc>
        <w:tc>
          <w:tcPr>
            <w:tcW w:w="943" w:type="dxa"/>
            <w:tcBorders>
              <w:top w:val="nil"/>
              <w:left w:val="nil"/>
              <w:bottom w:val="nil"/>
              <w:right w:val="nil"/>
            </w:tcBorders>
            <w:shd w:val="clear" w:color="auto" w:fill="auto"/>
            <w:noWrap/>
            <w:vAlign w:val="bottom"/>
          </w:tcPr>
          <w:p w14:paraId="75A37EB1" w14:textId="77777777" w:rsidR="003F4D94" w:rsidRPr="00B831AA" w:rsidRDefault="003F4D94" w:rsidP="003F4D94">
            <w:pPr>
              <w:jc w:val="right"/>
              <w:rPr>
                <w:rFonts w:ascii="Calibri" w:hAnsi="Calibri"/>
                <w:sz w:val="18"/>
                <w:szCs w:val="18"/>
              </w:rPr>
            </w:pPr>
            <w:r w:rsidRPr="00B831AA">
              <w:rPr>
                <w:rFonts w:ascii="Calibri" w:hAnsi="Calibri"/>
                <w:sz w:val="18"/>
                <w:szCs w:val="18"/>
              </w:rPr>
              <w:t>25.6097</w:t>
            </w:r>
          </w:p>
        </w:tc>
        <w:tc>
          <w:tcPr>
            <w:tcW w:w="943" w:type="dxa"/>
            <w:tcBorders>
              <w:top w:val="nil"/>
              <w:left w:val="nil"/>
              <w:bottom w:val="nil"/>
              <w:right w:val="nil"/>
            </w:tcBorders>
            <w:shd w:val="clear" w:color="auto" w:fill="auto"/>
            <w:noWrap/>
            <w:vAlign w:val="bottom"/>
          </w:tcPr>
          <w:p w14:paraId="1C404145" w14:textId="77777777" w:rsidR="003F4D94" w:rsidRPr="00B831AA" w:rsidRDefault="003F4D94" w:rsidP="003F4D94">
            <w:pPr>
              <w:jc w:val="right"/>
              <w:rPr>
                <w:rFonts w:ascii="Calibri" w:hAnsi="Calibri"/>
                <w:sz w:val="18"/>
                <w:szCs w:val="18"/>
              </w:rPr>
            </w:pPr>
            <w:r w:rsidRPr="00B831AA">
              <w:rPr>
                <w:rFonts w:ascii="Calibri" w:hAnsi="Calibri"/>
                <w:sz w:val="18"/>
                <w:szCs w:val="18"/>
              </w:rPr>
              <w:t>26.1219</w:t>
            </w:r>
          </w:p>
        </w:tc>
        <w:tc>
          <w:tcPr>
            <w:tcW w:w="943" w:type="dxa"/>
            <w:tcBorders>
              <w:top w:val="nil"/>
              <w:left w:val="nil"/>
              <w:bottom w:val="nil"/>
              <w:right w:val="nil"/>
            </w:tcBorders>
            <w:shd w:val="clear" w:color="auto" w:fill="auto"/>
            <w:noWrap/>
            <w:vAlign w:val="bottom"/>
          </w:tcPr>
          <w:p w14:paraId="6814ACEF" w14:textId="77777777" w:rsidR="003F4D94" w:rsidRPr="00B831AA" w:rsidRDefault="003F4D94" w:rsidP="003F4D94">
            <w:pPr>
              <w:jc w:val="right"/>
              <w:rPr>
                <w:rFonts w:ascii="Calibri" w:hAnsi="Calibri"/>
                <w:sz w:val="18"/>
                <w:szCs w:val="18"/>
              </w:rPr>
            </w:pPr>
            <w:r w:rsidRPr="00B831AA">
              <w:rPr>
                <w:rFonts w:ascii="Calibri" w:hAnsi="Calibri"/>
                <w:sz w:val="18"/>
                <w:szCs w:val="18"/>
              </w:rPr>
              <w:t>26.6442</w:t>
            </w:r>
          </w:p>
        </w:tc>
        <w:tc>
          <w:tcPr>
            <w:tcW w:w="943" w:type="dxa"/>
            <w:tcBorders>
              <w:top w:val="nil"/>
              <w:left w:val="nil"/>
              <w:bottom w:val="nil"/>
              <w:right w:val="nil"/>
            </w:tcBorders>
            <w:shd w:val="clear" w:color="auto" w:fill="auto"/>
            <w:noWrap/>
            <w:vAlign w:val="bottom"/>
          </w:tcPr>
          <w:p w14:paraId="7C3B47DA" w14:textId="77777777" w:rsidR="003F4D94" w:rsidRPr="00B831AA" w:rsidRDefault="003F4D94" w:rsidP="003F4D94">
            <w:pPr>
              <w:jc w:val="right"/>
              <w:rPr>
                <w:rFonts w:ascii="Calibri" w:hAnsi="Calibri"/>
                <w:sz w:val="18"/>
                <w:szCs w:val="18"/>
              </w:rPr>
            </w:pPr>
            <w:r w:rsidRPr="00B831AA">
              <w:rPr>
                <w:rFonts w:ascii="Calibri" w:hAnsi="Calibri"/>
                <w:sz w:val="18"/>
                <w:szCs w:val="18"/>
              </w:rPr>
              <w:t>27.1772</w:t>
            </w:r>
          </w:p>
        </w:tc>
        <w:tc>
          <w:tcPr>
            <w:tcW w:w="943" w:type="dxa"/>
            <w:tcBorders>
              <w:top w:val="nil"/>
              <w:left w:val="nil"/>
              <w:bottom w:val="nil"/>
              <w:right w:val="nil"/>
            </w:tcBorders>
            <w:shd w:val="clear" w:color="auto" w:fill="auto"/>
            <w:noWrap/>
            <w:vAlign w:val="bottom"/>
          </w:tcPr>
          <w:p w14:paraId="09408024" w14:textId="77777777" w:rsidR="003F4D94" w:rsidRPr="00B831AA" w:rsidRDefault="003F4D94" w:rsidP="003F4D94">
            <w:pPr>
              <w:jc w:val="right"/>
              <w:rPr>
                <w:rFonts w:ascii="Calibri" w:hAnsi="Calibri"/>
                <w:sz w:val="18"/>
                <w:szCs w:val="18"/>
              </w:rPr>
            </w:pPr>
            <w:r w:rsidRPr="00B831AA">
              <w:rPr>
                <w:rFonts w:ascii="Calibri" w:hAnsi="Calibri"/>
                <w:sz w:val="18"/>
                <w:szCs w:val="18"/>
              </w:rPr>
              <w:t>27.7207</w:t>
            </w:r>
          </w:p>
        </w:tc>
        <w:tc>
          <w:tcPr>
            <w:tcW w:w="943" w:type="dxa"/>
            <w:tcBorders>
              <w:top w:val="nil"/>
              <w:left w:val="nil"/>
              <w:bottom w:val="nil"/>
              <w:right w:val="nil"/>
            </w:tcBorders>
            <w:shd w:val="clear" w:color="auto" w:fill="auto"/>
            <w:noWrap/>
            <w:vAlign w:val="bottom"/>
          </w:tcPr>
          <w:p w14:paraId="0A80A7FE" w14:textId="77777777" w:rsidR="003F4D94" w:rsidRPr="00B831AA" w:rsidRDefault="003F4D94" w:rsidP="003F4D94">
            <w:pPr>
              <w:jc w:val="right"/>
              <w:rPr>
                <w:rFonts w:ascii="Calibri" w:hAnsi="Calibri"/>
                <w:sz w:val="18"/>
                <w:szCs w:val="18"/>
              </w:rPr>
            </w:pPr>
            <w:r w:rsidRPr="00B831AA">
              <w:rPr>
                <w:rFonts w:ascii="Calibri" w:hAnsi="Calibri"/>
                <w:sz w:val="18"/>
                <w:szCs w:val="18"/>
              </w:rPr>
              <w:t>28.2753</w:t>
            </w:r>
          </w:p>
        </w:tc>
        <w:tc>
          <w:tcPr>
            <w:tcW w:w="943" w:type="dxa"/>
            <w:tcBorders>
              <w:top w:val="nil"/>
              <w:left w:val="nil"/>
              <w:bottom w:val="nil"/>
              <w:right w:val="nil"/>
            </w:tcBorders>
            <w:shd w:val="clear" w:color="auto" w:fill="auto"/>
            <w:noWrap/>
            <w:vAlign w:val="bottom"/>
          </w:tcPr>
          <w:p w14:paraId="04B9769F" w14:textId="77777777" w:rsidR="003F4D94" w:rsidRPr="00B831AA" w:rsidRDefault="003F4D94" w:rsidP="003F4D94">
            <w:pPr>
              <w:jc w:val="right"/>
              <w:rPr>
                <w:rFonts w:ascii="Calibri" w:hAnsi="Calibri"/>
                <w:sz w:val="18"/>
                <w:szCs w:val="18"/>
              </w:rPr>
            </w:pPr>
            <w:r w:rsidRPr="00B831AA">
              <w:rPr>
                <w:rFonts w:ascii="Calibri" w:hAnsi="Calibri"/>
                <w:sz w:val="18"/>
                <w:szCs w:val="18"/>
              </w:rPr>
              <w:t>28.8407</w:t>
            </w:r>
          </w:p>
        </w:tc>
      </w:tr>
      <w:tr w:rsidR="003F4D94" w:rsidRPr="00B831AA" w14:paraId="65C9D3C4" w14:textId="77777777" w:rsidTr="0031775F">
        <w:trPr>
          <w:trHeight w:val="263"/>
        </w:trPr>
        <w:tc>
          <w:tcPr>
            <w:tcW w:w="762" w:type="dxa"/>
            <w:tcBorders>
              <w:top w:val="nil"/>
              <w:left w:val="nil"/>
              <w:bottom w:val="nil"/>
              <w:right w:val="nil"/>
            </w:tcBorders>
            <w:shd w:val="clear" w:color="auto" w:fill="auto"/>
            <w:noWrap/>
            <w:vAlign w:val="bottom"/>
          </w:tcPr>
          <w:p w14:paraId="0E51B026"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EDF4AA3"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073F4F32" w14:textId="77777777" w:rsidR="003F4D94" w:rsidRPr="00B831AA" w:rsidRDefault="003F4D94" w:rsidP="003F4D94">
            <w:pPr>
              <w:jc w:val="right"/>
              <w:rPr>
                <w:rFonts w:ascii="Calibri" w:hAnsi="Calibri"/>
                <w:sz w:val="18"/>
                <w:szCs w:val="18"/>
              </w:rPr>
            </w:pPr>
            <w:r w:rsidRPr="00B831AA">
              <w:rPr>
                <w:rFonts w:ascii="Calibri" w:hAnsi="Calibri"/>
                <w:sz w:val="18"/>
                <w:szCs w:val="18"/>
              </w:rPr>
              <w:t>1,618.55</w:t>
            </w:r>
          </w:p>
        </w:tc>
        <w:tc>
          <w:tcPr>
            <w:tcW w:w="943" w:type="dxa"/>
            <w:tcBorders>
              <w:top w:val="nil"/>
              <w:left w:val="nil"/>
              <w:bottom w:val="nil"/>
              <w:right w:val="nil"/>
            </w:tcBorders>
            <w:shd w:val="clear" w:color="auto" w:fill="auto"/>
            <w:noWrap/>
            <w:vAlign w:val="bottom"/>
          </w:tcPr>
          <w:p w14:paraId="22CDEDEF" w14:textId="77777777" w:rsidR="003F4D94" w:rsidRPr="00B831AA" w:rsidRDefault="003F4D94" w:rsidP="003F4D94">
            <w:pPr>
              <w:jc w:val="right"/>
              <w:rPr>
                <w:rFonts w:ascii="Calibri" w:hAnsi="Calibri"/>
                <w:sz w:val="18"/>
                <w:szCs w:val="18"/>
              </w:rPr>
            </w:pPr>
            <w:r w:rsidRPr="00B831AA">
              <w:rPr>
                <w:rFonts w:ascii="Calibri" w:hAnsi="Calibri"/>
                <w:sz w:val="18"/>
                <w:szCs w:val="18"/>
              </w:rPr>
              <w:t>1,683.30</w:t>
            </w:r>
          </w:p>
        </w:tc>
        <w:tc>
          <w:tcPr>
            <w:tcW w:w="943" w:type="dxa"/>
            <w:tcBorders>
              <w:top w:val="nil"/>
              <w:left w:val="nil"/>
              <w:bottom w:val="nil"/>
              <w:right w:val="nil"/>
            </w:tcBorders>
            <w:shd w:val="clear" w:color="auto" w:fill="auto"/>
            <w:noWrap/>
            <w:vAlign w:val="bottom"/>
          </w:tcPr>
          <w:p w14:paraId="512DA936" w14:textId="77777777" w:rsidR="003F4D94" w:rsidRPr="00B831AA" w:rsidRDefault="003F4D94" w:rsidP="003F4D94">
            <w:pPr>
              <w:jc w:val="right"/>
              <w:rPr>
                <w:rFonts w:ascii="Calibri" w:hAnsi="Calibri"/>
                <w:sz w:val="18"/>
                <w:szCs w:val="18"/>
              </w:rPr>
            </w:pPr>
            <w:r w:rsidRPr="00B831AA">
              <w:rPr>
                <w:rFonts w:ascii="Calibri" w:hAnsi="Calibri"/>
                <w:sz w:val="18"/>
                <w:szCs w:val="18"/>
              </w:rPr>
              <w:t>1,750.62</w:t>
            </w:r>
          </w:p>
        </w:tc>
        <w:tc>
          <w:tcPr>
            <w:tcW w:w="943" w:type="dxa"/>
            <w:tcBorders>
              <w:top w:val="nil"/>
              <w:left w:val="nil"/>
              <w:bottom w:val="nil"/>
              <w:right w:val="nil"/>
            </w:tcBorders>
            <w:shd w:val="clear" w:color="auto" w:fill="auto"/>
            <w:noWrap/>
            <w:vAlign w:val="bottom"/>
          </w:tcPr>
          <w:p w14:paraId="5FC17014" w14:textId="77777777" w:rsidR="003F4D94" w:rsidRPr="00B831AA" w:rsidRDefault="003F4D94" w:rsidP="003F4D94">
            <w:pPr>
              <w:jc w:val="right"/>
              <w:rPr>
                <w:rFonts w:ascii="Calibri" w:hAnsi="Calibri"/>
                <w:sz w:val="18"/>
                <w:szCs w:val="18"/>
              </w:rPr>
            </w:pPr>
            <w:r w:rsidRPr="00B831AA">
              <w:rPr>
                <w:rFonts w:ascii="Calibri" w:hAnsi="Calibri"/>
                <w:sz w:val="18"/>
                <w:szCs w:val="18"/>
              </w:rPr>
              <w:t>1,820.66</w:t>
            </w:r>
          </w:p>
        </w:tc>
        <w:tc>
          <w:tcPr>
            <w:tcW w:w="943" w:type="dxa"/>
            <w:tcBorders>
              <w:top w:val="nil"/>
              <w:left w:val="nil"/>
              <w:bottom w:val="nil"/>
              <w:right w:val="nil"/>
            </w:tcBorders>
            <w:shd w:val="clear" w:color="auto" w:fill="auto"/>
            <w:noWrap/>
            <w:vAlign w:val="bottom"/>
          </w:tcPr>
          <w:p w14:paraId="1AF5ABF3" w14:textId="77777777" w:rsidR="003F4D94" w:rsidRPr="00B831AA" w:rsidRDefault="003F4D94" w:rsidP="003F4D94">
            <w:pPr>
              <w:jc w:val="right"/>
              <w:rPr>
                <w:rFonts w:ascii="Calibri" w:hAnsi="Calibri"/>
                <w:sz w:val="18"/>
                <w:szCs w:val="18"/>
              </w:rPr>
            </w:pPr>
            <w:r w:rsidRPr="00B831AA">
              <w:rPr>
                <w:rFonts w:ascii="Calibri" w:hAnsi="Calibri"/>
                <w:sz w:val="18"/>
                <w:szCs w:val="18"/>
              </w:rPr>
              <w:t>1,893.48</w:t>
            </w:r>
          </w:p>
        </w:tc>
        <w:tc>
          <w:tcPr>
            <w:tcW w:w="943" w:type="dxa"/>
            <w:tcBorders>
              <w:top w:val="nil"/>
              <w:left w:val="nil"/>
              <w:bottom w:val="nil"/>
              <w:right w:val="nil"/>
            </w:tcBorders>
            <w:shd w:val="clear" w:color="auto" w:fill="auto"/>
            <w:noWrap/>
            <w:vAlign w:val="bottom"/>
          </w:tcPr>
          <w:p w14:paraId="5DD24658" w14:textId="77777777" w:rsidR="003F4D94" w:rsidRPr="00B831AA" w:rsidRDefault="003F4D94" w:rsidP="003F4D94">
            <w:pPr>
              <w:jc w:val="right"/>
              <w:rPr>
                <w:rFonts w:ascii="Calibri" w:hAnsi="Calibri"/>
                <w:sz w:val="18"/>
                <w:szCs w:val="18"/>
              </w:rPr>
            </w:pPr>
            <w:r w:rsidRPr="00B831AA">
              <w:rPr>
                <w:rFonts w:ascii="Calibri" w:hAnsi="Calibri"/>
                <w:sz w:val="18"/>
                <w:szCs w:val="18"/>
              </w:rPr>
              <w:t>1,969.22</w:t>
            </w:r>
          </w:p>
        </w:tc>
        <w:tc>
          <w:tcPr>
            <w:tcW w:w="943" w:type="dxa"/>
            <w:tcBorders>
              <w:top w:val="nil"/>
              <w:left w:val="nil"/>
              <w:bottom w:val="nil"/>
              <w:right w:val="nil"/>
            </w:tcBorders>
            <w:shd w:val="clear" w:color="auto" w:fill="auto"/>
            <w:noWrap/>
            <w:vAlign w:val="bottom"/>
          </w:tcPr>
          <w:p w14:paraId="66E1793B" w14:textId="77777777" w:rsidR="003F4D94" w:rsidRPr="00B831AA" w:rsidRDefault="003F4D94" w:rsidP="003F4D94">
            <w:pPr>
              <w:jc w:val="right"/>
              <w:rPr>
                <w:rFonts w:ascii="Calibri" w:hAnsi="Calibri"/>
                <w:sz w:val="18"/>
                <w:szCs w:val="18"/>
              </w:rPr>
            </w:pPr>
            <w:r w:rsidRPr="00B831AA">
              <w:rPr>
                <w:rFonts w:ascii="Calibri" w:hAnsi="Calibri"/>
                <w:sz w:val="18"/>
                <w:szCs w:val="18"/>
              </w:rPr>
              <w:t>2,008.60</w:t>
            </w:r>
          </w:p>
        </w:tc>
        <w:tc>
          <w:tcPr>
            <w:tcW w:w="943" w:type="dxa"/>
            <w:tcBorders>
              <w:top w:val="nil"/>
              <w:left w:val="nil"/>
              <w:bottom w:val="nil"/>
              <w:right w:val="nil"/>
            </w:tcBorders>
            <w:shd w:val="clear" w:color="auto" w:fill="auto"/>
            <w:noWrap/>
            <w:vAlign w:val="bottom"/>
          </w:tcPr>
          <w:p w14:paraId="72F4AF69" w14:textId="77777777" w:rsidR="003F4D94" w:rsidRPr="00B831AA" w:rsidRDefault="003F4D94" w:rsidP="003F4D94">
            <w:pPr>
              <w:jc w:val="right"/>
              <w:rPr>
                <w:rFonts w:ascii="Calibri" w:hAnsi="Calibri"/>
                <w:sz w:val="18"/>
                <w:szCs w:val="18"/>
              </w:rPr>
            </w:pPr>
            <w:r w:rsidRPr="00B831AA">
              <w:rPr>
                <w:rFonts w:ascii="Calibri" w:hAnsi="Calibri"/>
                <w:sz w:val="18"/>
                <w:szCs w:val="18"/>
              </w:rPr>
              <w:t>2,048.78</w:t>
            </w:r>
          </w:p>
        </w:tc>
        <w:tc>
          <w:tcPr>
            <w:tcW w:w="943" w:type="dxa"/>
            <w:tcBorders>
              <w:top w:val="nil"/>
              <w:left w:val="nil"/>
              <w:bottom w:val="nil"/>
              <w:right w:val="nil"/>
            </w:tcBorders>
            <w:shd w:val="clear" w:color="auto" w:fill="auto"/>
            <w:noWrap/>
            <w:vAlign w:val="bottom"/>
          </w:tcPr>
          <w:p w14:paraId="2FFA4D53" w14:textId="77777777" w:rsidR="003F4D94" w:rsidRPr="00B831AA" w:rsidRDefault="003F4D94" w:rsidP="003F4D94">
            <w:pPr>
              <w:jc w:val="right"/>
              <w:rPr>
                <w:rFonts w:ascii="Calibri" w:hAnsi="Calibri"/>
                <w:sz w:val="18"/>
                <w:szCs w:val="18"/>
              </w:rPr>
            </w:pPr>
            <w:r w:rsidRPr="00B831AA">
              <w:rPr>
                <w:rFonts w:ascii="Calibri" w:hAnsi="Calibri"/>
                <w:sz w:val="18"/>
                <w:szCs w:val="18"/>
              </w:rPr>
              <w:t>2,089.75</w:t>
            </w:r>
          </w:p>
        </w:tc>
        <w:tc>
          <w:tcPr>
            <w:tcW w:w="943" w:type="dxa"/>
            <w:tcBorders>
              <w:top w:val="nil"/>
              <w:left w:val="nil"/>
              <w:bottom w:val="nil"/>
              <w:right w:val="nil"/>
            </w:tcBorders>
            <w:shd w:val="clear" w:color="auto" w:fill="auto"/>
            <w:noWrap/>
            <w:vAlign w:val="bottom"/>
          </w:tcPr>
          <w:p w14:paraId="30753E7F" w14:textId="77777777" w:rsidR="003F4D94" w:rsidRPr="00B831AA" w:rsidRDefault="003F4D94" w:rsidP="003F4D94">
            <w:pPr>
              <w:jc w:val="right"/>
              <w:rPr>
                <w:rFonts w:ascii="Calibri" w:hAnsi="Calibri"/>
                <w:sz w:val="18"/>
                <w:szCs w:val="18"/>
              </w:rPr>
            </w:pPr>
            <w:r w:rsidRPr="00B831AA">
              <w:rPr>
                <w:rFonts w:ascii="Calibri" w:hAnsi="Calibri"/>
                <w:sz w:val="18"/>
                <w:szCs w:val="18"/>
              </w:rPr>
              <w:t>2,131.54</w:t>
            </w:r>
          </w:p>
        </w:tc>
        <w:tc>
          <w:tcPr>
            <w:tcW w:w="943" w:type="dxa"/>
            <w:tcBorders>
              <w:top w:val="nil"/>
              <w:left w:val="nil"/>
              <w:bottom w:val="nil"/>
              <w:right w:val="nil"/>
            </w:tcBorders>
            <w:shd w:val="clear" w:color="auto" w:fill="auto"/>
            <w:noWrap/>
            <w:vAlign w:val="bottom"/>
          </w:tcPr>
          <w:p w14:paraId="1CEB63B5" w14:textId="77777777" w:rsidR="003F4D94" w:rsidRPr="00B831AA" w:rsidRDefault="003F4D94" w:rsidP="003F4D94">
            <w:pPr>
              <w:jc w:val="right"/>
              <w:rPr>
                <w:rFonts w:ascii="Calibri" w:hAnsi="Calibri"/>
                <w:sz w:val="18"/>
                <w:szCs w:val="18"/>
              </w:rPr>
            </w:pPr>
            <w:r w:rsidRPr="00B831AA">
              <w:rPr>
                <w:rFonts w:ascii="Calibri" w:hAnsi="Calibri"/>
                <w:sz w:val="18"/>
                <w:szCs w:val="18"/>
              </w:rPr>
              <w:t>2,174.18</w:t>
            </w:r>
          </w:p>
        </w:tc>
        <w:tc>
          <w:tcPr>
            <w:tcW w:w="943" w:type="dxa"/>
            <w:tcBorders>
              <w:top w:val="nil"/>
              <w:left w:val="nil"/>
              <w:bottom w:val="nil"/>
              <w:right w:val="nil"/>
            </w:tcBorders>
            <w:shd w:val="clear" w:color="auto" w:fill="auto"/>
            <w:noWrap/>
            <w:vAlign w:val="bottom"/>
          </w:tcPr>
          <w:p w14:paraId="0D5CDADE" w14:textId="77777777" w:rsidR="003F4D94" w:rsidRPr="00B831AA" w:rsidRDefault="003F4D94" w:rsidP="003F4D94">
            <w:pPr>
              <w:jc w:val="right"/>
              <w:rPr>
                <w:rFonts w:ascii="Calibri" w:hAnsi="Calibri"/>
                <w:sz w:val="18"/>
                <w:szCs w:val="18"/>
              </w:rPr>
            </w:pPr>
            <w:r w:rsidRPr="00B831AA">
              <w:rPr>
                <w:rFonts w:ascii="Calibri" w:hAnsi="Calibri"/>
                <w:sz w:val="18"/>
                <w:szCs w:val="18"/>
              </w:rPr>
              <w:t>2,217.66</w:t>
            </w:r>
          </w:p>
        </w:tc>
        <w:tc>
          <w:tcPr>
            <w:tcW w:w="943" w:type="dxa"/>
            <w:tcBorders>
              <w:top w:val="nil"/>
              <w:left w:val="nil"/>
              <w:bottom w:val="nil"/>
              <w:right w:val="nil"/>
            </w:tcBorders>
            <w:shd w:val="clear" w:color="auto" w:fill="auto"/>
            <w:noWrap/>
            <w:vAlign w:val="bottom"/>
          </w:tcPr>
          <w:p w14:paraId="3E452E65" w14:textId="77777777" w:rsidR="003F4D94" w:rsidRPr="00B831AA" w:rsidRDefault="003F4D94" w:rsidP="003F4D94">
            <w:pPr>
              <w:jc w:val="right"/>
              <w:rPr>
                <w:rFonts w:ascii="Calibri" w:hAnsi="Calibri"/>
                <w:sz w:val="18"/>
                <w:szCs w:val="18"/>
              </w:rPr>
            </w:pPr>
            <w:r w:rsidRPr="00B831AA">
              <w:rPr>
                <w:rFonts w:ascii="Calibri" w:hAnsi="Calibri"/>
                <w:sz w:val="18"/>
                <w:szCs w:val="18"/>
              </w:rPr>
              <w:t>2,262.02</w:t>
            </w:r>
          </w:p>
        </w:tc>
        <w:tc>
          <w:tcPr>
            <w:tcW w:w="943" w:type="dxa"/>
            <w:tcBorders>
              <w:top w:val="nil"/>
              <w:left w:val="nil"/>
              <w:bottom w:val="nil"/>
              <w:right w:val="nil"/>
            </w:tcBorders>
            <w:shd w:val="clear" w:color="auto" w:fill="auto"/>
            <w:noWrap/>
            <w:vAlign w:val="bottom"/>
          </w:tcPr>
          <w:p w14:paraId="7F11B7EC" w14:textId="77777777" w:rsidR="003F4D94" w:rsidRPr="00B831AA" w:rsidRDefault="003F4D94" w:rsidP="003F4D94">
            <w:pPr>
              <w:jc w:val="right"/>
              <w:rPr>
                <w:rFonts w:ascii="Calibri" w:hAnsi="Calibri"/>
                <w:sz w:val="18"/>
                <w:szCs w:val="18"/>
              </w:rPr>
            </w:pPr>
            <w:r w:rsidRPr="00B831AA">
              <w:rPr>
                <w:rFonts w:ascii="Calibri" w:hAnsi="Calibri"/>
                <w:sz w:val="18"/>
                <w:szCs w:val="18"/>
              </w:rPr>
              <w:t>2,307.26</w:t>
            </w:r>
          </w:p>
        </w:tc>
      </w:tr>
      <w:tr w:rsidR="003F4D94" w:rsidRPr="00B831AA" w14:paraId="5506D425" w14:textId="77777777" w:rsidTr="0031775F">
        <w:trPr>
          <w:trHeight w:val="80"/>
        </w:trPr>
        <w:tc>
          <w:tcPr>
            <w:tcW w:w="762" w:type="dxa"/>
            <w:tcBorders>
              <w:top w:val="nil"/>
              <w:left w:val="nil"/>
              <w:bottom w:val="nil"/>
              <w:right w:val="nil"/>
            </w:tcBorders>
            <w:shd w:val="clear" w:color="auto" w:fill="auto"/>
            <w:noWrap/>
            <w:vAlign w:val="bottom"/>
          </w:tcPr>
          <w:p w14:paraId="0ACDE9F0" w14:textId="77777777" w:rsidR="003F4D94" w:rsidRPr="00B831AA" w:rsidRDefault="003F4D94" w:rsidP="003F4D94">
            <w:pPr>
              <w:jc w:val="right"/>
              <w:rPr>
                <w:rFonts w:ascii="Calibri" w:hAnsi="Calibri"/>
                <w:sz w:val="16"/>
                <w:szCs w:val="18"/>
              </w:rPr>
            </w:pPr>
          </w:p>
        </w:tc>
        <w:tc>
          <w:tcPr>
            <w:tcW w:w="1205" w:type="dxa"/>
            <w:tcBorders>
              <w:top w:val="nil"/>
              <w:left w:val="nil"/>
              <w:bottom w:val="nil"/>
              <w:right w:val="nil"/>
            </w:tcBorders>
            <w:shd w:val="clear" w:color="auto" w:fill="auto"/>
            <w:noWrap/>
            <w:vAlign w:val="bottom"/>
          </w:tcPr>
          <w:p w14:paraId="1894469A" w14:textId="77777777" w:rsidR="003F4D94" w:rsidRPr="00B831AA" w:rsidRDefault="003F4D94" w:rsidP="003F4D94">
            <w:pPr>
              <w:jc w:val="center"/>
              <w:rPr>
                <w:sz w:val="16"/>
                <w:szCs w:val="18"/>
              </w:rPr>
            </w:pPr>
          </w:p>
        </w:tc>
        <w:tc>
          <w:tcPr>
            <w:tcW w:w="943" w:type="dxa"/>
            <w:tcBorders>
              <w:top w:val="nil"/>
              <w:left w:val="nil"/>
              <w:bottom w:val="nil"/>
              <w:right w:val="nil"/>
            </w:tcBorders>
            <w:shd w:val="clear" w:color="auto" w:fill="auto"/>
            <w:noWrap/>
            <w:vAlign w:val="bottom"/>
          </w:tcPr>
          <w:p w14:paraId="0B652E15" w14:textId="77777777" w:rsidR="003F4D94" w:rsidRPr="00B831AA" w:rsidRDefault="003F4D94" w:rsidP="003F4D94">
            <w:pPr>
              <w:jc w:val="right"/>
              <w:rPr>
                <w:rFonts w:ascii="Calibri" w:hAnsi="Calibri"/>
                <w:sz w:val="16"/>
                <w:szCs w:val="18"/>
              </w:rPr>
            </w:pPr>
          </w:p>
        </w:tc>
        <w:tc>
          <w:tcPr>
            <w:tcW w:w="943" w:type="dxa"/>
            <w:tcBorders>
              <w:top w:val="nil"/>
              <w:left w:val="nil"/>
              <w:bottom w:val="nil"/>
              <w:right w:val="nil"/>
            </w:tcBorders>
            <w:shd w:val="clear" w:color="auto" w:fill="auto"/>
            <w:noWrap/>
            <w:vAlign w:val="bottom"/>
          </w:tcPr>
          <w:p w14:paraId="43A58E95"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415BB163"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75B0F2D6"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2060EDB6"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418C1D3C"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374A5087"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39001AB1"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540CD55C"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0B621B31"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4DB9E870"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7016EF05"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3ADC86F5" w14:textId="77777777" w:rsidR="003F4D94" w:rsidRPr="00B831AA" w:rsidRDefault="003F4D94" w:rsidP="003F4D94">
            <w:pPr>
              <w:rPr>
                <w:sz w:val="16"/>
                <w:szCs w:val="18"/>
              </w:rPr>
            </w:pPr>
          </w:p>
        </w:tc>
        <w:tc>
          <w:tcPr>
            <w:tcW w:w="943" w:type="dxa"/>
            <w:tcBorders>
              <w:top w:val="nil"/>
              <w:left w:val="nil"/>
              <w:bottom w:val="nil"/>
              <w:right w:val="nil"/>
            </w:tcBorders>
            <w:shd w:val="clear" w:color="auto" w:fill="auto"/>
            <w:noWrap/>
            <w:vAlign w:val="bottom"/>
          </w:tcPr>
          <w:p w14:paraId="39322D76" w14:textId="77777777" w:rsidR="003F4D94" w:rsidRPr="00B831AA" w:rsidRDefault="003F4D94" w:rsidP="003F4D94">
            <w:pPr>
              <w:rPr>
                <w:sz w:val="16"/>
                <w:szCs w:val="18"/>
              </w:rPr>
            </w:pPr>
          </w:p>
        </w:tc>
      </w:tr>
      <w:tr w:rsidR="003F4D94" w:rsidRPr="00B831AA" w14:paraId="35EEEF4D" w14:textId="77777777" w:rsidTr="0031775F">
        <w:trPr>
          <w:trHeight w:val="263"/>
        </w:trPr>
        <w:tc>
          <w:tcPr>
            <w:tcW w:w="762" w:type="dxa"/>
            <w:tcBorders>
              <w:top w:val="nil"/>
              <w:left w:val="nil"/>
              <w:bottom w:val="nil"/>
              <w:right w:val="nil"/>
            </w:tcBorders>
            <w:shd w:val="clear" w:color="auto" w:fill="auto"/>
            <w:noWrap/>
            <w:vAlign w:val="bottom"/>
          </w:tcPr>
          <w:p w14:paraId="020565D6"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12</w:t>
            </w:r>
          </w:p>
        </w:tc>
        <w:tc>
          <w:tcPr>
            <w:tcW w:w="1205" w:type="dxa"/>
            <w:tcBorders>
              <w:top w:val="nil"/>
              <w:left w:val="nil"/>
              <w:bottom w:val="nil"/>
              <w:right w:val="nil"/>
            </w:tcBorders>
            <w:shd w:val="clear" w:color="auto" w:fill="auto"/>
            <w:vAlign w:val="center"/>
          </w:tcPr>
          <w:p w14:paraId="242086C7"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0EDF5771" w14:textId="77777777" w:rsidR="003F4D94" w:rsidRPr="00B831AA" w:rsidRDefault="003F4D94" w:rsidP="003F4D94">
            <w:pPr>
              <w:jc w:val="center"/>
              <w:rPr>
                <w:rFonts w:ascii="Calibri" w:hAnsi="Calibri"/>
                <w:sz w:val="18"/>
                <w:szCs w:val="18"/>
              </w:rPr>
            </w:pPr>
            <w:r w:rsidRPr="00B831AA">
              <w:rPr>
                <w:rFonts w:ascii="Calibri" w:hAnsi="Calibri"/>
                <w:sz w:val="18"/>
                <w:szCs w:val="18"/>
              </w:rPr>
              <w:t>44,808.06</w:t>
            </w:r>
          </w:p>
        </w:tc>
        <w:tc>
          <w:tcPr>
            <w:tcW w:w="943" w:type="dxa"/>
            <w:tcBorders>
              <w:top w:val="nil"/>
              <w:left w:val="nil"/>
              <w:bottom w:val="nil"/>
              <w:right w:val="nil"/>
            </w:tcBorders>
            <w:shd w:val="clear" w:color="auto" w:fill="auto"/>
            <w:noWrap/>
            <w:vAlign w:val="bottom"/>
          </w:tcPr>
          <w:p w14:paraId="292A37AF" w14:textId="77777777" w:rsidR="003F4D94" w:rsidRPr="00B831AA" w:rsidRDefault="003F4D94" w:rsidP="003F4D94">
            <w:pPr>
              <w:jc w:val="center"/>
              <w:rPr>
                <w:rFonts w:ascii="Calibri" w:hAnsi="Calibri"/>
                <w:sz w:val="18"/>
                <w:szCs w:val="18"/>
              </w:rPr>
            </w:pPr>
            <w:r w:rsidRPr="00B831AA">
              <w:rPr>
                <w:rFonts w:ascii="Calibri" w:hAnsi="Calibri"/>
                <w:sz w:val="18"/>
                <w:szCs w:val="18"/>
              </w:rPr>
              <w:t>46,600.61</w:t>
            </w:r>
          </w:p>
        </w:tc>
        <w:tc>
          <w:tcPr>
            <w:tcW w:w="943" w:type="dxa"/>
            <w:tcBorders>
              <w:top w:val="nil"/>
              <w:left w:val="nil"/>
              <w:bottom w:val="nil"/>
              <w:right w:val="nil"/>
            </w:tcBorders>
            <w:shd w:val="clear" w:color="auto" w:fill="auto"/>
            <w:noWrap/>
            <w:vAlign w:val="bottom"/>
          </w:tcPr>
          <w:p w14:paraId="53A6FFCD" w14:textId="77777777" w:rsidR="003F4D94" w:rsidRPr="00B831AA" w:rsidRDefault="003F4D94" w:rsidP="003F4D94">
            <w:pPr>
              <w:jc w:val="center"/>
              <w:rPr>
                <w:rFonts w:ascii="Calibri" w:hAnsi="Calibri"/>
                <w:sz w:val="18"/>
                <w:szCs w:val="18"/>
              </w:rPr>
            </w:pPr>
            <w:r w:rsidRPr="00B831AA">
              <w:rPr>
                <w:rFonts w:ascii="Calibri" w:hAnsi="Calibri"/>
                <w:sz w:val="18"/>
                <w:szCs w:val="18"/>
              </w:rPr>
              <w:t>48,464.78</w:t>
            </w:r>
          </w:p>
        </w:tc>
        <w:tc>
          <w:tcPr>
            <w:tcW w:w="943" w:type="dxa"/>
            <w:tcBorders>
              <w:top w:val="nil"/>
              <w:left w:val="nil"/>
              <w:bottom w:val="nil"/>
              <w:right w:val="nil"/>
            </w:tcBorders>
            <w:shd w:val="clear" w:color="auto" w:fill="auto"/>
            <w:noWrap/>
            <w:vAlign w:val="bottom"/>
          </w:tcPr>
          <w:p w14:paraId="48B04366" w14:textId="77777777" w:rsidR="003F4D94" w:rsidRPr="00B831AA" w:rsidRDefault="003F4D94" w:rsidP="003F4D94">
            <w:pPr>
              <w:jc w:val="center"/>
              <w:rPr>
                <w:rFonts w:ascii="Calibri" w:hAnsi="Calibri"/>
                <w:sz w:val="18"/>
                <w:szCs w:val="18"/>
              </w:rPr>
            </w:pPr>
            <w:r w:rsidRPr="00B831AA">
              <w:rPr>
                <w:rFonts w:ascii="Calibri" w:hAnsi="Calibri"/>
                <w:sz w:val="18"/>
                <w:szCs w:val="18"/>
              </w:rPr>
              <w:t>50,403.28</w:t>
            </w:r>
          </w:p>
        </w:tc>
        <w:tc>
          <w:tcPr>
            <w:tcW w:w="943" w:type="dxa"/>
            <w:tcBorders>
              <w:top w:val="nil"/>
              <w:left w:val="nil"/>
              <w:bottom w:val="nil"/>
              <w:right w:val="nil"/>
            </w:tcBorders>
            <w:shd w:val="clear" w:color="auto" w:fill="auto"/>
            <w:noWrap/>
            <w:vAlign w:val="bottom"/>
          </w:tcPr>
          <w:p w14:paraId="2D16776C" w14:textId="77777777" w:rsidR="003F4D94" w:rsidRPr="00B831AA" w:rsidRDefault="003F4D94" w:rsidP="003F4D94">
            <w:pPr>
              <w:jc w:val="center"/>
              <w:rPr>
                <w:rFonts w:ascii="Calibri" w:hAnsi="Calibri"/>
                <w:sz w:val="18"/>
                <w:szCs w:val="18"/>
              </w:rPr>
            </w:pPr>
            <w:r w:rsidRPr="00B831AA">
              <w:rPr>
                <w:rFonts w:ascii="Calibri" w:hAnsi="Calibri"/>
                <w:sz w:val="18"/>
                <w:szCs w:val="18"/>
              </w:rPr>
              <w:t>52,419.24</w:t>
            </w:r>
          </w:p>
        </w:tc>
        <w:tc>
          <w:tcPr>
            <w:tcW w:w="943" w:type="dxa"/>
            <w:tcBorders>
              <w:top w:val="nil"/>
              <w:left w:val="nil"/>
              <w:bottom w:val="nil"/>
              <w:right w:val="nil"/>
            </w:tcBorders>
            <w:shd w:val="clear" w:color="auto" w:fill="auto"/>
            <w:noWrap/>
            <w:vAlign w:val="bottom"/>
          </w:tcPr>
          <w:p w14:paraId="51F03C21" w14:textId="77777777" w:rsidR="003F4D94" w:rsidRPr="00B831AA" w:rsidRDefault="003F4D94" w:rsidP="003F4D94">
            <w:pPr>
              <w:jc w:val="center"/>
              <w:rPr>
                <w:rFonts w:ascii="Calibri" w:hAnsi="Calibri"/>
                <w:sz w:val="18"/>
                <w:szCs w:val="18"/>
              </w:rPr>
            </w:pPr>
            <w:r w:rsidRPr="00B831AA">
              <w:rPr>
                <w:rFonts w:ascii="Calibri" w:hAnsi="Calibri"/>
                <w:sz w:val="18"/>
                <w:szCs w:val="18"/>
              </w:rPr>
              <w:t>54,516.22</w:t>
            </w:r>
          </w:p>
        </w:tc>
        <w:tc>
          <w:tcPr>
            <w:tcW w:w="943" w:type="dxa"/>
            <w:tcBorders>
              <w:top w:val="nil"/>
              <w:left w:val="nil"/>
              <w:bottom w:val="nil"/>
              <w:right w:val="nil"/>
            </w:tcBorders>
            <w:shd w:val="clear" w:color="auto" w:fill="auto"/>
            <w:noWrap/>
            <w:vAlign w:val="bottom"/>
          </w:tcPr>
          <w:p w14:paraId="083FAC49" w14:textId="77777777" w:rsidR="003F4D94" w:rsidRPr="00B831AA" w:rsidRDefault="003F4D94" w:rsidP="003F4D94">
            <w:pPr>
              <w:jc w:val="center"/>
              <w:rPr>
                <w:rFonts w:ascii="Calibri" w:hAnsi="Calibri"/>
                <w:sz w:val="18"/>
                <w:szCs w:val="18"/>
              </w:rPr>
            </w:pPr>
            <w:r w:rsidRPr="00B831AA">
              <w:rPr>
                <w:rFonts w:ascii="Calibri" w:hAnsi="Calibri"/>
                <w:sz w:val="18"/>
                <w:szCs w:val="18"/>
              </w:rPr>
              <w:t>55,606.57</w:t>
            </w:r>
          </w:p>
        </w:tc>
        <w:tc>
          <w:tcPr>
            <w:tcW w:w="943" w:type="dxa"/>
            <w:tcBorders>
              <w:top w:val="nil"/>
              <w:left w:val="nil"/>
              <w:bottom w:val="nil"/>
              <w:right w:val="nil"/>
            </w:tcBorders>
            <w:shd w:val="clear" w:color="auto" w:fill="auto"/>
            <w:noWrap/>
            <w:vAlign w:val="bottom"/>
          </w:tcPr>
          <w:p w14:paraId="0DC12E63" w14:textId="77777777" w:rsidR="003F4D94" w:rsidRPr="00B831AA" w:rsidRDefault="003F4D94" w:rsidP="003F4D94">
            <w:pPr>
              <w:jc w:val="center"/>
              <w:rPr>
                <w:rFonts w:ascii="Calibri" w:hAnsi="Calibri"/>
                <w:sz w:val="18"/>
                <w:szCs w:val="18"/>
              </w:rPr>
            </w:pPr>
            <w:r w:rsidRPr="00B831AA">
              <w:rPr>
                <w:rFonts w:ascii="Calibri" w:hAnsi="Calibri"/>
                <w:sz w:val="18"/>
                <w:szCs w:val="18"/>
              </w:rPr>
              <w:t>56,718.64</w:t>
            </w:r>
          </w:p>
        </w:tc>
        <w:tc>
          <w:tcPr>
            <w:tcW w:w="943" w:type="dxa"/>
            <w:tcBorders>
              <w:top w:val="nil"/>
              <w:left w:val="nil"/>
              <w:bottom w:val="nil"/>
              <w:right w:val="nil"/>
            </w:tcBorders>
            <w:shd w:val="clear" w:color="auto" w:fill="auto"/>
            <w:noWrap/>
            <w:vAlign w:val="bottom"/>
          </w:tcPr>
          <w:p w14:paraId="471D327A" w14:textId="77777777" w:rsidR="003F4D94" w:rsidRPr="00B831AA" w:rsidRDefault="003F4D94" w:rsidP="003F4D94">
            <w:pPr>
              <w:jc w:val="center"/>
              <w:rPr>
                <w:rFonts w:ascii="Calibri" w:hAnsi="Calibri"/>
                <w:sz w:val="18"/>
                <w:szCs w:val="18"/>
              </w:rPr>
            </w:pPr>
            <w:r w:rsidRPr="00B831AA">
              <w:rPr>
                <w:rFonts w:ascii="Calibri" w:hAnsi="Calibri"/>
                <w:sz w:val="18"/>
                <w:szCs w:val="18"/>
              </w:rPr>
              <w:t>57,853.05</w:t>
            </w:r>
          </w:p>
        </w:tc>
        <w:tc>
          <w:tcPr>
            <w:tcW w:w="943" w:type="dxa"/>
            <w:tcBorders>
              <w:top w:val="nil"/>
              <w:left w:val="nil"/>
              <w:bottom w:val="nil"/>
              <w:right w:val="nil"/>
            </w:tcBorders>
            <w:shd w:val="clear" w:color="auto" w:fill="auto"/>
            <w:noWrap/>
            <w:vAlign w:val="bottom"/>
          </w:tcPr>
          <w:p w14:paraId="46265A19" w14:textId="77777777" w:rsidR="003F4D94" w:rsidRPr="00B831AA" w:rsidRDefault="003F4D94" w:rsidP="003F4D94">
            <w:pPr>
              <w:jc w:val="center"/>
              <w:rPr>
                <w:rFonts w:ascii="Calibri" w:hAnsi="Calibri"/>
                <w:sz w:val="18"/>
                <w:szCs w:val="18"/>
              </w:rPr>
            </w:pPr>
            <w:r w:rsidRPr="00B831AA">
              <w:rPr>
                <w:rFonts w:ascii="Calibri" w:hAnsi="Calibri"/>
                <w:sz w:val="18"/>
                <w:szCs w:val="18"/>
              </w:rPr>
              <w:t>59,009.80</w:t>
            </w:r>
          </w:p>
        </w:tc>
        <w:tc>
          <w:tcPr>
            <w:tcW w:w="943" w:type="dxa"/>
            <w:tcBorders>
              <w:top w:val="nil"/>
              <w:left w:val="nil"/>
              <w:bottom w:val="nil"/>
              <w:right w:val="nil"/>
            </w:tcBorders>
            <w:shd w:val="clear" w:color="auto" w:fill="auto"/>
            <w:noWrap/>
            <w:vAlign w:val="bottom"/>
          </w:tcPr>
          <w:p w14:paraId="485B3A83" w14:textId="77777777" w:rsidR="003F4D94" w:rsidRPr="00B831AA" w:rsidRDefault="003F4D94" w:rsidP="003F4D94">
            <w:pPr>
              <w:jc w:val="center"/>
              <w:rPr>
                <w:rFonts w:ascii="Calibri" w:hAnsi="Calibri"/>
                <w:sz w:val="18"/>
                <w:szCs w:val="18"/>
              </w:rPr>
            </w:pPr>
            <w:r w:rsidRPr="00B831AA">
              <w:rPr>
                <w:rFonts w:ascii="Calibri" w:hAnsi="Calibri"/>
                <w:sz w:val="18"/>
                <w:szCs w:val="18"/>
              </w:rPr>
              <w:t>60,190.36</w:t>
            </w:r>
          </w:p>
        </w:tc>
        <w:tc>
          <w:tcPr>
            <w:tcW w:w="943" w:type="dxa"/>
            <w:tcBorders>
              <w:top w:val="nil"/>
              <w:left w:val="nil"/>
              <w:bottom w:val="nil"/>
              <w:right w:val="nil"/>
            </w:tcBorders>
            <w:shd w:val="clear" w:color="auto" w:fill="auto"/>
            <w:noWrap/>
            <w:vAlign w:val="bottom"/>
          </w:tcPr>
          <w:p w14:paraId="6EE08DBA" w14:textId="77777777" w:rsidR="003F4D94" w:rsidRPr="00B831AA" w:rsidRDefault="003F4D94" w:rsidP="003F4D94">
            <w:pPr>
              <w:jc w:val="center"/>
              <w:rPr>
                <w:rFonts w:ascii="Calibri" w:hAnsi="Calibri"/>
                <w:sz w:val="18"/>
                <w:szCs w:val="18"/>
              </w:rPr>
            </w:pPr>
            <w:r w:rsidRPr="00B831AA">
              <w:rPr>
                <w:rFonts w:ascii="Calibri" w:hAnsi="Calibri"/>
                <w:sz w:val="18"/>
                <w:szCs w:val="18"/>
              </w:rPr>
              <w:t>61,394.09</w:t>
            </w:r>
          </w:p>
        </w:tc>
        <w:tc>
          <w:tcPr>
            <w:tcW w:w="943" w:type="dxa"/>
            <w:tcBorders>
              <w:top w:val="nil"/>
              <w:left w:val="nil"/>
              <w:bottom w:val="nil"/>
              <w:right w:val="nil"/>
            </w:tcBorders>
            <w:shd w:val="clear" w:color="auto" w:fill="auto"/>
            <w:noWrap/>
            <w:vAlign w:val="bottom"/>
          </w:tcPr>
          <w:p w14:paraId="37AA061E" w14:textId="77777777" w:rsidR="003F4D94" w:rsidRPr="00B831AA" w:rsidRDefault="003F4D94" w:rsidP="003F4D94">
            <w:pPr>
              <w:jc w:val="center"/>
              <w:rPr>
                <w:rFonts w:ascii="Calibri" w:hAnsi="Calibri"/>
                <w:sz w:val="18"/>
                <w:szCs w:val="18"/>
              </w:rPr>
            </w:pPr>
            <w:r w:rsidRPr="00B831AA">
              <w:rPr>
                <w:rFonts w:ascii="Calibri" w:hAnsi="Calibri"/>
                <w:sz w:val="18"/>
                <w:szCs w:val="18"/>
              </w:rPr>
              <w:t>62,621.83</w:t>
            </w:r>
          </w:p>
        </w:tc>
        <w:tc>
          <w:tcPr>
            <w:tcW w:w="943" w:type="dxa"/>
            <w:tcBorders>
              <w:top w:val="nil"/>
              <w:left w:val="nil"/>
              <w:bottom w:val="nil"/>
              <w:right w:val="nil"/>
            </w:tcBorders>
            <w:shd w:val="clear" w:color="auto" w:fill="auto"/>
            <w:noWrap/>
            <w:vAlign w:val="bottom"/>
          </w:tcPr>
          <w:p w14:paraId="10B975F5" w14:textId="77777777" w:rsidR="003F4D94" w:rsidRPr="00B831AA" w:rsidRDefault="003F4D94" w:rsidP="003F4D94">
            <w:pPr>
              <w:jc w:val="center"/>
              <w:rPr>
                <w:rFonts w:ascii="Calibri" w:hAnsi="Calibri"/>
                <w:sz w:val="18"/>
                <w:szCs w:val="18"/>
              </w:rPr>
            </w:pPr>
            <w:r w:rsidRPr="00B831AA">
              <w:rPr>
                <w:rFonts w:ascii="Calibri" w:hAnsi="Calibri"/>
                <w:sz w:val="18"/>
                <w:szCs w:val="18"/>
              </w:rPr>
              <w:t>63,874.43</w:t>
            </w:r>
          </w:p>
        </w:tc>
      </w:tr>
      <w:tr w:rsidR="003F4D94" w:rsidRPr="00B831AA" w14:paraId="7A5FB4D5" w14:textId="77777777" w:rsidTr="0031775F">
        <w:trPr>
          <w:trHeight w:val="263"/>
        </w:trPr>
        <w:tc>
          <w:tcPr>
            <w:tcW w:w="762" w:type="dxa"/>
            <w:tcBorders>
              <w:top w:val="nil"/>
              <w:left w:val="nil"/>
              <w:bottom w:val="nil"/>
              <w:right w:val="nil"/>
            </w:tcBorders>
            <w:shd w:val="clear" w:color="auto" w:fill="auto"/>
            <w:noWrap/>
            <w:vAlign w:val="bottom"/>
          </w:tcPr>
          <w:p w14:paraId="2A5F38C3"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221157E0"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0E64E759" w14:textId="77777777" w:rsidR="003F4D94" w:rsidRPr="00B831AA" w:rsidRDefault="003F4D94" w:rsidP="003F4D94">
            <w:pPr>
              <w:jc w:val="right"/>
              <w:rPr>
                <w:rFonts w:ascii="Calibri" w:hAnsi="Calibri"/>
                <w:sz w:val="18"/>
                <w:szCs w:val="18"/>
              </w:rPr>
            </w:pPr>
            <w:r w:rsidRPr="00B831AA">
              <w:rPr>
                <w:rFonts w:ascii="Calibri" w:hAnsi="Calibri"/>
                <w:sz w:val="18"/>
                <w:szCs w:val="18"/>
              </w:rPr>
              <w:t>44,636.38</w:t>
            </w:r>
          </w:p>
        </w:tc>
        <w:tc>
          <w:tcPr>
            <w:tcW w:w="943" w:type="dxa"/>
            <w:tcBorders>
              <w:top w:val="nil"/>
              <w:left w:val="nil"/>
              <w:bottom w:val="nil"/>
              <w:right w:val="nil"/>
            </w:tcBorders>
            <w:shd w:val="clear" w:color="auto" w:fill="auto"/>
            <w:noWrap/>
            <w:vAlign w:val="bottom"/>
          </w:tcPr>
          <w:p w14:paraId="500BF2EF" w14:textId="77777777" w:rsidR="003F4D94" w:rsidRPr="00B831AA" w:rsidRDefault="003F4D94" w:rsidP="003F4D94">
            <w:pPr>
              <w:jc w:val="right"/>
              <w:rPr>
                <w:rFonts w:ascii="Calibri" w:hAnsi="Calibri"/>
                <w:sz w:val="18"/>
                <w:szCs w:val="18"/>
              </w:rPr>
            </w:pPr>
            <w:r w:rsidRPr="00B831AA">
              <w:rPr>
                <w:rFonts w:ascii="Calibri" w:hAnsi="Calibri"/>
                <w:sz w:val="18"/>
                <w:szCs w:val="18"/>
              </w:rPr>
              <w:t>46,422.06</w:t>
            </w:r>
          </w:p>
        </w:tc>
        <w:tc>
          <w:tcPr>
            <w:tcW w:w="943" w:type="dxa"/>
            <w:tcBorders>
              <w:top w:val="nil"/>
              <w:left w:val="nil"/>
              <w:bottom w:val="nil"/>
              <w:right w:val="nil"/>
            </w:tcBorders>
            <w:shd w:val="clear" w:color="auto" w:fill="auto"/>
            <w:noWrap/>
            <w:vAlign w:val="bottom"/>
          </w:tcPr>
          <w:p w14:paraId="75739E1A" w14:textId="77777777" w:rsidR="003F4D94" w:rsidRPr="00B831AA" w:rsidRDefault="003F4D94" w:rsidP="003F4D94">
            <w:pPr>
              <w:jc w:val="right"/>
              <w:rPr>
                <w:rFonts w:ascii="Calibri" w:hAnsi="Calibri"/>
                <w:sz w:val="18"/>
                <w:szCs w:val="18"/>
              </w:rPr>
            </w:pPr>
            <w:r w:rsidRPr="00B831AA">
              <w:rPr>
                <w:rFonts w:ascii="Calibri" w:hAnsi="Calibri"/>
                <w:sz w:val="18"/>
                <w:szCs w:val="18"/>
              </w:rPr>
              <w:t>48,279.09</w:t>
            </w:r>
          </w:p>
        </w:tc>
        <w:tc>
          <w:tcPr>
            <w:tcW w:w="943" w:type="dxa"/>
            <w:tcBorders>
              <w:top w:val="nil"/>
              <w:left w:val="nil"/>
              <w:bottom w:val="nil"/>
              <w:right w:val="nil"/>
            </w:tcBorders>
            <w:shd w:val="clear" w:color="auto" w:fill="auto"/>
            <w:noWrap/>
            <w:vAlign w:val="bottom"/>
          </w:tcPr>
          <w:p w14:paraId="6F853F22" w14:textId="77777777" w:rsidR="003F4D94" w:rsidRPr="00B831AA" w:rsidRDefault="003F4D94" w:rsidP="003F4D94">
            <w:pPr>
              <w:jc w:val="right"/>
              <w:rPr>
                <w:rFonts w:ascii="Calibri" w:hAnsi="Calibri"/>
                <w:sz w:val="18"/>
                <w:szCs w:val="18"/>
              </w:rPr>
            </w:pPr>
            <w:r w:rsidRPr="00B831AA">
              <w:rPr>
                <w:rFonts w:ascii="Calibri" w:hAnsi="Calibri"/>
                <w:sz w:val="18"/>
                <w:szCs w:val="18"/>
              </w:rPr>
              <w:t>50,210.16</w:t>
            </w:r>
          </w:p>
        </w:tc>
        <w:tc>
          <w:tcPr>
            <w:tcW w:w="943" w:type="dxa"/>
            <w:tcBorders>
              <w:top w:val="nil"/>
              <w:left w:val="nil"/>
              <w:bottom w:val="nil"/>
              <w:right w:val="nil"/>
            </w:tcBorders>
            <w:shd w:val="clear" w:color="auto" w:fill="auto"/>
            <w:noWrap/>
            <w:vAlign w:val="bottom"/>
          </w:tcPr>
          <w:p w14:paraId="65D3E692" w14:textId="77777777" w:rsidR="003F4D94" w:rsidRPr="00B831AA" w:rsidRDefault="003F4D94" w:rsidP="003F4D94">
            <w:pPr>
              <w:jc w:val="right"/>
              <w:rPr>
                <w:rFonts w:ascii="Calibri" w:hAnsi="Calibri"/>
                <w:sz w:val="18"/>
                <w:szCs w:val="18"/>
              </w:rPr>
            </w:pPr>
            <w:r w:rsidRPr="00B831AA">
              <w:rPr>
                <w:rFonts w:ascii="Calibri" w:hAnsi="Calibri"/>
                <w:sz w:val="18"/>
                <w:szCs w:val="18"/>
              </w:rPr>
              <w:t>52,218.40</w:t>
            </w:r>
          </w:p>
        </w:tc>
        <w:tc>
          <w:tcPr>
            <w:tcW w:w="943" w:type="dxa"/>
            <w:tcBorders>
              <w:top w:val="nil"/>
              <w:left w:val="nil"/>
              <w:bottom w:val="nil"/>
              <w:right w:val="nil"/>
            </w:tcBorders>
            <w:shd w:val="clear" w:color="auto" w:fill="auto"/>
            <w:noWrap/>
            <w:vAlign w:val="bottom"/>
          </w:tcPr>
          <w:p w14:paraId="0D416C8C" w14:textId="77777777" w:rsidR="003F4D94" w:rsidRPr="00B831AA" w:rsidRDefault="003F4D94" w:rsidP="003F4D94">
            <w:pPr>
              <w:jc w:val="right"/>
              <w:rPr>
                <w:rFonts w:ascii="Calibri" w:hAnsi="Calibri"/>
                <w:sz w:val="18"/>
                <w:szCs w:val="18"/>
              </w:rPr>
            </w:pPr>
            <w:r w:rsidRPr="00B831AA">
              <w:rPr>
                <w:rFonts w:ascii="Calibri" w:hAnsi="Calibri"/>
                <w:sz w:val="18"/>
                <w:szCs w:val="18"/>
              </w:rPr>
              <w:t>54,307.34</w:t>
            </w:r>
          </w:p>
        </w:tc>
        <w:tc>
          <w:tcPr>
            <w:tcW w:w="943" w:type="dxa"/>
            <w:tcBorders>
              <w:top w:val="nil"/>
              <w:left w:val="nil"/>
              <w:bottom w:val="nil"/>
              <w:right w:val="nil"/>
            </w:tcBorders>
            <w:shd w:val="clear" w:color="auto" w:fill="auto"/>
            <w:noWrap/>
            <w:vAlign w:val="bottom"/>
          </w:tcPr>
          <w:p w14:paraId="21EDF3DA" w14:textId="77777777" w:rsidR="003F4D94" w:rsidRPr="00B831AA" w:rsidRDefault="003F4D94" w:rsidP="003F4D94">
            <w:pPr>
              <w:jc w:val="right"/>
              <w:rPr>
                <w:rFonts w:ascii="Calibri" w:hAnsi="Calibri"/>
                <w:sz w:val="18"/>
                <w:szCs w:val="18"/>
              </w:rPr>
            </w:pPr>
            <w:r w:rsidRPr="00B831AA">
              <w:rPr>
                <w:rFonts w:ascii="Calibri" w:hAnsi="Calibri"/>
                <w:sz w:val="18"/>
                <w:szCs w:val="18"/>
              </w:rPr>
              <w:t>55,393.52</w:t>
            </w:r>
          </w:p>
        </w:tc>
        <w:tc>
          <w:tcPr>
            <w:tcW w:w="943" w:type="dxa"/>
            <w:tcBorders>
              <w:top w:val="nil"/>
              <w:left w:val="nil"/>
              <w:bottom w:val="nil"/>
              <w:right w:val="nil"/>
            </w:tcBorders>
            <w:shd w:val="clear" w:color="auto" w:fill="auto"/>
            <w:noWrap/>
            <w:vAlign w:val="bottom"/>
          </w:tcPr>
          <w:p w14:paraId="40B0C67D" w14:textId="77777777" w:rsidR="003F4D94" w:rsidRPr="00B831AA" w:rsidRDefault="003F4D94" w:rsidP="003F4D94">
            <w:pPr>
              <w:jc w:val="right"/>
              <w:rPr>
                <w:rFonts w:ascii="Calibri" w:hAnsi="Calibri"/>
                <w:sz w:val="18"/>
                <w:szCs w:val="18"/>
              </w:rPr>
            </w:pPr>
            <w:r w:rsidRPr="00B831AA">
              <w:rPr>
                <w:rFonts w:ascii="Calibri" w:hAnsi="Calibri"/>
                <w:sz w:val="18"/>
                <w:szCs w:val="18"/>
              </w:rPr>
              <w:t>56,501.33</w:t>
            </w:r>
          </w:p>
        </w:tc>
        <w:tc>
          <w:tcPr>
            <w:tcW w:w="943" w:type="dxa"/>
            <w:tcBorders>
              <w:top w:val="nil"/>
              <w:left w:val="nil"/>
              <w:bottom w:val="nil"/>
              <w:right w:val="nil"/>
            </w:tcBorders>
            <w:shd w:val="clear" w:color="auto" w:fill="auto"/>
            <w:noWrap/>
            <w:vAlign w:val="bottom"/>
          </w:tcPr>
          <w:p w14:paraId="58BB9083" w14:textId="77777777" w:rsidR="003F4D94" w:rsidRPr="00B831AA" w:rsidRDefault="003F4D94" w:rsidP="003F4D94">
            <w:pPr>
              <w:jc w:val="right"/>
              <w:rPr>
                <w:rFonts w:ascii="Calibri" w:hAnsi="Calibri"/>
                <w:sz w:val="18"/>
                <w:szCs w:val="18"/>
              </w:rPr>
            </w:pPr>
            <w:r w:rsidRPr="00B831AA">
              <w:rPr>
                <w:rFonts w:ascii="Calibri" w:hAnsi="Calibri"/>
                <w:sz w:val="18"/>
                <w:szCs w:val="18"/>
              </w:rPr>
              <w:t>57,631.39</w:t>
            </w:r>
          </w:p>
        </w:tc>
        <w:tc>
          <w:tcPr>
            <w:tcW w:w="943" w:type="dxa"/>
            <w:tcBorders>
              <w:top w:val="nil"/>
              <w:left w:val="nil"/>
              <w:bottom w:val="nil"/>
              <w:right w:val="nil"/>
            </w:tcBorders>
            <w:shd w:val="clear" w:color="auto" w:fill="auto"/>
            <w:noWrap/>
            <w:vAlign w:val="bottom"/>
          </w:tcPr>
          <w:p w14:paraId="2EA3C908" w14:textId="77777777" w:rsidR="003F4D94" w:rsidRPr="00B831AA" w:rsidRDefault="003F4D94" w:rsidP="003F4D94">
            <w:pPr>
              <w:jc w:val="right"/>
              <w:rPr>
                <w:rFonts w:ascii="Calibri" w:hAnsi="Calibri"/>
                <w:sz w:val="18"/>
                <w:szCs w:val="18"/>
              </w:rPr>
            </w:pPr>
            <w:r w:rsidRPr="00B831AA">
              <w:rPr>
                <w:rFonts w:ascii="Calibri" w:hAnsi="Calibri"/>
                <w:sz w:val="18"/>
                <w:szCs w:val="18"/>
              </w:rPr>
              <w:t>58,783.71</w:t>
            </w:r>
          </w:p>
        </w:tc>
        <w:tc>
          <w:tcPr>
            <w:tcW w:w="943" w:type="dxa"/>
            <w:tcBorders>
              <w:top w:val="nil"/>
              <w:left w:val="nil"/>
              <w:bottom w:val="nil"/>
              <w:right w:val="nil"/>
            </w:tcBorders>
            <w:shd w:val="clear" w:color="auto" w:fill="auto"/>
            <w:noWrap/>
            <w:vAlign w:val="bottom"/>
          </w:tcPr>
          <w:p w14:paraId="5C6410C5" w14:textId="77777777" w:rsidR="003F4D94" w:rsidRPr="00B831AA" w:rsidRDefault="003F4D94" w:rsidP="003F4D94">
            <w:pPr>
              <w:jc w:val="right"/>
              <w:rPr>
                <w:rFonts w:ascii="Calibri" w:hAnsi="Calibri"/>
                <w:sz w:val="18"/>
                <w:szCs w:val="18"/>
              </w:rPr>
            </w:pPr>
            <w:r w:rsidRPr="00B831AA">
              <w:rPr>
                <w:rFonts w:ascii="Calibri" w:hAnsi="Calibri"/>
                <w:sz w:val="18"/>
                <w:szCs w:val="18"/>
              </w:rPr>
              <w:t>59,959.74</w:t>
            </w:r>
          </w:p>
        </w:tc>
        <w:tc>
          <w:tcPr>
            <w:tcW w:w="943" w:type="dxa"/>
            <w:tcBorders>
              <w:top w:val="nil"/>
              <w:left w:val="nil"/>
              <w:bottom w:val="nil"/>
              <w:right w:val="nil"/>
            </w:tcBorders>
            <w:shd w:val="clear" w:color="auto" w:fill="auto"/>
            <w:noWrap/>
            <w:vAlign w:val="bottom"/>
          </w:tcPr>
          <w:p w14:paraId="05E43FBE" w14:textId="77777777" w:rsidR="003F4D94" w:rsidRPr="00B831AA" w:rsidRDefault="003F4D94" w:rsidP="003F4D94">
            <w:pPr>
              <w:jc w:val="right"/>
              <w:rPr>
                <w:rFonts w:ascii="Calibri" w:hAnsi="Calibri"/>
                <w:sz w:val="18"/>
                <w:szCs w:val="18"/>
              </w:rPr>
            </w:pPr>
            <w:r w:rsidRPr="00B831AA">
              <w:rPr>
                <w:rFonts w:ascii="Calibri" w:hAnsi="Calibri"/>
                <w:sz w:val="18"/>
                <w:szCs w:val="18"/>
              </w:rPr>
              <w:t>61,158.86</w:t>
            </w:r>
          </w:p>
        </w:tc>
        <w:tc>
          <w:tcPr>
            <w:tcW w:w="943" w:type="dxa"/>
            <w:tcBorders>
              <w:top w:val="nil"/>
              <w:left w:val="nil"/>
              <w:bottom w:val="nil"/>
              <w:right w:val="nil"/>
            </w:tcBorders>
            <w:shd w:val="clear" w:color="auto" w:fill="auto"/>
            <w:noWrap/>
            <w:vAlign w:val="bottom"/>
          </w:tcPr>
          <w:p w14:paraId="206E1E43" w14:textId="77777777" w:rsidR="003F4D94" w:rsidRPr="00B831AA" w:rsidRDefault="003F4D94" w:rsidP="003F4D94">
            <w:pPr>
              <w:jc w:val="right"/>
              <w:rPr>
                <w:rFonts w:ascii="Calibri" w:hAnsi="Calibri"/>
                <w:sz w:val="18"/>
                <w:szCs w:val="18"/>
              </w:rPr>
            </w:pPr>
            <w:r w:rsidRPr="00B831AA">
              <w:rPr>
                <w:rFonts w:ascii="Calibri" w:hAnsi="Calibri"/>
                <w:sz w:val="18"/>
                <w:szCs w:val="18"/>
              </w:rPr>
              <w:t>62,381.90</w:t>
            </w:r>
          </w:p>
        </w:tc>
        <w:tc>
          <w:tcPr>
            <w:tcW w:w="943" w:type="dxa"/>
            <w:tcBorders>
              <w:top w:val="nil"/>
              <w:left w:val="nil"/>
              <w:bottom w:val="nil"/>
              <w:right w:val="nil"/>
            </w:tcBorders>
            <w:shd w:val="clear" w:color="auto" w:fill="auto"/>
            <w:noWrap/>
            <w:vAlign w:val="bottom"/>
          </w:tcPr>
          <w:p w14:paraId="3B8BB9B2" w14:textId="77777777" w:rsidR="003F4D94" w:rsidRPr="00B831AA" w:rsidRDefault="003F4D94" w:rsidP="003F4D94">
            <w:pPr>
              <w:jc w:val="right"/>
              <w:rPr>
                <w:rFonts w:ascii="Calibri" w:hAnsi="Calibri"/>
                <w:sz w:val="18"/>
                <w:szCs w:val="18"/>
              </w:rPr>
            </w:pPr>
            <w:r w:rsidRPr="00B831AA">
              <w:rPr>
                <w:rFonts w:ascii="Calibri" w:hAnsi="Calibri"/>
                <w:sz w:val="18"/>
                <w:szCs w:val="18"/>
              </w:rPr>
              <w:t>63,629.70</w:t>
            </w:r>
          </w:p>
        </w:tc>
      </w:tr>
      <w:tr w:rsidR="003F4D94" w:rsidRPr="00B831AA" w14:paraId="42028DFA" w14:textId="77777777" w:rsidTr="0031775F">
        <w:trPr>
          <w:trHeight w:val="263"/>
        </w:trPr>
        <w:tc>
          <w:tcPr>
            <w:tcW w:w="762" w:type="dxa"/>
            <w:tcBorders>
              <w:top w:val="nil"/>
              <w:left w:val="nil"/>
              <w:bottom w:val="nil"/>
              <w:right w:val="nil"/>
            </w:tcBorders>
            <w:shd w:val="clear" w:color="auto" w:fill="auto"/>
            <w:noWrap/>
            <w:vAlign w:val="bottom"/>
          </w:tcPr>
          <w:p w14:paraId="44A9410C"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2C3131F7"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7656AAF1" w14:textId="77777777" w:rsidR="003F4D94" w:rsidRPr="00B831AA" w:rsidRDefault="003F4D94" w:rsidP="003F4D94">
            <w:pPr>
              <w:jc w:val="right"/>
              <w:rPr>
                <w:rFonts w:ascii="Calibri" w:hAnsi="Calibri"/>
                <w:sz w:val="18"/>
                <w:szCs w:val="18"/>
              </w:rPr>
            </w:pPr>
            <w:r w:rsidRPr="00B831AA">
              <w:rPr>
                <w:rFonts w:ascii="Calibri" w:hAnsi="Calibri"/>
                <w:sz w:val="18"/>
                <w:szCs w:val="18"/>
              </w:rPr>
              <w:t>24.5255</w:t>
            </w:r>
          </w:p>
        </w:tc>
        <w:tc>
          <w:tcPr>
            <w:tcW w:w="943" w:type="dxa"/>
            <w:tcBorders>
              <w:top w:val="nil"/>
              <w:left w:val="nil"/>
              <w:bottom w:val="nil"/>
              <w:right w:val="nil"/>
            </w:tcBorders>
            <w:shd w:val="clear" w:color="auto" w:fill="auto"/>
            <w:noWrap/>
            <w:vAlign w:val="bottom"/>
          </w:tcPr>
          <w:p w14:paraId="75E8D410" w14:textId="77777777" w:rsidR="003F4D94" w:rsidRPr="00B831AA" w:rsidRDefault="003F4D94" w:rsidP="003F4D94">
            <w:pPr>
              <w:jc w:val="right"/>
              <w:rPr>
                <w:rFonts w:ascii="Calibri" w:hAnsi="Calibri"/>
                <w:sz w:val="18"/>
                <w:szCs w:val="18"/>
              </w:rPr>
            </w:pPr>
            <w:r w:rsidRPr="00B831AA">
              <w:rPr>
                <w:rFonts w:ascii="Calibri" w:hAnsi="Calibri"/>
                <w:sz w:val="18"/>
                <w:szCs w:val="18"/>
              </w:rPr>
              <w:t>25.5066</w:t>
            </w:r>
          </w:p>
        </w:tc>
        <w:tc>
          <w:tcPr>
            <w:tcW w:w="943" w:type="dxa"/>
            <w:tcBorders>
              <w:top w:val="nil"/>
              <w:left w:val="nil"/>
              <w:bottom w:val="nil"/>
              <w:right w:val="nil"/>
            </w:tcBorders>
            <w:shd w:val="clear" w:color="auto" w:fill="auto"/>
            <w:noWrap/>
            <w:vAlign w:val="bottom"/>
          </w:tcPr>
          <w:p w14:paraId="001C550A" w14:textId="77777777" w:rsidR="003F4D94" w:rsidRPr="00B831AA" w:rsidRDefault="003F4D94" w:rsidP="003F4D94">
            <w:pPr>
              <w:jc w:val="right"/>
              <w:rPr>
                <w:rFonts w:ascii="Calibri" w:hAnsi="Calibri"/>
                <w:sz w:val="18"/>
                <w:szCs w:val="18"/>
              </w:rPr>
            </w:pPr>
            <w:r w:rsidRPr="00B831AA">
              <w:rPr>
                <w:rFonts w:ascii="Calibri" w:hAnsi="Calibri"/>
                <w:sz w:val="18"/>
                <w:szCs w:val="18"/>
              </w:rPr>
              <w:t>26.5270</w:t>
            </w:r>
          </w:p>
        </w:tc>
        <w:tc>
          <w:tcPr>
            <w:tcW w:w="943" w:type="dxa"/>
            <w:tcBorders>
              <w:top w:val="nil"/>
              <w:left w:val="nil"/>
              <w:bottom w:val="nil"/>
              <w:right w:val="nil"/>
            </w:tcBorders>
            <w:shd w:val="clear" w:color="auto" w:fill="auto"/>
            <w:noWrap/>
            <w:vAlign w:val="bottom"/>
          </w:tcPr>
          <w:p w14:paraId="59F71169" w14:textId="77777777" w:rsidR="003F4D94" w:rsidRPr="00B831AA" w:rsidRDefault="003F4D94" w:rsidP="003F4D94">
            <w:pPr>
              <w:jc w:val="right"/>
              <w:rPr>
                <w:rFonts w:ascii="Calibri" w:hAnsi="Calibri"/>
                <w:sz w:val="18"/>
                <w:szCs w:val="18"/>
              </w:rPr>
            </w:pPr>
            <w:r w:rsidRPr="00B831AA">
              <w:rPr>
                <w:rFonts w:ascii="Calibri" w:hAnsi="Calibri"/>
                <w:sz w:val="18"/>
                <w:szCs w:val="18"/>
              </w:rPr>
              <w:t>27.5880</w:t>
            </w:r>
          </w:p>
        </w:tc>
        <w:tc>
          <w:tcPr>
            <w:tcW w:w="943" w:type="dxa"/>
            <w:tcBorders>
              <w:top w:val="nil"/>
              <w:left w:val="nil"/>
              <w:bottom w:val="nil"/>
              <w:right w:val="nil"/>
            </w:tcBorders>
            <w:shd w:val="clear" w:color="auto" w:fill="auto"/>
            <w:noWrap/>
            <w:vAlign w:val="bottom"/>
          </w:tcPr>
          <w:p w14:paraId="7663CC7F" w14:textId="77777777" w:rsidR="003F4D94" w:rsidRPr="00B831AA" w:rsidRDefault="003F4D94" w:rsidP="003F4D94">
            <w:pPr>
              <w:jc w:val="right"/>
              <w:rPr>
                <w:rFonts w:ascii="Calibri" w:hAnsi="Calibri"/>
                <w:sz w:val="18"/>
                <w:szCs w:val="18"/>
              </w:rPr>
            </w:pPr>
            <w:r w:rsidRPr="00B831AA">
              <w:rPr>
                <w:rFonts w:ascii="Calibri" w:hAnsi="Calibri"/>
                <w:sz w:val="18"/>
                <w:szCs w:val="18"/>
              </w:rPr>
              <w:t>28.6914</w:t>
            </w:r>
          </w:p>
        </w:tc>
        <w:tc>
          <w:tcPr>
            <w:tcW w:w="943" w:type="dxa"/>
            <w:tcBorders>
              <w:top w:val="nil"/>
              <w:left w:val="nil"/>
              <w:bottom w:val="nil"/>
              <w:right w:val="nil"/>
            </w:tcBorders>
            <w:shd w:val="clear" w:color="auto" w:fill="auto"/>
            <w:noWrap/>
            <w:vAlign w:val="bottom"/>
          </w:tcPr>
          <w:p w14:paraId="6DA92D2E" w14:textId="77777777" w:rsidR="003F4D94" w:rsidRPr="00B831AA" w:rsidRDefault="003F4D94" w:rsidP="003F4D94">
            <w:pPr>
              <w:jc w:val="right"/>
              <w:rPr>
                <w:rFonts w:ascii="Calibri" w:hAnsi="Calibri"/>
                <w:sz w:val="18"/>
                <w:szCs w:val="18"/>
              </w:rPr>
            </w:pPr>
            <w:r w:rsidRPr="00B831AA">
              <w:rPr>
                <w:rFonts w:ascii="Calibri" w:hAnsi="Calibri"/>
                <w:sz w:val="18"/>
                <w:szCs w:val="18"/>
              </w:rPr>
              <w:t>29.8392</w:t>
            </w:r>
          </w:p>
        </w:tc>
        <w:tc>
          <w:tcPr>
            <w:tcW w:w="943" w:type="dxa"/>
            <w:tcBorders>
              <w:top w:val="nil"/>
              <w:left w:val="nil"/>
              <w:bottom w:val="nil"/>
              <w:right w:val="nil"/>
            </w:tcBorders>
            <w:shd w:val="clear" w:color="auto" w:fill="auto"/>
            <w:noWrap/>
            <w:vAlign w:val="bottom"/>
          </w:tcPr>
          <w:p w14:paraId="0E372018" w14:textId="77777777" w:rsidR="003F4D94" w:rsidRPr="00B831AA" w:rsidRDefault="003F4D94" w:rsidP="003F4D94">
            <w:pPr>
              <w:jc w:val="right"/>
              <w:rPr>
                <w:rFonts w:ascii="Calibri" w:hAnsi="Calibri"/>
                <w:sz w:val="18"/>
                <w:szCs w:val="18"/>
              </w:rPr>
            </w:pPr>
            <w:r w:rsidRPr="00B831AA">
              <w:rPr>
                <w:rFonts w:ascii="Calibri" w:hAnsi="Calibri"/>
                <w:sz w:val="18"/>
                <w:szCs w:val="18"/>
              </w:rPr>
              <w:t>30.4360</w:t>
            </w:r>
          </w:p>
        </w:tc>
        <w:tc>
          <w:tcPr>
            <w:tcW w:w="943" w:type="dxa"/>
            <w:tcBorders>
              <w:top w:val="nil"/>
              <w:left w:val="nil"/>
              <w:bottom w:val="nil"/>
              <w:right w:val="nil"/>
            </w:tcBorders>
            <w:shd w:val="clear" w:color="auto" w:fill="auto"/>
            <w:noWrap/>
            <w:vAlign w:val="bottom"/>
          </w:tcPr>
          <w:p w14:paraId="73D6FF39" w14:textId="77777777" w:rsidR="003F4D94" w:rsidRPr="00B831AA" w:rsidRDefault="003F4D94" w:rsidP="003F4D94">
            <w:pPr>
              <w:jc w:val="right"/>
              <w:rPr>
                <w:rFonts w:ascii="Calibri" w:hAnsi="Calibri"/>
                <w:sz w:val="18"/>
                <w:szCs w:val="18"/>
              </w:rPr>
            </w:pPr>
            <w:r w:rsidRPr="00B831AA">
              <w:rPr>
                <w:rFonts w:ascii="Calibri" w:hAnsi="Calibri"/>
                <w:sz w:val="18"/>
                <w:szCs w:val="18"/>
              </w:rPr>
              <w:t>31.0447</w:t>
            </w:r>
          </w:p>
        </w:tc>
        <w:tc>
          <w:tcPr>
            <w:tcW w:w="943" w:type="dxa"/>
            <w:tcBorders>
              <w:top w:val="nil"/>
              <w:left w:val="nil"/>
              <w:bottom w:val="nil"/>
              <w:right w:val="nil"/>
            </w:tcBorders>
            <w:shd w:val="clear" w:color="auto" w:fill="auto"/>
            <w:noWrap/>
            <w:vAlign w:val="bottom"/>
          </w:tcPr>
          <w:p w14:paraId="1A0A2AFD" w14:textId="77777777" w:rsidR="003F4D94" w:rsidRPr="00B831AA" w:rsidRDefault="003F4D94" w:rsidP="003F4D94">
            <w:pPr>
              <w:jc w:val="right"/>
              <w:rPr>
                <w:rFonts w:ascii="Calibri" w:hAnsi="Calibri"/>
                <w:sz w:val="18"/>
                <w:szCs w:val="18"/>
              </w:rPr>
            </w:pPr>
            <w:r w:rsidRPr="00B831AA">
              <w:rPr>
                <w:rFonts w:ascii="Calibri" w:hAnsi="Calibri"/>
                <w:sz w:val="18"/>
                <w:szCs w:val="18"/>
              </w:rPr>
              <w:t>31.6656</w:t>
            </w:r>
          </w:p>
        </w:tc>
        <w:tc>
          <w:tcPr>
            <w:tcW w:w="943" w:type="dxa"/>
            <w:tcBorders>
              <w:top w:val="nil"/>
              <w:left w:val="nil"/>
              <w:bottom w:val="nil"/>
              <w:right w:val="nil"/>
            </w:tcBorders>
            <w:shd w:val="clear" w:color="auto" w:fill="auto"/>
            <w:noWrap/>
            <w:vAlign w:val="bottom"/>
          </w:tcPr>
          <w:p w14:paraId="131FFA5D" w14:textId="77777777" w:rsidR="003F4D94" w:rsidRPr="00B831AA" w:rsidRDefault="003F4D94" w:rsidP="003F4D94">
            <w:pPr>
              <w:jc w:val="right"/>
              <w:rPr>
                <w:rFonts w:ascii="Calibri" w:hAnsi="Calibri"/>
                <w:sz w:val="18"/>
                <w:szCs w:val="18"/>
              </w:rPr>
            </w:pPr>
            <w:r w:rsidRPr="00B831AA">
              <w:rPr>
                <w:rFonts w:ascii="Calibri" w:hAnsi="Calibri"/>
                <w:sz w:val="18"/>
                <w:szCs w:val="18"/>
              </w:rPr>
              <w:t>32.2987</w:t>
            </w:r>
          </w:p>
        </w:tc>
        <w:tc>
          <w:tcPr>
            <w:tcW w:w="943" w:type="dxa"/>
            <w:tcBorders>
              <w:top w:val="nil"/>
              <w:left w:val="nil"/>
              <w:bottom w:val="nil"/>
              <w:right w:val="nil"/>
            </w:tcBorders>
            <w:shd w:val="clear" w:color="auto" w:fill="auto"/>
            <w:noWrap/>
            <w:vAlign w:val="bottom"/>
          </w:tcPr>
          <w:p w14:paraId="4CD47C14" w14:textId="77777777" w:rsidR="003F4D94" w:rsidRPr="00B831AA" w:rsidRDefault="003F4D94" w:rsidP="003F4D94">
            <w:pPr>
              <w:jc w:val="right"/>
              <w:rPr>
                <w:rFonts w:ascii="Calibri" w:hAnsi="Calibri"/>
                <w:sz w:val="18"/>
                <w:szCs w:val="18"/>
              </w:rPr>
            </w:pPr>
            <w:r w:rsidRPr="00B831AA">
              <w:rPr>
                <w:rFonts w:ascii="Calibri" w:hAnsi="Calibri"/>
                <w:sz w:val="18"/>
                <w:szCs w:val="18"/>
              </w:rPr>
              <w:t>32.9449</w:t>
            </w:r>
          </w:p>
        </w:tc>
        <w:tc>
          <w:tcPr>
            <w:tcW w:w="943" w:type="dxa"/>
            <w:tcBorders>
              <w:top w:val="nil"/>
              <w:left w:val="nil"/>
              <w:bottom w:val="nil"/>
              <w:right w:val="nil"/>
            </w:tcBorders>
            <w:shd w:val="clear" w:color="auto" w:fill="auto"/>
            <w:noWrap/>
            <w:vAlign w:val="bottom"/>
          </w:tcPr>
          <w:p w14:paraId="0EA8F13F" w14:textId="77777777" w:rsidR="003F4D94" w:rsidRPr="00B831AA" w:rsidRDefault="003F4D94" w:rsidP="003F4D94">
            <w:pPr>
              <w:jc w:val="right"/>
              <w:rPr>
                <w:rFonts w:ascii="Calibri" w:hAnsi="Calibri"/>
                <w:sz w:val="18"/>
                <w:szCs w:val="18"/>
              </w:rPr>
            </w:pPr>
            <w:r w:rsidRPr="00B831AA">
              <w:rPr>
                <w:rFonts w:ascii="Calibri" w:hAnsi="Calibri"/>
                <w:sz w:val="18"/>
                <w:szCs w:val="18"/>
              </w:rPr>
              <w:t>33.6038</w:t>
            </w:r>
          </w:p>
        </w:tc>
        <w:tc>
          <w:tcPr>
            <w:tcW w:w="943" w:type="dxa"/>
            <w:tcBorders>
              <w:top w:val="nil"/>
              <w:left w:val="nil"/>
              <w:bottom w:val="nil"/>
              <w:right w:val="nil"/>
            </w:tcBorders>
            <w:shd w:val="clear" w:color="auto" w:fill="auto"/>
            <w:noWrap/>
            <w:vAlign w:val="bottom"/>
          </w:tcPr>
          <w:p w14:paraId="023BB989" w14:textId="77777777" w:rsidR="003F4D94" w:rsidRPr="00B831AA" w:rsidRDefault="003F4D94" w:rsidP="003F4D94">
            <w:pPr>
              <w:jc w:val="right"/>
              <w:rPr>
                <w:rFonts w:ascii="Calibri" w:hAnsi="Calibri"/>
                <w:sz w:val="18"/>
                <w:szCs w:val="18"/>
              </w:rPr>
            </w:pPr>
            <w:r w:rsidRPr="00B831AA">
              <w:rPr>
                <w:rFonts w:ascii="Calibri" w:hAnsi="Calibri"/>
                <w:sz w:val="18"/>
                <w:szCs w:val="18"/>
              </w:rPr>
              <w:t>34.2758</w:t>
            </w:r>
          </w:p>
        </w:tc>
        <w:tc>
          <w:tcPr>
            <w:tcW w:w="943" w:type="dxa"/>
            <w:tcBorders>
              <w:top w:val="nil"/>
              <w:left w:val="nil"/>
              <w:bottom w:val="nil"/>
              <w:right w:val="nil"/>
            </w:tcBorders>
            <w:shd w:val="clear" w:color="auto" w:fill="auto"/>
            <w:noWrap/>
            <w:vAlign w:val="bottom"/>
          </w:tcPr>
          <w:p w14:paraId="4849605C" w14:textId="77777777" w:rsidR="003F4D94" w:rsidRPr="00B831AA" w:rsidRDefault="003F4D94" w:rsidP="003F4D94">
            <w:pPr>
              <w:jc w:val="right"/>
              <w:rPr>
                <w:rFonts w:ascii="Calibri" w:hAnsi="Calibri"/>
                <w:sz w:val="18"/>
                <w:szCs w:val="18"/>
              </w:rPr>
            </w:pPr>
            <w:r w:rsidRPr="00B831AA">
              <w:rPr>
                <w:rFonts w:ascii="Calibri" w:hAnsi="Calibri"/>
                <w:sz w:val="18"/>
                <w:szCs w:val="18"/>
              </w:rPr>
              <w:t>34.9614</w:t>
            </w:r>
          </w:p>
        </w:tc>
      </w:tr>
      <w:tr w:rsidR="003F4D94" w:rsidRPr="00B831AA" w14:paraId="2120CB21" w14:textId="77777777" w:rsidTr="0031775F">
        <w:trPr>
          <w:trHeight w:val="263"/>
        </w:trPr>
        <w:tc>
          <w:tcPr>
            <w:tcW w:w="762" w:type="dxa"/>
            <w:tcBorders>
              <w:top w:val="nil"/>
              <w:left w:val="nil"/>
              <w:bottom w:val="nil"/>
              <w:right w:val="nil"/>
            </w:tcBorders>
            <w:shd w:val="clear" w:color="auto" w:fill="auto"/>
            <w:noWrap/>
            <w:vAlign w:val="bottom"/>
          </w:tcPr>
          <w:p w14:paraId="770D9785"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5F7AB224"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0110ED6B" w14:textId="77777777" w:rsidR="003F4D94" w:rsidRPr="00B831AA" w:rsidRDefault="003F4D94" w:rsidP="003F4D94">
            <w:pPr>
              <w:jc w:val="right"/>
              <w:rPr>
                <w:rFonts w:ascii="Calibri" w:hAnsi="Calibri"/>
                <w:sz w:val="18"/>
                <w:szCs w:val="18"/>
              </w:rPr>
            </w:pPr>
            <w:r w:rsidRPr="00B831AA">
              <w:rPr>
                <w:rFonts w:ascii="Calibri" w:hAnsi="Calibri"/>
                <w:sz w:val="18"/>
                <w:szCs w:val="18"/>
              </w:rPr>
              <w:t>22.8905</w:t>
            </w:r>
          </w:p>
        </w:tc>
        <w:tc>
          <w:tcPr>
            <w:tcW w:w="943" w:type="dxa"/>
            <w:tcBorders>
              <w:top w:val="nil"/>
              <w:left w:val="nil"/>
              <w:bottom w:val="nil"/>
              <w:right w:val="nil"/>
            </w:tcBorders>
            <w:shd w:val="clear" w:color="auto" w:fill="auto"/>
            <w:noWrap/>
            <w:vAlign w:val="bottom"/>
          </w:tcPr>
          <w:p w14:paraId="0170C94A" w14:textId="77777777" w:rsidR="003F4D94" w:rsidRPr="00B831AA" w:rsidRDefault="003F4D94" w:rsidP="003F4D94">
            <w:pPr>
              <w:jc w:val="right"/>
              <w:rPr>
                <w:rFonts w:ascii="Calibri" w:hAnsi="Calibri"/>
                <w:sz w:val="18"/>
                <w:szCs w:val="18"/>
              </w:rPr>
            </w:pPr>
            <w:r w:rsidRPr="00B831AA">
              <w:rPr>
                <w:rFonts w:ascii="Calibri" w:hAnsi="Calibri"/>
                <w:sz w:val="18"/>
                <w:szCs w:val="18"/>
              </w:rPr>
              <w:t>23.8062</w:t>
            </w:r>
          </w:p>
        </w:tc>
        <w:tc>
          <w:tcPr>
            <w:tcW w:w="943" w:type="dxa"/>
            <w:tcBorders>
              <w:top w:val="nil"/>
              <w:left w:val="nil"/>
              <w:bottom w:val="nil"/>
              <w:right w:val="nil"/>
            </w:tcBorders>
            <w:shd w:val="clear" w:color="auto" w:fill="auto"/>
            <w:noWrap/>
            <w:vAlign w:val="bottom"/>
          </w:tcPr>
          <w:p w14:paraId="5EE6BDD3" w14:textId="77777777" w:rsidR="003F4D94" w:rsidRPr="00B831AA" w:rsidRDefault="003F4D94" w:rsidP="003F4D94">
            <w:pPr>
              <w:jc w:val="right"/>
              <w:rPr>
                <w:rFonts w:ascii="Calibri" w:hAnsi="Calibri"/>
                <w:sz w:val="18"/>
                <w:szCs w:val="18"/>
              </w:rPr>
            </w:pPr>
            <w:r w:rsidRPr="00B831AA">
              <w:rPr>
                <w:rFonts w:ascii="Calibri" w:hAnsi="Calibri"/>
                <w:sz w:val="18"/>
                <w:szCs w:val="18"/>
              </w:rPr>
              <w:t>24.7585</w:t>
            </w:r>
          </w:p>
        </w:tc>
        <w:tc>
          <w:tcPr>
            <w:tcW w:w="943" w:type="dxa"/>
            <w:tcBorders>
              <w:top w:val="nil"/>
              <w:left w:val="nil"/>
              <w:bottom w:val="nil"/>
              <w:right w:val="nil"/>
            </w:tcBorders>
            <w:shd w:val="clear" w:color="auto" w:fill="auto"/>
            <w:noWrap/>
            <w:vAlign w:val="bottom"/>
          </w:tcPr>
          <w:p w14:paraId="550D37DB" w14:textId="77777777" w:rsidR="003F4D94" w:rsidRPr="00B831AA" w:rsidRDefault="003F4D94" w:rsidP="003F4D94">
            <w:pPr>
              <w:jc w:val="right"/>
              <w:rPr>
                <w:rFonts w:ascii="Calibri" w:hAnsi="Calibri"/>
                <w:sz w:val="18"/>
                <w:szCs w:val="18"/>
              </w:rPr>
            </w:pPr>
            <w:r w:rsidRPr="00B831AA">
              <w:rPr>
                <w:rFonts w:ascii="Calibri" w:hAnsi="Calibri"/>
                <w:sz w:val="18"/>
                <w:szCs w:val="18"/>
              </w:rPr>
              <w:t>25.7488</w:t>
            </w:r>
          </w:p>
        </w:tc>
        <w:tc>
          <w:tcPr>
            <w:tcW w:w="943" w:type="dxa"/>
            <w:tcBorders>
              <w:top w:val="nil"/>
              <w:left w:val="nil"/>
              <w:bottom w:val="nil"/>
              <w:right w:val="nil"/>
            </w:tcBorders>
            <w:shd w:val="clear" w:color="auto" w:fill="auto"/>
            <w:noWrap/>
            <w:vAlign w:val="bottom"/>
          </w:tcPr>
          <w:p w14:paraId="7724A2DF" w14:textId="77777777" w:rsidR="003F4D94" w:rsidRPr="00B831AA" w:rsidRDefault="003F4D94" w:rsidP="003F4D94">
            <w:pPr>
              <w:jc w:val="right"/>
              <w:rPr>
                <w:rFonts w:ascii="Calibri" w:hAnsi="Calibri"/>
                <w:sz w:val="18"/>
                <w:szCs w:val="18"/>
              </w:rPr>
            </w:pPr>
            <w:r w:rsidRPr="00B831AA">
              <w:rPr>
                <w:rFonts w:ascii="Calibri" w:hAnsi="Calibri"/>
                <w:sz w:val="18"/>
                <w:szCs w:val="18"/>
              </w:rPr>
              <w:t>26.7787</w:t>
            </w:r>
          </w:p>
        </w:tc>
        <w:tc>
          <w:tcPr>
            <w:tcW w:w="943" w:type="dxa"/>
            <w:tcBorders>
              <w:top w:val="nil"/>
              <w:left w:val="nil"/>
              <w:bottom w:val="nil"/>
              <w:right w:val="nil"/>
            </w:tcBorders>
            <w:shd w:val="clear" w:color="auto" w:fill="auto"/>
            <w:noWrap/>
            <w:vAlign w:val="bottom"/>
          </w:tcPr>
          <w:p w14:paraId="53894ECE" w14:textId="77777777" w:rsidR="003F4D94" w:rsidRPr="00B831AA" w:rsidRDefault="003F4D94" w:rsidP="003F4D94">
            <w:pPr>
              <w:jc w:val="right"/>
              <w:rPr>
                <w:rFonts w:ascii="Calibri" w:hAnsi="Calibri"/>
                <w:sz w:val="18"/>
                <w:szCs w:val="18"/>
              </w:rPr>
            </w:pPr>
            <w:r w:rsidRPr="00B831AA">
              <w:rPr>
                <w:rFonts w:ascii="Calibri" w:hAnsi="Calibri"/>
                <w:sz w:val="18"/>
                <w:szCs w:val="18"/>
              </w:rPr>
              <w:t>27.8499</w:t>
            </w:r>
          </w:p>
        </w:tc>
        <w:tc>
          <w:tcPr>
            <w:tcW w:w="943" w:type="dxa"/>
            <w:tcBorders>
              <w:top w:val="nil"/>
              <w:left w:val="nil"/>
              <w:bottom w:val="nil"/>
              <w:right w:val="nil"/>
            </w:tcBorders>
            <w:shd w:val="clear" w:color="auto" w:fill="auto"/>
            <w:noWrap/>
            <w:vAlign w:val="bottom"/>
          </w:tcPr>
          <w:p w14:paraId="55A1102C" w14:textId="77777777" w:rsidR="003F4D94" w:rsidRPr="00B831AA" w:rsidRDefault="003F4D94" w:rsidP="003F4D94">
            <w:pPr>
              <w:jc w:val="right"/>
              <w:rPr>
                <w:rFonts w:ascii="Calibri" w:hAnsi="Calibri"/>
                <w:sz w:val="18"/>
                <w:szCs w:val="18"/>
              </w:rPr>
            </w:pPr>
            <w:r w:rsidRPr="00B831AA">
              <w:rPr>
                <w:rFonts w:ascii="Calibri" w:hAnsi="Calibri"/>
                <w:sz w:val="18"/>
                <w:szCs w:val="18"/>
              </w:rPr>
              <w:t>28.4069</w:t>
            </w:r>
          </w:p>
        </w:tc>
        <w:tc>
          <w:tcPr>
            <w:tcW w:w="943" w:type="dxa"/>
            <w:tcBorders>
              <w:top w:val="nil"/>
              <w:left w:val="nil"/>
              <w:bottom w:val="nil"/>
              <w:right w:val="nil"/>
            </w:tcBorders>
            <w:shd w:val="clear" w:color="auto" w:fill="auto"/>
            <w:noWrap/>
            <w:vAlign w:val="bottom"/>
          </w:tcPr>
          <w:p w14:paraId="1EF651EF" w14:textId="77777777" w:rsidR="003F4D94" w:rsidRPr="00B831AA" w:rsidRDefault="003F4D94" w:rsidP="003F4D94">
            <w:pPr>
              <w:jc w:val="right"/>
              <w:rPr>
                <w:rFonts w:ascii="Calibri" w:hAnsi="Calibri"/>
                <w:sz w:val="18"/>
                <w:szCs w:val="18"/>
              </w:rPr>
            </w:pPr>
            <w:r w:rsidRPr="00B831AA">
              <w:rPr>
                <w:rFonts w:ascii="Calibri" w:hAnsi="Calibri"/>
                <w:sz w:val="18"/>
                <w:szCs w:val="18"/>
              </w:rPr>
              <w:t>28.9750</w:t>
            </w:r>
          </w:p>
        </w:tc>
        <w:tc>
          <w:tcPr>
            <w:tcW w:w="943" w:type="dxa"/>
            <w:tcBorders>
              <w:top w:val="nil"/>
              <w:left w:val="nil"/>
              <w:bottom w:val="nil"/>
              <w:right w:val="nil"/>
            </w:tcBorders>
            <w:shd w:val="clear" w:color="auto" w:fill="auto"/>
            <w:noWrap/>
            <w:vAlign w:val="bottom"/>
          </w:tcPr>
          <w:p w14:paraId="6AB21184" w14:textId="77777777" w:rsidR="003F4D94" w:rsidRPr="00B831AA" w:rsidRDefault="003F4D94" w:rsidP="003F4D94">
            <w:pPr>
              <w:jc w:val="right"/>
              <w:rPr>
                <w:rFonts w:ascii="Calibri" w:hAnsi="Calibri"/>
                <w:sz w:val="18"/>
                <w:szCs w:val="18"/>
              </w:rPr>
            </w:pPr>
            <w:r w:rsidRPr="00B831AA">
              <w:rPr>
                <w:rFonts w:ascii="Calibri" w:hAnsi="Calibri"/>
                <w:sz w:val="18"/>
                <w:szCs w:val="18"/>
              </w:rPr>
              <w:t>29.5546</w:t>
            </w:r>
          </w:p>
        </w:tc>
        <w:tc>
          <w:tcPr>
            <w:tcW w:w="943" w:type="dxa"/>
            <w:tcBorders>
              <w:top w:val="nil"/>
              <w:left w:val="nil"/>
              <w:bottom w:val="nil"/>
              <w:right w:val="nil"/>
            </w:tcBorders>
            <w:shd w:val="clear" w:color="auto" w:fill="auto"/>
            <w:noWrap/>
            <w:vAlign w:val="bottom"/>
          </w:tcPr>
          <w:p w14:paraId="4C56F109" w14:textId="77777777" w:rsidR="003F4D94" w:rsidRPr="00B831AA" w:rsidRDefault="003F4D94" w:rsidP="003F4D94">
            <w:pPr>
              <w:jc w:val="right"/>
              <w:rPr>
                <w:rFonts w:ascii="Calibri" w:hAnsi="Calibri"/>
                <w:sz w:val="18"/>
                <w:szCs w:val="18"/>
              </w:rPr>
            </w:pPr>
            <w:r w:rsidRPr="00B831AA">
              <w:rPr>
                <w:rFonts w:ascii="Calibri" w:hAnsi="Calibri"/>
                <w:sz w:val="18"/>
                <w:szCs w:val="18"/>
              </w:rPr>
              <w:t>30.1455</w:t>
            </w:r>
          </w:p>
        </w:tc>
        <w:tc>
          <w:tcPr>
            <w:tcW w:w="943" w:type="dxa"/>
            <w:tcBorders>
              <w:top w:val="nil"/>
              <w:left w:val="nil"/>
              <w:bottom w:val="nil"/>
              <w:right w:val="nil"/>
            </w:tcBorders>
            <w:shd w:val="clear" w:color="auto" w:fill="auto"/>
            <w:noWrap/>
            <w:vAlign w:val="bottom"/>
          </w:tcPr>
          <w:p w14:paraId="3E69B851" w14:textId="77777777" w:rsidR="003F4D94" w:rsidRPr="00B831AA" w:rsidRDefault="003F4D94" w:rsidP="003F4D94">
            <w:pPr>
              <w:jc w:val="right"/>
              <w:rPr>
                <w:rFonts w:ascii="Calibri" w:hAnsi="Calibri"/>
                <w:sz w:val="18"/>
                <w:szCs w:val="18"/>
              </w:rPr>
            </w:pPr>
            <w:r w:rsidRPr="00B831AA">
              <w:rPr>
                <w:rFonts w:ascii="Calibri" w:hAnsi="Calibri"/>
                <w:sz w:val="18"/>
                <w:szCs w:val="18"/>
              </w:rPr>
              <w:t>30.7486</w:t>
            </w:r>
          </w:p>
        </w:tc>
        <w:tc>
          <w:tcPr>
            <w:tcW w:w="943" w:type="dxa"/>
            <w:tcBorders>
              <w:top w:val="nil"/>
              <w:left w:val="nil"/>
              <w:bottom w:val="nil"/>
              <w:right w:val="nil"/>
            </w:tcBorders>
            <w:shd w:val="clear" w:color="auto" w:fill="auto"/>
            <w:noWrap/>
            <w:vAlign w:val="bottom"/>
          </w:tcPr>
          <w:p w14:paraId="78D0D14A" w14:textId="77777777" w:rsidR="003F4D94" w:rsidRPr="00B831AA" w:rsidRDefault="003F4D94" w:rsidP="003F4D94">
            <w:pPr>
              <w:jc w:val="right"/>
              <w:rPr>
                <w:rFonts w:ascii="Calibri" w:hAnsi="Calibri"/>
                <w:sz w:val="18"/>
                <w:szCs w:val="18"/>
              </w:rPr>
            </w:pPr>
            <w:r w:rsidRPr="00B831AA">
              <w:rPr>
                <w:rFonts w:ascii="Calibri" w:hAnsi="Calibri"/>
                <w:sz w:val="18"/>
                <w:szCs w:val="18"/>
              </w:rPr>
              <w:t>31.3635</w:t>
            </w:r>
          </w:p>
        </w:tc>
        <w:tc>
          <w:tcPr>
            <w:tcW w:w="943" w:type="dxa"/>
            <w:tcBorders>
              <w:top w:val="nil"/>
              <w:left w:val="nil"/>
              <w:bottom w:val="nil"/>
              <w:right w:val="nil"/>
            </w:tcBorders>
            <w:shd w:val="clear" w:color="auto" w:fill="auto"/>
            <w:noWrap/>
            <w:vAlign w:val="bottom"/>
          </w:tcPr>
          <w:p w14:paraId="7DFA0A3A" w14:textId="77777777" w:rsidR="003F4D94" w:rsidRPr="00B831AA" w:rsidRDefault="003F4D94" w:rsidP="003F4D94">
            <w:pPr>
              <w:jc w:val="right"/>
              <w:rPr>
                <w:rFonts w:ascii="Calibri" w:hAnsi="Calibri"/>
                <w:sz w:val="18"/>
                <w:szCs w:val="18"/>
              </w:rPr>
            </w:pPr>
            <w:r w:rsidRPr="00B831AA">
              <w:rPr>
                <w:rFonts w:ascii="Calibri" w:hAnsi="Calibri"/>
                <w:sz w:val="18"/>
                <w:szCs w:val="18"/>
              </w:rPr>
              <w:t>31.9907</w:t>
            </w:r>
          </w:p>
        </w:tc>
        <w:tc>
          <w:tcPr>
            <w:tcW w:w="943" w:type="dxa"/>
            <w:tcBorders>
              <w:top w:val="nil"/>
              <w:left w:val="nil"/>
              <w:bottom w:val="nil"/>
              <w:right w:val="nil"/>
            </w:tcBorders>
            <w:shd w:val="clear" w:color="auto" w:fill="auto"/>
            <w:noWrap/>
            <w:vAlign w:val="bottom"/>
          </w:tcPr>
          <w:p w14:paraId="7C674722" w14:textId="77777777" w:rsidR="003F4D94" w:rsidRPr="00B831AA" w:rsidRDefault="003F4D94" w:rsidP="003F4D94">
            <w:pPr>
              <w:jc w:val="right"/>
              <w:rPr>
                <w:rFonts w:ascii="Calibri" w:hAnsi="Calibri"/>
                <w:sz w:val="18"/>
                <w:szCs w:val="18"/>
              </w:rPr>
            </w:pPr>
            <w:r w:rsidRPr="00B831AA">
              <w:rPr>
                <w:rFonts w:ascii="Calibri" w:hAnsi="Calibri"/>
                <w:sz w:val="18"/>
                <w:szCs w:val="18"/>
              </w:rPr>
              <w:t>32.6306</w:t>
            </w:r>
          </w:p>
        </w:tc>
      </w:tr>
      <w:tr w:rsidR="003F4D94" w:rsidRPr="00B831AA" w14:paraId="20618785" w14:textId="77777777" w:rsidTr="0031775F">
        <w:trPr>
          <w:trHeight w:val="263"/>
        </w:trPr>
        <w:tc>
          <w:tcPr>
            <w:tcW w:w="762" w:type="dxa"/>
            <w:tcBorders>
              <w:top w:val="nil"/>
              <w:left w:val="nil"/>
              <w:bottom w:val="nil"/>
              <w:right w:val="nil"/>
            </w:tcBorders>
            <w:shd w:val="clear" w:color="auto" w:fill="auto"/>
            <w:noWrap/>
            <w:vAlign w:val="bottom"/>
          </w:tcPr>
          <w:p w14:paraId="021D7A7F"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3FF114E1"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1EBAE52B" w14:textId="77777777" w:rsidR="003F4D94" w:rsidRPr="00B831AA" w:rsidRDefault="003F4D94" w:rsidP="003F4D94">
            <w:pPr>
              <w:jc w:val="right"/>
              <w:rPr>
                <w:rFonts w:ascii="Calibri" w:hAnsi="Calibri"/>
                <w:sz w:val="18"/>
                <w:szCs w:val="18"/>
              </w:rPr>
            </w:pPr>
            <w:r w:rsidRPr="00B831AA">
              <w:rPr>
                <w:rFonts w:ascii="Calibri" w:hAnsi="Calibri"/>
                <w:sz w:val="18"/>
                <w:szCs w:val="18"/>
              </w:rPr>
              <w:t>21.4598</w:t>
            </w:r>
          </w:p>
        </w:tc>
        <w:tc>
          <w:tcPr>
            <w:tcW w:w="943" w:type="dxa"/>
            <w:tcBorders>
              <w:top w:val="nil"/>
              <w:left w:val="nil"/>
              <w:bottom w:val="nil"/>
              <w:right w:val="nil"/>
            </w:tcBorders>
            <w:shd w:val="clear" w:color="auto" w:fill="auto"/>
            <w:noWrap/>
            <w:vAlign w:val="bottom"/>
          </w:tcPr>
          <w:p w14:paraId="02F65C8B" w14:textId="77777777" w:rsidR="003F4D94" w:rsidRPr="00B831AA" w:rsidRDefault="003F4D94" w:rsidP="003F4D94">
            <w:pPr>
              <w:jc w:val="right"/>
              <w:rPr>
                <w:rFonts w:ascii="Calibri" w:hAnsi="Calibri"/>
                <w:sz w:val="18"/>
                <w:szCs w:val="18"/>
              </w:rPr>
            </w:pPr>
            <w:r w:rsidRPr="00B831AA">
              <w:rPr>
                <w:rFonts w:ascii="Calibri" w:hAnsi="Calibri"/>
                <w:sz w:val="18"/>
                <w:szCs w:val="18"/>
              </w:rPr>
              <w:t>22.3183</w:t>
            </w:r>
          </w:p>
        </w:tc>
        <w:tc>
          <w:tcPr>
            <w:tcW w:w="943" w:type="dxa"/>
            <w:tcBorders>
              <w:top w:val="nil"/>
              <w:left w:val="nil"/>
              <w:bottom w:val="nil"/>
              <w:right w:val="nil"/>
            </w:tcBorders>
            <w:shd w:val="clear" w:color="auto" w:fill="auto"/>
            <w:noWrap/>
            <w:vAlign w:val="bottom"/>
          </w:tcPr>
          <w:p w14:paraId="404903A2" w14:textId="77777777" w:rsidR="003F4D94" w:rsidRPr="00B831AA" w:rsidRDefault="003F4D94" w:rsidP="003F4D94">
            <w:pPr>
              <w:jc w:val="right"/>
              <w:rPr>
                <w:rFonts w:ascii="Calibri" w:hAnsi="Calibri"/>
                <w:sz w:val="18"/>
                <w:szCs w:val="18"/>
              </w:rPr>
            </w:pPr>
            <w:r w:rsidRPr="00B831AA">
              <w:rPr>
                <w:rFonts w:ascii="Calibri" w:hAnsi="Calibri"/>
                <w:sz w:val="18"/>
                <w:szCs w:val="18"/>
              </w:rPr>
              <w:t>23.2111</w:t>
            </w:r>
          </w:p>
        </w:tc>
        <w:tc>
          <w:tcPr>
            <w:tcW w:w="943" w:type="dxa"/>
            <w:tcBorders>
              <w:top w:val="nil"/>
              <w:left w:val="nil"/>
              <w:bottom w:val="nil"/>
              <w:right w:val="nil"/>
            </w:tcBorders>
            <w:shd w:val="clear" w:color="auto" w:fill="auto"/>
            <w:noWrap/>
            <w:vAlign w:val="bottom"/>
          </w:tcPr>
          <w:p w14:paraId="4C1D2E1A" w14:textId="77777777" w:rsidR="003F4D94" w:rsidRPr="00B831AA" w:rsidRDefault="003F4D94" w:rsidP="003F4D94">
            <w:pPr>
              <w:jc w:val="right"/>
              <w:rPr>
                <w:rFonts w:ascii="Calibri" w:hAnsi="Calibri"/>
                <w:sz w:val="18"/>
                <w:szCs w:val="18"/>
              </w:rPr>
            </w:pPr>
            <w:r w:rsidRPr="00B831AA">
              <w:rPr>
                <w:rFonts w:ascii="Calibri" w:hAnsi="Calibri"/>
                <w:sz w:val="18"/>
                <w:szCs w:val="18"/>
              </w:rPr>
              <w:t>24.1395</w:t>
            </w:r>
          </w:p>
        </w:tc>
        <w:tc>
          <w:tcPr>
            <w:tcW w:w="943" w:type="dxa"/>
            <w:tcBorders>
              <w:top w:val="nil"/>
              <w:left w:val="nil"/>
              <w:bottom w:val="nil"/>
              <w:right w:val="nil"/>
            </w:tcBorders>
            <w:shd w:val="clear" w:color="auto" w:fill="auto"/>
            <w:noWrap/>
            <w:vAlign w:val="bottom"/>
          </w:tcPr>
          <w:p w14:paraId="167E7A88" w14:textId="77777777" w:rsidR="003F4D94" w:rsidRPr="00B831AA" w:rsidRDefault="003F4D94" w:rsidP="003F4D94">
            <w:pPr>
              <w:jc w:val="right"/>
              <w:rPr>
                <w:rFonts w:ascii="Calibri" w:hAnsi="Calibri"/>
                <w:sz w:val="18"/>
                <w:szCs w:val="18"/>
              </w:rPr>
            </w:pPr>
            <w:r w:rsidRPr="00B831AA">
              <w:rPr>
                <w:rFonts w:ascii="Calibri" w:hAnsi="Calibri"/>
                <w:sz w:val="18"/>
                <w:szCs w:val="18"/>
              </w:rPr>
              <w:t>25.1050</w:t>
            </w:r>
          </w:p>
        </w:tc>
        <w:tc>
          <w:tcPr>
            <w:tcW w:w="943" w:type="dxa"/>
            <w:tcBorders>
              <w:top w:val="nil"/>
              <w:left w:val="nil"/>
              <w:bottom w:val="nil"/>
              <w:right w:val="nil"/>
            </w:tcBorders>
            <w:shd w:val="clear" w:color="auto" w:fill="auto"/>
            <w:noWrap/>
            <w:vAlign w:val="bottom"/>
          </w:tcPr>
          <w:p w14:paraId="0D2F7A24" w14:textId="77777777" w:rsidR="003F4D94" w:rsidRPr="00B831AA" w:rsidRDefault="003F4D94" w:rsidP="003F4D94">
            <w:pPr>
              <w:jc w:val="right"/>
              <w:rPr>
                <w:rFonts w:ascii="Calibri" w:hAnsi="Calibri"/>
                <w:sz w:val="18"/>
                <w:szCs w:val="18"/>
              </w:rPr>
            </w:pPr>
            <w:r w:rsidRPr="00B831AA">
              <w:rPr>
                <w:rFonts w:ascii="Calibri" w:hAnsi="Calibri"/>
                <w:sz w:val="18"/>
                <w:szCs w:val="18"/>
              </w:rPr>
              <w:t>26.1093</w:t>
            </w:r>
          </w:p>
        </w:tc>
        <w:tc>
          <w:tcPr>
            <w:tcW w:w="943" w:type="dxa"/>
            <w:tcBorders>
              <w:top w:val="nil"/>
              <w:left w:val="nil"/>
              <w:bottom w:val="nil"/>
              <w:right w:val="nil"/>
            </w:tcBorders>
            <w:shd w:val="clear" w:color="auto" w:fill="auto"/>
            <w:noWrap/>
            <w:vAlign w:val="bottom"/>
          </w:tcPr>
          <w:p w14:paraId="716D7C89" w14:textId="77777777" w:rsidR="003F4D94" w:rsidRPr="00B831AA" w:rsidRDefault="003F4D94" w:rsidP="003F4D94">
            <w:pPr>
              <w:jc w:val="right"/>
              <w:rPr>
                <w:rFonts w:ascii="Calibri" w:hAnsi="Calibri"/>
                <w:sz w:val="18"/>
                <w:szCs w:val="18"/>
              </w:rPr>
            </w:pPr>
            <w:r w:rsidRPr="00B831AA">
              <w:rPr>
                <w:rFonts w:ascii="Calibri" w:hAnsi="Calibri"/>
                <w:sz w:val="18"/>
                <w:szCs w:val="18"/>
              </w:rPr>
              <w:t>26.6315</w:t>
            </w:r>
          </w:p>
        </w:tc>
        <w:tc>
          <w:tcPr>
            <w:tcW w:w="943" w:type="dxa"/>
            <w:tcBorders>
              <w:top w:val="nil"/>
              <w:left w:val="nil"/>
              <w:bottom w:val="nil"/>
              <w:right w:val="nil"/>
            </w:tcBorders>
            <w:shd w:val="clear" w:color="auto" w:fill="auto"/>
            <w:noWrap/>
            <w:vAlign w:val="bottom"/>
          </w:tcPr>
          <w:p w14:paraId="104F7C39" w14:textId="77777777" w:rsidR="003F4D94" w:rsidRPr="00B831AA" w:rsidRDefault="003F4D94" w:rsidP="003F4D94">
            <w:pPr>
              <w:jc w:val="right"/>
              <w:rPr>
                <w:rFonts w:ascii="Calibri" w:hAnsi="Calibri"/>
                <w:sz w:val="18"/>
                <w:szCs w:val="18"/>
              </w:rPr>
            </w:pPr>
            <w:r w:rsidRPr="00B831AA">
              <w:rPr>
                <w:rFonts w:ascii="Calibri" w:hAnsi="Calibri"/>
                <w:sz w:val="18"/>
                <w:szCs w:val="18"/>
              </w:rPr>
              <w:t>27.1641</w:t>
            </w:r>
          </w:p>
        </w:tc>
        <w:tc>
          <w:tcPr>
            <w:tcW w:w="943" w:type="dxa"/>
            <w:tcBorders>
              <w:top w:val="nil"/>
              <w:left w:val="nil"/>
              <w:bottom w:val="nil"/>
              <w:right w:val="nil"/>
            </w:tcBorders>
            <w:shd w:val="clear" w:color="auto" w:fill="auto"/>
            <w:noWrap/>
            <w:vAlign w:val="bottom"/>
          </w:tcPr>
          <w:p w14:paraId="545D5246" w14:textId="77777777" w:rsidR="003F4D94" w:rsidRPr="00B831AA" w:rsidRDefault="003F4D94" w:rsidP="003F4D94">
            <w:pPr>
              <w:jc w:val="right"/>
              <w:rPr>
                <w:rFonts w:ascii="Calibri" w:hAnsi="Calibri"/>
                <w:sz w:val="18"/>
                <w:szCs w:val="18"/>
              </w:rPr>
            </w:pPr>
            <w:r w:rsidRPr="00B831AA">
              <w:rPr>
                <w:rFonts w:ascii="Calibri" w:hAnsi="Calibri"/>
                <w:sz w:val="18"/>
                <w:szCs w:val="18"/>
              </w:rPr>
              <w:t>27.7074</w:t>
            </w:r>
          </w:p>
        </w:tc>
        <w:tc>
          <w:tcPr>
            <w:tcW w:w="943" w:type="dxa"/>
            <w:tcBorders>
              <w:top w:val="nil"/>
              <w:left w:val="nil"/>
              <w:bottom w:val="nil"/>
              <w:right w:val="nil"/>
            </w:tcBorders>
            <w:shd w:val="clear" w:color="auto" w:fill="auto"/>
            <w:noWrap/>
            <w:vAlign w:val="bottom"/>
          </w:tcPr>
          <w:p w14:paraId="1B2A30C8" w14:textId="77777777" w:rsidR="003F4D94" w:rsidRPr="00B831AA" w:rsidRDefault="003F4D94" w:rsidP="003F4D94">
            <w:pPr>
              <w:jc w:val="right"/>
              <w:rPr>
                <w:rFonts w:ascii="Calibri" w:hAnsi="Calibri"/>
                <w:sz w:val="18"/>
                <w:szCs w:val="18"/>
              </w:rPr>
            </w:pPr>
            <w:r w:rsidRPr="00B831AA">
              <w:rPr>
                <w:rFonts w:ascii="Calibri" w:hAnsi="Calibri"/>
                <w:sz w:val="18"/>
                <w:szCs w:val="18"/>
              </w:rPr>
              <w:t>28.2614</w:t>
            </w:r>
          </w:p>
        </w:tc>
        <w:tc>
          <w:tcPr>
            <w:tcW w:w="943" w:type="dxa"/>
            <w:tcBorders>
              <w:top w:val="nil"/>
              <w:left w:val="nil"/>
              <w:bottom w:val="nil"/>
              <w:right w:val="nil"/>
            </w:tcBorders>
            <w:shd w:val="clear" w:color="auto" w:fill="auto"/>
            <w:noWrap/>
            <w:vAlign w:val="bottom"/>
          </w:tcPr>
          <w:p w14:paraId="3C9E2AF8" w14:textId="77777777" w:rsidR="003F4D94" w:rsidRPr="00B831AA" w:rsidRDefault="003F4D94" w:rsidP="003F4D94">
            <w:pPr>
              <w:jc w:val="right"/>
              <w:rPr>
                <w:rFonts w:ascii="Calibri" w:hAnsi="Calibri"/>
                <w:sz w:val="18"/>
                <w:szCs w:val="18"/>
              </w:rPr>
            </w:pPr>
            <w:r w:rsidRPr="00B831AA">
              <w:rPr>
                <w:rFonts w:ascii="Calibri" w:hAnsi="Calibri"/>
                <w:sz w:val="18"/>
                <w:szCs w:val="18"/>
              </w:rPr>
              <w:t>28.8268</w:t>
            </w:r>
          </w:p>
        </w:tc>
        <w:tc>
          <w:tcPr>
            <w:tcW w:w="943" w:type="dxa"/>
            <w:tcBorders>
              <w:top w:val="nil"/>
              <w:left w:val="nil"/>
              <w:bottom w:val="nil"/>
              <w:right w:val="nil"/>
            </w:tcBorders>
            <w:shd w:val="clear" w:color="auto" w:fill="auto"/>
            <w:noWrap/>
            <w:vAlign w:val="bottom"/>
          </w:tcPr>
          <w:p w14:paraId="1AE33C6B" w14:textId="77777777" w:rsidR="003F4D94" w:rsidRPr="00B831AA" w:rsidRDefault="003F4D94" w:rsidP="003F4D94">
            <w:pPr>
              <w:jc w:val="right"/>
              <w:rPr>
                <w:rFonts w:ascii="Calibri" w:hAnsi="Calibri"/>
                <w:sz w:val="18"/>
                <w:szCs w:val="18"/>
              </w:rPr>
            </w:pPr>
            <w:r w:rsidRPr="00B831AA">
              <w:rPr>
                <w:rFonts w:ascii="Calibri" w:hAnsi="Calibri"/>
                <w:sz w:val="18"/>
                <w:szCs w:val="18"/>
              </w:rPr>
              <w:t>29.4033</w:t>
            </w:r>
          </w:p>
        </w:tc>
        <w:tc>
          <w:tcPr>
            <w:tcW w:w="943" w:type="dxa"/>
            <w:tcBorders>
              <w:top w:val="nil"/>
              <w:left w:val="nil"/>
              <w:bottom w:val="nil"/>
              <w:right w:val="nil"/>
            </w:tcBorders>
            <w:shd w:val="clear" w:color="auto" w:fill="auto"/>
            <w:noWrap/>
            <w:vAlign w:val="bottom"/>
          </w:tcPr>
          <w:p w14:paraId="1A91A3EC" w14:textId="77777777" w:rsidR="003F4D94" w:rsidRPr="00B831AA" w:rsidRDefault="003F4D94" w:rsidP="003F4D94">
            <w:pPr>
              <w:jc w:val="right"/>
              <w:rPr>
                <w:rFonts w:ascii="Calibri" w:hAnsi="Calibri"/>
                <w:sz w:val="18"/>
                <w:szCs w:val="18"/>
              </w:rPr>
            </w:pPr>
            <w:r w:rsidRPr="00B831AA">
              <w:rPr>
                <w:rFonts w:ascii="Calibri" w:hAnsi="Calibri"/>
                <w:sz w:val="18"/>
                <w:szCs w:val="18"/>
              </w:rPr>
              <w:t>29.9913</w:t>
            </w:r>
          </w:p>
        </w:tc>
        <w:tc>
          <w:tcPr>
            <w:tcW w:w="943" w:type="dxa"/>
            <w:tcBorders>
              <w:top w:val="nil"/>
              <w:left w:val="nil"/>
              <w:bottom w:val="nil"/>
              <w:right w:val="nil"/>
            </w:tcBorders>
            <w:shd w:val="clear" w:color="auto" w:fill="auto"/>
            <w:noWrap/>
            <w:vAlign w:val="bottom"/>
          </w:tcPr>
          <w:p w14:paraId="604A6069" w14:textId="77777777" w:rsidR="003F4D94" w:rsidRPr="00B831AA" w:rsidRDefault="003F4D94" w:rsidP="003F4D94">
            <w:pPr>
              <w:jc w:val="right"/>
              <w:rPr>
                <w:rFonts w:ascii="Calibri" w:hAnsi="Calibri"/>
                <w:sz w:val="18"/>
                <w:szCs w:val="18"/>
              </w:rPr>
            </w:pPr>
            <w:r w:rsidRPr="00B831AA">
              <w:rPr>
                <w:rFonts w:ascii="Calibri" w:hAnsi="Calibri"/>
                <w:sz w:val="18"/>
                <w:szCs w:val="18"/>
              </w:rPr>
              <w:t>30.5912</w:t>
            </w:r>
          </w:p>
        </w:tc>
      </w:tr>
      <w:tr w:rsidR="003F4D94" w:rsidRPr="00B831AA" w14:paraId="3EFBD249" w14:textId="77777777" w:rsidTr="0031775F">
        <w:trPr>
          <w:trHeight w:val="263"/>
        </w:trPr>
        <w:tc>
          <w:tcPr>
            <w:tcW w:w="762" w:type="dxa"/>
            <w:tcBorders>
              <w:top w:val="nil"/>
              <w:left w:val="nil"/>
              <w:bottom w:val="nil"/>
              <w:right w:val="nil"/>
            </w:tcBorders>
            <w:shd w:val="clear" w:color="auto" w:fill="auto"/>
            <w:noWrap/>
            <w:vAlign w:val="bottom"/>
          </w:tcPr>
          <w:p w14:paraId="5898B7F5"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75D60625"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2EB6B8F9" w14:textId="77777777" w:rsidR="003F4D94" w:rsidRPr="00B831AA" w:rsidRDefault="003F4D94" w:rsidP="003F4D94">
            <w:pPr>
              <w:jc w:val="right"/>
              <w:rPr>
                <w:rFonts w:ascii="Calibri" w:hAnsi="Calibri"/>
                <w:sz w:val="18"/>
                <w:szCs w:val="18"/>
              </w:rPr>
            </w:pPr>
            <w:r w:rsidRPr="00B831AA">
              <w:rPr>
                <w:rFonts w:ascii="Calibri" w:hAnsi="Calibri"/>
                <w:sz w:val="18"/>
                <w:szCs w:val="18"/>
              </w:rPr>
              <w:t>1,716.78</w:t>
            </w:r>
          </w:p>
        </w:tc>
        <w:tc>
          <w:tcPr>
            <w:tcW w:w="943" w:type="dxa"/>
            <w:tcBorders>
              <w:top w:val="nil"/>
              <w:left w:val="nil"/>
              <w:bottom w:val="nil"/>
              <w:right w:val="nil"/>
            </w:tcBorders>
            <w:shd w:val="clear" w:color="auto" w:fill="auto"/>
            <w:noWrap/>
            <w:vAlign w:val="bottom"/>
          </w:tcPr>
          <w:p w14:paraId="32E2E1EE" w14:textId="77777777" w:rsidR="003F4D94" w:rsidRPr="00B831AA" w:rsidRDefault="003F4D94" w:rsidP="003F4D94">
            <w:pPr>
              <w:jc w:val="right"/>
              <w:rPr>
                <w:rFonts w:ascii="Calibri" w:hAnsi="Calibri"/>
                <w:sz w:val="18"/>
                <w:szCs w:val="18"/>
              </w:rPr>
            </w:pPr>
            <w:r w:rsidRPr="00B831AA">
              <w:rPr>
                <w:rFonts w:ascii="Calibri" w:hAnsi="Calibri"/>
                <w:sz w:val="18"/>
                <w:szCs w:val="18"/>
              </w:rPr>
              <w:t>1,785.46</w:t>
            </w:r>
          </w:p>
        </w:tc>
        <w:tc>
          <w:tcPr>
            <w:tcW w:w="943" w:type="dxa"/>
            <w:tcBorders>
              <w:top w:val="nil"/>
              <w:left w:val="nil"/>
              <w:bottom w:val="nil"/>
              <w:right w:val="nil"/>
            </w:tcBorders>
            <w:shd w:val="clear" w:color="auto" w:fill="auto"/>
            <w:noWrap/>
            <w:vAlign w:val="bottom"/>
          </w:tcPr>
          <w:p w14:paraId="45022726" w14:textId="77777777" w:rsidR="003F4D94" w:rsidRPr="00B831AA" w:rsidRDefault="003F4D94" w:rsidP="003F4D94">
            <w:pPr>
              <w:jc w:val="right"/>
              <w:rPr>
                <w:rFonts w:ascii="Calibri" w:hAnsi="Calibri"/>
                <w:sz w:val="18"/>
                <w:szCs w:val="18"/>
              </w:rPr>
            </w:pPr>
            <w:r w:rsidRPr="00B831AA">
              <w:rPr>
                <w:rFonts w:ascii="Calibri" w:hAnsi="Calibri"/>
                <w:sz w:val="18"/>
                <w:szCs w:val="18"/>
              </w:rPr>
              <w:t>1,856.89</w:t>
            </w:r>
          </w:p>
        </w:tc>
        <w:tc>
          <w:tcPr>
            <w:tcW w:w="943" w:type="dxa"/>
            <w:tcBorders>
              <w:top w:val="nil"/>
              <w:left w:val="nil"/>
              <w:bottom w:val="nil"/>
              <w:right w:val="nil"/>
            </w:tcBorders>
            <w:shd w:val="clear" w:color="auto" w:fill="auto"/>
            <w:noWrap/>
            <w:vAlign w:val="bottom"/>
          </w:tcPr>
          <w:p w14:paraId="7EA4C5C7" w14:textId="77777777" w:rsidR="003F4D94" w:rsidRPr="00B831AA" w:rsidRDefault="003F4D94" w:rsidP="003F4D94">
            <w:pPr>
              <w:jc w:val="right"/>
              <w:rPr>
                <w:rFonts w:ascii="Calibri" w:hAnsi="Calibri"/>
                <w:sz w:val="18"/>
                <w:szCs w:val="18"/>
              </w:rPr>
            </w:pPr>
            <w:r w:rsidRPr="00B831AA">
              <w:rPr>
                <w:rFonts w:ascii="Calibri" w:hAnsi="Calibri"/>
                <w:sz w:val="18"/>
                <w:szCs w:val="18"/>
              </w:rPr>
              <w:t>1,931.16</w:t>
            </w:r>
          </w:p>
        </w:tc>
        <w:tc>
          <w:tcPr>
            <w:tcW w:w="943" w:type="dxa"/>
            <w:tcBorders>
              <w:top w:val="nil"/>
              <w:left w:val="nil"/>
              <w:bottom w:val="nil"/>
              <w:right w:val="nil"/>
            </w:tcBorders>
            <w:shd w:val="clear" w:color="auto" w:fill="auto"/>
            <w:noWrap/>
            <w:vAlign w:val="bottom"/>
          </w:tcPr>
          <w:p w14:paraId="12444F7E" w14:textId="77777777" w:rsidR="003F4D94" w:rsidRPr="00B831AA" w:rsidRDefault="003F4D94" w:rsidP="003F4D94">
            <w:pPr>
              <w:jc w:val="right"/>
              <w:rPr>
                <w:rFonts w:ascii="Calibri" w:hAnsi="Calibri"/>
                <w:sz w:val="18"/>
                <w:szCs w:val="18"/>
              </w:rPr>
            </w:pPr>
            <w:r w:rsidRPr="00B831AA">
              <w:rPr>
                <w:rFonts w:ascii="Calibri" w:hAnsi="Calibri"/>
                <w:sz w:val="18"/>
                <w:szCs w:val="18"/>
              </w:rPr>
              <w:t>2,008.40</w:t>
            </w:r>
          </w:p>
        </w:tc>
        <w:tc>
          <w:tcPr>
            <w:tcW w:w="943" w:type="dxa"/>
            <w:tcBorders>
              <w:top w:val="nil"/>
              <w:left w:val="nil"/>
              <w:bottom w:val="nil"/>
              <w:right w:val="nil"/>
            </w:tcBorders>
            <w:shd w:val="clear" w:color="auto" w:fill="auto"/>
            <w:noWrap/>
            <w:vAlign w:val="bottom"/>
          </w:tcPr>
          <w:p w14:paraId="61AA5356" w14:textId="77777777" w:rsidR="003F4D94" w:rsidRPr="00B831AA" w:rsidRDefault="003F4D94" w:rsidP="003F4D94">
            <w:pPr>
              <w:jc w:val="right"/>
              <w:rPr>
                <w:rFonts w:ascii="Calibri" w:hAnsi="Calibri"/>
                <w:sz w:val="18"/>
                <w:szCs w:val="18"/>
              </w:rPr>
            </w:pPr>
            <w:r w:rsidRPr="00B831AA">
              <w:rPr>
                <w:rFonts w:ascii="Calibri" w:hAnsi="Calibri"/>
                <w:sz w:val="18"/>
                <w:szCs w:val="18"/>
              </w:rPr>
              <w:t>2,088.74</w:t>
            </w:r>
          </w:p>
        </w:tc>
        <w:tc>
          <w:tcPr>
            <w:tcW w:w="943" w:type="dxa"/>
            <w:tcBorders>
              <w:top w:val="nil"/>
              <w:left w:val="nil"/>
              <w:bottom w:val="nil"/>
              <w:right w:val="nil"/>
            </w:tcBorders>
            <w:shd w:val="clear" w:color="auto" w:fill="auto"/>
            <w:noWrap/>
            <w:vAlign w:val="bottom"/>
          </w:tcPr>
          <w:p w14:paraId="5E4BFDC8" w14:textId="77777777" w:rsidR="003F4D94" w:rsidRPr="00B831AA" w:rsidRDefault="003F4D94" w:rsidP="003F4D94">
            <w:pPr>
              <w:jc w:val="right"/>
              <w:rPr>
                <w:rFonts w:ascii="Calibri" w:hAnsi="Calibri"/>
                <w:sz w:val="18"/>
                <w:szCs w:val="18"/>
              </w:rPr>
            </w:pPr>
            <w:r w:rsidRPr="00B831AA">
              <w:rPr>
                <w:rFonts w:ascii="Calibri" w:hAnsi="Calibri"/>
                <w:sz w:val="18"/>
                <w:szCs w:val="18"/>
              </w:rPr>
              <w:t>2,130.52</w:t>
            </w:r>
          </w:p>
        </w:tc>
        <w:tc>
          <w:tcPr>
            <w:tcW w:w="943" w:type="dxa"/>
            <w:tcBorders>
              <w:top w:val="nil"/>
              <w:left w:val="nil"/>
              <w:bottom w:val="nil"/>
              <w:right w:val="nil"/>
            </w:tcBorders>
            <w:shd w:val="clear" w:color="auto" w:fill="auto"/>
            <w:noWrap/>
            <w:vAlign w:val="bottom"/>
          </w:tcPr>
          <w:p w14:paraId="2453BEF2" w14:textId="77777777" w:rsidR="003F4D94" w:rsidRPr="00B831AA" w:rsidRDefault="003F4D94" w:rsidP="003F4D94">
            <w:pPr>
              <w:jc w:val="right"/>
              <w:rPr>
                <w:rFonts w:ascii="Calibri" w:hAnsi="Calibri"/>
                <w:sz w:val="18"/>
                <w:szCs w:val="18"/>
              </w:rPr>
            </w:pPr>
            <w:r w:rsidRPr="00B831AA">
              <w:rPr>
                <w:rFonts w:ascii="Calibri" w:hAnsi="Calibri"/>
                <w:sz w:val="18"/>
                <w:szCs w:val="18"/>
              </w:rPr>
              <w:t>2,173.13</w:t>
            </w:r>
          </w:p>
        </w:tc>
        <w:tc>
          <w:tcPr>
            <w:tcW w:w="943" w:type="dxa"/>
            <w:tcBorders>
              <w:top w:val="nil"/>
              <w:left w:val="nil"/>
              <w:bottom w:val="nil"/>
              <w:right w:val="nil"/>
            </w:tcBorders>
            <w:shd w:val="clear" w:color="auto" w:fill="auto"/>
            <w:noWrap/>
            <w:vAlign w:val="bottom"/>
          </w:tcPr>
          <w:p w14:paraId="3BD102DC" w14:textId="77777777" w:rsidR="003F4D94" w:rsidRPr="00B831AA" w:rsidRDefault="003F4D94" w:rsidP="003F4D94">
            <w:pPr>
              <w:jc w:val="right"/>
              <w:rPr>
                <w:rFonts w:ascii="Calibri" w:hAnsi="Calibri"/>
                <w:sz w:val="18"/>
                <w:szCs w:val="18"/>
              </w:rPr>
            </w:pPr>
            <w:r w:rsidRPr="00B831AA">
              <w:rPr>
                <w:rFonts w:ascii="Calibri" w:hAnsi="Calibri"/>
                <w:sz w:val="18"/>
                <w:szCs w:val="18"/>
              </w:rPr>
              <w:t>2,216.59</w:t>
            </w:r>
          </w:p>
        </w:tc>
        <w:tc>
          <w:tcPr>
            <w:tcW w:w="943" w:type="dxa"/>
            <w:tcBorders>
              <w:top w:val="nil"/>
              <w:left w:val="nil"/>
              <w:bottom w:val="nil"/>
              <w:right w:val="nil"/>
            </w:tcBorders>
            <w:shd w:val="clear" w:color="auto" w:fill="auto"/>
            <w:noWrap/>
            <w:vAlign w:val="bottom"/>
          </w:tcPr>
          <w:p w14:paraId="5C678D8F" w14:textId="77777777" w:rsidR="003F4D94" w:rsidRPr="00B831AA" w:rsidRDefault="003F4D94" w:rsidP="003F4D94">
            <w:pPr>
              <w:jc w:val="right"/>
              <w:rPr>
                <w:rFonts w:ascii="Calibri" w:hAnsi="Calibri"/>
                <w:sz w:val="18"/>
                <w:szCs w:val="18"/>
              </w:rPr>
            </w:pPr>
            <w:r w:rsidRPr="00B831AA">
              <w:rPr>
                <w:rFonts w:ascii="Calibri" w:hAnsi="Calibri"/>
                <w:sz w:val="18"/>
                <w:szCs w:val="18"/>
              </w:rPr>
              <w:t>2,260.91</w:t>
            </w:r>
          </w:p>
        </w:tc>
        <w:tc>
          <w:tcPr>
            <w:tcW w:w="943" w:type="dxa"/>
            <w:tcBorders>
              <w:top w:val="nil"/>
              <w:left w:val="nil"/>
              <w:bottom w:val="nil"/>
              <w:right w:val="nil"/>
            </w:tcBorders>
            <w:shd w:val="clear" w:color="auto" w:fill="auto"/>
            <w:noWrap/>
            <w:vAlign w:val="bottom"/>
          </w:tcPr>
          <w:p w14:paraId="0BAE8669" w14:textId="77777777" w:rsidR="003F4D94" w:rsidRPr="00B831AA" w:rsidRDefault="003F4D94" w:rsidP="003F4D94">
            <w:pPr>
              <w:jc w:val="right"/>
              <w:rPr>
                <w:rFonts w:ascii="Calibri" w:hAnsi="Calibri"/>
                <w:sz w:val="18"/>
                <w:szCs w:val="18"/>
              </w:rPr>
            </w:pPr>
            <w:r w:rsidRPr="00B831AA">
              <w:rPr>
                <w:rFonts w:ascii="Calibri" w:hAnsi="Calibri"/>
                <w:sz w:val="18"/>
                <w:szCs w:val="18"/>
              </w:rPr>
              <w:t>2,306.14</w:t>
            </w:r>
          </w:p>
        </w:tc>
        <w:tc>
          <w:tcPr>
            <w:tcW w:w="943" w:type="dxa"/>
            <w:tcBorders>
              <w:top w:val="nil"/>
              <w:left w:val="nil"/>
              <w:bottom w:val="nil"/>
              <w:right w:val="nil"/>
            </w:tcBorders>
            <w:shd w:val="clear" w:color="auto" w:fill="auto"/>
            <w:noWrap/>
            <w:vAlign w:val="bottom"/>
          </w:tcPr>
          <w:p w14:paraId="41672D5B" w14:textId="77777777" w:rsidR="003F4D94" w:rsidRPr="00B831AA" w:rsidRDefault="003F4D94" w:rsidP="003F4D94">
            <w:pPr>
              <w:jc w:val="right"/>
              <w:rPr>
                <w:rFonts w:ascii="Calibri" w:hAnsi="Calibri"/>
                <w:sz w:val="18"/>
                <w:szCs w:val="18"/>
              </w:rPr>
            </w:pPr>
            <w:r w:rsidRPr="00B831AA">
              <w:rPr>
                <w:rFonts w:ascii="Calibri" w:hAnsi="Calibri"/>
                <w:sz w:val="18"/>
                <w:szCs w:val="18"/>
              </w:rPr>
              <w:t>2,352.26</w:t>
            </w:r>
          </w:p>
        </w:tc>
        <w:tc>
          <w:tcPr>
            <w:tcW w:w="943" w:type="dxa"/>
            <w:tcBorders>
              <w:top w:val="nil"/>
              <w:left w:val="nil"/>
              <w:bottom w:val="nil"/>
              <w:right w:val="nil"/>
            </w:tcBorders>
            <w:shd w:val="clear" w:color="auto" w:fill="auto"/>
            <w:noWrap/>
            <w:vAlign w:val="bottom"/>
          </w:tcPr>
          <w:p w14:paraId="2E43D347" w14:textId="77777777" w:rsidR="003F4D94" w:rsidRPr="00B831AA" w:rsidRDefault="003F4D94" w:rsidP="003F4D94">
            <w:pPr>
              <w:jc w:val="right"/>
              <w:rPr>
                <w:rFonts w:ascii="Calibri" w:hAnsi="Calibri"/>
                <w:sz w:val="18"/>
                <w:szCs w:val="18"/>
              </w:rPr>
            </w:pPr>
            <w:r w:rsidRPr="00B831AA">
              <w:rPr>
                <w:rFonts w:ascii="Calibri" w:hAnsi="Calibri"/>
                <w:sz w:val="18"/>
                <w:szCs w:val="18"/>
              </w:rPr>
              <w:t>2,399.30</w:t>
            </w:r>
          </w:p>
        </w:tc>
        <w:tc>
          <w:tcPr>
            <w:tcW w:w="943" w:type="dxa"/>
            <w:tcBorders>
              <w:top w:val="nil"/>
              <w:left w:val="nil"/>
              <w:bottom w:val="nil"/>
              <w:right w:val="nil"/>
            </w:tcBorders>
            <w:shd w:val="clear" w:color="auto" w:fill="auto"/>
            <w:noWrap/>
            <w:vAlign w:val="bottom"/>
          </w:tcPr>
          <w:p w14:paraId="7B0D0EC0" w14:textId="77777777" w:rsidR="003F4D94" w:rsidRPr="00B831AA" w:rsidRDefault="003F4D94" w:rsidP="003F4D94">
            <w:pPr>
              <w:jc w:val="right"/>
              <w:rPr>
                <w:rFonts w:ascii="Calibri" w:hAnsi="Calibri"/>
                <w:sz w:val="18"/>
                <w:szCs w:val="18"/>
              </w:rPr>
            </w:pPr>
            <w:r w:rsidRPr="00B831AA">
              <w:rPr>
                <w:rFonts w:ascii="Calibri" w:hAnsi="Calibri"/>
                <w:sz w:val="18"/>
                <w:szCs w:val="18"/>
              </w:rPr>
              <w:t>2,447.30</w:t>
            </w:r>
          </w:p>
        </w:tc>
      </w:tr>
    </w:tbl>
    <w:p w14:paraId="5DBF2225" w14:textId="77777777" w:rsidR="003F4D94" w:rsidRPr="00B831AA" w:rsidRDefault="003F4D94" w:rsidP="003F4D94">
      <w:pPr>
        <w:autoSpaceDE/>
        <w:autoSpaceDN/>
        <w:adjustRightInd/>
        <w:spacing w:line="259" w:lineRule="auto"/>
        <w:jc w:val="center"/>
        <w:rPr>
          <w:rFonts w:eastAsiaTheme="minorHAnsi"/>
          <w:szCs w:val="22"/>
        </w:rPr>
      </w:pPr>
      <w:r w:rsidRPr="00B831AA">
        <w:rPr>
          <w:rFonts w:eastAsiaTheme="minorHAnsi"/>
          <w:szCs w:val="22"/>
        </w:rPr>
        <w:t>202</w:t>
      </w:r>
      <w:r w:rsidR="006C3334" w:rsidRPr="00B831AA">
        <w:rPr>
          <w:rFonts w:eastAsiaTheme="minorHAnsi"/>
          <w:szCs w:val="22"/>
        </w:rPr>
        <w:t>4</w:t>
      </w:r>
      <w:r w:rsidRPr="00B831AA">
        <w:rPr>
          <w:rFonts w:eastAsiaTheme="minorHAnsi"/>
          <w:szCs w:val="22"/>
        </w:rPr>
        <w:t xml:space="preserve">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3F4D94" w:rsidRPr="00B831AA" w14:paraId="72A0F24B" w14:textId="77777777" w:rsidTr="0031775F">
        <w:trPr>
          <w:trHeight w:val="263"/>
        </w:trPr>
        <w:tc>
          <w:tcPr>
            <w:tcW w:w="762" w:type="dxa"/>
            <w:tcBorders>
              <w:top w:val="nil"/>
              <w:left w:val="nil"/>
              <w:bottom w:val="nil"/>
              <w:right w:val="nil"/>
            </w:tcBorders>
            <w:shd w:val="clear" w:color="auto" w:fill="auto"/>
            <w:noWrap/>
            <w:vAlign w:val="bottom"/>
            <w:hideMark/>
          </w:tcPr>
          <w:p w14:paraId="088DC74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422390FE" w14:textId="77777777" w:rsidR="003F4D94" w:rsidRPr="00B831AA" w:rsidRDefault="003F4D94" w:rsidP="0031775F">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697E26B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279FBDB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363D74F6"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6EBCE1A6"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5F2986C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57255D15"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4F70DD13"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37DDF1B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588E4B06"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65E10DB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05D79B25"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3B678B5F"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0E5A8672"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41E4691A"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3F4D94" w:rsidRPr="00B831AA" w14:paraId="38F379DB" w14:textId="77777777" w:rsidTr="0031775F">
        <w:trPr>
          <w:trHeight w:val="80"/>
        </w:trPr>
        <w:tc>
          <w:tcPr>
            <w:tcW w:w="762" w:type="dxa"/>
            <w:tcBorders>
              <w:top w:val="nil"/>
              <w:left w:val="nil"/>
              <w:bottom w:val="nil"/>
              <w:right w:val="nil"/>
            </w:tcBorders>
            <w:shd w:val="clear" w:color="auto" w:fill="auto"/>
            <w:noWrap/>
            <w:vAlign w:val="bottom"/>
            <w:hideMark/>
          </w:tcPr>
          <w:p w14:paraId="237C1E02" w14:textId="77777777" w:rsidR="003F4D94" w:rsidRPr="00B831AA" w:rsidRDefault="003F4D94" w:rsidP="0031775F">
            <w:pPr>
              <w:autoSpaceDE/>
              <w:autoSpaceDN/>
              <w:adjustRightInd/>
              <w:jc w:val="center"/>
              <w:rPr>
                <w:rFonts w:ascii="Calibri" w:hAnsi="Calibri" w:cs="Calibri"/>
                <w:b/>
                <w:bCs/>
                <w:color w:val="000000"/>
                <w:sz w:val="14"/>
                <w:szCs w:val="18"/>
              </w:rPr>
            </w:pPr>
          </w:p>
        </w:tc>
        <w:tc>
          <w:tcPr>
            <w:tcW w:w="1205" w:type="dxa"/>
            <w:tcBorders>
              <w:top w:val="nil"/>
              <w:left w:val="nil"/>
              <w:bottom w:val="nil"/>
              <w:right w:val="nil"/>
            </w:tcBorders>
            <w:shd w:val="clear" w:color="auto" w:fill="auto"/>
            <w:noWrap/>
            <w:vAlign w:val="bottom"/>
            <w:hideMark/>
          </w:tcPr>
          <w:p w14:paraId="6B9808D1" w14:textId="77777777" w:rsidR="003F4D94" w:rsidRPr="00B831AA" w:rsidRDefault="003F4D94" w:rsidP="0031775F">
            <w:pPr>
              <w:autoSpaceDE/>
              <w:autoSpaceDN/>
              <w:adjustRightInd/>
              <w:jc w:val="center"/>
              <w:rPr>
                <w:sz w:val="14"/>
                <w:szCs w:val="18"/>
              </w:rPr>
            </w:pPr>
          </w:p>
        </w:tc>
        <w:tc>
          <w:tcPr>
            <w:tcW w:w="943" w:type="dxa"/>
            <w:tcBorders>
              <w:top w:val="nil"/>
              <w:left w:val="nil"/>
              <w:bottom w:val="nil"/>
              <w:right w:val="nil"/>
            </w:tcBorders>
            <w:shd w:val="clear" w:color="auto" w:fill="auto"/>
            <w:noWrap/>
            <w:vAlign w:val="bottom"/>
            <w:hideMark/>
          </w:tcPr>
          <w:p w14:paraId="42972ED0" w14:textId="77777777" w:rsidR="003F4D94" w:rsidRPr="00B831AA" w:rsidRDefault="003F4D94" w:rsidP="0031775F">
            <w:pPr>
              <w:autoSpaceDE/>
              <w:autoSpaceDN/>
              <w:adjustRightInd/>
              <w:jc w:val="right"/>
              <w:rPr>
                <w:sz w:val="14"/>
                <w:szCs w:val="18"/>
              </w:rPr>
            </w:pPr>
          </w:p>
        </w:tc>
        <w:tc>
          <w:tcPr>
            <w:tcW w:w="943" w:type="dxa"/>
            <w:tcBorders>
              <w:top w:val="nil"/>
              <w:left w:val="nil"/>
              <w:bottom w:val="nil"/>
              <w:right w:val="nil"/>
            </w:tcBorders>
            <w:shd w:val="clear" w:color="auto" w:fill="auto"/>
            <w:noWrap/>
            <w:vAlign w:val="bottom"/>
            <w:hideMark/>
          </w:tcPr>
          <w:p w14:paraId="3CEBC930"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C92184B"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BBAD7A0"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59EF01EB"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1298AAF"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71BA2E24"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0E8921BA"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DDF9FC8"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470192DF"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26C5F56"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3292366B"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E3E67FC" w14:textId="77777777" w:rsidR="003F4D94" w:rsidRPr="00B831AA" w:rsidRDefault="003F4D94" w:rsidP="0031775F">
            <w:pPr>
              <w:autoSpaceDE/>
              <w:autoSpaceDN/>
              <w:adjustRightInd/>
              <w:rPr>
                <w:sz w:val="14"/>
                <w:szCs w:val="18"/>
              </w:rPr>
            </w:pPr>
          </w:p>
        </w:tc>
        <w:tc>
          <w:tcPr>
            <w:tcW w:w="943" w:type="dxa"/>
            <w:tcBorders>
              <w:top w:val="nil"/>
              <w:left w:val="nil"/>
              <w:bottom w:val="nil"/>
              <w:right w:val="nil"/>
            </w:tcBorders>
            <w:shd w:val="clear" w:color="auto" w:fill="auto"/>
            <w:noWrap/>
            <w:vAlign w:val="bottom"/>
            <w:hideMark/>
          </w:tcPr>
          <w:p w14:paraId="2B280278" w14:textId="77777777" w:rsidR="003F4D94" w:rsidRPr="00B831AA" w:rsidRDefault="003F4D94" w:rsidP="0031775F">
            <w:pPr>
              <w:autoSpaceDE/>
              <w:autoSpaceDN/>
              <w:adjustRightInd/>
              <w:rPr>
                <w:sz w:val="14"/>
                <w:szCs w:val="18"/>
              </w:rPr>
            </w:pPr>
          </w:p>
        </w:tc>
      </w:tr>
      <w:tr w:rsidR="003F4D94" w:rsidRPr="00B831AA" w14:paraId="73479558" w14:textId="77777777" w:rsidTr="0031775F">
        <w:trPr>
          <w:trHeight w:val="263"/>
        </w:trPr>
        <w:tc>
          <w:tcPr>
            <w:tcW w:w="762" w:type="dxa"/>
            <w:tcBorders>
              <w:top w:val="nil"/>
              <w:left w:val="nil"/>
              <w:bottom w:val="nil"/>
              <w:right w:val="nil"/>
            </w:tcBorders>
            <w:shd w:val="clear" w:color="auto" w:fill="auto"/>
            <w:noWrap/>
            <w:vAlign w:val="bottom"/>
          </w:tcPr>
          <w:p w14:paraId="6F968C3D" w14:textId="77777777" w:rsidR="003F4D94" w:rsidRPr="00B831AA" w:rsidRDefault="003F4D94" w:rsidP="003F4D94">
            <w:pPr>
              <w:autoSpaceDE/>
              <w:autoSpaceDN/>
              <w:adjustRightInd/>
              <w:jc w:val="center"/>
              <w:rPr>
                <w:rFonts w:ascii="Calibri" w:hAnsi="Calibri"/>
                <w:b/>
                <w:bCs/>
                <w:color w:val="000000"/>
                <w:sz w:val="18"/>
                <w:szCs w:val="18"/>
              </w:rPr>
            </w:pPr>
            <w:r w:rsidRPr="00B831AA">
              <w:rPr>
                <w:rFonts w:ascii="Calibri" w:hAnsi="Calibri"/>
                <w:b/>
                <w:bCs/>
                <w:color w:val="000000"/>
                <w:sz w:val="18"/>
                <w:szCs w:val="18"/>
              </w:rPr>
              <w:t>13</w:t>
            </w:r>
          </w:p>
        </w:tc>
        <w:tc>
          <w:tcPr>
            <w:tcW w:w="1205" w:type="dxa"/>
            <w:tcBorders>
              <w:top w:val="nil"/>
              <w:left w:val="nil"/>
              <w:bottom w:val="nil"/>
              <w:right w:val="nil"/>
            </w:tcBorders>
            <w:shd w:val="clear" w:color="auto" w:fill="auto"/>
            <w:vAlign w:val="center"/>
          </w:tcPr>
          <w:p w14:paraId="7D8EFD83"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71A08672" w14:textId="77777777" w:rsidR="003F4D94" w:rsidRPr="00B831AA" w:rsidRDefault="003F4D94" w:rsidP="003F4D94">
            <w:pPr>
              <w:autoSpaceDE/>
              <w:autoSpaceDN/>
              <w:adjustRightInd/>
              <w:jc w:val="center"/>
              <w:rPr>
                <w:rFonts w:ascii="Calibri" w:hAnsi="Calibri"/>
                <w:sz w:val="18"/>
                <w:szCs w:val="18"/>
              </w:rPr>
            </w:pPr>
            <w:r w:rsidRPr="00B831AA">
              <w:rPr>
                <w:rFonts w:ascii="Calibri" w:hAnsi="Calibri"/>
                <w:sz w:val="18"/>
                <w:szCs w:val="18"/>
              </w:rPr>
              <w:t>47,752.35</w:t>
            </w:r>
          </w:p>
        </w:tc>
        <w:tc>
          <w:tcPr>
            <w:tcW w:w="943" w:type="dxa"/>
            <w:tcBorders>
              <w:top w:val="nil"/>
              <w:left w:val="nil"/>
              <w:bottom w:val="nil"/>
              <w:right w:val="nil"/>
            </w:tcBorders>
            <w:shd w:val="clear" w:color="auto" w:fill="auto"/>
            <w:noWrap/>
            <w:vAlign w:val="bottom"/>
          </w:tcPr>
          <w:p w14:paraId="3652A6FF" w14:textId="77777777" w:rsidR="003F4D94" w:rsidRPr="00B831AA" w:rsidRDefault="003F4D94" w:rsidP="003F4D94">
            <w:pPr>
              <w:jc w:val="center"/>
              <w:rPr>
                <w:rFonts w:ascii="Calibri" w:hAnsi="Calibri"/>
                <w:sz w:val="18"/>
                <w:szCs w:val="18"/>
              </w:rPr>
            </w:pPr>
            <w:r w:rsidRPr="00B831AA">
              <w:rPr>
                <w:rFonts w:ascii="Calibri" w:hAnsi="Calibri"/>
                <w:sz w:val="18"/>
                <w:szCs w:val="18"/>
              </w:rPr>
              <w:t>49,662.66</w:t>
            </w:r>
          </w:p>
        </w:tc>
        <w:tc>
          <w:tcPr>
            <w:tcW w:w="943" w:type="dxa"/>
            <w:tcBorders>
              <w:top w:val="nil"/>
              <w:left w:val="nil"/>
              <w:bottom w:val="nil"/>
              <w:right w:val="nil"/>
            </w:tcBorders>
            <w:shd w:val="clear" w:color="auto" w:fill="auto"/>
            <w:noWrap/>
            <w:vAlign w:val="bottom"/>
          </w:tcPr>
          <w:p w14:paraId="1BDD478D" w14:textId="77777777" w:rsidR="003F4D94" w:rsidRPr="00B831AA" w:rsidRDefault="003F4D94" w:rsidP="003F4D94">
            <w:pPr>
              <w:jc w:val="center"/>
              <w:rPr>
                <w:rFonts w:ascii="Calibri" w:hAnsi="Calibri"/>
                <w:sz w:val="18"/>
                <w:szCs w:val="18"/>
              </w:rPr>
            </w:pPr>
            <w:r w:rsidRPr="00B831AA">
              <w:rPr>
                <w:rFonts w:ascii="Calibri" w:hAnsi="Calibri"/>
                <w:sz w:val="18"/>
                <w:szCs w:val="18"/>
              </w:rPr>
              <w:t>51,649.19</w:t>
            </w:r>
          </w:p>
        </w:tc>
        <w:tc>
          <w:tcPr>
            <w:tcW w:w="943" w:type="dxa"/>
            <w:tcBorders>
              <w:top w:val="nil"/>
              <w:left w:val="nil"/>
              <w:bottom w:val="nil"/>
              <w:right w:val="nil"/>
            </w:tcBorders>
            <w:shd w:val="clear" w:color="auto" w:fill="auto"/>
            <w:noWrap/>
            <w:vAlign w:val="bottom"/>
          </w:tcPr>
          <w:p w14:paraId="130EA792" w14:textId="77777777" w:rsidR="003F4D94" w:rsidRPr="00B831AA" w:rsidRDefault="003F4D94" w:rsidP="003F4D94">
            <w:pPr>
              <w:jc w:val="center"/>
              <w:rPr>
                <w:rFonts w:ascii="Calibri" w:hAnsi="Calibri"/>
                <w:sz w:val="18"/>
                <w:szCs w:val="18"/>
              </w:rPr>
            </w:pPr>
            <w:r w:rsidRPr="00B831AA">
              <w:rPr>
                <w:rFonts w:ascii="Calibri" w:hAnsi="Calibri"/>
                <w:sz w:val="18"/>
                <w:szCs w:val="18"/>
              </w:rPr>
              <w:t>53,715.05</w:t>
            </w:r>
          </w:p>
        </w:tc>
        <w:tc>
          <w:tcPr>
            <w:tcW w:w="943" w:type="dxa"/>
            <w:tcBorders>
              <w:top w:val="nil"/>
              <w:left w:val="nil"/>
              <w:bottom w:val="nil"/>
              <w:right w:val="nil"/>
            </w:tcBorders>
            <w:shd w:val="clear" w:color="auto" w:fill="auto"/>
            <w:noWrap/>
            <w:vAlign w:val="bottom"/>
          </w:tcPr>
          <w:p w14:paraId="343F3A1F" w14:textId="77777777" w:rsidR="003F4D94" w:rsidRPr="00B831AA" w:rsidRDefault="003F4D94" w:rsidP="003F4D94">
            <w:pPr>
              <w:jc w:val="center"/>
              <w:rPr>
                <w:rFonts w:ascii="Calibri" w:hAnsi="Calibri"/>
                <w:sz w:val="18"/>
                <w:szCs w:val="18"/>
              </w:rPr>
            </w:pPr>
            <w:r w:rsidRPr="00B831AA">
              <w:rPr>
                <w:rFonts w:ascii="Calibri" w:hAnsi="Calibri"/>
                <w:sz w:val="18"/>
                <w:szCs w:val="18"/>
              </w:rPr>
              <w:t>55,863.81</w:t>
            </w:r>
          </w:p>
        </w:tc>
        <w:tc>
          <w:tcPr>
            <w:tcW w:w="943" w:type="dxa"/>
            <w:tcBorders>
              <w:top w:val="nil"/>
              <w:left w:val="nil"/>
              <w:bottom w:val="nil"/>
              <w:right w:val="nil"/>
            </w:tcBorders>
            <w:shd w:val="clear" w:color="auto" w:fill="auto"/>
            <w:noWrap/>
            <w:vAlign w:val="bottom"/>
          </w:tcPr>
          <w:p w14:paraId="78A585EF" w14:textId="77777777" w:rsidR="003F4D94" w:rsidRPr="00B831AA" w:rsidRDefault="003F4D94" w:rsidP="003F4D94">
            <w:pPr>
              <w:jc w:val="center"/>
              <w:rPr>
                <w:rFonts w:ascii="Calibri" w:hAnsi="Calibri"/>
                <w:sz w:val="18"/>
                <w:szCs w:val="18"/>
              </w:rPr>
            </w:pPr>
            <w:r w:rsidRPr="00B831AA">
              <w:rPr>
                <w:rFonts w:ascii="Calibri" w:hAnsi="Calibri"/>
                <w:sz w:val="18"/>
                <w:szCs w:val="18"/>
              </w:rPr>
              <w:t>58,097.97</w:t>
            </w:r>
          </w:p>
        </w:tc>
        <w:tc>
          <w:tcPr>
            <w:tcW w:w="943" w:type="dxa"/>
            <w:tcBorders>
              <w:top w:val="nil"/>
              <w:left w:val="nil"/>
              <w:bottom w:val="nil"/>
              <w:right w:val="nil"/>
            </w:tcBorders>
            <w:shd w:val="clear" w:color="auto" w:fill="auto"/>
            <w:noWrap/>
            <w:vAlign w:val="bottom"/>
          </w:tcPr>
          <w:p w14:paraId="01101764" w14:textId="77777777" w:rsidR="003F4D94" w:rsidRPr="00B831AA" w:rsidRDefault="003F4D94" w:rsidP="003F4D94">
            <w:pPr>
              <w:jc w:val="center"/>
              <w:rPr>
                <w:rFonts w:ascii="Calibri" w:hAnsi="Calibri"/>
                <w:sz w:val="18"/>
                <w:szCs w:val="18"/>
              </w:rPr>
            </w:pPr>
            <w:r w:rsidRPr="00B831AA">
              <w:rPr>
                <w:rFonts w:ascii="Calibri" w:hAnsi="Calibri"/>
                <w:sz w:val="18"/>
                <w:szCs w:val="18"/>
              </w:rPr>
              <w:t>59,260.15</w:t>
            </w:r>
          </w:p>
        </w:tc>
        <w:tc>
          <w:tcPr>
            <w:tcW w:w="943" w:type="dxa"/>
            <w:tcBorders>
              <w:top w:val="nil"/>
              <w:left w:val="nil"/>
              <w:bottom w:val="nil"/>
              <w:right w:val="nil"/>
            </w:tcBorders>
            <w:shd w:val="clear" w:color="auto" w:fill="auto"/>
            <w:noWrap/>
            <w:vAlign w:val="bottom"/>
          </w:tcPr>
          <w:p w14:paraId="615E0AA7" w14:textId="77777777" w:rsidR="003F4D94" w:rsidRPr="00B831AA" w:rsidRDefault="003F4D94" w:rsidP="003F4D94">
            <w:pPr>
              <w:jc w:val="center"/>
              <w:rPr>
                <w:rFonts w:ascii="Calibri" w:hAnsi="Calibri"/>
                <w:sz w:val="18"/>
                <w:szCs w:val="18"/>
              </w:rPr>
            </w:pPr>
            <w:r w:rsidRPr="00B831AA">
              <w:rPr>
                <w:rFonts w:ascii="Calibri" w:hAnsi="Calibri"/>
                <w:sz w:val="18"/>
                <w:szCs w:val="18"/>
              </w:rPr>
              <w:t>60,445.09</w:t>
            </w:r>
          </w:p>
        </w:tc>
        <w:tc>
          <w:tcPr>
            <w:tcW w:w="943" w:type="dxa"/>
            <w:tcBorders>
              <w:top w:val="nil"/>
              <w:left w:val="nil"/>
              <w:bottom w:val="nil"/>
              <w:right w:val="nil"/>
            </w:tcBorders>
            <w:shd w:val="clear" w:color="auto" w:fill="auto"/>
            <w:noWrap/>
            <w:vAlign w:val="bottom"/>
          </w:tcPr>
          <w:p w14:paraId="6FCB92C4" w14:textId="77777777" w:rsidR="003F4D94" w:rsidRPr="00B831AA" w:rsidRDefault="003F4D94" w:rsidP="003F4D94">
            <w:pPr>
              <w:jc w:val="center"/>
              <w:rPr>
                <w:rFonts w:ascii="Calibri" w:hAnsi="Calibri"/>
                <w:sz w:val="18"/>
                <w:szCs w:val="18"/>
              </w:rPr>
            </w:pPr>
            <w:r w:rsidRPr="00B831AA">
              <w:rPr>
                <w:rFonts w:ascii="Calibri" w:hAnsi="Calibri"/>
                <w:sz w:val="18"/>
                <w:szCs w:val="18"/>
              </w:rPr>
              <w:t>61,654.05</w:t>
            </w:r>
          </w:p>
        </w:tc>
        <w:tc>
          <w:tcPr>
            <w:tcW w:w="943" w:type="dxa"/>
            <w:tcBorders>
              <w:top w:val="nil"/>
              <w:left w:val="nil"/>
              <w:bottom w:val="nil"/>
              <w:right w:val="nil"/>
            </w:tcBorders>
            <w:shd w:val="clear" w:color="auto" w:fill="auto"/>
            <w:noWrap/>
            <w:vAlign w:val="bottom"/>
          </w:tcPr>
          <w:p w14:paraId="6FCA564C" w14:textId="77777777" w:rsidR="003F4D94" w:rsidRPr="00B831AA" w:rsidRDefault="003F4D94" w:rsidP="003F4D94">
            <w:pPr>
              <w:jc w:val="center"/>
              <w:rPr>
                <w:rFonts w:ascii="Calibri" w:hAnsi="Calibri"/>
                <w:sz w:val="18"/>
                <w:szCs w:val="18"/>
              </w:rPr>
            </w:pPr>
            <w:r w:rsidRPr="00B831AA">
              <w:rPr>
                <w:rFonts w:ascii="Calibri" w:hAnsi="Calibri"/>
                <w:sz w:val="18"/>
                <w:szCs w:val="18"/>
              </w:rPr>
              <w:t>62,887.22</w:t>
            </w:r>
          </w:p>
        </w:tc>
        <w:tc>
          <w:tcPr>
            <w:tcW w:w="943" w:type="dxa"/>
            <w:tcBorders>
              <w:top w:val="nil"/>
              <w:left w:val="nil"/>
              <w:bottom w:val="nil"/>
              <w:right w:val="nil"/>
            </w:tcBorders>
            <w:shd w:val="clear" w:color="auto" w:fill="auto"/>
            <w:noWrap/>
            <w:vAlign w:val="bottom"/>
          </w:tcPr>
          <w:p w14:paraId="405D8D6E" w14:textId="77777777" w:rsidR="003F4D94" w:rsidRPr="00B831AA" w:rsidRDefault="003F4D94" w:rsidP="003F4D94">
            <w:pPr>
              <w:jc w:val="center"/>
              <w:rPr>
                <w:rFonts w:ascii="Calibri" w:hAnsi="Calibri"/>
                <w:sz w:val="18"/>
                <w:szCs w:val="18"/>
              </w:rPr>
            </w:pPr>
            <w:r w:rsidRPr="00B831AA">
              <w:rPr>
                <w:rFonts w:ascii="Calibri" w:hAnsi="Calibri"/>
                <w:sz w:val="18"/>
                <w:szCs w:val="18"/>
              </w:rPr>
              <w:t>64,145.03</w:t>
            </w:r>
          </w:p>
        </w:tc>
        <w:tc>
          <w:tcPr>
            <w:tcW w:w="943" w:type="dxa"/>
            <w:tcBorders>
              <w:top w:val="nil"/>
              <w:left w:val="nil"/>
              <w:bottom w:val="nil"/>
              <w:right w:val="nil"/>
            </w:tcBorders>
            <w:shd w:val="clear" w:color="auto" w:fill="auto"/>
            <w:noWrap/>
            <w:vAlign w:val="bottom"/>
          </w:tcPr>
          <w:p w14:paraId="60079D7C" w14:textId="77777777" w:rsidR="003F4D94" w:rsidRPr="00B831AA" w:rsidRDefault="003F4D94" w:rsidP="003F4D94">
            <w:pPr>
              <w:jc w:val="center"/>
              <w:rPr>
                <w:rFonts w:ascii="Calibri" w:hAnsi="Calibri"/>
                <w:sz w:val="18"/>
                <w:szCs w:val="18"/>
              </w:rPr>
            </w:pPr>
            <w:r w:rsidRPr="00B831AA">
              <w:rPr>
                <w:rFonts w:ascii="Calibri" w:hAnsi="Calibri"/>
                <w:sz w:val="18"/>
                <w:szCs w:val="18"/>
              </w:rPr>
              <w:t>65,427.90</w:t>
            </w:r>
          </w:p>
        </w:tc>
        <w:tc>
          <w:tcPr>
            <w:tcW w:w="943" w:type="dxa"/>
            <w:tcBorders>
              <w:top w:val="nil"/>
              <w:left w:val="nil"/>
              <w:bottom w:val="nil"/>
              <w:right w:val="nil"/>
            </w:tcBorders>
            <w:shd w:val="clear" w:color="auto" w:fill="auto"/>
            <w:noWrap/>
            <w:vAlign w:val="bottom"/>
          </w:tcPr>
          <w:p w14:paraId="1F3186CD" w14:textId="77777777" w:rsidR="003F4D94" w:rsidRPr="00B831AA" w:rsidRDefault="003F4D94" w:rsidP="003F4D94">
            <w:pPr>
              <w:jc w:val="center"/>
              <w:rPr>
                <w:rFonts w:ascii="Calibri" w:hAnsi="Calibri"/>
                <w:sz w:val="18"/>
                <w:szCs w:val="18"/>
              </w:rPr>
            </w:pPr>
            <w:r w:rsidRPr="00B831AA">
              <w:rPr>
                <w:rFonts w:ascii="Calibri" w:hAnsi="Calibri"/>
                <w:sz w:val="18"/>
                <w:szCs w:val="18"/>
              </w:rPr>
              <w:t>66,736.24</w:t>
            </w:r>
          </w:p>
        </w:tc>
        <w:tc>
          <w:tcPr>
            <w:tcW w:w="943" w:type="dxa"/>
            <w:tcBorders>
              <w:top w:val="nil"/>
              <w:left w:val="nil"/>
              <w:bottom w:val="nil"/>
              <w:right w:val="nil"/>
            </w:tcBorders>
            <w:shd w:val="clear" w:color="auto" w:fill="auto"/>
            <w:noWrap/>
            <w:vAlign w:val="bottom"/>
          </w:tcPr>
          <w:p w14:paraId="4A0D1767" w14:textId="77777777" w:rsidR="003F4D94" w:rsidRPr="00B831AA" w:rsidRDefault="003F4D94" w:rsidP="003F4D94">
            <w:pPr>
              <w:jc w:val="center"/>
              <w:rPr>
                <w:rFonts w:ascii="Calibri" w:hAnsi="Calibri"/>
                <w:sz w:val="18"/>
                <w:szCs w:val="18"/>
              </w:rPr>
            </w:pPr>
            <w:r w:rsidRPr="00B831AA">
              <w:rPr>
                <w:rFonts w:ascii="Calibri" w:hAnsi="Calibri"/>
                <w:sz w:val="18"/>
                <w:szCs w:val="18"/>
              </w:rPr>
              <w:t>68,070.89</w:t>
            </w:r>
          </w:p>
        </w:tc>
      </w:tr>
      <w:tr w:rsidR="003F4D94" w:rsidRPr="00B831AA" w14:paraId="70ECB5C9" w14:textId="77777777" w:rsidTr="0031775F">
        <w:trPr>
          <w:trHeight w:val="263"/>
        </w:trPr>
        <w:tc>
          <w:tcPr>
            <w:tcW w:w="762" w:type="dxa"/>
            <w:tcBorders>
              <w:top w:val="nil"/>
              <w:left w:val="nil"/>
              <w:bottom w:val="nil"/>
              <w:right w:val="nil"/>
            </w:tcBorders>
            <w:shd w:val="clear" w:color="auto" w:fill="auto"/>
            <w:noWrap/>
            <w:vAlign w:val="bottom"/>
          </w:tcPr>
          <w:p w14:paraId="1C394363"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5BDAEE87"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8FD8868" w14:textId="77777777" w:rsidR="003F4D94" w:rsidRPr="00B831AA" w:rsidRDefault="003F4D94" w:rsidP="003F4D94">
            <w:pPr>
              <w:jc w:val="right"/>
              <w:rPr>
                <w:rFonts w:ascii="Calibri" w:hAnsi="Calibri"/>
                <w:sz w:val="18"/>
                <w:szCs w:val="18"/>
              </w:rPr>
            </w:pPr>
            <w:r w:rsidRPr="00B831AA">
              <w:rPr>
                <w:rFonts w:ascii="Calibri" w:hAnsi="Calibri"/>
                <w:sz w:val="18"/>
                <w:szCs w:val="18"/>
              </w:rPr>
              <w:t>47,569.39</w:t>
            </w:r>
          </w:p>
        </w:tc>
        <w:tc>
          <w:tcPr>
            <w:tcW w:w="943" w:type="dxa"/>
            <w:tcBorders>
              <w:top w:val="nil"/>
              <w:left w:val="nil"/>
              <w:bottom w:val="nil"/>
              <w:right w:val="nil"/>
            </w:tcBorders>
            <w:shd w:val="clear" w:color="auto" w:fill="auto"/>
            <w:noWrap/>
            <w:vAlign w:val="bottom"/>
          </w:tcPr>
          <w:p w14:paraId="3166F60B" w14:textId="77777777" w:rsidR="003F4D94" w:rsidRPr="00B831AA" w:rsidRDefault="003F4D94" w:rsidP="003F4D94">
            <w:pPr>
              <w:jc w:val="right"/>
              <w:rPr>
                <w:rFonts w:ascii="Calibri" w:hAnsi="Calibri"/>
                <w:sz w:val="18"/>
                <w:szCs w:val="18"/>
              </w:rPr>
            </w:pPr>
            <w:r w:rsidRPr="00B831AA">
              <w:rPr>
                <w:rFonts w:ascii="Calibri" w:hAnsi="Calibri"/>
                <w:sz w:val="18"/>
                <w:szCs w:val="18"/>
              </w:rPr>
              <w:t>49,472.38</w:t>
            </w:r>
          </w:p>
        </w:tc>
        <w:tc>
          <w:tcPr>
            <w:tcW w:w="943" w:type="dxa"/>
            <w:tcBorders>
              <w:top w:val="nil"/>
              <w:left w:val="nil"/>
              <w:bottom w:val="nil"/>
              <w:right w:val="nil"/>
            </w:tcBorders>
            <w:shd w:val="clear" w:color="auto" w:fill="auto"/>
            <w:noWrap/>
            <w:vAlign w:val="bottom"/>
          </w:tcPr>
          <w:p w14:paraId="55F9CC00" w14:textId="77777777" w:rsidR="003F4D94" w:rsidRPr="00B831AA" w:rsidRDefault="003F4D94" w:rsidP="003F4D94">
            <w:pPr>
              <w:jc w:val="right"/>
              <w:rPr>
                <w:rFonts w:ascii="Calibri" w:hAnsi="Calibri"/>
                <w:sz w:val="18"/>
                <w:szCs w:val="18"/>
              </w:rPr>
            </w:pPr>
            <w:r w:rsidRPr="00B831AA">
              <w:rPr>
                <w:rFonts w:ascii="Calibri" w:hAnsi="Calibri"/>
                <w:sz w:val="18"/>
                <w:szCs w:val="18"/>
              </w:rPr>
              <w:t>51,451.30</w:t>
            </w:r>
          </w:p>
        </w:tc>
        <w:tc>
          <w:tcPr>
            <w:tcW w:w="943" w:type="dxa"/>
            <w:tcBorders>
              <w:top w:val="nil"/>
              <w:left w:val="nil"/>
              <w:bottom w:val="nil"/>
              <w:right w:val="nil"/>
            </w:tcBorders>
            <w:shd w:val="clear" w:color="auto" w:fill="auto"/>
            <w:noWrap/>
            <w:vAlign w:val="bottom"/>
          </w:tcPr>
          <w:p w14:paraId="6B140B31" w14:textId="77777777" w:rsidR="003F4D94" w:rsidRPr="00B831AA" w:rsidRDefault="003F4D94" w:rsidP="003F4D94">
            <w:pPr>
              <w:jc w:val="right"/>
              <w:rPr>
                <w:rFonts w:ascii="Calibri" w:hAnsi="Calibri"/>
                <w:sz w:val="18"/>
                <w:szCs w:val="18"/>
              </w:rPr>
            </w:pPr>
            <w:r w:rsidRPr="00B831AA">
              <w:rPr>
                <w:rFonts w:ascii="Calibri" w:hAnsi="Calibri"/>
                <w:sz w:val="18"/>
                <w:szCs w:val="18"/>
              </w:rPr>
              <w:t>53,509.25</w:t>
            </w:r>
          </w:p>
        </w:tc>
        <w:tc>
          <w:tcPr>
            <w:tcW w:w="943" w:type="dxa"/>
            <w:tcBorders>
              <w:top w:val="nil"/>
              <w:left w:val="nil"/>
              <w:bottom w:val="nil"/>
              <w:right w:val="nil"/>
            </w:tcBorders>
            <w:shd w:val="clear" w:color="auto" w:fill="auto"/>
            <w:noWrap/>
            <w:vAlign w:val="bottom"/>
          </w:tcPr>
          <w:p w14:paraId="7AFE45EB" w14:textId="77777777" w:rsidR="003F4D94" w:rsidRPr="00B831AA" w:rsidRDefault="003F4D94" w:rsidP="003F4D94">
            <w:pPr>
              <w:jc w:val="right"/>
              <w:rPr>
                <w:rFonts w:ascii="Calibri" w:hAnsi="Calibri"/>
                <w:sz w:val="18"/>
                <w:szCs w:val="18"/>
              </w:rPr>
            </w:pPr>
            <w:r w:rsidRPr="00B831AA">
              <w:rPr>
                <w:rFonts w:ascii="Calibri" w:hAnsi="Calibri"/>
                <w:sz w:val="18"/>
                <w:szCs w:val="18"/>
              </w:rPr>
              <w:t>55,649.78</w:t>
            </w:r>
          </w:p>
        </w:tc>
        <w:tc>
          <w:tcPr>
            <w:tcW w:w="943" w:type="dxa"/>
            <w:tcBorders>
              <w:top w:val="nil"/>
              <w:left w:val="nil"/>
              <w:bottom w:val="nil"/>
              <w:right w:val="nil"/>
            </w:tcBorders>
            <w:shd w:val="clear" w:color="auto" w:fill="auto"/>
            <w:noWrap/>
            <w:vAlign w:val="bottom"/>
          </w:tcPr>
          <w:p w14:paraId="07CD309A" w14:textId="77777777" w:rsidR="003F4D94" w:rsidRPr="00B831AA" w:rsidRDefault="003F4D94" w:rsidP="003F4D94">
            <w:pPr>
              <w:jc w:val="right"/>
              <w:rPr>
                <w:rFonts w:ascii="Calibri" w:hAnsi="Calibri"/>
                <w:sz w:val="18"/>
                <w:szCs w:val="18"/>
              </w:rPr>
            </w:pPr>
            <w:r w:rsidRPr="00B831AA">
              <w:rPr>
                <w:rFonts w:ascii="Calibri" w:hAnsi="Calibri"/>
                <w:sz w:val="18"/>
                <w:szCs w:val="18"/>
              </w:rPr>
              <w:t>57,875.38</w:t>
            </w:r>
          </w:p>
        </w:tc>
        <w:tc>
          <w:tcPr>
            <w:tcW w:w="943" w:type="dxa"/>
            <w:tcBorders>
              <w:top w:val="nil"/>
              <w:left w:val="nil"/>
              <w:bottom w:val="nil"/>
              <w:right w:val="nil"/>
            </w:tcBorders>
            <w:shd w:val="clear" w:color="auto" w:fill="auto"/>
            <w:noWrap/>
            <w:vAlign w:val="bottom"/>
          </w:tcPr>
          <w:p w14:paraId="65CE2A88" w14:textId="77777777" w:rsidR="003F4D94" w:rsidRPr="00B831AA" w:rsidRDefault="003F4D94" w:rsidP="003F4D94">
            <w:pPr>
              <w:jc w:val="right"/>
              <w:rPr>
                <w:rFonts w:ascii="Calibri" w:hAnsi="Calibri"/>
                <w:sz w:val="18"/>
                <w:szCs w:val="18"/>
              </w:rPr>
            </w:pPr>
            <w:r w:rsidRPr="00B831AA">
              <w:rPr>
                <w:rFonts w:ascii="Calibri" w:hAnsi="Calibri"/>
                <w:sz w:val="18"/>
                <w:szCs w:val="18"/>
              </w:rPr>
              <w:t>59,033.10</w:t>
            </w:r>
          </w:p>
        </w:tc>
        <w:tc>
          <w:tcPr>
            <w:tcW w:w="943" w:type="dxa"/>
            <w:tcBorders>
              <w:top w:val="nil"/>
              <w:left w:val="nil"/>
              <w:bottom w:val="nil"/>
              <w:right w:val="nil"/>
            </w:tcBorders>
            <w:shd w:val="clear" w:color="auto" w:fill="auto"/>
            <w:noWrap/>
            <w:vAlign w:val="bottom"/>
          </w:tcPr>
          <w:p w14:paraId="31429227" w14:textId="77777777" w:rsidR="003F4D94" w:rsidRPr="00B831AA" w:rsidRDefault="003F4D94" w:rsidP="003F4D94">
            <w:pPr>
              <w:jc w:val="right"/>
              <w:rPr>
                <w:rFonts w:ascii="Calibri" w:hAnsi="Calibri"/>
                <w:sz w:val="18"/>
                <w:szCs w:val="18"/>
              </w:rPr>
            </w:pPr>
            <w:r w:rsidRPr="00B831AA">
              <w:rPr>
                <w:rFonts w:ascii="Calibri" w:hAnsi="Calibri"/>
                <w:sz w:val="18"/>
                <w:szCs w:val="18"/>
              </w:rPr>
              <w:t>60,213.50</w:t>
            </w:r>
          </w:p>
        </w:tc>
        <w:tc>
          <w:tcPr>
            <w:tcW w:w="943" w:type="dxa"/>
            <w:tcBorders>
              <w:top w:val="nil"/>
              <w:left w:val="nil"/>
              <w:bottom w:val="nil"/>
              <w:right w:val="nil"/>
            </w:tcBorders>
            <w:shd w:val="clear" w:color="auto" w:fill="auto"/>
            <w:noWrap/>
            <w:vAlign w:val="bottom"/>
          </w:tcPr>
          <w:p w14:paraId="61EDA77A" w14:textId="77777777" w:rsidR="003F4D94" w:rsidRPr="00B831AA" w:rsidRDefault="003F4D94" w:rsidP="003F4D94">
            <w:pPr>
              <w:jc w:val="right"/>
              <w:rPr>
                <w:rFonts w:ascii="Calibri" w:hAnsi="Calibri"/>
                <w:sz w:val="18"/>
                <w:szCs w:val="18"/>
              </w:rPr>
            </w:pPr>
            <w:r w:rsidRPr="00B831AA">
              <w:rPr>
                <w:rFonts w:ascii="Calibri" w:hAnsi="Calibri"/>
                <w:sz w:val="18"/>
                <w:szCs w:val="18"/>
              </w:rPr>
              <w:t>61,417.82</w:t>
            </w:r>
          </w:p>
        </w:tc>
        <w:tc>
          <w:tcPr>
            <w:tcW w:w="943" w:type="dxa"/>
            <w:tcBorders>
              <w:top w:val="nil"/>
              <w:left w:val="nil"/>
              <w:bottom w:val="nil"/>
              <w:right w:val="nil"/>
            </w:tcBorders>
            <w:shd w:val="clear" w:color="auto" w:fill="auto"/>
            <w:noWrap/>
            <w:vAlign w:val="bottom"/>
          </w:tcPr>
          <w:p w14:paraId="753ECDD5" w14:textId="77777777" w:rsidR="003F4D94" w:rsidRPr="00B831AA" w:rsidRDefault="003F4D94" w:rsidP="003F4D94">
            <w:pPr>
              <w:jc w:val="right"/>
              <w:rPr>
                <w:rFonts w:ascii="Calibri" w:hAnsi="Calibri"/>
                <w:sz w:val="18"/>
                <w:szCs w:val="18"/>
              </w:rPr>
            </w:pPr>
            <w:r w:rsidRPr="00B831AA">
              <w:rPr>
                <w:rFonts w:ascii="Calibri" w:hAnsi="Calibri"/>
                <w:sz w:val="18"/>
                <w:szCs w:val="18"/>
              </w:rPr>
              <w:t>62,646.27</w:t>
            </w:r>
          </w:p>
        </w:tc>
        <w:tc>
          <w:tcPr>
            <w:tcW w:w="943" w:type="dxa"/>
            <w:tcBorders>
              <w:top w:val="nil"/>
              <w:left w:val="nil"/>
              <w:bottom w:val="nil"/>
              <w:right w:val="nil"/>
            </w:tcBorders>
            <w:shd w:val="clear" w:color="auto" w:fill="auto"/>
            <w:noWrap/>
            <w:vAlign w:val="bottom"/>
          </w:tcPr>
          <w:p w14:paraId="056B4E68" w14:textId="77777777" w:rsidR="003F4D94" w:rsidRPr="00B831AA" w:rsidRDefault="003F4D94" w:rsidP="003F4D94">
            <w:pPr>
              <w:jc w:val="right"/>
              <w:rPr>
                <w:rFonts w:ascii="Calibri" w:hAnsi="Calibri"/>
                <w:sz w:val="18"/>
                <w:szCs w:val="18"/>
              </w:rPr>
            </w:pPr>
            <w:r w:rsidRPr="00B831AA">
              <w:rPr>
                <w:rFonts w:ascii="Calibri" w:hAnsi="Calibri"/>
                <w:sz w:val="18"/>
                <w:szCs w:val="18"/>
              </w:rPr>
              <w:t>63,899.26</w:t>
            </w:r>
          </w:p>
        </w:tc>
        <w:tc>
          <w:tcPr>
            <w:tcW w:w="943" w:type="dxa"/>
            <w:tcBorders>
              <w:top w:val="nil"/>
              <w:left w:val="nil"/>
              <w:bottom w:val="nil"/>
              <w:right w:val="nil"/>
            </w:tcBorders>
            <w:shd w:val="clear" w:color="auto" w:fill="auto"/>
            <w:noWrap/>
            <w:vAlign w:val="bottom"/>
          </w:tcPr>
          <w:p w14:paraId="00ABA029" w14:textId="77777777" w:rsidR="003F4D94" w:rsidRPr="00B831AA" w:rsidRDefault="003F4D94" w:rsidP="003F4D94">
            <w:pPr>
              <w:jc w:val="right"/>
              <w:rPr>
                <w:rFonts w:ascii="Calibri" w:hAnsi="Calibri"/>
                <w:sz w:val="18"/>
                <w:szCs w:val="18"/>
              </w:rPr>
            </w:pPr>
            <w:r w:rsidRPr="00B831AA">
              <w:rPr>
                <w:rFonts w:ascii="Calibri" w:hAnsi="Calibri"/>
                <w:sz w:val="18"/>
                <w:szCs w:val="18"/>
              </w:rPr>
              <w:t>65,177.22</w:t>
            </w:r>
          </w:p>
        </w:tc>
        <w:tc>
          <w:tcPr>
            <w:tcW w:w="943" w:type="dxa"/>
            <w:tcBorders>
              <w:top w:val="nil"/>
              <w:left w:val="nil"/>
              <w:bottom w:val="nil"/>
              <w:right w:val="nil"/>
            </w:tcBorders>
            <w:shd w:val="clear" w:color="auto" w:fill="auto"/>
            <w:noWrap/>
            <w:vAlign w:val="bottom"/>
          </w:tcPr>
          <w:p w14:paraId="532BF718" w14:textId="77777777" w:rsidR="003F4D94" w:rsidRPr="00B831AA" w:rsidRDefault="003F4D94" w:rsidP="003F4D94">
            <w:pPr>
              <w:jc w:val="right"/>
              <w:rPr>
                <w:rFonts w:ascii="Calibri" w:hAnsi="Calibri"/>
                <w:sz w:val="18"/>
                <w:szCs w:val="18"/>
              </w:rPr>
            </w:pPr>
            <w:r w:rsidRPr="00B831AA">
              <w:rPr>
                <w:rFonts w:ascii="Calibri" w:hAnsi="Calibri"/>
                <w:sz w:val="18"/>
                <w:szCs w:val="18"/>
              </w:rPr>
              <w:t>66,480.54</w:t>
            </w:r>
          </w:p>
        </w:tc>
        <w:tc>
          <w:tcPr>
            <w:tcW w:w="943" w:type="dxa"/>
            <w:tcBorders>
              <w:top w:val="nil"/>
              <w:left w:val="nil"/>
              <w:bottom w:val="nil"/>
              <w:right w:val="nil"/>
            </w:tcBorders>
            <w:shd w:val="clear" w:color="auto" w:fill="auto"/>
            <w:noWrap/>
            <w:vAlign w:val="bottom"/>
          </w:tcPr>
          <w:p w14:paraId="58B34862" w14:textId="77777777" w:rsidR="003F4D94" w:rsidRPr="00B831AA" w:rsidRDefault="003F4D94" w:rsidP="003F4D94">
            <w:pPr>
              <w:jc w:val="right"/>
              <w:rPr>
                <w:rFonts w:ascii="Calibri" w:hAnsi="Calibri"/>
                <w:sz w:val="18"/>
                <w:szCs w:val="18"/>
              </w:rPr>
            </w:pPr>
            <w:r w:rsidRPr="00B831AA">
              <w:rPr>
                <w:rFonts w:ascii="Calibri" w:hAnsi="Calibri"/>
                <w:sz w:val="18"/>
                <w:szCs w:val="18"/>
              </w:rPr>
              <w:t>67,810.08</w:t>
            </w:r>
          </w:p>
        </w:tc>
      </w:tr>
      <w:tr w:rsidR="003F4D94" w:rsidRPr="00B831AA" w14:paraId="19F4DA66" w14:textId="77777777" w:rsidTr="0031775F">
        <w:trPr>
          <w:trHeight w:val="263"/>
        </w:trPr>
        <w:tc>
          <w:tcPr>
            <w:tcW w:w="762" w:type="dxa"/>
            <w:tcBorders>
              <w:top w:val="nil"/>
              <w:left w:val="nil"/>
              <w:bottom w:val="nil"/>
              <w:right w:val="nil"/>
            </w:tcBorders>
            <w:shd w:val="clear" w:color="auto" w:fill="auto"/>
            <w:noWrap/>
            <w:vAlign w:val="bottom"/>
          </w:tcPr>
          <w:p w14:paraId="4406C639"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52EF4941"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40DA2691" w14:textId="77777777" w:rsidR="003F4D94" w:rsidRPr="00B831AA" w:rsidRDefault="003F4D94" w:rsidP="003F4D94">
            <w:pPr>
              <w:jc w:val="right"/>
              <w:rPr>
                <w:rFonts w:ascii="Calibri" w:hAnsi="Calibri"/>
                <w:sz w:val="18"/>
                <w:szCs w:val="18"/>
              </w:rPr>
            </w:pPr>
            <w:r w:rsidRPr="00B831AA">
              <w:rPr>
                <w:rFonts w:ascii="Calibri" w:hAnsi="Calibri"/>
                <w:sz w:val="18"/>
                <w:szCs w:val="18"/>
              </w:rPr>
              <w:t>26.1370</w:t>
            </w:r>
          </w:p>
        </w:tc>
        <w:tc>
          <w:tcPr>
            <w:tcW w:w="943" w:type="dxa"/>
            <w:tcBorders>
              <w:top w:val="nil"/>
              <w:left w:val="nil"/>
              <w:bottom w:val="nil"/>
              <w:right w:val="nil"/>
            </w:tcBorders>
            <w:shd w:val="clear" w:color="auto" w:fill="auto"/>
            <w:noWrap/>
            <w:vAlign w:val="bottom"/>
          </w:tcPr>
          <w:p w14:paraId="0C066E5B" w14:textId="77777777" w:rsidR="003F4D94" w:rsidRPr="00B831AA" w:rsidRDefault="003F4D94" w:rsidP="003F4D94">
            <w:pPr>
              <w:jc w:val="right"/>
              <w:rPr>
                <w:rFonts w:ascii="Calibri" w:hAnsi="Calibri"/>
                <w:sz w:val="18"/>
                <w:szCs w:val="18"/>
              </w:rPr>
            </w:pPr>
            <w:r w:rsidRPr="00B831AA">
              <w:rPr>
                <w:rFonts w:ascii="Calibri" w:hAnsi="Calibri"/>
                <w:sz w:val="18"/>
                <w:szCs w:val="18"/>
              </w:rPr>
              <w:t>27.1826</w:t>
            </w:r>
          </w:p>
        </w:tc>
        <w:tc>
          <w:tcPr>
            <w:tcW w:w="943" w:type="dxa"/>
            <w:tcBorders>
              <w:top w:val="nil"/>
              <w:left w:val="nil"/>
              <w:bottom w:val="nil"/>
              <w:right w:val="nil"/>
            </w:tcBorders>
            <w:shd w:val="clear" w:color="auto" w:fill="auto"/>
            <w:noWrap/>
            <w:vAlign w:val="bottom"/>
          </w:tcPr>
          <w:p w14:paraId="6DC45F30" w14:textId="77777777" w:rsidR="003F4D94" w:rsidRPr="00B831AA" w:rsidRDefault="003F4D94" w:rsidP="003F4D94">
            <w:pPr>
              <w:jc w:val="right"/>
              <w:rPr>
                <w:rFonts w:ascii="Calibri" w:hAnsi="Calibri"/>
                <w:sz w:val="18"/>
                <w:szCs w:val="18"/>
              </w:rPr>
            </w:pPr>
            <w:r w:rsidRPr="00B831AA">
              <w:rPr>
                <w:rFonts w:ascii="Calibri" w:hAnsi="Calibri"/>
                <w:sz w:val="18"/>
                <w:szCs w:val="18"/>
              </w:rPr>
              <w:t>28.2699</w:t>
            </w:r>
          </w:p>
        </w:tc>
        <w:tc>
          <w:tcPr>
            <w:tcW w:w="943" w:type="dxa"/>
            <w:tcBorders>
              <w:top w:val="nil"/>
              <w:left w:val="nil"/>
              <w:bottom w:val="nil"/>
              <w:right w:val="nil"/>
            </w:tcBorders>
            <w:shd w:val="clear" w:color="auto" w:fill="auto"/>
            <w:noWrap/>
            <w:vAlign w:val="bottom"/>
          </w:tcPr>
          <w:p w14:paraId="2184B53E" w14:textId="77777777" w:rsidR="003F4D94" w:rsidRPr="00B831AA" w:rsidRDefault="003F4D94" w:rsidP="003F4D94">
            <w:pPr>
              <w:jc w:val="right"/>
              <w:rPr>
                <w:rFonts w:ascii="Calibri" w:hAnsi="Calibri"/>
                <w:sz w:val="18"/>
                <w:szCs w:val="18"/>
              </w:rPr>
            </w:pPr>
            <w:r w:rsidRPr="00B831AA">
              <w:rPr>
                <w:rFonts w:ascii="Calibri" w:hAnsi="Calibri"/>
                <w:sz w:val="18"/>
                <w:szCs w:val="18"/>
              </w:rPr>
              <w:t>29.4007</w:t>
            </w:r>
          </w:p>
        </w:tc>
        <w:tc>
          <w:tcPr>
            <w:tcW w:w="943" w:type="dxa"/>
            <w:tcBorders>
              <w:top w:val="nil"/>
              <w:left w:val="nil"/>
              <w:bottom w:val="nil"/>
              <w:right w:val="nil"/>
            </w:tcBorders>
            <w:shd w:val="clear" w:color="auto" w:fill="auto"/>
            <w:noWrap/>
            <w:vAlign w:val="bottom"/>
          </w:tcPr>
          <w:p w14:paraId="7B29C849" w14:textId="77777777" w:rsidR="003F4D94" w:rsidRPr="00B831AA" w:rsidRDefault="003F4D94" w:rsidP="003F4D94">
            <w:pPr>
              <w:jc w:val="right"/>
              <w:rPr>
                <w:rFonts w:ascii="Calibri" w:hAnsi="Calibri"/>
                <w:sz w:val="18"/>
                <w:szCs w:val="18"/>
              </w:rPr>
            </w:pPr>
            <w:r w:rsidRPr="00B831AA">
              <w:rPr>
                <w:rFonts w:ascii="Calibri" w:hAnsi="Calibri"/>
                <w:sz w:val="18"/>
                <w:szCs w:val="18"/>
              </w:rPr>
              <w:t>30.5768</w:t>
            </w:r>
          </w:p>
        </w:tc>
        <w:tc>
          <w:tcPr>
            <w:tcW w:w="943" w:type="dxa"/>
            <w:tcBorders>
              <w:top w:val="nil"/>
              <w:left w:val="nil"/>
              <w:bottom w:val="nil"/>
              <w:right w:val="nil"/>
            </w:tcBorders>
            <w:shd w:val="clear" w:color="auto" w:fill="auto"/>
            <w:noWrap/>
            <w:vAlign w:val="bottom"/>
          </w:tcPr>
          <w:p w14:paraId="0CF5A4A4" w14:textId="77777777" w:rsidR="003F4D94" w:rsidRPr="00B831AA" w:rsidRDefault="003F4D94" w:rsidP="003F4D94">
            <w:pPr>
              <w:jc w:val="right"/>
              <w:rPr>
                <w:rFonts w:ascii="Calibri" w:hAnsi="Calibri"/>
                <w:sz w:val="18"/>
                <w:szCs w:val="18"/>
              </w:rPr>
            </w:pPr>
            <w:r w:rsidRPr="00B831AA">
              <w:rPr>
                <w:rFonts w:ascii="Calibri" w:hAnsi="Calibri"/>
                <w:sz w:val="18"/>
                <w:szCs w:val="18"/>
              </w:rPr>
              <w:t>31.7997</w:t>
            </w:r>
          </w:p>
        </w:tc>
        <w:tc>
          <w:tcPr>
            <w:tcW w:w="943" w:type="dxa"/>
            <w:tcBorders>
              <w:top w:val="nil"/>
              <w:left w:val="nil"/>
              <w:bottom w:val="nil"/>
              <w:right w:val="nil"/>
            </w:tcBorders>
            <w:shd w:val="clear" w:color="auto" w:fill="auto"/>
            <w:noWrap/>
            <w:vAlign w:val="bottom"/>
          </w:tcPr>
          <w:p w14:paraId="46B9CE77" w14:textId="77777777" w:rsidR="003F4D94" w:rsidRPr="00B831AA" w:rsidRDefault="003F4D94" w:rsidP="003F4D94">
            <w:pPr>
              <w:jc w:val="right"/>
              <w:rPr>
                <w:rFonts w:ascii="Calibri" w:hAnsi="Calibri"/>
                <w:sz w:val="18"/>
                <w:szCs w:val="18"/>
              </w:rPr>
            </w:pPr>
            <w:r w:rsidRPr="00B831AA">
              <w:rPr>
                <w:rFonts w:ascii="Calibri" w:hAnsi="Calibri"/>
                <w:sz w:val="18"/>
                <w:szCs w:val="18"/>
              </w:rPr>
              <w:t>32.4358</w:t>
            </w:r>
          </w:p>
        </w:tc>
        <w:tc>
          <w:tcPr>
            <w:tcW w:w="943" w:type="dxa"/>
            <w:tcBorders>
              <w:top w:val="nil"/>
              <w:left w:val="nil"/>
              <w:bottom w:val="nil"/>
              <w:right w:val="nil"/>
            </w:tcBorders>
            <w:shd w:val="clear" w:color="auto" w:fill="auto"/>
            <w:noWrap/>
            <w:vAlign w:val="bottom"/>
          </w:tcPr>
          <w:p w14:paraId="61328F7C" w14:textId="77777777" w:rsidR="003F4D94" w:rsidRPr="00B831AA" w:rsidRDefault="003F4D94" w:rsidP="003F4D94">
            <w:pPr>
              <w:jc w:val="right"/>
              <w:rPr>
                <w:rFonts w:ascii="Calibri" w:hAnsi="Calibri"/>
                <w:sz w:val="18"/>
                <w:szCs w:val="18"/>
              </w:rPr>
            </w:pPr>
            <w:r w:rsidRPr="00B831AA">
              <w:rPr>
                <w:rFonts w:ascii="Calibri" w:hAnsi="Calibri"/>
                <w:sz w:val="18"/>
                <w:szCs w:val="18"/>
              </w:rPr>
              <w:t>33.0843</w:t>
            </w:r>
          </w:p>
        </w:tc>
        <w:tc>
          <w:tcPr>
            <w:tcW w:w="943" w:type="dxa"/>
            <w:tcBorders>
              <w:top w:val="nil"/>
              <w:left w:val="nil"/>
              <w:bottom w:val="nil"/>
              <w:right w:val="nil"/>
            </w:tcBorders>
            <w:shd w:val="clear" w:color="auto" w:fill="auto"/>
            <w:noWrap/>
            <w:vAlign w:val="bottom"/>
          </w:tcPr>
          <w:p w14:paraId="6BB7633B" w14:textId="77777777" w:rsidR="003F4D94" w:rsidRPr="00B831AA" w:rsidRDefault="003F4D94" w:rsidP="003F4D94">
            <w:pPr>
              <w:jc w:val="right"/>
              <w:rPr>
                <w:rFonts w:ascii="Calibri" w:hAnsi="Calibri"/>
                <w:sz w:val="18"/>
                <w:szCs w:val="18"/>
              </w:rPr>
            </w:pPr>
            <w:r w:rsidRPr="00B831AA">
              <w:rPr>
                <w:rFonts w:ascii="Calibri" w:hAnsi="Calibri"/>
                <w:sz w:val="18"/>
                <w:szCs w:val="18"/>
              </w:rPr>
              <w:t>33.7461</w:t>
            </w:r>
          </w:p>
        </w:tc>
        <w:tc>
          <w:tcPr>
            <w:tcW w:w="943" w:type="dxa"/>
            <w:tcBorders>
              <w:top w:val="nil"/>
              <w:left w:val="nil"/>
              <w:bottom w:val="nil"/>
              <w:right w:val="nil"/>
            </w:tcBorders>
            <w:shd w:val="clear" w:color="auto" w:fill="auto"/>
            <w:noWrap/>
            <w:vAlign w:val="bottom"/>
          </w:tcPr>
          <w:p w14:paraId="7566D0CE" w14:textId="77777777" w:rsidR="003F4D94" w:rsidRPr="00B831AA" w:rsidRDefault="003F4D94" w:rsidP="003F4D94">
            <w:pPr>
              <w:jc w:val="right"/>
              <w:rPr>
                <w:rFonts w:ascii="Calibri" w:hAnsi="Calibri"/>
                <w:sz w:val="18"/>
                <w:szCs w:val="18"/>
              </w:rPr>
            </w:pPr>
            <w:r w:rsidRPr="00B831AA">
              <w:rPr>
                <w:rFonts w:ascii="Calibri" w:hAnsi="Calibri"/>
                <w:sz w:val="18"/>
                <w:szCs w:val="18"/>
              </w:rPr>
              <w:t>34.4210</w:t>
            </w:r>
          </w:p>
        </w:tc>
        <w:tc>
          <w:tcPr>
            <w:tcW w:w="943" w:type="dxa"/>
            <w:tcBorders>
              <w:top w:val="nil"/>
              <w:left w:val="nil"/>
              <w:bottom w:val="nil"/>
              <w:right w:val="nil"/>
            </w:tcBorders>
            <w:shd w:val="clear" w:color="auto" w:fill="auto"/>
            <w:noWrap/>
            <w:vAlign w:val="bottom"/>
          </w:tcPr>
          <w:p w14:paraId="04657124" w14:textId="77777777" w:rsidR="003F4D94" w:rsidRPr="00B831AA" w:rsidRDefault="003F4D94" w:rsidP="003F4D94">
            <w:pPr>
              <w:jc w:val="right"/>
              <w:rPr>
                <w:rFonts w:ascii="Calibri" w:hAnsi="Calibri"/>
                <w:sz w:val="18"/>
                <w:szCs w:val="18"/>
              </w:rPr>
            </w:pPr>
            <w:r w:rsidRPr="00B831AA">
              <w:rPr>
                <w:rFonts w:ascii="Calibri" w:hAnsi="Calibri"/>
                <w:sz w:val="18"/>
                <w:szCs w:val="18"/>
              </w:rPr>
              <w:t>35.1095</w:t>
            </w:r>
          </w:p>
        </w:tc>
        <w:tc>
          <w:tcPr>
            <w:tcW w:w="943" w:type="dxa"/>
            <w:tcBorders>
              <w:top w:val="nil"/>
              <w:left w:val="nil"/>
              <w:bottom w:val="nil"/>
              <w:right w:val="nil"/>
            </w:tcBorders>
            <w:shd w:val="clear" w:color="auto" w:fill="auto"/>
            <w:noWrap/>
            <w:vAlign w:val="bottom"/>
          </w:tcPr>
          <w:p w14:paraId="42B220C2" w14:textId="77777777" w:rsidR="003F4D94" w:rsidRPr="00B831AA" w:rsidRDefault="003F4D94" w:rsidP="003F4D94">
            <w:pPr>
              <w:jc w:val="right"/>
              <w:rPr>
                <w:rFonts w:ascii="Calibri" w:hAnsi="Calibri"/>
                <w:sz w:val="18"/>
                <w:szCs w:val="18"/>
              </w:rPr>
            </w:pPr>
            <w:r w:rsidRPr="00B831AA">
              <w:rPr>
                <w:rFonts w:ascii="Calibri" w:hAnsi="Calibri"/>
                <w:sz w:val="18"/>
                <w:szCs w:val="18"/>
              </w:rPr>
              <w:t>35.8117</w:t>
            </w:r>
          </w:p>
        </w:tc>
        <w:tc>
          <w:tcPr>
            <w:tcW w:w="943" w:type="dxa"/>
            <w:tcBorders>
              <w:top w:val="nil"/>
              <w:left w:val="nil"/>
              <w:bottom w:val="nil"/>
              <w:right w:val="nil"/>
            </w:tcBorders>
            <w:shd w:val="clear" w:color="auto" w:fill="auto"/>
            <w:noWrap/>
            <w:vAlign w:val="bottom"/>
          </w:tcPr>
          <w:p w14:paraId="469F9289" w14:textId="77777777" w:rsidR="003F4D94" w:rsidRPr="00B831AA" w:rsidRDefault="003F4D94" w:rsidP="003F4D94">
            <w:pPr>
              <w:jc w:val="right"/>
              <w:rPr>
                <w:rFonts w:ascii="Calibri" w:hAnsi="Calibri"/>
                <w:sz w:val="18"/>
                <w:szCs w:val="18"/>
              </w:rPr>
            </w:pPr>
            <w:r w:rsidRPr="00B831AA">
              <w:rPr>
                <w:rFonts w:ascii="Calibri" w:hAnsi="Calibri"/>
                <w:sz w:val="18"/>
                <w:szCs w:val="18"/>
              </w:rPr>
              <w:t>36.5278</w:t>
            </w:r>
          </w:p>
        </w:tc>
        <w:tc>
          <w:tcPr>
            <w:tcW w:w="943" w:type="dxa"/>
            <w:tcBorders>
              <w:top w:val="nil"/>
              <w:left w:val="nil"/>
              <w:bottom w:val="nil"/>
              <w:right w:val="nil"/>
            </w:tcBorders>
            <w:shd w:val="clear" w:color="auto" w:fill="auto"/>
            <w:noWrap/>
            <w:vAlign w:val="bottom"/>
          </w:tcPr>
          <w:p w14:paraId="72C5665C" w14:textId="77777777" w:rsidR="003F4D94" w:rsidRPr="00B831AA" w:rsidRDefault="003F4D94" w:rsidP="003F4D94">
            <w:pPr>
              <w:jc w:val="right"/>
              <w:rPr>
                <w:rFonts w:ascii="Calibri" w:hAnsi="Calibri"/>
                <w:sz w:val="18"/>
                <w:szCs w:val="18"/>
              </w:rPr>
            </w:pPr>
            <w:r w:rsidRPr="00B831AA">
              <w:rPr>
                <w:rFonts w:ascii="Calibri" w:hAnsi="Calibri"/>
                <w:sz w:val="18"/>
                <w:szCs w:val="18"/>
              </w:rPr>
              <w:t>37.2583</w:t>
            </w:r>
          </w:p>
        </w:tc>
      </w:tr>
      <w:tr w:rsidR="003F4D94" w:rsidRPr="00B831AA" w14:paraId="4B0F395D" w14:textId="77777777" w:rsidTr="0031775F">
        <w:trPr>
          <w:trHeight w:val="263"/>
        </w:trPr>
        <w:tc>
          <w:tcPr>
            <w:tcW w:w="762" w:type="dxa"/>
            <w:tcBorders>
              <w:top w:val="nil"/>
              <w:left w:val="nil"/>
              <w:bottom w:val="nil"/>
              <w:right w:val="nil"/>
            </w:tcBorders>
            <w:shd w:val="clear" w:color="auto" w:fill="auto"/>
            <w:noWrap/>
            <w:vAlign w:val="bottom"/>
          </w:tcPr>
          <w:p w14:paraId="616B4203"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AD04773"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5352093A" w14:textId="77777777" w:rsidR="003F4D94" w:rsidRPr="00B831AA" w:rsidRDefault="003F4D94" w:rsidP="003F4D94">
            <w:pPr>
              <w:jc w:val="right"/>
              <w:rPr>
                <w:rFonts w:ascii="Calibri" w:hAnsi="Calibri"/>
                <w:sz w:val="18"/>
                <w:szCs w:val="18"/>
              </w:rPr>
            </w:pPr>
            <w:r w:rsidRPr="00B831AA">
              <w:rPr>
                <w:rFonts w:ascii="Calibri" w:hAnsi="Calibri"/>
                <w:sz w:val="18"/>
                <w:szCs w:val="18"/>
              </w:rPr>
              <w:t>24.3946</w:t>
            </w:r>
          </w:p>
        </w:tc>
        <w:tc>
          <w:tcPr>
            <w:tcW w:w="943" w:type="dxa"/>
            <w:tcBorders>
              <w:top w:val="nil"/>
              <w:left w:val="nil"/>
              <w:bottom w:val="nil"/>
              <w:right w:val="nil"/>
            </w:tcBorders>
            <w:shd w:val="clear" w:color="auto" w:fill="auto"/>
            <w:noWrap/>
            <w:vAlign w:val="bottom"/>
          </w:tcPr>
          <w:p w14:paraId="0D38D90E" w14:textId="77777777" w:rsidR="003F4D94" w:rsidRPr="00B831AA" w:rsidRDefault="003F4D94" w:rsidP="003F4D94">
            <w:pPr>
              <w:jc w:val="right"/>
              <w:rPr>
                <w:rFonts w:ascii="Calibri" w:hAnsi="Calibri"/>
                <w:sz w:val="18"/>
                <w:szCs w:val="18"/>
              </w:rPr>
            </w:pPr>
            <w:r w:rsidRPr="00B831AA">
              <w:rPr>
                <w:rFonts w:ascii="Calibri" w:hAnsi="Calibri"/>
                <w:sz w:val="18"/>
                <w:szCs w:val="18"/>
              </w:rPr>
              <w:t>25.3705</w:t>
            </w:r>
          </w:p>
        </w:tc>
        <w:tc>
          <w:tcPr>
            <w:tcW w:w="943" w:type="dxa"/>
            <w:tcBorders>
              <w:top w:val="nil"/>
              <w:left w:val="nil"/>
              <w:bottom w:val="nil"/>
              <w:right w:val="nil"/>
            </w:tcBorders>
            <w:shd w:val="clear" w:color="auto" w:fill="auto"/>
            <w:noWrap/>
            <w:vAlign w:val="bottom"/>
          </w:tcPr>
          <w:p w14:paraId="58EB9F8A" w14:textId="77777777" w:rsidR="003F4D94" w:rsidRPr="00B831AA" w:rsidRDefault="003F4D94" w:rsidP="003F4D94">
            <w:pPr>
              <w:jc w:val="right"/>
              <w:rPr>
                <w:rFonts w:ascii="Calibri" w:hAnsi="Calibri"/>
                <w:sz w:val="18"/>
                <w:szCs w:val="18"/>
              </w:rPr>
            </w:pPr>
            <w:r w:rsidRPr="00B831AA">
              <w:rPr>
                <w:rFonts w:ascii="Calibri" w:hAnsi="Calibri"/>
                <w:sz w:val="18"/>
                <w:szCs w:val="18"/>
              </w:rPr>
              <w:t>26.3853</w:t>
            </w:r>
          </w:p>
        </w:tc>
        <w:tc>
          <w:tcPr>
            <w:tcW w:w="943" w:type="dxa"/>
            <w:tcBorders>
              <w:top w:val="nil"/>
              <w:left w:val="nil"/>
              <w:bottom w:val="nil"/>
              <w:right w:val="nil"/>
            </w:tcBorders>
            <w:shd w:val="clear" w:color="auto" w:fill="auto"/>
            <w:noWrap/>
            <w:vAlign w:val="bottom"/>
          </w:tcPr>
          <w:p w14:paraId="62544679" w14:textId="77777777" w:rsidR="003F4D94" w:rsidRPr="00B831AA" w:rsidRDefault="003F4D94" w:rsidP="003F4D94">
            <w:pPr>
              <w:jc w:val="right"/>
              <w:rPr>
                <w:rFonts w:ascii="Calibri" w:hAnsi="Calibri"/>
                <w:sz w:val="18"/>
                <w:szCs w:val="18"/>
              </w:rPr>
            </w:pPr>
            <w:r w:rsidRPr="00B831AA">
              <w:rPr>
                <w:rFonts w:ascii="Calibri" w:hAnsi="Calibri"/>
                <w:sz w:val="18"/>
                <w:szCs w:val="18"/>
              </w:rPr>
              <w:t>27.4406</w:t>
            </w:r>
          </w:p>
        </w:tc>
        <w:tc>
          <w:tcPr>
            <w:tcW w:w="943" w:type="dxa"/>
            <w:tcBorders>
              <w:top w:val="nil"/>
              <w:left w:val="nil"/>
              <w:bottom w:val="nil"/>
              <w:right w:val="nil"/>
            </w:tcBorders>
            <w:shd w:val="clear" w:color="auto" w:fill="auto"/>
            <w:noWrap/>
            <w:vAlign w:val="bottom"/>
          </w:tcPr>
          <w:p w14:paraId="56208BE3" w14:textId="77777777" w:rsidR="003F4D94" w:rsidRPr="00B831AA" w:rsidRDefault="003F4D94" w:rsidP="003F4D94">
            <w:pPr>
              <w:jc w:val="right"/>
              <w:rPr>
                <w:rFonts w:ascii="Calibri" w:hAnsi="Calibri"/>
                <w:sz w:val="18"/>
                <w:szCs w:val="18"/>
              </w:rPr>
            </w:pPr>
            <w:r w:rsidRPr="00B831AA">
              <w:rPr>
                <w:rFonts w:ascii="Calibri" w:hAnsi="Calibri"/>
                <w:sz w:val="18"/>
                <w:szCs w:val="18"/>
              </w:rPr>
              <w:t>28.5383</w:t>
            </w:r>
          </w:p>
        </w:tc>
        <w:tc>
          <w:tcPr>
            <w:tcW w:w="943" w:type="dxa"/>
            <w:tcBorders>
              <w:top w:val="nil"/>
              <w:left w:val="nil"/>
              <w:bottom w:val="nil"/>
              <w:right w:val="nil"/>
            </w:tcBorders>
            <w:shd w:val="clear" w:color="auto" w:fill="auto"/>
            <w:noWrap/>
            <w:vAlign w:val="bottom"/>
          </w:tcPr>
          <w:p w14:paraId="39A36DF0" w14:textId="77777777" w:rsidR="003F4D94" w:rsidRPr="00B831AA" w:rsidRDefault="003F4D94" w:rsidP="003F4D94">
            <w:pPr>
              <w:jc w:val="right"/>
              <w:rPr>
                <w:rFonts w:ascii="Calibri" w:hAnsi="Calibri"/>
                <w:sz w:val="18"/>
                <w:szCs w:val="18"/>
              </w:rPr>
            </w:pPr>
            <w:r w:rsidRPr="00B831AA">
              <w:rPr>
                <w:rFonts w:ascii="Calibri" w:hAnsi="Calibri"/>
                <w:sz w:val="18"/>
                <w:szCs w:val="18"/>
              </w:rPr>
              <w:t>29.6797</w:t>
            </w:r>
          </w:p>
        </w:tc>
        <w:tc>
          <w:tcPr>
            <w:tcW w:w="943" w:type="dxa"/>
            <w:tcBorders>
              <w:top w:val="nil"/>
              <w:left w:val="nil"/>
              <w:bottom w:val="nil"/>
              <w:right w:val="nil"/>
            </w:tcBorders>
            <w:shd w:val="clear" w:color="auto" w:fill="auto"/>
            <w:noWrap/>
            <w:vAlign w:val="bottom"/>
          </w:tcPr>
          <w:p w14:paraId="4DBD6E4C" w14:textId="77777777" w:rsidR="003F4D94" w:rsidRPr="00B831AA" w:rsidRDefault="003F4D94" w:rsidP="003F4D94">
            <w:pPr>
              <w:jc w:val="right"/>
              <w:rPr>
                <w:rFonts w:ascii="Calibri" w:hAnsi="Calibri"/>
                <w:sz w:val="18"/>
                <w:szCs w:val="18"/>
              </w:rPr>
            </w:pPr>
            <w:r w:rsidRPr="00B831AA">
              <w:rPr>
                <w:rFonts w:ascii="Calibri" w:hAnsi="Calibri"/>
                <w:sz w:val="18"/>
                <w:szCs w:val="18"/>
              </w:rPr>
              <w:t>30.2734</w:t>
            </w:r>
          </w:p>
        </w:tc>
        <w:tc>
          <w:tcPr>
            <w:tcW w:w="943" w:type="dxa"/>
            <w:tcBorders>
              <w:top w:val="nil"/>
              <w:left w:val="nil"/>
              <w:bottom w:val="nil"/>
              <w:right w:val="nil"/>
            </w:tcBorders>
            <w:shd w:val="clear" w:color="auto" w:fill="auto"/>
            <w:noWrap/>
            <w:vAlign w:val="bottom"/>
          </w:tcPr>
          <w:p w14:paraId="773D38D7" w14:textId="77777777" w:rsidR="003F4D94" w:rsidRPr="00B831AA" w:rsidRDefault="003F4D94" w:rsidP="003F4D94">
            <w:pPr>
              <w:jc w:val="right"/>
              <w:rPr>
                <w:rFonts w:ascii="Calibri" w:hAnsi="Calibri"/>
                <w:sz w:val="18"/>
                <w:szCs w:val="18"/>
              </w:rPr>
            </w:pPr>
            <w:r w:rsidRPr="00B831AA">
              <w:rPr>
                <w:rFonts w:ascii="Calibri" w:hAnsi="Calibri"/>
                <w:sz w:val="18"/>
                <w:szCs w:val="18"/>
              </w:rPr>
              <w:t>30.8787</w:t>
            </w:r>
          </w:p>
        </w:tc>
        <w:tc>
          <w:tcPr>
            <w:tcW w:w="943" w:type="dxa"/>
            <w:tcBorders>
              <w:top w:val="nil"/>
              <w:left w:val="nil"/>
              <w:bottom w:val="nil"/>
              <w:right w:val="nil"/>
            </w:tcBorders>
            <w:shd w:val="clear" w:color="auto" w:fill="auto"/>
            <w:noWrap/>
            <w:vAlign w:val="bottom"/>
          </w:tcPr>
          <w:p w14:paraId="02BA8B24" w14:textId="77777777" w:rsidR="003F4D94" w:rsidRPr="00B831AA" w:rsidRDefault="003F4D94" w:rsidP="003F4D94">
            <w:pPr>
              <w:jc w:val="right"/>
              <w:rPr>
                <w:rFonts w:ascii="Calibri" w:hAnsi="Calibri"/>
                <w:sz w:val="18"/>
                <w:szCs w:val="18"/>
              </w:rPr>
            </w:pPr>
            <w:r w:rsidRPr="00B831AA">
              <w:rPr>
                <w:rFonts w:ascii="Calibri" w:hAnsi="Calibri"/>
                <w:sz w:val="18"/>
                <w:szCs w:val="18"/>
              </w:rPr>
              <w:t>31.4963</w:t>
            </w:r>
          </w:p>
        </w:tc>
        <w:tc>
          <w:tcPr>
            <w:tcW w:w="943" w:type="dxa"/>
            <w:tcBorders>
              <w:top w:val="nil"/>
              <w:left w:val="nil"/>
              <w:bottom w:val="nil"/>
              <w:right w:val="nil"/>
            </w:tcBorders>
            <w:shd w:val="clear" w:color="auto" w:fill="auto"/>
            <w:noWrap/>
            <w:vAlign w:val="bottom"/>
          </w:tcPr>
          <w:p w14:paraId="4978A172" w14:textId="77777777" w:rsidR="003F4D94" w:rsidRPr="00B831AA" w:rsidRDefault="003F4D94" w:rsidP="003F4D94">
            <w:pPr>
              <w:jc w:val="right"/>
              <w:rPr>
                <w:rFonts w:ascii="Calibri" w:hAnsi="Calibri"/>
                <w:sz w:val="18"/>
                <w:szCs w:val="18"/>
              </w:rPr>
            </w:pPr>
            <w:r w:rsidRPr="00B831AA">
              <w:rPr>
                <w:rFonts w:ascii="Calibri" w:hAnsi="Calibri"/>
                <w:sz w:val="18"/>
                <w:szCs w:val="18"/>
              </w:rPr>
              <w:t>32.1263</w:t>
            </w:r>
          </w:p>
        </w:tc>
        <w:tc>
          <w:tcPr>
            <w:tcW w:w="943" w:type="dxa"/>
            <w:tcBorders>
              <w:top w:val="nil"/>
              <w:left w:val="nil"/>
              <w:bottom w:val="nil"/>
              <w:right w:val="nil"/>
            </w:tcBorders>
            <w:shd w:val="clear" w:color="auto" w:fill="auto"/>
            <w:noWrap/>
            <w:vAlign w:val="bottom"/>
          </w:tcPr>
          <w:p w14:paraId="33D66331" w14:textId="77777777" w:rsidR="003F4D94" w:rsidRPr="00B831AA" w:rsidRDefault="003F4D94" w:rsidP="003F4D94">
            <w:pPr>
              <w:jc w:val="right"/>
              <w:rPr>
                <w:rFonts w:ascii="Calibri" w:hAnsi="Calibri"/>
                <w:sz w:val="18"/>
                <w:szCs w:val="18"/>
              </w:rPr>
            </w:pPr>
            <w:r w:rsidRPr="00B831AA">
              <w:rPr>
                <w:rFonts w:ascii="Calibri" w:hAnsi="Calibri"/>
                <w:sz w:val="18"/>
                <w:szCs w:val="18"/>
              </w:rPr>
              <w:t>32.7689</w:t>
            </w:r>
          </w:p>
        </w:tc>
        <w:tc>
          <w:tcPr>
            <w:tcW w:w="943" w:type="dxa"/>
            <w:tcBorders>
              <w:top w:val="nil"/>
              <w:left w:val="nil"/>
              <w:bottom w:val="nil"/>
              <w:right w:val="nil"/>
            </w:tcBorders>
            <w:shd w:val="clear" w:color="auto" w:fill="auto"/>
            <w:noWrap/>
            <w:vAlign w:val="bottom"/>
          </w:tcPr>
          <w:p w14:paraId="42A811F0" w14:textId="77777777" w:rsidR="003F4D94" w:rsidRPr="00B831AA" w:rsidRDefault="003F4D94" w:rsidP="003F4D94">
            <w:pPr>
              <w:jc w:val="right"/>
              <w:rPr>
                <w:rFonts w:ascii="Calibri" w:hAnsi="Calibri"/>
                <w:sz w:val="18"/>
                <w:szCs w:val="18"/>
              </w:rPr>
            </w:pPr>
            <w:r w:rsidRPr="00B831AA">
              <w:rPr>
                <w:rFonts w:ascii="Calibri" w:hAnsi="Calibri"/>
                <w:sz w:val="18"/>
                <w:szCs w:val="18"/>
              </w:rPr>
              <w:t>33.4242</w:t>
            </w:r>
          </w:p>
        </w:tc>
        <w:tc>
          <w:tcPr>
            <w:tcW w:w="943" w:type="dxa"/>
            <w:tcBorders>
              <w:top w:val="nil"/>
              <w:left w:val="nil"/>
              <w:bottom w:val="nil"/>
              <w:right w:val="nil"/>
            </w:tcBorders>
            <w:shd w:val="clear" w:color="auto" w:fill="auto"/>
            <w:noWrap/>
            <w:vAlign w:val="bottom"/>
          </w:tcPr>
          <w:p w14:paraId="44C4F470" w14:textId="77777777" w:rsidR="003F4D94" w:rsidRPr="00B831AA" w:rsidRDefault="003F4D94" w:rsidP="003F4D94">
            <w:pPr>
              <w:jc w:val="right"/>
              <w:rPr>
                <w:rFonts w:ascii="Calibri" w:hAnsi="Calibri"/>
                <w:sz w:val="18"/>
                <w:szCs w:val="18"/>
              </w:rPr>
            </w:pPr>
            <w:r w:rsidRPr="00B831AA">
              <w:rPr>
                <w:rFonts w:ascii="Calibri" w:hAnsi="Calibri"/>
                <w:sz w:val="18"/>
                <w:szCs w:val="18"/>
              </w:rPr>
              <w:t>34.0926</w:t>
            </w:r>
          </w:p>
        </w:tc>
        <w:tc>
          <w:tcPr>
            <w:tcW w:w="943" w:type="dxa"/>
            <w:tcBorders>
              <w:top w:val="nil"/>
              <w:left w:val="nil"/>
              <w:bottom w:val="nil"/>
              <w:right w:val="nil"/>
            </w:tcBorders>
            <w:shd w:val="clear" w:color="auto" w:fill="auto"/>
            <w:noWrap/>
            <w:vAlign w:val="bottom"/>
          </w:tcPr>
          <w:p w14:paraId="52E234C5" w14:textId="77777777" w:rsidR="003F4D94" w:rsidRPr="00B831AA" w:rsidRDefault="003F4D94" w:rsidP="003F4D94">
            <w:pPr>
              <w:jc w:val="right"/>
              <w:rPr>
                <w:rFonts w:ascii="Calibri" w:hAnsi="Calibri"/>
                <w:sz w:val="18"/>
                <w:szCs w:val="18"/>
              </w:rPr>
            </w:pPr>
            <w:r w:rsidRPr="00B831AA">
              <w:rPr>
                <w:rFonts w:ascii="Calibri" w:hAnsi="Calibri"/>
                <w:sz w:val="18"/>
                <w:szCs w:val="18"/>
              </w:rPr>
              <w:t>34.7744</w:t>
            </w:r>
          </w:p>
        </w:tc>
      </w:tr>
      <w:tr w:rsidR="003F4D94" w:rsidRPr="00B831AA" w14:paraId="7E0AB08B" w14:textId="77777777" w:rsidTr="0031775F">
        <w:trPr>
          <w:trHeight w:val="263"/>
        </w:trPr>
        <w:tc>
          <w:tcPr>
            <w:tcW w:w="762" w:type="dxa"/>
            <w:tcBorders>
              <w:top w:val="nil"/>
              <w:left w:val="nil"/>
              <w:bottom w:val="nil"/>
              <w:right w:val="nil"/>
            </w:tcBorders>
            <w:shd w:val="clear" w:color="auto" w:fill="auto"/>
            <w:noWrap/>
            <w:vAlign w:val="bottom"/>
          </w:tcPr>
          <w:p w14:paraId="22188FC9"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2350D42F"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6EE8D175" w14:textId="77777777" w:rsidR="003F4D94" w:rsidRPr="00B831AA" w:rsidRDefault="003F4D94" w:rsidP="003F4D94">
            <w:pPr>
              <w:jc w:val="right"/>
              <w:rPr>
                <w:rFonts w:ascii="Calibri" w:hAnsi="Calibri"/>
                <w:sz w:val="18"/>
                <w:szCs w:val="18"/>
              </w:rPr>
            </w:pPr>
            <w:r w:rsidRPr="00B831AA">
              <w:rPr>
                <w:rFonts w:ascii="Calibri" w:hAnsi="Calibri"/>
                <w:sz w:val="18"/>
                <w:szCs w:val="18"/>
              </w:rPr>
              <w:t>22.8699</w:t>
            </w:r>
          </w:p>
        </w:tc>
        <w:tc>
          <w:tcPr>
            <w:tcW w:w="943" w:type="dxa"/>
            <w:tcBorders>
              <w:top w:val="nil"/>
              <w:left w:val="nil"/>
              <w:bottom w:val="nil"/>
              <w:right w:val="nil"/>
            </w:tcBorders>
            <w:shd w:val="clear" w:color="auto" w:fill="auto"/>
            <w:noWrap/>
            <w:vAlign w:val="bottom"/>
          </w:tcPr>
          <w:p w14:paraId="74B87328" w14:textId="77777777" w:rsidR="003F4D94" w:rsidRPr="00B831AA" w:rsidRDefault="003F4D94" w:rsidP="003F4D94">
            <w:pPr>
              <w:jc w:val="right"/>
              <w:rPr>
                <w:rFonts w:ascii="Calibri" w:hAnsi="Calibri"/>
                <w:sz w:val="18"/>
                <w:szCs w:val="18"/>
              </w:rPr>
            </w:pPr>
            <w:r w:rsidRPr="00B831AA">
              <w:rPr>
                <w:rFonts w:ascii="Calibri" w:hAnsi="Calibri"/>
                <w:sz w:val="18"/>
                <w:szCs w:val="18"/>
              </w:rPr>
              <w:t>23.7848</w:t>
            </w:r>
          </w:p>
        </w:tc>
        <w:tc>
          <w:tcPr>
            <w:tcW w:w="943" w:type="dxa"/>
            <w:tcBorders>
              <w:top w:val="nil"/>
              <w:left w:val="nil"/>
              <w:bottom w:val="nil"/>
              <w:right w:val="nil"/>
            </w:tcBorders>
            <w:shd w:val="clear" w:color="auto" w:fill="auto"/>
            <w:noWrap/>
            <w:vAlign w:val="bottom"/>
          </w:tcPr>
          <w:p w14:paraId="6326B6E5" w14:textId="77777777" w:rsidR="003F4D94" w:rsidRPr="00B831AA" w:rsidRDefault="003F4D94" w:rsidP="003F4D94">
            <w:pPr>
              <w:jc w:val="right"/>
              <w:rPr>
                <w:rFonts w:ascii="Calibri" w:hAnsi="Calibri"/>
                <w:sz w:val="18"/>
                <w:szCs w:val="18"/>
              </w:rPr>
            </w:pPr>
            <w:r w:rsidRPr="00B831AA">
              <w:rPr>
                <w:rFonts w:ascii="Calibri" w:hAnsi="Calibri"/>
                <w:sz w:val="18"/>
                <w:szCs w:val="18"/>
              </w:rPr>
              <w:t>24.7362</w:t>
            </w:r>
          </w:p>
        </w:tc>
        <w:tc>
          <w:tcPr>
            <w:tcW w:w="943" w:type="dxa"/>
            <w:tcBorders>
              <w:top w:val="nil"/>
              <w:left w:val="nil"/>
              <w:bottom w:val="nil"/>
              <w:right w:val="nil"/>
            </w:tcBorders>
            <w:shd w:val="clear" w:color="auto" w:fill="auto"/>
            <w:noWrap/>
            <w:vAlign w:val="bottom"/>
          </w:tcPr>
          <w:p w14:paraId="5F4368A6" w14:textId="77777777" w:rsidR="003F4D94" w:rsidRPr="00B831AA" w:rsidRDefault="003F4D94" w:rsidP="003F4D94">
            <w:pPr>
              <w:jc w:val="right"/>
              <w:rPr>
                <w:rFonts w:ascii="Calibri" w:hAnsi="Calibri"/>
                <w:sz w:val="18"/>
                <w:szCs w:val="18"/>
              </w:rPr>
            </w:pPr>
            <w:r w:rsidRPr="00B831AA">
              <w:rPr>
                <w:rFonts w:ascii="Calibri" w:hAnsi="Calibri"/>
                <w:sz w:val="18"/>
                <w:szCs w:val="18"/>
              </w:rPr>
              <w:t>25.7256</w:t>
            </w:r>
          </w:p>
        </w:tc>
        <w:tc>
          <w:tcPr>
            <w:tcW w:w="943" w:type="dxa"/>
            <w:tcBorders>
              <w:top w:val="nil"/>
              <w:left w:val="nil"/>
              <w:bottom w:val="nil"/>
              <w:right w:val="nil"/>
            </w:tcBorders>
            <w:shd w:val="clear" w:color="auto" w:fill="auto"/>
            <w:noWrap/>
            <w:vAlign w:val="bottom"/>
          </w:tcPr>
          <w:p w14:paraId="38129301" w14:textId="77777777" w:rsidR="003F4D94" w:rsidRPr="00B831AA" w:rsidRDefault="003F4D94" w:rsidP="003F4D94">
            <w:pPr>
              <w:jc w:val="right"/>
              <w:rPr>
                <w:rFonts w:ascii="Calibri" w:hAnsi="Calibri"/>
                <w:sz w:val="18"/>
                <w:szCs w:val="18"/>
              </w:rPr>
            </w:pPr>
            <w:r w:rsidRPr="00B831AA">
              <w:rPr>
                <w:rFonts w:ascii="Calibri" w:hAnsi="Calibri"/>
                <w:sz w:val="18"/>
                <w:szCs w:val="18"/>
              </w:rPr>
              <w:t>26.7547</w:t>
            </w:r>
          </w:p>
        </w:tc>
        <w:tc>
          <w:tcPr>
            <w:tcW w:w="943" w:type="dxa"/>
            <w:tcBorders>
              <w:top w:val="nil"/>
              <w:left w:val="nil"/>
              <w:bottom w:val="nil"/>
              <w:right w:val="nil"/>
            </w:tcBorders>
            <w:shd w:val="clear" w:color="auto" w:fill="auto"/>
            <w:noWrap/>
            <w:vAlign w:val="bottom"/>
          </w:tcPr>
          <w:p w14:paraId="3B9E5A04" w14:textId="77777777" w:rsidR="003F4D94" w:rsidRPr="00B831AA" w:rsidRDefault="003F4D94" w:rsidP="003F4D94">
            <w:pPr>
              <w:jc w:val="right"/>
              <w:rPr>
                <w:rFonts w:ascii="Calibri" w:hAnsi="Calibri"/>
                <w:sz w:val="18"/>
                <w:szCs w:val="18"/>
              </w:rPr>
            </w:pPr>
            <w:r w:rsidRPr="00B831AA">
              <w:rPr>
                <w:rFonts w:ascii="Calibri" w:hAnsi="Calibri"/>
                <w:sz w:val="18"/>
                <w:szCs w:val="18"/>
              </w:rPr>
              <w:t>27.8247</w:t>
            </w:r>
          </w:p>
        </w:tc>
        <w:tc>
          <w:tcPr>
            <w:tcW w:w="943" w:type="dxa"/>
            <w:tcBorders>
              <w:top w:val="nil"/>
              <w:left w:val="nil"/>
              <w:bottom w:val="nil"/>
              <w:right w:val="nil"/>
            </w:tcBorders>
            <w:shd w:val="clear" w:color="auto" w:fill="auto"/>
            <w:noWrap/>
            <w:vAlign w:val="bottom"/>
          </w:tcPr>
          <w:p w14:paraId="44F01E53" w14:textId="77777777" w:rsidR="003F4D94" w:rsidRPr="00B831AA" w:rsidRDefault="003F4D94" w:rsidP="003F4D94">
            <w:pPr>
              <w:jc w:val="right"/>
              <w:rPr>
                <w:rFonts w:ascii="Calibri" w:hAnsi="Calibri"/>
                <w:sz w:val="18"/>
                <w:szCs w:val="18"/>
              </w:rPr>
            </w:pPr>
            <w:r w:rsidRPr="00B831AA">
              <w:rPr>
                <w:rFonts w:ascii="Calibri" w:hAnsi="Calibri"/>
                <w:sz w:val="18"/>
                <w:szCs w:val="18"/>
              </w:rPr>
              <w:t>28.3813</w:t>
            </w:r>
          </w:p>
        </w:tc>
        <w:tc>
          <w:tcPr>
            <w:tcW w:w="943" w:type="dxa"/>
            <w:tcBorders>
              <w:top w:val="nil"/>
              <w:left w:val="nil"/>
              <w:bottom w:val="nil"/>
              <w:right w:val="nil"/>
            </w:tcBorders>
            <w:shd w:val="clear" w:color="auto" w:fill="auto"/>
            <w:noWrap/>
            <w:vAlign w:val="bottom"/>
          </w:tcPr>
          <w:p w14:paraId="4AC82BF2" w14:textId="77777777" w:rsidR="003F4D94" w:rsidRPr="00B831AA" w:rsidRDefault="003F4D94" w:rsidP="003F4D94">
            <w:pPr>
              <w:jc w:val="right"/>
              <w:rPr>
                <w:rFonts w:ascii="Calibri" w:hAnsi="Calibri"/>
                <w:sz w:val="18"/>
                <w:szCs w:val="18"/>
              </w:rPr>
            </w:pPr>
            <w:r w:rsidRPr="00B831AA">
              <w:rPr>
                <w:rFonts w:ascii="Calibri" w:hAnsi="Calibri"/>
                <w:sz w:val="18"/>
                <w:szCs w:val="18"/>
              </w:rPr>
              <w:t>28.9488</w:t>
            </w:r>
          </w:p>
        </w:tc>
        <w:tc>
          <w:tcPr>
            <w:tcW w:w="943" w:type="dxa"/>
            <w:tcBorders>
              <w:top w:val="nil"/>
              <w:left w:val="nil"/>
              <w:bottom w:val="nil"/>
              <w:right w:val="nil"/>
            </w:tcBorders>
            <w:shd w:val="clear" w:color="auto" w:fill="auto"/>
            <w:noWrap/>
            <w:vAlign w:val="bottom"/>
          </w:tcPr>
          <w:p w14:paraId="7C4ABBED" w14:textId="77777777" w:rsidR="003F4D94" w:rsidRPr="00B831AA" w:rsidRDefault="003F4D94" w:rsidP="003F4D94">
            <w:pPr>
              <w:jc w:val="right"/>
              <w:rPr>
                <w:rFonts w:ascii="Calibri" w:hAnsi="Calibri"/>
                <w:sz w:val="18"/>
                <w:szCs w:val="18"/>
              </w:rPr>
            </w:pPr>
            <w:r w:rsidRPr="00B831AA">
              <w:rPr>
                <w:rFonts w:ascii="Calibri" w:hAnsi="Calibri"/>
                <w:sz w:val="18"/>
                <w:szCs w:val="18"/>
              </w:rPr>
              <w:t>29.5278</w:t>
            </w:r>
          </w:p>
        </w:tc>
        <w:tc>
          <w:tcPr>
            <w:tcW w:w="943" w:type="dxa"/>
            <w:tcBorders>
              <w:top w:val="nil"/>
              <w:left w:val="nil"/>
              <w:bottom w:val="nil"/>
              <w:right w:val="nil"/>
            </w:tcBorders>
            <w:shd w:val="clear" w:color="auto" w:fill="auto"/>
            <w:noWrap/>
            <w:vAlign w:val="bottom"/>
          </w:tcPr>
          <w:p w14:paraId="5A186B35" w14:textId="77777777" w:rsidR="003F4D94" w:rsidRPr="00B831AA" w:rsidRDefault="003F4D94" w:rsidP="003F4D94">
            <w:pPr>
              <w:jc w:val="right"/>
              <w:rPr>
                <w:rFonts w:ascii="Calibri" w:hAnsi="Calibri"/>
                <w:sz w:val="18"/>
                <w:szCs w:val="18"/>
              </w:rPr>
            </w:pPr>
            <w:r w:rsidRPr="00B831AA">
              <w:rPr>
                <w:rFonts w:ascii="Calibri" w:hAnsi="Calibri"/>
                <w:sz w:val="18"/>
                <w:szCs w:val="18"/>
              </w:rPr>
              <w:t>30.1184</w:t>
            </w:r>
          </w:p>
        </w:tc>
        <w:tc>
          <w:tcPr>
            <w:tcW w:w="943" w:type="dxa"/>
            <w:tcBorders>
              <w:top w:val="nil"/>
              <w:left w:val="nil"/>
              <w:bottom w:val="nil"/>
              <w:right w:val="nil"/>
            </w:tcBorders>
            <w:shd w:val="clear" w:color="auto" w:fill="auto"/>
            <w:noWrap/>
            <w:vAlign w:val="bottom"/>
          </w:tcPr>
          <w:p w14:paraId="75D5B0AF" w14:textId="77777777" w:rsidR="003F4D94" w:rsidRPr="00B831AA" w:rsidRDefault="003F4D94" w:rsidP="003F4D94">
            <w:pPr>
              <w:jc w:val="right"/>
              <w:rPr>
                <w:rFonts w:ascii="Calibri" w:hAnsi="Calibri"/>
                <w:sz w:val="18"/>
                <w:szCs w:val="18"/>
              </w:rPr>
            </w:pPr>
            <w:r w:rsidRPr="00B831AA">
              <w:rPr>
                <w:rFonts w:ascii="Calibri" w:hAnsi="Calibri"/>
                <w:sz w:val="18"/>
                <w:szCs w:val="18"/>
              </w:rPr>
              <w:t>30.7208</w:t>
            </w:r>
          </w:p>
        </w:tc>
        <w:tc>
          <w:tcPr>
            <w:tcW w:w="943" w:type="dxa"/>
            <w:tcBorders>
              <w:top w:val="nil"/>
              <w:left w:val="nil"/>
              <w:bottom w:val="nil"/>
              <w:right w:val="nil"/>
            </w:tcBorders>
            <w:shd w:val="clear" w:color="auto" w:fill="auto"/>
            <w:noWrap/>
            <w:vAlign w:val="bottom"/>
          </w:tcPr>
          <w:p w14:paraId="21E82103" w14:textId="77777777" w:rsidR="003F4D94" w:rsidRPr="00B831AA" w:rsidRDefault="003F4D94" w:rsidP="003F4D94">
            <w:pPr>
              <w:jc w:val="right"/>
              <w:rPr>
                <w:rFonts w:ascii="Calibri" w:hAnsi="Calibri"/>
                <w:sz w:val="18"/>
                <w:szCs w:val="18"/>
              </w:rPr>
            </w:pPr>
            <w:r w:rsidRPr="00B831AA">
              <w:rPr>
                <w:rFonts w:ascii="Calibri" w:hAnsi="Calibri"/>
                <w:sz w:val="18"/>
                <w:szCs w:val="18"/>
              </w:rPr>
              <w:t>31.3352</w:t>
            </w:r>
          </w:p>
        </w:tc>
        <w:tc>
          <w:tcPr>
            <w:tcW w:w="943" w:type="dxa"/>
            <w:tcBorders>
              <w:top w:val="nil"/>
              <w:left w:val="nil"/>
              <w:bottom w:val="nil"/>
              <w:right w:val="nil"/>
            </w:tcBorders>
            <w:shd w:val="clear" w:color="auto" w:fill="auto"/>
            <w:noWrap/>
            <w:vAlign w:val="bottom"/>
          </w:tcPr>
          <w:p w14:paraId="6147383E" w14:textId="77777777" w:rsidR="003F4D94" w:rsidRPr="00B831AA" w:rsidRDefault="003F4D94" w:rsidP="003F4D94">
            <w:pPr>
              <w:jc w:val="right"/>
              <w:rPr>
                <w:rFonts w:ascii="Calibri" w:hAnsi="Calibri"/>
                <w:sz w:val="18"/>
                <w:szCs w:val="18"/>
              </w:rPr>
            </w:pPr>
            <w:r w:rsidRPr="00B831AA">
              <w:rPr>
                <w:rFonts w:ascii="Calibri" w:hAnsi="Calibri"/>
                <w:sz w:val="18"/>
                <w:szCs w:val="18"/>
              </w:rPr>
              <w:t>31.9618</w:t>
            </w:r>
          </w:p>
        </w:tc>
        <w:tc>
          <w:tcPr>
            <w:tcW w:w="943" w:type="dxa"/>
            <w:tcBorders>
              <w:top w:val="nil"/>
              <w:left w:val="nil"/>
              <w:bottom w:val="nil"/>
              <w:right w:val="nil"/>
            </w:tcBorders>
            <w:shd w:val="clear" w:color="auto" w:fill="auto"/>
            <w:noWrap/>
            <w:vAlign w:val="bottom"/>
          </w:tcPr>
          <w:p w14:paraId="04459FA8" w14:textId="77777777" w:rsidR="003F4D94" w:rsidRPr="00B831AA" w:rsidRDefault="003F4D94" w:rsidP="003F4D94">
            <w:pPr>
              <w:jc w:val="right"/>
              <w:rPr>
                <w:rFonts w:ascii="Calibri" w:hAnsi="Calibri"/>
                <w:sz w:val="18"/>
                <w:szCs w:val="18"/>
              </w:rPr>
            </w:pPr>
            <w:r w:rsidRPr="00B831AA">
              <w:rPr>
                <w:rFonts w:ascii="Calibri" w:hAnsi="Calibri"/>
                <w:sz w:val="18"/>
                <w:szCs w:val="18"/>
              </w:rPr>
              <w:t>32.6010</w:t>
            </w:r>
          </w:p>
        </w:tc>
      </w:tr>
      <w:tr w:rsidR="003F4D94" w:rsidRPr="00B831AA" w14:paraId="560C0F51" w14:textId="77777777" w:rsidTr="0031775F">
        <w:trPr>
          <w:trHeight w:val="263"/>
        </w:trPr>
        <w:tc>
          <w:tcPr>
            <w:tcW w:w="762" w:type="dxa"/>
            <w:tcBorders>
              <w:top w:val="nil"/>
              <w:left w:val="nil"/>
              <w:bottom w:val="nil"/>
              <w:right w:val="nil"/>
            </w:tcBorders>
            <w:shd w:val="clear" w:color="auto" w:fill="auto"/>
            <w:noWrap/>
            <w:vAlign w:val="bottom"/>
          </w:tcPr>
          <w:p w14:paraId="7B23AD64"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22BFE0EC"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3624807F" w14:textId="77777777" w:rsidR="003F4D94" w:rsidRPr="00B831AA" w:rsidRDefault="003F4D94" w:rsidP="003F4D94">
            <w:pPr>
              <w:jc w:val="right"/>
              <w:rPr>
                <w:rFonts w:ascii="Calibri" w:hAnsi="Calibri"/>
                <w:sz w:val="18"/>
                <w:szCs w:val="18"/>
              </w:rPr>
            </w:pPr>
            <w:r w:rsidRPr="00B831AA">
              <w:rPr>
                <w:rFonts w:ascii="Calibri" w:hAnsi="Calibri"/>
                <w:sz w:val="18"/>
                <w:szCs w:val="18"/>
              </w:rPr>
              <w:t>1,829.59</w:t>
            </w:r>
          </w:p>
        </w:tc>
        <w:tc>
          <w:tcPr>
            <w:tcW w:w="943" w:type="dxa"/>
            <w:tcBorders>
              <w:top w:val="nil"/>
              <w:left w:val="nil"/>
              <w:bottom w:val="nil"/>
              <w:right w:val="nil"/>
            </w:tcBorders>
            <w:shd w:val="clear" w:color="auto" w:fill="auto"/>
            <w:noWrap/>
            <w:vAlign w:val="bottom"/>
          </w:tcPr>
          <w:p w14:paraId="31625BE8" w14:textId="77777777" w:rsidR="003F4D94" w:rsidRPr="00B831AA" w:rsidRDefault="003F4D94" w:rsidP="003F4D94">
            <w:pPr>
              <w:jc w:val="right"/>
              <w:rPr>
                <w:rFonts w:ascii="Calibri" w:hAnsi="Calibri"/>
                <w:sz w:val="18"/>
                <w:szCs w:val="18"/>
              </w:rPr>
            </w:pPr>
            <w:r w:rsidRPr="00B831AA">
              <w:rPr>
                <w:rFonts w:ascii="Calibri" w:hAnsi="Calibri"/>
                <w:sz w:val="18"/>
                <w:szCs w:val="18"/>
              </w:rPr>
              <w:t>1,902.78</w:t>
            </w:r>
          </w:p>
        </w:tc>
        <w:tc>
          <w:tcPr>
            <w:tcW w:w="943" w:type="dxa"/>
            <w:tcBorders>
              <w:top w:val="nil"/>
              <w:left w:val="nil"/>
              <w:bottom w:val="nil"/>
              <w:right w:val="nil"/>
            </w:tcBorders>
            <w:shd w:val="clear" w:color="auto" w:fill="auto"/>
            <w:noWrap/>
            <w:vAlign w:val="bottom"/>
          </w:tcPr>
          <w:p w14:paraId="256CAFF8" w14:textId="77777777" w:rsidR="003F4D94" w:rsidRPr="00B831AA" w:rsidRDefault="003F4D94" w:rsidP="003F4D94">
            <w:pPr>
              <w:jc w:val="right"/>
              <w:rPr>
                <w:rFonts w:ascii="Calibri" w:hAnsi="Calibri"/>
                <w:sz w:val="18"/>
                <w:szCs w:val="18"/>
              </w:rPr>
            </w:pPr>
            <w:r w:rsidRPr="00B831AA">
              <w:rPr>
                <w:rFonts w:ascii="Calibri" w:hAnsi="Calibri"/>
                <w:sz w:val="18"/>
                <w:szCs w:val="18"/>
              </w:rPr>
              <w:t>1,978.90</w:t>
            </w:r>
          </w:p>
        </w:tc>
        <w:tc>
          <w:tcPr>
            <w:tcW w:w="943" w:type="dxa"/>
            <w:tcBorders>
              <w:top w:val="nil"/>
              <w:left w:val="nil"/>
              <w:bottom w:val="nil"/>
              <w:right w:val="nil"/>
            </w:tcBorders>
            <w:shd w:val="clear" w:color="auto" w:fill="auto"/>
            <w:noWrap/>
            <w:vAlign w:val="bottom"/>
          </w:tcPr>
          <w:p w14:paraId="55A78B05" w14:textId="77777777" w:rsidR="003F4D94" w:rsidRPr="00B831AA" w:rsidRDefault="003F4D94" w:rsidP="003F4D94">
            <w:pPr>
              <w:jc w:val="right"/>
              <w:rPr>
                <w:rFonts w:ascii="Calibri" w:hAnsi="Calibri"/>
                <w:sz w:val="18"/>
                <w:szCs w:val="18"/>
              </w:rPr>
            </w:pPr>
            <w:r w:rsidRPr="00B831AA">
              <w:rPr>
                <w:rFonts w:ascii="Calibri" w:hAnsi="Calibri"/>
                <w:sz w:val="18"/>
                <w:szCs w:val="18"/>
              </w:rPr>
              <w:t>2,058.05</w:t>
            </w:r>
          </w:p>
        </w:tc>
        <w:tc>
          <w:tcPr>
            <w:tcW w:w="943" w:type="dxa"/>
            <w:tcBorders>
              <w:top w:val="nil"/>
              <w:left w:val="nil"/>
              <w:bottom w:val="nil"/>
              <w:right w:val="nil"/>
            </w:tcBorders>
            <w:shd w:val="clear" w:color="auto" w:fill="auto"/>
            <w:noWrap/>
            <w:vAlign w:val="bottom"/>
          </w:tcPr>
          <w:p w14:paraId="178D1510" w14:textId="77777777" w:rsidR="003F4D94" w:rsidRPr="00B831AA" w:rsidRDefault="003F4D94" w:rsidP="003F4D94">
            <w:pPr>
              <w:jc w:val="right"/>
              <w:rPr>
                <w:rFonts w:ascii="Calibri" w:hAnsi="Calibri"/>
                <w:sz w:val="18"/>
                <w:szCs w:val="18"/>
              </w:rPr>
            </w:pPr>
            <w:r w:rsidRPr="00B831AA">
              <w:rPr>
                <w:rFonts w:ascii="Calibri" w:hAnsi="Calibri"/>
                <w:sz w:val="18"/>
                <w:szCs w:val="18"/>
              </w:rPr>
              <w:t>2,140.38</w:t>
            </w:r>
          </w:p>
        </w:tc>
        <w:tc>
          <w:tcPr>
            <w:tcW w:w="943" w:type="dxa"/>
            <w:tcBorders>
              <w:top w:val="nil"/>
              <w:left w:val="nil"/>
              <w:bottom w:val="nil"/>
              <w:right w:val="nil"/>
            </w:tcBorders>
            <w:shd w:val="clear" w:color="auto" w:fill="auto"/>
            <w:noWrap/>
            <w:vAlign w:val="bottom"/>
          </w:tcPr>
          <w:p w14:paraId="1A6DBCEA" w14:textId="77777777" w:rsidR="003F4D94" w:rsidRPr="00B831AA" w:rsidRDefault="003F4D94" w:rsidP="003F4D94">
            <w:pPr>
              <w:jc w:val="right"/>
              <w:rPr>
                <w:rFonts w:ascii="Calibri" w:hAnsi="Calibri"/>
                <w:sz w:val="18"/>
                <w:szCs w:val="18"/>
              </w:rPr>
            </w:pPr>
            <w:r w:rsidRPr="00B831AA">
              <w:rPr>
                <w:rFonts w:ascii="Calibri" w:hAnsi="Calibri"/>
                <w:sz w:val="18"/>
                <w:szCs w:val="18"/>
              </w:rPr>
              <w:t>2,225.98</w:t>
            </w:r>
          </w:p>
        </w:tc>
        <w:tc>
          <w:tcPr>
            <w:tcW w:w="943" w:type="dxa"/>
            <w:tcBorders>
              <w:top w:val="nil"/>
              <w:left w:val="nil"/>
              <w:bottom w:val="nil"/>
              <w:right w:val="nil"/>
            </w:tcBorders>
            <w:shd w:val="clear" w:color="auto" w:fill="auto"/>
            <w:noWrap/>
            <w:vAlign w:val="bottom"/>
          </w:tcPr>
          <w:p w14:paraId="7EF51606" w14:textId="77777777" w:rsidR="003F4D94" w:rsidRPr="00B831AA" w:rsidRDefault="003F4D94" w:rsidP="003F4D94">
            <w:pPr>
              <w:jc w:val="right"/>
              <w:rPr>
                <w:rFonts w:ascii="Calibri" w:hAnsi="Calibri"/>
                <w:sz w:val="18"/>
                <w:szCs w:val="18"/>
              </w:rPr>
            </w:pPr>
            <w:r w:rsidRPr="00B831AA">
              <w:rPr>
                <w:rFonts w:ascii="Calibri" w:hAnsi="Calibri"/>
                <w:sz w:val="18"/>
                <w:szCs w:val="18"/>
              </w:rPr>
              <w:t>2,270.50</w:t>
            </w:r>
          </w:p>
        </w:tc>
        <w:tc>
          <w:tcPr>
            <w:tcW w:w="943" w:type="dxa"/>
            <w:tcBorders>
              <w:top w:val="nil"/>
              <w:left w:val="nil"/>
              <w:bottom w:val="nil"/>
              <w:right w:val="nil"/>
            </w:tcBorders>
            <w:shd w:val="clear" w:color="auto" w:fill="auto"/>
            <w:noWrap/>
            <w:vAlign w:val="bottom"/>
          </w:tcPr>
          <w:p w14:paraId="1B5AED27" w14:textId="77777777" w:rsidR="003F4D94" w:rsidRPr="00B831AA" w:rsidRDefault="003F4D94" w:rsidP="003F4D94">
            <w:pPr>
              <w:jc w:val="right"/>
              <w:rPr>
                <w:rFonts w:ascii="Calibri" w:hAnsi="Calibri"/>
                <w:sz w:val="18"/>
                <w:szCs w:val="18"/>
              </w:rPr>
            </w:pPr>
            <w:r w:rsidRPr="00B831AA">
              <w:rPr>
                <w:rFonts w:ascii="Calibri" w:hAnsi="Calibri"/>
                <w:sz w:val="18"/>
                <w:szCs w:val="18"/>
              </w:rPr>
              <w:t>2,315.90</w:t>
            </w:r>
          </w:p>
        </w:tc>
        <w:tc>
          <w:tcPr>
            <w:tcW w:w="943" w:type="dxa"/>
            <w:tcBorders>
              <w:top w:val="nil"/>
              <w:left w:val="nil"/>
              <w:bottom w:val="nil"/>
              <w:right w:val="nil"/>
            </w:tcBorders>
            <w:shd w:val="clear" w:color="auto" w:fill="auto"/>
            <w:noWrap/>
            <w:vAlign w:val="bottom"/>
          </w:tcPr>
          <w:p w14:paraId="0A48A625" w14:textId="77777777" w:rsidR="003F4D94" w:rsidRPr="00B831AA" w:rsidRDefault="003F4D94" w:rsidP="003F4D94">
            <w:pPr>
              <w:jc w:val="right"/>
              <w:rPr>
                <w:rFonts w:ascii="Calibri" w:hAnsi="Calibri"/>
                <w:sz w:val="18"/>
                <w:szCs w:val="18"/>
              </w:rPr>
            </w:pPr>
            <w:r w:rsidRPr="00B831AA">
              <w:rPr>
                <w:rFonts w:ascii="Calibri" w:hAnsi="Calibri"/>
                <w:sz w:val="18"/>
                <w:szCs w:val="18"/>
              </w:rPr>
              <w:t>2,362.22</w:t>
            </w:r>
          </w:p>
        </w:tc>
        <w:tc>
          <w:tcPr>
            <w:tcW w:w="943" w:type="dxa"/>
            <w:tcBorders>
              <w:top w:val="nil"/>
              <w:left w:val="nil"/>
              <w:bottom w:val="nil"/>
              <w:right w:val="nil"/>
            </w:tcBorders>
            <w:shd w:val="clear" w:color="auto" w:fill="auto"/>
            <w:noWrap/>
            <w:vAlign w:val="bottom"/>
          </w:tcPr>
          <w:p w14:paraId="201A9D07" w14:textId="77777777" w:rsidR="003F4D94" w:rsidRPr="00B831AA" w:rsidRDefault="003F4D94" w:rsidP="003F4D94">
            <w:pPr>
              <w:jc w:val="right"/>
              <w:rPr>
                <w:rFonts w:ascii="Calibri" w:hAnsi="Calibri"/>
                <w:sz w:val="18"/>
                <w:szCs w:val="18"/>
              </w:rPr>
            </w:pPr>
            <w:r w:rsidRPr="00B831AA">
              <w:rPr>
                <w:rFonts w:ascii="Calibri" w:hAnsi="Calibri"/>
                <w:sz w:val="18"/>
                <w:szCs w:val="18"/>
              </w:rPr>
              <w:t>2,409.47</w:t>
            </w:r>
          </w:p>
        </w:tc>
        <w:tc>
          <w:tcPr>
            <w:tcW w:w="943" w:type="dxa"/>
            <w:tcBorders>
              <w:top w:val="nil"/>
              <w:left w:val="nil"/>
              <w:bottom w:val="nil"/>
              <w:right w:val="nil"/>
            </w:tcBorders>
            <w:shd w:val="clear" w:color="auto" w:fill="auto"/>
            <w:noWrap/>
            <w:vAlign w:val="bottom"/>
          </w:tcPr>
          <w:p w14:paraId="3806E93D" w14:textId="77777777" w:rsidR="003F4D94" w:rsidRPr="00B831AA" w:rsidRDefault="003F4D94" w:rsidP="003F4D94">
            <w:pPr>
              <w:jc w:val="right"/>
              <w:rPr>
                <w:rFonts w:ascii="Calibri" w:hAnsi="Calibri"/>
                <w:sz w:val="18"/>
                <w:szCs w:val="18"/>
              </w:rPr>
            </w:pPr>
            <w:r w:rsidRPr="00B831AA">
              <w:rPr>
                <w:rFonts w:ascii="Calibri" w:hAnsi="Calibri"/>
                <w:sz w:val="18"/>
                <w:szCs w:val="18"/>
              </w:rPr>
              <w:t>2,457.66</w:t>
            </w:r>
          </w:p>
        </w:tc>
        <w:tc>
          <w:tcPr>
            <w:tcW w:w="943" w:type="dxa"/>
            <w:tcBorders>
              <w:top w:val="nil"/>
              <w:left w:val="nil"/>
              <w:bottom w:val="nil"/>
              <w:right w:val="nil"/>
            </w:tcBorders>
            <w:shd w:val="clear" w:color="auto" w:fill="auto"/>
            <w:noWrap/>
            <w:vAlign w:val="bottom"/>
          </w:tcPr>
          <w:p w14:paraId="7C2E9EE0" w14:textId="77777777" w:rsidR="003F4D94" w:rsidRPr="00B831AA" w:rsidRDefault="003F4D94" w:rsidP="003F4D94">
            <w:pPr>
              <w:jc w:val="right"/>
              <w:rPr>
                <w:rFonts w:ascii="Calibri" w:hAnsi="Calibri"/>
                <w:sz w:val="18"/>
                <w:szCs w:val="18"/>
              </w:rPr>
            </w:pPr>
            <w:r w:rsidRPr="00B831AA">
              <w:rPr>
                <w:rFonts w:ascii="Calibri" w:hAnsi="Calibri"/>
                <w:sz w:val="18"/>
                <w:szCs w:val="18"/>
              </w:rPr>
              <w:t>2,506.82</w:t>
            </w:r>
          </w:p>
        </w:tc>
        <w:tc>
          <w:tcPr>
            <w:tcW w:w="943" w:type="dxa"/>
            <w:tcBorders>
              <w:top w:val="nil"/>
              <w:left w:val="nil"/>
              <w:bottom w:val="nil"/>
              <w:right w:val="nil"/>
            </w:tcBorders>
            <w:shd w:val="clear" w:color="auto" w:fill="auto"/>
            <w:noWrap/>
            <w:vAlign w:val="bottom"/>
          </w:tcPr>
          <w:p w14:paraId="2391EFC9" w14:textId="77777777" w:rsidR="003F4D94" w:rsidRPr="00B831AA" w:rsidRDefault="003F4D94" w:rsidP="003F4D94">
            <w:pPr>
              <w:jc w:val="right"/>
              <w:rPr>
                <w:rFonts w:ascii="Calibri" w:hAnsi="Calibri"/>
                <w:sz w:val="18"/>
                <w:szCs w:val="18"/>
              </w:rPr>
            </w:pPr>
            <w:r w:rsidRPr="00B831AA">
              <w:rPr>
                <w:rFonts w:ascii="Calibri" w:hAnsi="Calibri"/>
                <w:sz w:val="18"/>
                <w:szCs w:val="18"/>
              </w:rPr>
              <w:t>2,556.94</w:t>
            </w:r>
          </w:p>
        </w:tc>
        <w:tc>
          <w:tcPr>
            <w:tcW w:w="943" w:type="dxa"/>
            <w:tcBorders>
              <w:top w:val="nil"/>
              <w:left w:val="nil"/>
              <w:bottom w:val="nil"/>
              <w:right w:val="nil"/>
            </w:tcBorders>
            <w:shd w:val="clear" w:color="auto" w:fill="auto"/>
            <w:noWrap/>
            <w:vAlign w:val="bottom"/>
          </w:tcPr>
          <w:p w14:paraId="30A8C7F7" w14:textId="77777777" w:rsidR="003F4D94" w:rsidRPr="00B831AA" w:rsidRDefault="003F4D94" w:rsidP="003F4D94">
            <w:pPr>
              <w:jc w:val="right"/>
              <w:rPr>
                <w:rFonts w:ascii="Calibri" w:hAnsi="Calibri"/>
                <w:sz w:val="18"/>
                <w:szCs w:val="18"/>
              </w:rPr>
            </w:pPr>
            <w:r w:rsidRPr="00B831AA">
              <w:rPr>
                <w:rFonts w:ascii="Calibri" w:hAnsi="Calibri"/>
                <w:sz w:val="18"/>
                <w:szCs w:val="18"/>
              </w:rPr>
              <w:t>2,608.08</w:t>
            </w:r>
          </w:p>
        </w:tc>
      </w:tr>
      <w:tr w:rsidR="003F4D94" w:rsidRPr="00B831AA" w14:paraId="77D4DC6D" w14:textId="77777777" w:rsidTr="0031775F">
        <w:trPr>
          <w:trHeight w:val="123"/>
        </w:trPr>
        <w:tc>
          <w:tcPr>
            <w:tcW w:w="762" w:type="dxa"/>
            <w:tcBorders>
              <w:top w:val="nil"/>
              <w:left w:val="nil"/>
              <w:bottom w:val="nil"/>
              <w:right w:val="nil"/>
            </w:tcBorders>
            <w:shd w:val="clear" w:color="auto" w:fill="auto"/>
            <w:noWrap/>
            <w:vAlign w:val="bottom"/>
          </w:tcPr>
          <w:p w14:paraId="27B4864C"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5390CC5A"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74FC821E"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1618A88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B06A8D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9886A3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15EC01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AFB96C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0D4567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D06DF7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BB79AF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DC1D60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03D40AF"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8E74780"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BAECFB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C64887C" w14:textId="77777777" w:rsidR="003F4D94" w:rsidRPr="00B831AA" w:rsidRDefault="003F4D94" w:rsidP="003F4D94">
            <w:pPr>
              <w:rPr>
                <w:sz w:val="14"/>
                <w:szCs w:val="18"/>
              </w:rPr>
            </w:pPr>
          </w:p>
        </w:tc>
      </w:tr>
      <w:tr w:rsidR="003F4D94" w:rsidRPr="00B831AA" w14:paraId="46F4CDEA" w14:textId="77777777" w:rsidTr="0031775F">
        <w:trPr>
          <w:trHeight w:val="263"/>
        </w:trPr>
        <w:tc>
          <w:tcPr>
            <w:tcW w:w="762" w:type="dxa"/>
            <w:tcBorders>
              <w:top w:val="nil"/>
              <w:left w:val="nil"/>
              <w:bottom w:val="nil"/>
              <w:right w:val="nil"/>
            </w:tcBorders>
            <w:shd w:val="clear" w:color="auto" w:fill="auto"/>
            <w:noWrap/>
            <w:vAlign w:val="bottom"/>
          </w:tcPr>
          <w:p w14:paraId="3C194A91"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14</w:t>
            </w:r>
          </w:p>
        </w:tc>
        <w:tc>
          <w:tcPr>
            <w:tcW w:w="1205" w:type="dxa"/>
            <w:tcBorders>
              <w:top w:val="nil"/>
              <w:left w:val="nil"/>
              <w:bottom w:val="nil"/>
              <w:right w:val="nil"/>
            </w:tcBorders>
            <w:shd w:val="clear" w:color="auto" w:fill="auto"/>
            <w:vAlign w:val="center"/>
          </w:tcPr>
          <w:p w14:paraId="314E7804"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2A5EF50A" w14:textId="77777777" w:rsidR="003F4D94" w:rsidRPr="00B831AA" w:rsidRDefault="003F4D94" w:rsidP="003F4D94">
            <w:pPr>
              <w:jc w:val="center"/>
              <w:rPr>
                <w:rFonts w:ascii="Calibri" w:hAnsi="Calibri"/>
                <w:sz w:val="18"/>
                <w:szCs w:val="18"/>
              </w:rPr>
            </w:pPr>
            <w:r w:rsidRPr="00B831AA">
              <w:rPr>
                <w:rFonts w:ascii="Calibri" w:hAnsi="Calibri"/>
                <w:sz w:val="18"/>
                <w:szCs w:val="18"/>
              </w:rPr>
              <w:t>50,981.44</w:t>
            </w:r>
          </w:p>
        </w:tc>
        <w:tc>
          <w:tcPr>
            <w:tcW w:w="943" w:type="dxa"/>
            <w:tcBorders>
              <w:top w:val="nil"/>
              <w:left w:val="nil"/>
              <w:bottom w:val="nil"/>
              <w:right w:val="nil"/>
            </w:tcBorders>
            <w:shd w:val="clear" w:color="auto" w:fill="auto"/>
            <w:noWrap/>
            <w:vAlign w:val="bottom"/>
          </w:tcPr>
          <w:p w14:paraId="17EB5455" w14:textId="77777777" w:rsidR="003F4D94" w:rsidRPr="00B831AA" w:rsidRDefault="003F4D94" w:rsidP="003F4D94">
            <w:pPr>
              <w:jc w:val="center"/>
              <w:rPr>
                <w:rFonts w:ascii="Calibri" w:hAnsi="Calibri"/>
                <w:sz w:val="18"/>
                <w:szCs w:val="18"/>
              </w:rPr>
            </w:pPr>
            <w:r w:rsidRPr="00B831AA">
              <w:rPr>
                <w:rFonts w:ascii="Calibri" w:hAnsi="Calibri"/>
                <w:sz w:val="18"/>
                <w:szCs w:val="18"/>
              </w:rPr>
              <w:t>53,020.58</w:t>
            </w:r>
          </w:p>
        </w:tc>
        <w:tc>
          <w:tcPr>
            <w:tcW w:w="943" w:type="dxa"/>
            <w:tcBorders>
              <w:top w:val="nil"/>
              <w:left w:val="nil"/>
              <w:bottom w:val="nil"/>
              <w:right w:val="nil"/>
            </w:tcBorders>
            <w:shd w:val="clear" w:color="auto" w:fill="auto"/>
            <w:noWrap/>
            <w:vAlign w:val="bottom"/>
          </w:tcPr>
          <w:p w14:paraId="3A0EF03C" w14:textId="77777777" w:rsidR="003F4D94" w:rsidRPr="00B831AA" w:rsidRDefault="003F4D94" w:rsidP="003F4D94">
            <w:pPr>
              <w:jc w:val="center"/>
              <w:rPr>
                <w:rFonts w:ascii="Calibri" w:hAnsi="Calibri"/>
                <w:sz w:val="18"/>
                <w:szCs w:val="18"/>
              </w:rPr>
            </w:pPr>
            <w:r w:rsidRPr="00B831AA">
              <w:rPr>
                <w:rFonts w:ascii="Calibri" w:hAnsi="Calibri"/>
                <w:sz w:val="18"/>
                <w:szCs w:val="18"/>
              </w:rPr>
              <w:t>55,141.57</w:t>
            </w:r>
          </w:p>
        </w:tc>
        <w:tc>
          <w:tcPr>
            <w:tcW w:w="943" w:type="dxa"/>
            <w:tcBorders>
              <w:top w:val="nil"/>
              <w:left w:val="nil"/>
              <w:bottom w:val="nil"/>
              <w:right w:val="nil"/>
            </w:tcBorders>
            <w:shd w:val="clear" w:color="auto" w:fill="auto"/>
            <w:noWrap/>
            <w:vAlign w:val="bottom"/>
          </w:tcPr>
          <w:p w14:paraId="6A22FFD7" w14:textId="77777777" w:rsidR="003F4D94" w:rsidRPr="00B831AA" w:rsidRDefault="003F4D94" w:rsidP="003F4D94">
            <w:pPr>
              <w:jc w:val="center"/>
              <w:rPr>
                <w:rFonts w:ascii="Calibri" w:hAnsi="Calibri"/>
                <w:sz w:val="18"/>
                <w:szCs w:val="18"/>
              </w:rPr>
            </w:pPr>
            <w:r w:rsidRPr="00B831AA">
              <w:rPr>
                <w:rFonts w:ascii="Calibri" w:hAnsi="Calibri"/>
                <w:sz w:val="18"/>
                <w:szCs w:val="18"/>
              </w:rPr>
              <w:t>57,347.34</w:t>
            </w:r>
          </w:p>
        </w:tc>
        <w:tc>
          <w:tcPr>
            <w:tcW w:w="943" w:type="dxa"/>
            <w:tcBorders>
              <w:top w:val="nil"/>
              <w:left w:val="nil"/>
              <w:bottom w:val="nil"/>
              <w:right w:val="nil"/>
            </w:tcBorders>
            <w:shd w:val="clear" w:color="auto" w:fill="auto"/>
            <w:noWrap/>
            <w:vAlign w:val="bottom"/>
          </w:tcPr>
          <w:p w14:paraId="5BBDD756" w14:textId="77777777" w:rsidR="003F4D94" w:rsidRPr="00B831AA" w:rsidRDefault="003F4D94" w:rsidP="003F4D94">
            <w:pPr>
              <w:jc w:val="center"/>
              <w:rPr>
                <w:rFonts w:ascii="Calibri" w:hAnsi="Calibri"/>
                <w:sz w:val="18"/>
                <w:szCs w:val="18"/>
              </w:rPr>
            </w:pPr>
            <w:r w:rsidRPr="00B831AA">
              <w:rPr>
                <w:rFonts w:ascii="Calibri" w:hAnsi="Calibri"/>
                <w:sz w:val="18"/>
                <w:szCs w:val="18"/>
              </w:rPr>
              <w:t>59,641.01</w:t>
            </w:r>
          </w:p>
        </w:tc>
        <w:tc>
          <w:tcPr>
            <w:tcW w:w="943" w:type="dxa"/>
            <w:tcBorders>
              <w:top w:val="nil"/>
              <w:left w:val="nil"/>
              <w:bottom w:val="nil"/>
              <w:right w:val="nil"/>
            </w:tcBorders>
            <w:shd w:val="clear" w:color="auto" w:fill="auto"/>
            <w:noWrap/>
            <w:vAlign w:val="bottom"/>
          </w:tcPr>
          <w:p w14:paraId="1CFADE3A" w14:textId="77777777" w:rsidR="003F4D94" w:rsidRPr="00B831AA" w:rsidRDefault="003F4D94" w:rsidP="003F4D94">
            <w:pPr>
              <w:jc w:val="center"/>
              <w:rPr>
                <w:rFonts w:ascii="Calibri" w:hAnsi="Calibri"/>
                <w:sz w:val="18"/>
                <w:szCs w:val="18"/>
              </w:rPr>
            </w:pPr>
            <w:r w:rsidRPr="00B831AA">
              <w:rPr>
                <w:rFonts w:ascii="Calibri" w:hAnsi="Calibri"/>
                <w:sz w:val="18"/>
                <w:szCs w:val="18"/>
              </w:rPr>
              <w:t>62,026.34</w:t>
            </w:r>
          </w:p>
        </w:tc>
        <w:tc>
          <w:tcPr>
            <w:tcW w:w="943" w:type="dxa"/>
            <w:tcBorders>
              <w:top w:val="nil"/>
              <w:left w:val="nil"/>
              <w:bottom w:val="nil"/>
              <w:right w:val="nil"/>
            </w:tcBorders>
            <w:shd w:val="clear" w:color="auto" w:fill="auto"/>
            <w:noWrap/>
            <w:vAlign w:val="bottom"/>
          </w:tcPr>
          <w:p w14:paraId="5F2C24B2" w14:textId="77777777" w:rsidR="003F4D94" w:rsidRPr="00B831AA" w:rsidRDefault="003F4D94" w:rsidP="003F4D94">
            <w:pPr>
              <w:jc w:val="center"/>
              <w:rPr>
                <w:rFonts w:ascii="Calibri" w:hAnsi="Calibri"/>
                <w:sz w:val="18"/>
                <w:szCs w:val="18"/>
              </w:rPr>
            </w:pPr>
            <w:r w:rsidRPr="00B831AA">
              <w:rPr>
                <w:rFonts w:ascii="Calibri" w:hAnsi="Calibri"/>
                <w:sz w:val="18"/>
                <w:szCs w:val="18"/>
              </w:rPr>
              <w:t>63,267.03</w:t>
            </w:r>
          </w:p>
        </w:tc>
        <w:tc>
          <w:tcPr>
            <w:tcW w:w="943" w:type="dxa"/>
            <w:tcBorders>
              <w:top w:val="nil"/>
              <w:left w:val="nil"/>
              <w:bottom w:val="nil"/>
              <w:right w:val="nil"/>
            </w:tcBorders>
            <w:shd w:val="clear" w:color="auto" w:fill="auto"/>
            <w:noWrap/>
            <w:vAlign w:val="bottom"/>
          </w:tcPr>
          <w:p w14:paraId="3B88A166" w14:textId="77777777" w:rsidR="003F4D94" w:rsidRPr="00B831AA" w:rsidRDefault="003F4D94" w:rsidP="003F4D94">
            <w:pPr>
              <w:jc w:val="center"/>
              <w:rPr>
                <w:rFonts w:ascii="Calibri" w:hAnsi="Calibri"/>
                <w:sz w:val="18"/>
                <w:szCs w:val="18"/>
              </w:rPr>
            </w:pPr>
            <w:r w:rsidRPr="00B831AA">
              <w:rPr>
                <w:rFonts w:ascii="Calibri" w:hAnsi="Calibri"/>
                <w:sz w:val="18"/>
                <w:szCs w:val="18"/>
              </w:rPr>
              <w:t>64,532.56</w:t>
            </w:r>
          </w:p>
        </w:tc>
        <w:tc>
          <w:tcPr>
            <w:tcW w:w="943" w:type="dxa"/>
            <w:tcBorders>
              <w:top w:val="nil"/>
              <w:left w:val="nil"/>
              <w:bottom w:val="nil"/>
              <w:right w:val="nil"/>
            </w:tcBorders>
            <w:shd w:val="clear" w:color="auto" w:fill="auto"/>
            <w:noWrap/>
            <w:vAlign w:val="bottom"/>
          </w:tcPr>
          <w:p w14:paraId="03A48CA4" w14:textId="77777777" w:rsidR="003F4D94" w:rsidRPr="00B831AA" w:rsidRDefault="003F4D94" w:rsidP="003F4D94">
            <w:pPr>
              <w:jc w:val="center"/>
              <w:rPr>
                <w:rFonts w:ascii="Calibri" w:hAnsi="Calibri"/>
                <w:sz w:val="18"/>
                <w:szCs w:val="18"/>
              </w:rPr>
            </w:pPr>
            <w:r w:rsidRPr="00B831AA">
              <w:rPr>
                <w:rFonts w:ascii="Calibri" w:hAnsi="Calibri"/>
                <w:sz w:val="18"/>
                <w:szCs w:val="18"/>
              </w:rPr>
              <w:t>65,822.95</w:t>
            </w:r>
          </w:p>
        </w:tc>
        <w:tc>
          <w:tcPr>
            <w:tcW w:w="943" w:type="dxa"/>
            <w:tcBorders>
              <w:top w:val="nil"/>
              <w:left w:val="nil"/>
              <w:bottom w:val="nil"/>
              <w:right w:val="nil"/>
            </w:tcBorders>
            <w:shd w:val="clear" w:color="auto" w:fill="auto"/>
            <w:noWrap/>
            <w:vAlign w:val="bottom"/>
          </w:tcPr>
          <w:p w14:paraId="5AB42719" w14:textId="77777777" w:rsidR="003F4D94" w:rsidRPr="00B831AA" w:rsidRDefault="003F4D94" w:rsidP="003F4D94">
            <w:pPr>
              <w:jc w:val="center"/>
              <w:rPr>
                <w:rFonts w:ascii="Calibri" w:hAnsi="Calibri"/>
                <w:sz w:val="18"/>
                <w:szCs w:val="18"/>
              </w:rPr>
            </w:pPr>
            <w:r w:rsidRPr="00B831AA">
              <w:rPr>
                <w:rFonts w:ascii="Calibri" w:hAnsi="Calibri"/>
                <w:sz w:val="18"/>
                <w:szCs w:val="18"/>
              </w:rPr>
              <w:t>67,139.85</w:t>
            </w:r>
          </w:p>
        </w:tc>
        <w:tc>
          <w:tcPr>
            <w:tcW w:w="943" w:type="dxa"/>
            <w:tcBorders>
              <w:top w:val="nil"/>
              <w:left w:val="nil"/>
              <w:bottom w:val="nil"/>
              <w:right w:val="nil"/>
            </w:tcBorders>
            <w:shd w:val="clear" w:color="auto" w:fill="auto"/>
            <w:noWrap/>
            <w:vAlign w:val="bottom"/>
          </w:tcPr>
          <w:p w14:paraId="4C4CDAC6" w14:textId="77777777" w:rsidR="003F4D94" w:rsidRPr="00B831AA" w:rsidRDefault="003F4D94" w:rsidP="003F4D94">
            <w:pPr>
              <w:jc w:val="center"/>
              <w:rPr>
                <w:rFonts w:ascii="Calibri" w:hAnsi="Calibri"/>
                <w:sz w:val="18"/>
                <w:szCs w:val="18"/>
              </w:rPr>
            </w:pPr>
            <w:r w:rsidRPr="00B831AA">
              <w:rPr>
                <w:rFonts w:ascii="Calibri" w:hAnsi="Calibri"/>
                <w:sz w:val="18"/>
                <w:szCs w:val="18"/>
              </w:rPr>
              <w:t>68,482.64</w:t>
            </w:r>
          </w:p>
        </w:tc>
        <w:tc>
          <w:tcPr>
            <w:tcW w:w="943" w:type="dxa"/>
            <w:tcBorders>
              <w:top w:val="nil"/>
              <w:left w:val="nil"/>
              <w:bottom w:val="nil"/>
              <w:right w:val="nil"/>
            </w:tcBorders>
            <w:shd w:val="clear" w:color="auto" w:fill="auto"/>
            <w:noWrap/>
            <w:vAlign w:val="bottom"/>
          </w:tcPr>
          <w:p w14:paraId="3B71BEF6" w14:textId="77777777" w:rsidR="003F4D94" w:rsidRPr="00B831AA" w:rsidRDefault="003F4D94" w:rsidP="003F4D94">
            <w:pPr>
              <w:jc w:val="center"/>
              <w:rPr>
                <w:rFonts w:ascii="Calibri" w:hAnsi="Calibri"/>
                <w:sz w:val="18"/>
                <w:szCs w:val="18"/>
              </w:rPr>
            </w:pPr>
            <w:r w:rsidRPr="00B831AA">
              <w:rPr>
                <w:rFonts w:ascii="Calibri" w:hAnsi="Calibri"/>
                <w:sz w:val="18"/>
                <w:szCs w:val="18"/>
              </w:rPr>
              <w:t>69,852.16</w:t>
            </w:r>
          </w:p>
        </w:tc>
        <w:tc>
          <w:tcPr>
            <w:tcW w:w="943" w:type="dxa"/>
            <w:tcBorders>
              <w:top w:val="nil"/>
              <w:left w:val="nil"/>
              <w:bottom w:val="nil"/>
              <w:right w:val="nil"/>
            </w:tcBorders>
            <w:shd w:val="clear" w:color="auto" w:fill="auto"/>
            <w:noWrap/>
            <w:vAlign w:val="bottom"/>
          </w:tcPr>
          <w:p w14:paraId="15B7C5D3" w14:textId="77777777" w:rsidR="003F4D94" w:rsidRPr="00B831AA" w:rsidRDefault="003F4D94" w:rsidP="003F4D94">
            <w:pPr>
              <w:jc w:val="center"/>
              <w:rPr>
                <w:rFonts w:ascii="Calibri" w:hAnsi="Calibri"/>
                <w:sz w:val="18"/>
                <w:szCs w:val="18"/>
              </w:rPr>
            </w:pPr>
            <w:r w:rsidRPr="00B831AA">
              <w:rPr>
                <w:rFonts w:ascii="Calibri" w:hAnsi="Calibri"/>
                <w:sz w:val="18"/>
                <w:szCs w:val="18"/>
              </w:rPr>
              <w:t>71,249.24</w:t>
            </w:r>
          </w:p>
        </w:tc>
        <w:tc>
          <w:tcPr>
            <w:tcW w:w="943" w:type="dxa"/>
            <w:tcBorders>
              <w:top w:val="nil"/>
              <w:left w:val="nil"/>
              <w:bottom w:val="nil"/>
              <w:right w:val="nil"/>
            </w:tcBorders>
            <w:shd w:val="clear" w:color="auto" w:fill="auto"/>
            <w:noWrap/>
            <w:vAlign w:val="bottom"/>
          </w:tcPr>
          <w:p w14:paraId="462CFD0E" w14:textId="77777777" w:rsidR="003F4D94" w:rsidRPr="00B831AA" w:rsidRDefault="003F4D94" w:rsidP="003F4D94">
            <w:pPr>
              <w:jc w:val="center"/>
              <w:rPr>
                <w:rFonts w:ascii="Calibri" w:hAnsi="Calibri"/>
                <w:sz w:val="18"/>
                <w:szCs w:val="18"/>
              </w:rPr>
            </w:pPr>
            <w:r w:rsidRPr="00B831AA">
              <w:rPr>
                <w:rFonts w:ascii="Calibri" w:hAnsi="Calibri"/>
                <w:sz w:val="18"/>
                <w:szCs w:val="18"/>
              </w:rPr>
              <w:t>72,674.09</w:t>
            </w:r>
          </w:p>
        </w:tc>
      </w:tr>
      <w:tr w:rsidR="003F4D94" w:rsidRPr="00B831AA" w14:paraId="68E21BB7" w14:textId="77777777" w:rsidTr="0031775F">
        <w:trPr>
          <w:trHeight w:val="263"/>
        </w:trPr>
        <w:tc>
          <w:tcPr>
            <w:tcW w:w="762" w:type="dxa"/>
            <w:tcBorders>
              <w:top w:val="nil"/>
              <w:left w:val="nil"/>
              <w:bottom w:val="nil"/>
              <w:right w:val="nil"/>
            </w:tcBorders>
            <w:shd w:val="clear" w:color="auto" w:fill="auto"/>
            <w:noWrap/>
            <w:vAlign w:val="bottom"/>
          </w:tcPr>
          <w:p w14:paraId="388C5CF4"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7BD6D966"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C5F194F" w14:textId="77777777" w:rsidR="003F4D94" w:rsidRPr="00B831AA" w:rsidRDefault="003F4D94" w:rsidP="003F4D94">
            <w:pPr>
              <w:jc w:val="right"/>
              <w:rPr>
                <w:rFonts w:ascii="Calibri" w:hAnsi="Calibri"/>
                <w:sz w:val="18"/>
                <w:szCs w:val="18"/>
              </w:rPr>
            </w:pPr>
            <w:r w:rsidRPr="00B831AA">
              <w:rPr>
                <w:rFonts w:ascii="Calibri" w:hAnsi="Calibri"/>
                <w:sz w:val="18"/>
                <w:szCs w:val="18"/>
              </w:rPr>
              <w:t>50,786.11</w:t>
            </w:r>
          </w:p>
        </w:tc>
        <w:tc>
          <w:tcPr>
            <w:tcW w:w="943" w:type="dxa"/>
            <w:tcBorders>
              <w:top w:val="nil"/>
              <w:left w:val="nil"/>
              <w:bottom w:val="nil"/>
              <w:right w:val="nil"/>
            </w:tcBorders>
            <w:shd w:val="clear" w:color="auto" w:fill="auto"/>
            <w:noWrap/>
            <w:vAlign w:val="bottom"/>
          </w:tcPr>
          <w:p w14:paraId="675AE442" w14:textId="77777777" w:rsidR="003F4D94" w:rsidRPr="00B831AA" w:rsidRDefault="003F4D94" w:rsidP="003F4D94">
            <w:pPr>
              <w:jc w:val="right"/>
              <w:rPr>
                <w:rFonts w:ascii="Calibri" w:hAnsi="Calibri"/>
                <w:sz w:val="18"/>
                <w:szCs w:val="18"/>
              </w:rPr>
            </w:pPr>
            <w:r w:rsidRPr="00B831AA">
              <w:rPr>
                <w:rFonts w:ascii="Calibri" w:hAnsi="Calibri"/>
                <w:sz w:val="18"/>
                <w:szCs w:val="18"/>
              </w:rPr>
              <w:t>52,817.44</w:t>
            </w:r>
          </w:p>
        </w:tc>
        <w:tc>
          <w:tcPr>
            <w:tcW w:w="943" w:type="dxa"/>
            <w:tcBorders>
              <w:top w:val="nil"/>
              <w:left w:val="nil"/>
              <w:bottom w:val="nil"/>
              <w:right w:val="nil"/>
            </w:tcBorders>
            <w:shd w:val="clear" w:color="auto" w:fill="auto"/>
            <w:noWrap/>
            <w:vAlign w:val="bottom"/>
          </w:tcPr>
          <w:p w14:paraId="24F39BDC" w14:textId="77777777" w:rsidR="003F4D94" w:rsidRPr="00B831AA" w:rsidRDefault="003F4D94" w:rsidP="003F4D94">
            <w:pPr>
              <w:jc w:val="right"/>
              <w:rPr>
                <w:rFonts w:ascii="Calibri" w:hAnsi="Calibri"/>
                <w:sz w:val="18"/>
                <w:szCs w:val="18"/>
              </w:rPr>
            </w:pPr>
            <w:r w:rsidRPr="00B831AA">
              <w:rPr>
                <w:rFonts w:ascii="Calibri" w:hAnsi="Calibri"/>
                <w:sz w:val="18"/>
                <w:szCs w:val="18"/>
              </w:rPr>
              <w:t>54,930.30</w:t>
            </w:r>
          </w:p>
        </w:tc>
        <w:tc>
          <w:tcPr>
            <w:tcW w:w="943" w:type="dxa"/>
            <w:tcBorders>
              <w:top w:val="nil"/>
              <w:left w:val="nil"/>
              <w:bottom w:val="nil"/>
              <w:right w:val="nil"/>
            </w:tcBorders>
            <w:shd w:val="clear" w:color="auto" w:fill="auto"/>
            <w:noWrap/>
            <w:vAlign w:val="bottom"/>
          </w:tcPr>
          <w:p w14:paraId="30AEFF45" w14:textId="77777777" w:rsidR="003F4D94" w:rsidRPr="00B831AA" w:rsidRDefault="003F4D94" w:rsidP="003F4D94">
            <w:pPr>
              <w:jc w:val="right"/>
              <w:rPr>
                <w:rFonts w:ascii="Calibri" w:hAnsi="Calibri"/>
                <w:sz w:val="18"/>
                <w:szCs w:val="18"/>
              </w:rPr>
            </w:pPr>
            <w:r w:rsidRPr="00B831AA">
              <w:rPr>
                <w:rFonts w:ascii="Calibri" w:hAnsi="Calibri"/>
                <w:sz w:val="18"/>
                <w:szCs w:val="18"/>
              </w:rPr>
              <w:t>57,127.62</w:t>
            </w:r>
          </w:p>
        </w:tc>
        <w:tc>
          <w:tcPr>
            <w:tcW w:w="943" w:type="dxa"/>
            <w:tcBorders>
              <w:top w:val="nil"/>
              <w:left w:val="nil"/>
              <w:bottom w:val="nil"/>
              <w:right w:val="nil"/>
            </w:tcBorders>
            <w:shd w:val="clear" w:color="auto" w:fill="auto"/>
            <w:noWrap/>
            <w:vAlign w:val="bottom"/>
          </w:tcPr>
          <w:p w14:paraId="4483C452" w14:textId="77777777" w:rsidR="003F4D94" w:rsidRPr="00B831AA" w:rsidRDefault="003F4D94" w:rsidP="003F4D94">
            <w:pPr>
              <w:jc w:val="right"/>
              <w:rPr>
                <w:rFonts w:ascii="Calibri" w:hAnsi="Calibri"/>
                <w:sz w:val="18"/>
                <w:szCs w:val="18"/>
              </w:rPr>
            </w:pPr>
            <w:r w:rsidRPr="00B831AA">
              <w:rPr>
                <w:rFonts w:ascii="Calibri" w:hAnsi="Calibri"/>
                <w:sz w:val="18"/>
                <w:szCs w:val="18"/>
              </w:rPr>
              <w:t>59,412.50</w:t>
            </w:r>
          </w:p>
        </w:tc>
        <w:tc>
          <w:tcPr>
            <w:tcW w:w="943" w:type="dxa"/>
            <w:tcBorders>
              <w:top w:val="nil"/>
              <w:left w:val="nil"/>
              <w:bottom w:val="nil"/>
              <w:right w:val="nil"/>
            </w:tcBorders>
            <w:shd w:val="clear" w:color="auto" w:fill="auto"/>
            <w:noWrap/>
            <w:vAlign w:val="bottom"/>
          </w:tcPr>
          <w:p w14:paraId="0E0F57DB" w14:textId="77777777" w:rsidR="003F4D94" w:rsidRPr="00B831AA" w:rsidRDefault="003F4D94" w:rsidP="003F4D94">
            <w:pPr>
              <w:jc w:val="right"/>
              <w:rPr>
                <w:rFonts w:ascii="Calibri" w:hAnsi="Calibri"/>
                <w:sz w:val="18"/>
                <w:szCs w:val="18"/>
              </w:rPr>
            </w:pPr>
            <w:r w:rsidRPr="00B831AA">
              <w:rPr>
                <w:rFonts w:ascii="Calibri" w:hAnsi="Calibri"/>
                <w:sz w:val="18"/>
                <w:szCs w:val="18"/>
              </w:rPr>
              <w:t>61,788.69</w:t>
            </w:r>
          </w:p>
        </w:tc>
        <w:tc>
          <w:tcPr>
            <w:tcW w:w="943" w:type="dxa"/>
            <w:tcBorders>
              <w:top w:val="nil"/>
              <w:left w:val="nil"/>
              <w:bottom w:val="nil"/>
              <w:right w:val="nil"/>
            </w:tcBorders>
            <w:shd w:val="clear" w:color="auto" w:fill="auto"/>
            <w:noWrap/>
            <w:vAlign w:val="bottom"/>
          </w:tcPr>
          <w:p w14:paraId="7DAA2CC5" w14:textId="77777777" w:rsidR="003F4D94" w:rsidRPr="00B831AA" w:rsidRDefault="003F4D94" w:rsidP="003F4D94">
            <w:pPr>
              <w:jc w:val="right"/>
              <w:rPr>
                <w:rFonts w:ascii="Calibri" w:hAnsi="Calibri"/>
                <w:sz w:val="18"/>
                <w:szCs w:val="18"/>
              </w:rPr>
            </w:pPr>
            <w:r w:rsidRPr="00B831AA">
              <w:rPr>
                <w:rFonts w:ascii="Calibri" w:hAnsi="Calibri"/>
                <w:sz w:val="18"/>
                <w:szCs w:val="18"/>
              </w:rPr>
              <w:t>63,024.62</w:t>
            </w:r>
          </w:p>
        </w:tc>
        <w:tc>
          <w:tcPr>
            <w:tcW w:w="943" w:type="dxa"/>
            <w:tcBorders>
              <w:top w:val="nil"/>
              <w:left w:val="nil"/>
              <w:bottom w:val="nil"/>
              <w:right w:val="nil"/>
            </w:tcBorders>
            <w:shd w:val="clear" w:color="auto" w:fill="auto"/>
            <w:noWrap/>
            <w:vAlign w:val="bottom"/>
          </w:tcPr>
          <w:p w14:paraId="048474F6" w14:textId="77777777" w:rsidR="003F4D94" w:rsidRPr="00B831AA" w:rsidRDefault="003F4D94" w:rsidP="003F4D94">
            <w:pPr>
              <w:jc w:val="right"/>
              <w:rPr>
                <w:rFonts w:ascii="Calibri" w:hAnsi="Calibri"/>
                <w:sz w:val="18"/>
                <w:szCs w:val="18"/>
              </w:rPr>
            </w:pPr>
            <w:r w:rsidRPr="00B831AA">
              <w:rPr>
                <w:rFonts w:ascii="Calibri" w:hAnsi="Calibri"/>
                <w:sz w:val="18"/>
                <w:szCs w:val="18"/>
              </w:rPr>
              <w:t>64,285.31</w:t>
            </w:r>
          </w:p>
        </w:tc>
        <w:tc>
          <w:tcPr>
            <w:tcW w:w="943" w:type="dxa"/>
            <w:tcBorders>
              <w:top w:val="nil"/>
              <w:left w:val="nil"/>
              <w:bottom w:val="nil"/>
              <w:right w:val="nil"/>
            </w:tcBorders>
            <w:shd w:val="clear" w:color="auto" w:fill="auto"/>
            <w:noWrap/>
            <w:vAlign w:val="bottom"/>
          </w:tcPr>
          <w:p w14:paraId="6887AA5A" w14:textId="77777777" w:rsidR="003F4D94" w:rsidRPr="00B831AA" w:rsidRDefault="003F4D94" w:rsidP="003F4D94">
            <w:pPr>
              <w:jc w:val="right"/>
              <w:rPr>
                <w:rFonts w:ascii="Calibri" w:hAnsi="Calibri"/>
                <w:sz w:val="18"/>
                <w:szCs w:val="18"/>
              </w:rPr>
            </w:pPr>
            <w:r w:rsidRPr="00B831AA">
              <w:rPr>
                <w:rFonts w:ascii="Calibri" w:hAnsi="Calibri"/>
                <w:sz w:val="18"/>
                <w:szCs w:val="18"/>
              </w:rPr>
              <w:t>65,570.75</w:t>
            </w:r>
          </w:p>
        </w:tc>
        <w:tc>
          <w:tcPr>
            <w:tcW w:w="943" w:type="dxa"/>
            <w:tcBorders>
              <w:top w:val="nil"/>
              <w:left w:val="nil"/>
              <w:bottom w:val="nil"/>
              <w:right w:val="nil"/>
            </w:tcBorders>
            <w:shd w:val="clear" w:color="auto" w:fill="auto"/>
            <w:noWrap/>
            <w:vAlign w:val="bottom"/>
          </w:tcPr>
          <w:p w14:paraId="379F263F" w14:textId="77777777" w:rsidR="003F4D94" w:rsidRPr="00B831AA" w:rsidRDefault="003F4D94" w:rsidP="003F4D94">
            <w:pPr>
              <w:jc w:val="right"/>
              <w:rPr>
                <w:rFonts w:ascii="Calibri" w:hAnsi="Calibri"/>
                <w:sz w:val="18"/>
                <w:szCs w:val="18"/>
              </w:rPr>
            </w:pPr>
            <w:r w:rsidRPr="00B831AA">
              <w:rPr>
                <w:rFonts w:ascii="Calibri" w:hAnsi="Calibri"/>
                <w:sz w:val="18"/>
                <w:szCs w:val="18"/>
              </w:rPr>
              <w:t>66,882.61</w:t>
            </w:r>
          </w:p>
        </w:tc>
        <w:tc>
          <w:tcPr>
            <w:tcW w:w="943" w:type="dxa"/>
            <w:tcBorders>
              <w:top w:val="nil"/>
              <w:left w:val="nil"/>
              <w:bottom w:val="nil"/>
              <w:right w:val="nil"/>
            </w:tcBorders>
            <w:shd w:val="clear" w:color="auto" w:fill="auto"/>
            <w:noWrap/>
            <w:vAlign w:val="bottom"/>
          </w:tcPr>
          <w:p w14:paraId="6F8B19C6" w14:textId="77777777" w:rsidR="003F4D94" w:rsidRPr="00B831AA" w:rsidRDefault="003F4D94" w:rsidP="003F4D94">
            <w:pPr>
              <w:jc w:val="right"/>
              <w:rPr>
                <w:rFonts w:ascii="Calibri" w:hAnsi="Calibri"/>
                <w:sz w:val="18"/>
                <w:szCs w:val="18"/>
              </w:rPr>
            </w:pPr>
            <w:r w:rsidRPr="00B831AA">
              <w:rPr>
                <w:rFonts w:ascii="Calibri" w:hAnsi="Calibri"/>
                <w:sz w:val="18"/>
                <w:szCs w:val="18"/>
              </w:rPr>
              <w:t>68,220.26</w:t>
            </w:r>
          </w:p>
        </w:tc>
        <w:tc>
          <w:tcPr>
            <w:tcW w:w="943" w:type="dxa"/>
            <w:tcBorders>
              <w:top w:val="nil"/>
              <w:left w:val="nil"/>
              <w:bottom w:val="nil"/>
              <w:right w:val="nil"/>
            </w:tcBorders>
            <w:shd w:val="clear" w:color="auto" w:fill="auto"/>
            <w:noWrap/>
            <w:vAlign w:val="bottom"/>
          </w:tcPr>
          <w:p w14:paraId="4668A76E" w14:textId="77777777" w:rsidR="003F4D94" w:rsidRPr="00B831AA" w:rsidRDefault="003F4D94" w:rsidP="003F4D94">
            <w:pPr>
              <w:jc w:val="right"/>
              <w:rPr>
                <w:rFonts w:ascii="Calibri" w:hAnsi="Calibri"/>
                <w:sz w:val="18"/>
                <w:szCs w:val="18"/>
              </w:rPr>
            </w:pPr>
            <w:r w:rsidRPr="00B831AA">
              <w:rPr>
                <w:rFonts w:ascii="Calibri" w:hAnsi="Calibri"/>
                <w:sz w:val="18"/>
                <w:szCs w:val="18"/>
              </w:rPr>
              <w:t>69,584.53</w:t>
            </w:r>
          </w:p>
        </w:tc>
        <w:tc>
          <w:tcPr>
            <w:tcW w:w="943" w:type="dxa"/>
            <w:tcBorders>
              <w:top w:val="nil"/>
              <w:left w:val="nil"/>
              <w:bottom w:val="nil"/>
              <w:right w:val="nil"/>
            </w:tcBorders>
            <w:shd w:val="clear" w:color="auto" w:fill="auto"/>
            <w:noWrap/>
            <w:vAlign w:val="bottom"/>
          </w:tcPr>
          <w:p w14:paraId="37EC1362" w14:textId="77777777" w:rsidR="003F4D94" w:rsidRPr="00B831AA" w:rsidRDefault="003F4D94" w:rsidP="003F4D94">
            <w:pPr>
              <w:jc w:val="right"/>
              <w:rPr>
                <w:rFonts w:ascii="Calibri" w:hAnsi="Calibri"/>
                <w:sz w:val="18"/>
                <w:szCs w:val="18"/>
              </w:rPr>
            </w:pPr>
            <w:r w:rsidRPr="00B831AA">
              <w:rPr>
                <w:rFonts w:ascii="Calibri" w:hAnsi="Calibri"/>
                <w:sz w:val="18"/>
                <w:szCs w:val="18"/>
              </w:rPr>
              <w:t>70,976.26</w:t>
            </w:r>
          </w:p>
        </w:tc>
        <w:tc>
          <w:tcPr>
            <w:tcW w:w="943" w:type="dxa"/>
            <w:tcBorders>
              <w:top w:val="nil"/>
              <w:left w:val="nil"/>
              <w:bottom w:val="nil"/>
              <w:right w:val="nil"/>
            </w:tcBorders>
            <w:shd w:val="clear" w:color="auto" w:fill="auto"/>
            <w:noWrap/>
            <w:vAlign w:val="bottom"/>
          </w:tcPr>
          <w:p w14:paraId="76B06A12" w14:textId="77777777" w:rsidR="003F4D94" w:rsidRPr="00B831AA" w:rsidRDefault="003F4D94" w:rsidP="003F4D94">
            <w:pPr>
              <w:jc w:val="right"/>
              <w:rPr>
                <w:rFonts w:ascii="Calibri" w:hAnsi="Calibri"/>
                <w:sz w:val="18"/>
                <w:szCs w:val="18"/>
              </w:rPr>
            </w:pPr>
            <w:r w:rsidRPr="00B831AA">
              <w:rPr>
                <w:rFonts w:ascii="Calibri" w:hAnsi="Calibri"/>
                <w:sz w:val="18"/>
                <w:szCs w:val="18"/>
              </w:rPr>
              <w:t>72,395.65</w:t>
            </w:r>
          </w:p>
        </w:tc>
      </w:tr>
      <w:tr w:rsidR="003F4D94" w:rsidRPr="00B831AA" w14:paraId="7501FA04" w14:textId="77777777" w:rsidTr="0031775F">
        <w:trPr>
          <w:trHeight w:val="263"/>
        </w:trPr>
        <w:tc>
          <w:tcPr>
            <w:tcW w:w="762" w:type="dxa"/>
            <w:tcBorders>
              <w:top w:val="nil"/>
              <w:left w:val="nil"/>
              <w:bottom w:val="nil"/>
              <w:right w:val="nil"/>
            </w:tcBorders>
            <w:shd w:val="clear" w:color="auto" w:fill="auto"/>
            <w:noWrap/>
            <w:vAlign w:val="bottom"/>
          </w:tcPr>
          <w:p w14:paraId="454E19F7"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046F471"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1D1C797B" w14:textId="77777777" w:rsidR="003F4D94" w:rsidRPr="00B831AA" w:rsidRDefault="003F4D94" w:rsidP="003F4D94">
            <w:pPr>
              <w:jc w:val="right"/>
              <w:rPr>
                <w:rFonts w:ascii="Calibri" w:hAnsi="Calibri"/>
                <w:sz w:val="18"/>
                <w:szCs w:val="18"/>
              </w:rPr>
            </w:pPr>
            <w:r w:rsidRPr="00B831AA">
              <w:rPr>
                <w:rFonts w:ascii="Calibri" w:hAnsi="Calibri"/>
                <w:sz w:val="18"/>
                <w:szCs w:val="18"/>
              </w:rPr>
              <w:t>27.9045</w:t>
            </w:r>
          </w:p>
        </w:tc>
        <w:tc>
          <w:tcPr>
            <w:tcW w:w="943" w:type="dxa"/>
            <w:tcBorders>
              <w:top w:val="nil"/>
              <w:left w:val="nil"/>
              <w:bottom w:val="nil"/>
              <w:right w:val="nil"/>
            </w:tcBorders>
            <w:shd w:val="clear" w:color="auto" w:fill="auto"/>
            <w:noWrap/>
            <w:vAlign w:val="bottom"/>
          </w:tcPr>
          <w:p w14:paraId="686D22C5" w14:textId="77777777" w:rsidR="003F4D94" w:rsidRPr="00B831AA" w:rsidRDefault="003F4D94" w:rsidP="003F4D94">
            <w:pPr>
              <w:jc w:val="right"/>
              <w:rPr>
                <w:rFonts w:ascii="Calibri" w:hAnsi="Calibri"/>
                <w:sz w:val="18"/>
                <w:szCs w:val="18"/>
              </w:rPr>
            </w:pPr>
            <w:r w:rsidRPr="00B831AA">
              <w:rPr>
                <w:rFonts w:ascii="Calibri" w:hAnsi="Calibri"/>
                <w:sz w:val="18"/>
                <w:szCs w:val="18"/>
              </w:rPr>
              <w:t>29.0206</w:t>
            </w:r>
          </w:p>
        </w:tc>
        <w:tc>
          <w:tcPr>
            <w:tcW w:w="943" w:type="dxa"/>
            <w:tcBorders>
              <w:top w:val="nil"/>
              <w:left w:val="nil"/>
              <w:bottom w:val="nil"/>
              <w:right w:val="nil"/>
            </w:tcBorders>
            <w:shd w:val="clear" w:color="auto" w:fill="auto"/>
            <w:noWrap/>
            <w:vAlign w:val="bottom"/>
          </w:tcPr>
          <w:p w14:paraId="3DDBDD85" w14:textId="77777777" w:rsidR="003F4D94" w:rsidRPr="00B831AA" w:rsidRDefault="003F4D94" w:rsidP="003F4D94">
            <w:pPr>
              <w:jc w:val="right"/>
              <w:rPr>
                <w:rFonts w:ascii="Calibri" w:hAnsi="Calibri"/>
                <w:sz w:val="18"/>
                <w:szCs w:val="18"/>
              </w:rPr>
            </w:pPr>
            <w:r w:rsidRPr="00B831AA">
              <w:rPr>
                <w:rFonts w:ascii="Calibri" w:hAnsi="Calibri"/>
                <w:sz w:val="18"/>
                <w:szCs w:val="18"/>
              </w:rPr>
              <w:t>30.1815</w:t>
            </w:r>
          </w:p>
        </w:tc>
        <w:tc>
          <w:tcPr>
            <w:tcW w:w="943" w:type="dxa"/>
            <w:tcBorders>
              <w:top w:val="nil"/>
              <w:left w:val="nil"/>
              <w:bottom w:val="nil"/>
              <w:right w:val="nil"/>
            </w:tcBorders>
            <w:shd w:val="clear" w:color="auto" w:fill="auto"/>
            <w:noWrap/>
            <w:vAlign w:val="bottom"/>
          </w:tcPr>
          <w:p w14:paraId="36CE1E1E" w14:textId="77777777" w:rsidR="003F4D94" w:rsidRPr="00B831AA" w:rsidRDefault="003F4D94" w:rsidP="003F4D94">
            <w:pPr>
              <w:jc w:val="right"/>
              <w:rPr>
                <w:rFonts w:ascii="Calibri" w:hAnsi="Calibri"/>
                <w:sz w:val="18"/>
                <w:szCs w:val="18"/>
              </w:rPr>
            </w:pPr>
            <w:r w:rsidRPr="00B831AA">
              <w:rPr>
                <w:rFonts w:ascii="Calibri" w:hAnsi="Calibri"/>
                <w:sz w:val="18"/>
                <w:szCs w:val="18"/>
              </w:rPr>
              <w:t>31.3888</w:t>
            </w:r>
          </w:p>
        </w:tc>
        <w:tc>
          <w:tcPr>
            <w:tcW w:w="943" w:type="dxa"/>
            <w:tcBorders>
              <w:top w:val="nil"/>
              <w:left w:val="nil"/>
              <w:bottom w:val="nil"/>
              <w:right w:val="nil"/>
            </w:tcBorders>
            <w:shd w:val="clear" w:color="auto" w:fill="auto"/>
            <w:noWrap/>
            <w:vAlign w:val="bottom"/>
          </w:tcPr>
          <w:p w14:paraId="1C6646D5" w14:textId="77777777" w:rsidR="003F4D94" w:rsidRPr="00B831AA" w:rsidRDefault="003F4D94" w:rsidP="003F4D94">
            <w:pPr>
              <w:jc w:val="right"/>
              <w:rPr>
                <w:rFonts w:ascii="Calibri" w:hAnsi="Calibri"/>
                <w:sz w:val="18"/>
                <w:szCs w:val="18"/>
              </w:rPr>
            </w:pPr>
            <w:r w:rsidRPr="00B831AA">
              <w:rPr>
                <w:rFonts w:ascii="Calibri" w:hAnsi="Calibri"/>
                <w:sz w:val="18"/>
                <w:szCs w:val="18"/>
              </w:rPr>
              <w:t>32.6442</w:t>
            </w:r>
          </w:p>
        </w:tc>
        <w:tc>
          <w:tcPr>
            <w:tcW w:w="943" w:type="dxa"/>
            <w:tcBorders>
              <w:top w:val="nil"/>
              <w:left w:val="nil"/>
              <w:bottom w:val="nil"/>
              <w:right w:val="nil"/>
            </w:tcBorders>
            <w:shd w:val="clear" w:color="auto" w:fill="auto"/>
            <w:noWrap/>
            <w:vAlign w:val="bottom"/>
          </w:tcPr>
          <w:p w14:paraId="1AB81C5E" w14:textId="77777777" w:rsidR="003F4D94" w:rsidRPr="00B831AA" w:rsidRDefault="003F4D94" w:rsidP="003F4D94">
            <w:pPr>
              <w:jc w:val="right"/>
              <w:rPr>
                <w:rFonts w:ascii="Calibri" w:hAnsi="Calibri"/>
                <w:sz w:val="18"/>
                <w:szCs w:val="18"/>
              </w:rPr>
            </w:pPr>
            <w:r w:rsidRPr="00B831AA">
              <w:rPr>
                <w:rFonts w:ascii="Calibri" w:hAnsi="Calibri"/>
                <w:sz w:val="18"/>
                <w:szCs w:val="18"/>
              </w:rPr>
              <w:t>33.9498</w:t>
            </w:r>
          </w:p>
        </w:tc>
        <w:tc>
          <w:tcPr>
            <w:tcW w:w="943" w:type="dxa"/>
            <w:tcBorders>
              <w:top w:val="nil"/>
              <w:left w:val="nil"/>
              <w:bottom w:val="nil"/>
              <w:right w:val="nil"/>
            </w:tcBorders>
            <w:shd w:val="clear" w:color="auto" w:fill="auto"/>
            <w:noWrap/>
            <w:vAlign w:val="bottom"/>
          </w:tcPr>
          <w:p w14:paraId="24250476" w14:textId="77777777" w:rsidR="003F4D94" w:rsidRPr="00B831AA" w:rsidRDefault="003F4D94" w:rsidP="003F4D94">
            <w:pPr>
              <w:jc w:val="right"/>
              <w:rPr>
                <w:rFonts w:ascii="Calibri" w:hAnsi="Calibri"/>
                <w:sz w:val="18"/>
                <w:szCs w:val="18"/>
              </w:rPr>
            </w:pPr>
            <w:r w:rsidRPr="00B831AA">
              <w:rPr>
                <w:rFonts w:ascii="Calibri" w:hAnsi="Calibri"/>
                <w:sz w:val="18"/>
                <w:szCs w:val="18"/>
              </w:rPr>
              <w:t>34.6289</w:t>
            </w:r>
          </w:p>
        </w:tc>
        <w:tc>
          <w:tcPr>
            <w:tcW w:w="943" w:type="dxa"/>
            <w:tcBorders>
              <w:top w:val="nil"/>
              <w:left w:val="nil"/>
              <w:bottom w:val="nil"/>
              <w:right w:val="nil"/>
            </w:tcBorders>
            <w:shd w:val="clear" w:color="auto" w:fill="auto"/>
            <w:noWrap/>
            <w:vAlign w:val="bottom"/>
          </w:tcPr>
          <w:p w14:paraId="3B28F331" w14:textId="77777777" w:rsidR="003F4D94" w:rsidRPr="00B831AA" w:rsidRDefault="003F4D94" w:rsidP="003F4D94">
            <w:pPr>
              <w:jc w:val="right"/>
              <w:rPr>
                <w:rFonts w:ascii="Calibri" w:hAnsi="Calibri"/>
                <w:sz w:val="18"/>
                <w:szCs w:val="18"/>
              </w:rPr>
            </w:pPr>
            <w:r w:rsidRPr="00B831AA">
              <w:rPr>
                <w:rFonts w:ascii="Calibri" w:hAnsi="Calibri"/>
                <w:sz w:val="18"/>
                <w:szCs w:val="18"/>
              </w:rPr>
              <w:t>35.3216</w:t>
            </w:r>
          </w:p>
        </w:tc>
        <w:tc>
          <w:tcPr>
            <w:tcW w:w="943" w:type="dxa"/>
            <w:tcBorders>
              <w:top w:val="nil"/>
              <w:left w:val="nil"/>
              <w:bottom w:val="nil"/>
              <w:right w:val="nil"/>
            </w:tcBorders>
            <w:shd w:val="clear" w:color="auto" w:fill="auto"/>
            <w:noWrap/>
            <w:vAlign w:val="bottom"/>
          </w:tcPr>
          <w:p w14:paraId="2D066DDA" w14:textId="77777777" w:rsidR="003F4D94" w:rsidRPr="00B831AA" w:rsidRDefault="003F4D94" w:rsidP="003F4D94">
            <w:pPr>
              <w:jc w:val="right"/>
              <w:rPr>
                <w:rFonts w:ascii="Calibri" w:hAnsi="Calibri"/>
                <w:sz w:val="18"/>
                <w:szCs w:val="18"/>
              </w:rPr>
            </w:pPr>
            <w:r w:rsidRPr="00B831AA">
              <w:rPr>
                <w:rFonts w:ascii="Calibri" w:hAnsi="Calibri"/>
                <w:sz w:val="18"/>
                <w:szCs w:val="18"/>
              </w:rPr>
              <w:t>36.0279</w:t>
            </w:r>
          </w:p>
        </w:tc>
        <w:tc>
          <w:tcPr>
            <w:tcW w:w="943" w:type="dxa"/>
            <w:tcBorders>
              <w:top w:val="nil"/>
              <w:left w:val="nil"/>
              <w:bottom w:val="nil"/>
              <w:right w:val="nil"/>
            </w:tcBorders>
            <w:shd w:val="clear" w:color="auto" w:fill="auto"/>
            <w:noWrap/>
            <w:vAlign w:val="bottom"/>
          </w:tcPr>
          <w:p w14:paraId="6AB10FDF" w14:textId="77777777" w:rsidR="003F4D94" w:rsidRPr="00B831AA" w:rsidRDefault="003F4D94" w:rsidP="003F4D94">
            <w:pPr>
              <w:jc w:val="right"/>
              <w:rPr>
                <w:rFonts w:ascii="Calibri" w:hAnsi="Calibri"/>
                <w:sz w:val="18"/>
                <w:szCs w:val="18"/>
              </w:rPr>
            </w:pPr>
            <w:r w:rsidRPr="00B831AA">
              <w:rPr>
                <w:rFonts w:ascii="Calibri" w:hAnsi="Calibri"/>
                <w:sz w:val="18"/>
                <w:szCs w:val="18"/>
              </w:rPr>
              <w:t>36.7487</w:t>
            </w:r>
          </w:p>
        </w:tc>
        <w:tc>
          <w:tcPr>
            <w:tcW w:w="943" w:type="dxa"/>
            <w:tcBorders>
              <w:top w:val="nil"/>
              <w:left w:val="nil"/>
              <w:bottom w:val="nil"/>
              <w:right w:val="nil"/>
            </w:tcBorders>
            <w:shd w:val="clear" w:color="auto" w:fill="auto"/>
            <w:noWrap/>
            <w:vAlign w:val="bottom"/>
          </w:tcPr>
          <w:p w14:paraId="25BAC963" w14:textId="77777777" w:rsidR="003F4D94" w:rsidRPr="00B831AA" w:rsidRDefault="003F4D94" w:rsidP="003F4D94">
            <w:pPr>
              <w:jc w:val="right"/>
              <w:rPr>
                <w:rFonts w:ascii="Calibri" w:hAnsi="Calibri"/>
                <w:sz w:val="18"/>
                <w:szCs w:val="18"/>
              </w:rPr>
            </w:pPr>
            <w:r w:rsidRPr="00B831AA">
              <w:rPr>
                <w:rFonts w:ascii="Calibri" w:hAnsi="Calibri"/>
                <w:sz w:val="18"/>
                <w:szCs w:val="18"/>
              </w:rPr>
              <w:t>37.4837</w:t>
            </w:r>
          </w:p>
        </w:tc>
        <w:tc>
          <w:tcPr>
            <w:tcW w:w="943" w:type="dxa"/>
            <w:tcBorders>
              <w:top w:val="nil"/>
              <w:left w:val="nil"/>
              <w:bottom w:val="nil"/>
              <w:right w:val="nil"/>
            </w:tcBorders>
            <w:shd w:val="clear" w:color="auto" w:fill="auto"/>
            <w:noWrap/>
            <w:vAlign w:val="bottom"/>
          </w:tcPr>
          <w:p w14:paraId="09CC999C" w14:textId="77777777" w:rsidR="003F4D94" w:rsidRPr="00B831AA" w:rsidRDefault="003F4D94" w:rsidP="003F4D94">
            <w:pPr>
              <w:jc w:val="right"/>
              <w:rPr>
                <w:rFonts w:ascii="Calibri" w:hAnsi="Calibri"/>
                <w:sz w:val="18"/>
                <w:szCs w:val="18"/>
              </w:rPr>
            </w:pPr>
            <w:r w:rsidRPr="00B831AA">
              <w:rPr>
                <w:rFonts w:ascii="Calibri" w:hAnsi="Calibri"/>
                <w:sz w:val="18"/>
                <w:szCs w:val="18"/>
              </w:rPr>
              <w:t>38.2333</w:t>
            </w:r>
          </w:p>
        </w:tc>
        <w:tc>
          <w:tcPr>
            <w:tcW w:w="943" w:type="dxa"/>
            <w:tcBorders>
              <w:top w:val="nil"/>
              <w:left w:val="nil"/>
              <w:bottom w:val="nil"/>
              <w:right w:val="nil"/>
            </w:tcBorders>
            <w:shd w:val="clear" w:color="auto" w:fill="auto"/>
            <w:noWrap/>
            <w:vAlign w:val="bottom"/>
          </w:tcPr>
          <w:p w14:paraId="092DA375" w14:textId="77777777" w:rsidR="003F4D94" w:rsidRPr="00B831AA" w:rsidRDefault="003F4D94" w:rsidP="003F4D94">
            <w:pPr>
              <w:jc w:val="right"/>
              <w:rPr>
                <w:rFonts w:ascii="Calibri" w:hAnsi="Calibri"/>
                <w:sz w:val="18"/>
                <w:szCs w:val="18"/>
              </w:rPr>
            </w:pPr>
            <w:r w:rsidRPr="00B831AA">
              <w:rPr>
                <w:rFonts w:ascii="Calibri" w:hAnsi="Calibri"/>
                <w:sz w:val="18"/>
                <w:szCs w:val="18"/>
              </w:rPr>
              <w:t>38.9979</w:t>
            </w:r>
          </w:p>
        </w:tc>
        <w:tc>
          <w:tcPr>
            <w:tcW w:w="943" w:type="dxa"/>
            <w:tcBorders>
              <w:top w:val="nil"/>
              <w:left w:val="nil"/>
              <w:bottom w:val="nil"/>
              <w:right w:val="nil"/>
            </w:tcBorders>
            <w:shd w:val="clear" w:color="auto" w:fill="auto"/>
            <w:noWrap/>
            <w:vAlign w:val="bottom"/>
          </w:tcPr>
          <w:p w14:paraId="36E4724E" w14:textId="77777777" w:rsidR="003F4D94" w:rsidRPr="00B831AA" w:rsidRDefault="003F4D94" w:rsidP="003F4D94">
            <w:pPr>
              <w:jc w:val="right"/>
              <w:rPr>
                <w:rFonts w:ascii="Calibri" w:hAnsi="Calibri"/>
                <w:sz w:val="18"/>
                <w:szCs w:val="18"/>
              </w:rPr>
            </w:pPr>
            <w:r w:rsidRPr="00B831AA">
              <w:rPr>
                <w:rFonts w:ascii="Calibri" w:hAnsi="Calibri"/>
                <w:sz w:val="18"/>
                <w:szCs w:val="18"/>
              </w:rPr>
              <w:t>39.7778</w:t>
            </w:r>
          </w:p>
        </w:tc>
      </w:tr>
      <w:tr w:rsidR="003F4D94" w:rsidRPr="00B831AA" w14:paraId="0391ED2C" w14:textId="77777777" w:rsidTr="0031775F">
        <w:trPr>
          <w:trHeight w:val="263"/>
        </w:trPr>
        <w:tc>
          <w:tcPr>
            <w:tcW w:w="762" w:type="dxa"/>
            <w:tcBorders>
              <w:top w:val="nil"/>
              <w:left w:val="nil"/>
              <w:bottom w:val="nil"/>
              <w:right w:val="nil"/>
            </w:tcBorders>
            <w:shd w:val="clear" w:color="auto" w:fill="auto"/>
            <w:noWrap/>
            <w:vAlign w:val="bottom"/>
          </w:tcPr>
          <w:p w14:paraId="67E169EE"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4DA9C0AD"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0451984C" w14:textId="77777777" w:rsidR="003F4D94" w:rsidRPr="00B831AA" w:rsidRDefault="003F4D94" w:rsidP="003F4D94">
            <w:pPr>
              <w:jc w:val="right"/>
              <w:rPr>
                <w:rFonts w:ascii="Calibri" w:hAnsi="Calibri"/>
                <w:sz w:val="18"/>
                <w:szCs w:val="18"/>
              </w:rPr>
            </w:pPr>
            <w:r w:rsidRPr="00B831AA">
              <w:rPr>
                <w:rFonts w:ascii="Calibri" w:hAnsi="Calibri"/>
                <w:sz w:val="18"/>
                <w:szCs w:val="18"/>
              </w:rPr>
              <w:t>26.0442</w:t>
            </w:r>
          </w:p>
        </w:tc>
        <w:tc>
          <w:tcPr>
            <w:tcW w:w="943" w:type="dxa"/>
            <w:tcBorders>
              <w:top w:val="nil"/>
              <w:left w:val="nil"/>
              <w:bottom w:val="nil"/>
              <w:right w:val="nil"/>
            </w:tcBorders>
            <w:shd w:val="clear" w:color="auto" w:fill="auto"/>
            <w:noWrap/>
            <w:vAlign w:val="bottom"/>
          </w:tcPr>
          <w:p w14:paraId="494C6138" w14:textId="77777777" w:rsidR="003F4D94" w:rsidRPr="00B831AA" w:rsidRDefault="003F4D94" w:rsidP="003F4D94">
            <w:pPr>
              <w:jc w:val="right"/>
              <w:rPr>
                <w:rFonts w:ascii="Calibri" w:hAnsi="Calibri"/>
                <w:sz w:val="18"/>
                <w:szCs w:val="18"/>
              </w:rPr>
            </w:pPr>
            <w:r w:rsidRPr="00B831AA">
              <w:rPr>
                <w:rFonts w:ascii="Calibri" w:hAnsi="Calibri"/>
                <w:sz w:val="18"/>
                <w:szCs w:val="18"/>
              </w:rPr>
              <w:t>27.0859</w:t>
            </w:r>
          </w:p>
        </w:tc>
        <w:tc>
          <w:tcPr>
            <w:tcW w:w="943" w:type="dxa"/>
            <w:tcBorders>
              <w:top w:val="nil"/>
              <w:left w:val="nil"/>
              <w:bottom w:val="nil"/>
              <w:right w:val="nil"/>
            </w:tcBorders>
            <w:shd w:val="clear" w:color="auto" w:fill="auto"/>
            <w:noWrap/>
            <w:vAlign w:val="bottom"/>
          </w:tcPr>
          <w:p w14:paraId="123A715F" w14:textId="77777777" w:rsidR="003F4D94" w:rsidRPr="00B831AA" w:rsidRDefault="003F4D94" w:rsidP="003F4D94">
            <w:pPr>
              <w:jc w:val="right"/>
              <w:rPr>
                <w:rFonts w:ascii="Calibri" w:hAnsi="Calibri"/>
                <w:sz w:val="18"/>
                <w:szCs w:val="18"/>
              </w:rPr>
            </w:pPr>
            <w:r w:rsidRPr="00B831AA">
              <w:rPr>
                <w:rFonts w:ascii="Calibri" w:hAnsi="Calibri"/>
                <w:sz w:val="18"/>
                <w:szCs w:val="18"/>
              </w:rPr>
              <w:t>28.1694</w:t>
            </w:r>
          </w:p>
        </w:tc>
        <w:tc>
          <w:tcPr>
            <w:tcW w:w="943" w:type="dxa"/>
            <w:tcBorders>
              <w:top w:val="nil"/>
              <w:left w:val="nil"/>
              <w:bottom w:val="nil"/>
              <w:right w:val="nil"/>
            </w:tcBorders>
            <w:shd w:val="clear" w:color="auto" w:fill="auto"/>
            <w:noWrap/>
            <w:vAlign w:val="bottom"/>
          </w:tcPr>
          <w:p w14:paraId="671BFCB0" w14:textId="77777777" w:rsidR="003F4D94" w:rsidRPr="00B831AA" w:rsidRDefault="003F4D94" w:rsidP="003F4D94">
            <w:pPr>
              <w:jc w:val="right"/>
              <w:rPr>
                <w:rFonts w:ascii="Calibri" w:hAnsi="Calibri"/>
                <w:sz w:val="18"/>
                <w:szCs w:val="18"/>
              </w:rPr>
            </w:pPr>
            <w:r w:rsidRPr="00B831AA">
              <w:rPr>
                <w:rFonts w:ascii="Calibri" w:hAnsi="Calibri"/>
                <w:sz w:val="18"/>
                <w:szCs w:val="18"/>
              </w:rPr>
              <w:t>29.2962</w:t>
            </w:r>
          </w:p>
        </w:tc>
        <w:tc>
          <w:tcPr>
            <w:tcW w:w="943" w:type="dxa"/>
            <w:tcBorders>
              <w:top w:val="nil"/>
              <w:left w:val="nil"/>
              <w:bottom w:val="nil"/>
              <w:right w:val="nil"/>
            </w:tcBorders>
            <w:shd w:val="clear" w:color="auto" w:fill="auto"/>
            <w:noWrap/>
            <w:vAlign w:val="bottom"/>
          </w:tcPr>
          <w:p w14:paraId="37B9C81A" w14:textId="77777777" w:rsidR="003F4D94" w:rsidRPr="00B831AA" w:rsidRDefault="003F4D94" w:rsidP="003F4D94">
            <w:pPr>
              <w:jc w:val="right"/>
              <w:rPr>
                <w:rFonts w:ascii="Calibri" w:hAnsi="Calibri"/>
                <w:sz w:val="18"/>
                <w:szCs w:val="18"/>
              </w:rPr>
            </w:pPr>
            <w:r w:rsidRPr="00B831AA">
              <w:rPr>
                <w:rFonts w:ascii="Calibri" w:hAnsi="Calibri"/>
                <w:sz w:val="18"/>
                <w:szCs w:val="18"/>
              </w:rPr>
              <w:t>30.4679</w:t>
            </w:r>
          </w:p>
        </w:tc>
        <w:tc>
          <w:tcPr>
            <w:tcW w:w="943" w:type="dxa"/>
            <w:tcBorders>
              <w:top w:val="nil"/>
              <w:left w:val="nil"/>
              <w:bottom w:val="nil"/>
              <w:right w:val="nil"/>
            </w:tcBorders>
            <w:shd w:val="clear" w:color="auto" w:fill="auto"/>
            <w:noWrap/>
            <w:vAlign w:val="bottom"/>
          </w:tcPr>
          <w:p w14:paraId="6D3E50F4" w14:textId="77777777" w:rsidR="003F4D94" w:rsidRPr="00B831AA" w:rsidRDefault="003F4D94" w:rsidP="003F4D94">
            <w:pPr>
              <w:jc w:val="right"/>
              <w:rPr>
                <w:rFonts w:ascii="Calibri" w:hAnsi="Calibri"/>
                <w:sz w:val="18"/>
                <w:szCs w:val="18"/>
              </w:rPr>
            </w:pPr>
            <w:r w:rsidRPr="00B831AA">
              <w:rPr>
                <w:rFonts w:ascii="Calibri" w:hAnsi="Calibri"/>
                <w:sz w:val="18"/>
                <w:szCs w:val="18"/>
              </w:rPr>
              <w:t>31.6865</w:t>
            </w:r>
          </w:p>
        </w:tc>
        <w:tc>
          <w:tcPr>
            <w:tcW w:w="943" w:type="dxa"/>
            <w:tcBorders>
              <w:top w:val="nil"/>
              <w:left w:val="nil"/>
              <w:bottom w:val="nil"/>
              <w:right w:val="nil"/>
            </w:tcBorders>
            <w:shd w:val="clear" w:color="auto" w:fill="auto"/>
            <w:noWrap/>
            <w:vAlign w:val="bottom"/>
          </w:tcPr>
          <w:p w14:paraId="0AB493BC" w14:textId="77777777" w:rsidR="003F4D94" w:rsidRPr="00B831AA" w:rsidRDefault="003F4D94" w:rsidP="003F4D94">
            <w:pPr>
              <w:jc w:val="right"/>
              <w:rPr>
                <w:rFonts w:ascii="Calibri" w:hAnsi="Calibri"/>
                <w:sz w:val="18"/>
                <w:szCs w:val="18"/>
              </w:rPr>
            </w:pPr>
            <w:r w:rsidRPr="00B831AA">
              <w:rPr>
                <w:rFonts w:ascii="Calibri" w:hAnsi="Calibri"/>
                <w:sz w:val="18"/>
                <w:szCs w:val="18"/>
              </w:rPr>
              <w:t>32.3203</w:t>
            </w:r>
          </w:p>
        </w:tc>
        <w:tc>
          <w:tcPr>
            <w:tcW w:w="943" w:type="dxa"/>
            <w:tcBorders>
              <w:top w:val="nil"/>
              <w:left w:val="nil"/>
              <w:bottom w:val="nil"/>
              <w:right w:val="nil"/>
            </w:tcBorders>
            <w:shd w:val="clear" w:color="auto" w:fill="auto"/>
            <w:noWrap/>
            <w:vAlign w:val="bottom"/>
          </w:tcPr>
          <w:p w14:paraId="4C9446C6" w14:textId="77777777" w:rsidR="003F4D94" w:rsidRPr="00B831AA" w:rsidRDefault="003F4D94" w:rsidP="003F4D94">
            <w:pPr>
              <w:jc w:val="right"/>
              <w:rPr>
                <w:rFonts w:ascii="Calibri" w:hAnsi="Calibri"/>
                <w:sz w:val="18"/>
                <w:szCs w:val="18"/>
              </w:rPr>
            </w:pPr>
            <w:r w:rsidRPr="00B831AA">
              <w:rPr>
                <w:rFonts w:ascii="Calibri" w:hAnsi="Calibri"/>
                <w:sz w:val="18"/>
                <w:szCs w:val="18"/>
              </w:rPr>
              <w:t>32.9668</w:t>
            </w:r>
          </w:p>
        </w:tc>
        <w:tc>
          <w:tcPr>
            <w:tcW w:w="943" w:type="dxa"/>
            <w:tcBorders>
              <w:top w:val="nil"/>
              <w:left w:val="nil"/>
              <w:bottom w:val="nil"/>
              <w:right w:val="nil"/>
            </w:tcBorders>
            <w:shd w:val="clear" w:color="auto" w:fill="auto"/>
            <w:noWrap/>
            <w:vAlign w:val="bottom"/>
          </w:tcPr>
          <w:p w14:paraId="6F6BEB99" w14:textId="77777777" w:rsidR="003F4D94" w:rsidRPr="00B831AA" w:rsidRDefault="003F4D94" w:rsidP="003F4D94">
            <w:pPr>
              <w:jc w:val="right"/>
              <w:rPr>
                <w:rFonts w:ascii="Calibri" w:hAnsi="Calibri"/>
                <w:sz w:val="18"/>
                <w:szCs w:val="18"/>
              </w:rPr>
            </w:pPr>
            <w:r w:rsidRPr="00B831AA">
              <w:rPr>
                <w:rFonts w:ascii="Calibri" w:hAnsi="Calibri"/>
                <w:sz w:val="18"/>
                <w:szCs w:val="18"/>
              </w:rPr>
              <w:t>33.6260</w:t>
            </w:r>
          </w:p>
        </w:tc>
        <w:tc>
          <w:tcPr>
            <w:tcW w:w="943" w:type="dxa"/>
            <w:tcBorders>
              <w:top w:val="nil"/>
              <w:left w:val="nil"/>
              <w:bottom w:val="nil"/>
              <w:right w:val="nil"/>
            </w:tcBorders>
            <w:shd w:val="clear" w:color="auto" w:fill="auto"/>
            <w:noWrap/>
            <w:vAlign w:val="bottom"/>
          </w:tcPr>
          <w:p w14:paraId="1A3A4C56" w14:textId="77777777" w:rsidR="003F4D94" w:rsidRPr="00B831AA" w:rsidRDefault="003F4D94" w:rsidP="003F4D94">
            <w:pPr>
              <w:jc w:val="right"/>
              <w:rPr>
                <w:rFonts w:ascii="Calibri" w:hAnsi="Calibri"/>
                <w:sz w:val="18"/>
                <w:szCs w:val="18"/>
              </w:rPr>
            </w:pPr>
            <w:r w:rsidRPr="00B831AA">
              <w:rPr>
                <w:rFonts w:ascii="Calibri" w:hAnsi="Calibri"/>
                <w:sz w:val="18"/>
                <w:szCs w:val="18"/>
              </w:rPr>
              <w:t>34.2988</w:t>
            </w:r>
          </w:p>
        </w:tc>
        <w:tc>
          <w:tcPr>
            <w:tcW w:w="943" w:type="dxa"/>
            <w:tcBorders>
              <w:top w:val="nil"/>
              <w:left w:val="nil"/>
              <w:bottom w:val="nil"/>
              <w:right w:val="nil"/>
            </w:tcBorders>
            <w:shd w:val="clear" w:color="auto" w:fill="auto"/>
            <w:noWrap/>
            <w:vAlign w:val="bottom"/>
          </w:tcPr>
          <w:p w14:paraId="498F4D8B" w14:textId="77777777" w:rsidR="003F4D94" w:rsidRPr="00B831AA" w:rsidRDefault="003F4D94" w:rsidP="003F4D94">
            <w:pPr>
              <w:jc w:val="right"/>
              <w:rPr>
                <w:rFonts w:ascii="Calibri" w:hAnsi="Calibri"/>
                <w:sz w:val="18"/>
                <w:szCs w:val="18"/>
              </w:rPr>
            </w:pPr>
            <w:r w:rsidRPr="00B831AA">
              <w:rPr>
                <w:rFonts w:ascii="Calibri" w:hAnsi="Calibri"/>
                <w:sz w:val="18"/>
                <w:szCs w:val="18"/>
              </w:rPr>
              <w:t>34.9847</w:t>
            </w:r>
          </w:p>
        </w:tc>
        <w:tc>
          <w:tcPr>
            <w:tcW w:w="943" w:type="dxa"/>
            <w:tcBorders>
              <w:top w:val="nil"/>
              <w:left w:val="nil"/>
              <w:bottom w:val="nil"/>
              <w:right w:val="nil"/>
            </w:tcBorders>
            <w:shd w:val="clear" w:color="auto" w:fill="auto"/>
            <w:noWrap/>
            <w:vAlign w:val="bottom"/>
          </w:tcPr>
          <w:p w14:paraId="199EA038" w14:textId="77777777" w:rsidR="003F4D94" w:rsidRPr="00B831AA" w:rsidRDefault="003F4D94" w:rsidP="003F4D94">
            <w:pPr>
              <w:jc w:val="right"/>
              <w:rPr>
                <w:rFonts w:ascii="Calibri" w:hAnsi="Calibri"/>
                <w:sz w:val="18"/>
                <w:szCs w:val="18"/>
              </w:rPr>
            </w:pPr>
            <w:r w:rsidRPr="00B831AA">
              <w:rPr>
                <w:rFonts w:ascii="Calibri" w:hAnsi="Calibri"/>
                <w:sz w:val="18"/>
                <w:szCs w:val="18"/>
              </w:rPr>
              <w:t>35.6844</w:t>
            </w:r>
          </w:p>
        </w:tc>
        <w:tc>
          <w:tcPr>
            <w:tcW w:w="943" w:type="dxa"/>
            <w:tcBorders>
              <w:top w:val="nil"/>
              <w:left w:val="nil"/>
              <w:bottom w:val="nil"/>
              <w:right w:val="nil"/>
            </w:tcBorders>
            <w:shd w:val="clear" w:color="auto" w:fill="auto"/>
            <w:noWrap/>
            <w:vAlign w:val="bottom"/>
          </w:tcPr>
          <w:p w14:paraId="75754C32" w14:textId="77777777" w:rsidR="003F4D94" w:rsidRPr="00B831AA" w:rsidRDefault="003F4D94" w:rsidP="003F4D94">
            <w:pPr>
              <w:jc w:val="right"/>
              <w:rPr>
                <w:rFonts w:ascii="Calibri" w:hAnsi="Calibri"/>
                <w:sz w:val="18"/>
                <w:szCs w:val="18"/>
              </w:rPr>
            </w:pPr>
            <w:r w:rsidRPr="00B831AA">
              <w:rPr>
                <w:rFonts w:ascii="Calibri" w:hAnsi="Calibri"/>
                <w:sz w:val="18"/>
                <w:szCs w:val="18"/>
              </w:rPr>
              <w:t>36.3981</w:t>
            </w:r>
          </w:p>
        </w:tc>
        <w:tc>
          <w:tcPr>
            <w:tcW w:w="943" w:type="dxa"/>
            <w:tcBorders>
              <w:top w:val="nil"/>
              <w:left w:val="nil"/>
              <w:bottom w:val="nil"/>
              <w:right w:val="nil"/>
            </w:tcBorders>
            <w:shd w:val="clear" w:color="auto" w:fill="auto"/>
            <w:noWrap/>
            <w:vAlign w:val="bottom"/>
          </w:tcPr>
          <w:p w14:paraId="2FF921C9" w14:textId="77777777" w:rsidR="003F4D94" w:rsidRPr="00B831AA" w:rsidRDefault="003F4D94" w:rsidP="003F4D94">
            <w:pPr>
              <w:jc w:val="right"/>
              <w:rPr>
                <w:rFonts w:ascii="Calibri" w:hAnsi="Calibri"/>
                <w:sz w:val="18"/>
                <w:szCs w:val="18"/>
              </w:rPr>
            </w:pPr>
            <w:r w:rsidRPr="00B831AA">
              <w:rPr>
                <w:rFonts w:ascii="Calibri" w:hAnsi="Calibri"/>
                <w:sz w:val="18"/>
                <w:szCs w:val="18"/>
              </w:rPr>
              <w:t>37.1260</w:t>
            </w:r>
          </w:p>
        </w:tc>
      </w:tr>
      <w:tr w:rsidR="003F4D94" w:rsidRPr="00B831AA" w14:paraId="1BC456B5" w14:textId="77777777" w:rsidTr="0031775F">
        <w:trPr>
          <w:trHeight w:val="263"/>
        </w:trPr>
        <w:tc>
          <w:tcPr>
            <w:tcW w:w="762" w:type="dxa"/>
            <w:tcBorders>
              <w:top w:val="nil"/>
              <w:left w:val="nil"/>
              <w:bottom w:val="nil"/>
              <w:right w:val="nil"/>
            </w:tcBorders>
            <w:shd w:val="clear" w:color="auto" w:fill="auto"/>
            <w:noWrap/>
            <w:vAlign w:val="bottom"/>
          </w:tcPr>
          <w:p w14:paraId="10445999"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292E074B"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65DA9160" w14:textId="77777777" w:rsidR="003F4D94" w:rsidRPr="00B831AA" w:rsidRDefault="003F4D94" w:rsidP="003F4D94">
            <w:pPr>
              <w:jc w:val="right"/>
              <w:rPr>
                <w:rFonts w:ascii="Calibri" w:hAnsi="Calibri"/>
                <w:sz w:val="18"/>
                <w:szCs w:val="18"/>
              </w:rPr>
            </w:pPr>
            <w:r w:rsidRPr="00B831AA">
              <w:rPr>
                <w:rFonts w:ascii="Calibri" w:hAnsi="Calibri"/>
                <w:sz w:val="18"/>
                <w:szCs w:val="18"/>
              </w:rPr>
              <w:t>24.4164</w:t>
            </w:r>
          </w:p>
        </w:tc>
        <w:tc>
          <w:tcPr>
            <w:tcW w:w="943" w:type="dxa"/>
            <w:tcBorders>
              <w:top w:val="nil"/>
              <w:left w:val="nil"/>
              <w:bottom w:val="nil"/>
              <w:right w:val="nil"/>
            </w:tcBorders>
            <w:shd w:val="clear" w:color="auto" w:fill="auto"/>
            <w:noWrap/>
            <w:vAlign w:val="bottom"/>
          </w:tcPr>
          <w:p w14:paraId="0D07F482" w14:textId="77777777" w:rsidR="003F4D94" w:rsidRPr="00B831AA" w:rsidRDefault="003F4D94" w:rsidP="003F4D94">
            <w:pPr>
              <w:jc w:val="right"/>
              <w:rPr>
                <w:rFonts w:ascii="Calibri" w:hAnsi="Calibri"/>
                <w:sz w:val="18"/>
                <w:szCs w:val="18"/>
              </w:rPr>
            </w:pPr>
            <w:r w:rsidRPr="00B831AA">
              <w:rPr>
                <w:rFonts w:ascii="Calibri" w:hAnsi="Calibri"/>
                <w:sz w:val="18"/>
                <w:szCs w:val="18"/>
              </w:rPr>
              <w:t>25.3930</w:t>
            </w:r>
          </w:p>
        </w:tc>
        <w:tc>
          <w:tcPr>
            <w:tcW w:w="943" w:type="dxa"/>
            <w:tcBorders>
              <w:top w:val="nil"/>
              <w:left w:val="nil"/>
              <w:bottom w:val="nil"/>
              <w:right w:val="nil"/>
            </w:tcBorders>
            <w:shd w:val="clear" w:color="auto" w:fill="auto"/>
            <w:noWrap/>
            <w:vAlign w:val="bottom"/>
          </w:tcPr>
          <w:p w14:paraId="053BD089" w14:textId="77777777" w:rsidR="003F4D94" w:rsidRPr="00B831AA" w:rsidRDefault="003F4D94" w:rsidP="003F4D94">
            <w:pPr>
              <w:jc w:val="right"/>
              <w:rPr>
                <w:rFonts w:ascii="Calibri" w:hAnsi="Calibri"/>
                <w:sz w:val="18"/>
                <w:szCs w:val="18"/>
              </w:rPr>
            </w:pPr>
            <w:r w:rsidRPr="00B831AA">
              <w:rPr>
                <w:rFonts w:ascii="Calibri" w:hAnsi="Calibri"/>
                <w:sz w:val="18"/>
                <w:szCs w:val="18"/>
              </w:rPr>
              <w:t>26.4088</w:t>
            </w:r>
          </w:p>
        </w:tc>
        <w:tc>
          <w:tcPr>
            <w:tcW w:w="943" w:type="dxa"/>
            <w:tcBorders>
              <w:top w:val="nil"/>
              <w:left w:val="nil"/>
              <w:bottom w:val="nil"/>
              <w:right w:val="nil"/>
            </w:tcBorders>
            <w:shd w:val="clear" w:color="auto" w:fill="auto"/>
            <w:noWrap/>
            <w:vAlign w:val="bottom"/>
          </w:tcPr>
          <w:p w14:paraId="62BBB8D0" w14:textId="77777777" w:rsidR="003F4D94" w:rsidRPr="00B831AA" w:rsidRDefault="003F4D94" w:rsidP="003F4D94">
            <w:pPr>
              <w:jc w:val="right"/>
              <w:rPr>
                <w:rFonts w:ascii="Calibri" w:hAnsi="Calibri"/>
                <w:sz w:val="18"/>
                <w:szCs w:val="18"/>
              </w:rPr>
            </w:pPr>
            <w:r w:rsidRPr="00B831AA">
              <w:rPr>
                <w:rFonts w:ascii="Calibri" w:hAnsi="Calibri"/>
                <w:sz w:val="18"/>
                <w:szCs w:val="18"/>
              </w:rPr>
              <w:t>27.4652</w:t>
            </w:r>
          </w:p>
        </w:tc>
        <w:tc>
          <w:tcPr>
            <w:tcW w:w="943" w:type="dxa"/>
            <w:tcBorders>
              <w:top w:val="nil"/>
              <w:left w:val="nil"/>
              <w:bottom w:val="nil"/>
              <w:right w:val="nil"/>
            </w:tcBorders>
            <w:shd w:val="clear" w:color="auto" w:fill="auto"/>
            <w:noWrap/>
            <w:vAlign w:val="bottom"/>
          </w:tcPr>
          <w:p w14:paraId="56ADE15F" w14:textId="77777777" w:rsidR="003F4D94" w:rsidRPr="00B831AA" w:rsidRDefault="003F4D94" w:rsidP="003F4D94">
            <w:pPr>
              <w:jc w:val="right"/>
              <w:rPr>
                <w:rFonts w:ascii="Calibri" w:hAnsi="Calibri"/>
                <w:sz w:val="18"/>
                <w:szCs w:val="18"/>
              </w:rPr>
            </w:pPr>
            <w:r w:rsidRPr="00B831AA">
              <w:rPr>
                <w:rFonts w:ascii="Calibri" w:hAnsi="Calibri"/>
                <w:sz w:val="18"/>
                <w:szCs w:val="18"/>
              </w:rPr>
              <w:t>28.5637</w:t>
            </w:r>
          </w:p>
        </w:tc>
        <w:tc>
          <w:tcPr>
            <w:tcW w:w="943" w:type="dxa"/>
            <w:tcBorders>
              <w:top w:val="nil"/>
              <w:left w:val="nil"/>
              <w:bottom w:val="nil"/>
              <w:right w:val="nil"/>
            </w:tcBorders>
            <w:shd w:val="clear" w:color="auto" w:fill="auto"/>
            <w:noWrap/>
            <w:vAlign w:val="bottom"/>
          </w:tcPr>
          <w:p w14:paraId="67ABE33C" w14:textId="77777777" w:rsidR="003F4D94" w:rsidRPr="00B831AA" w:rsidRDefault="003F4D94" w:rsidP="003F4D94">
            <w:pPr>
              <w:jc w:val="right"/>
              <w:rPr>
                <w:rFonts w:ascii="Calibri" w:hAnsi="Calibri"/>
                <w:sz w:val="18"/>
                <w:szCs w:val="18"/>
              </w:rPr>
            </w:pPr>
            <w:r w:rsidRPr="00B831AA">
              <w:rPr>
                <w:rFonts w:ascii="Calibri" w:hAnsi="Calibri"/>
                <w:sz w:val="18"/>
                <w:szCs w:val="18"/>
              </w:rPr>
              <w:t>29.7061</w:t>
            </w:r>
          </w:p>
        </w:tc>
        <w:tc>
          <w:tcPr>
            <w:tcW w:w="943" w:type="dxa"/>
            <w:tcBorders>
              <w:top w:val="nil"/>
              <w:left w:val="nil"/>
              <w:bottom w:val="nil"/>
              <w:right w:val="nil"/>
            </w:tcBorders>
            <w:shd w:val="clear" w:color="auto" w:fill="auto"/>
            <w:noWrap/>
            <w:vAlign w:val="bottom"/>
          </w:tcPr>
          <w:p w14:paraId="483959F3" w14:textId="77777777" w:rsidR="003F4D94" w:rsidRPr="00B831AA" w:rsidRDefault="003F4D94" w:rsidP="003F4D94">
            <w:pPr>
              <w:jc w:val="right"/>
              <w:rPr>
                <w:rFonts w:ascii="Calibri" w:hAnsi="Calibri"/>
                <w:sz w:val="18"/>
                <w:szCs w:val="18"/>
              </w:rPr>
            </w:pPr>
            <w:r w:rsidRPr="00B831AA">
              <w:rPr>
                <w:rFonts w:ascii="Calibri" w:hAnsi="Calibri"/>
                <w:sz w:val="18"/>
                <w:szCs w:val="18"/>
              </w:rPr>
              <w:t>30.3003</w:t>
            </w:r>
          </w:p>
        </w:tc>
        <w:tc>
          <w:tcPr>
            <w:tcW w:w="943" w:type="dxa"/>
            <w:tcBorders>
              <w:top w:val="nil"/>
              <w:left w:val="nil"/>
              <w:bottom w:val="nil"/>
              <w:right w:val="nil"/>
            </w:tcBorders>
            <w:shd w:val="clear" w:color="auto" w:fill="auto"/>
            <w:noWrap/>
            <w:vAlign w:val="bottom"/>
          </w:tcPr>
          <w:p w14:paraId="5B3CA15B" w14:textId="77777777" w:rsidR="003F4D94" w:rsidRPr="00B831AA" w:rsidRDefault="003F4D94" w:rsidP="003F4D94">
            <w:pPr>
              <w:jc w:val="right"/>
              <w:rPr>
                <w:rFonts w:ascii="Calibri" w:hAnsi="Calibri"/>
                <w:sz w:val="18"/>
                <w:szCs w:val="18"/>
              </w:rPr>
            </w:pPr>
            <w:r w:rsidRPr="00B831AA">
              <w:rPr>
                <w:rFonts w:ascii="Calibri" w:hAnsi="Calibri"/>
                <w:sz w:val="18"/>
                <w:szCs w:val="18"/>
              </w:rPr>
              <w:t>30.9064</w:t>
            </w:r>
          </w:p>
        </w:tc>
        <w:tc>
          <w:tcPr>
            <w:tcW w:w="943" w:type="dxa"/>
            <w:tcBorders>
              <w:top w:val="nil"/>
              <w:left w:val="nil"/>
              <w:bottom w:val="nil"/>
              <w:right w:val="nil"/>
            </w:tcBorders>
            <w:shd w:val="clear" w:color="auto" w:fill="auto"/>
            <w:noWrap/>
            <w:vAlign w:val="bottom"/>
          </w:tcPr>
          <w:p w14:paraId="40071758" w14:textId="77777777" w:rsidR="003F4D94" w:rsidRPr="00B831AA" w:rsidRDefault="003F4D94" w:rsidP="003F4D94">
            <w:pPr>
              <w:jc w:val="right"/>
              <w:rPr>
                <w:rFonts w:ascii="Calibri" w:hAnsi="Calibri"/>
                <w:sz w:val="18"/>
                <w:szCs w:val="18"/>
              </w:rPr>
            </w:pPr>
            <w:r w:rsidRPr="00B831AA">
              <w:rPr>
                <w:rFonts w:ascii="Calibri" w:hAnsi="Calibri"/>
                <w:sz w:val="18"/>
                <w:szCs w:val="18"/>
              </w:rPr>
              <w:t>31.5244</w:t>
            </w:r>
          </w:p>
        </w:tc>
        <w:tc>
          <w:tcPr>
            <w:tcW w:w="943" w:type="dxa"/>
            <w:tcBorders>
              <w:top w:val="nil"/>
              <w:left w:val="nil"/>
              <w:bottom w:val="nil"/>
              <w:right w:val="nil"/>
            </w:tcBorders>
            <w:shd w:val="clear" w:color="auto" w:fill="auto"/>
            <w:noWrap/>
            <w:vAlign w:val="bottom"/>
          </w:tcPr>
          <w:p w14:paraId="6B176B66" w14:textId="77777777" w:rsidR="003F4D94" w:rsidRPr="00B831AA" w:rsidRDefault="003F4D94" w:rsidP="003F4D94">
            <w:pPr>
              <w:jc w:val="right"/>
              <w:rPr>
                <w:rFonts w:ascii="Calibri" w:hAnsi="Calibri"/>
                <w:sz w:val="18"/>
                <w:szCs w:val="18"/>
              </w:rPr>
            </w:pPr>
            <w:r w:rsidRPr="00B831AA">
              <w:rPr>
                <w:rFonts w:ascii="Calibri" w:hAnsi="Calibri"/>
                <w:sz w:val="18"/>
                <w:szCs w:val="18"/>
              </w:rPr>
              <w:t>32.1551</w:t>
            </w:r>
          </w:p>
        </w:tc>
        <w:tc>
          <w:tcPr>
            <w:tcW w:w="943" w:type="dxa"/>
            <w:tcBorders>
              <w:top w:val="nil"/>
              <w:left w:val="nil"/>
              <w:bottom w:val="nil"/>
              <w:right w:val="nil"/>
            </w:tcBorders>
            <w:shd w:val="clear" w:color="auto" w:fill="auto"/>
            <w:noWrap/>
            <w:vAlign w:val="bottom"/>
          </w:tcPr>
          <w:p w14:paraId="7C801F7D" w14:textId="77777777" w:rsidR="003F4D94" w:rsidRPr="00B831AA" w:rsidRDefault="003F4D94" w:rsidP="003F4D94">
            <w:pPr>
              <w:jc w:val="right"/>
              <w:rPr>
                <w:rFonts w:ascii="Calibri" w:hAnsi="Calibri"/>
                <w:sz w:val="18"/>
                <w:szCs w:val="18"/>
              </w:rPr>
            </w:pPr>
            <w:r w:rsidRPr="00B831AA">
              <w:rPr>
                <w:rFonts w:ascii="Calibri" w:hAnsi="Calibri"/>
                <w:sz w:val="18"/>
                <w:szCs w:val="18"/>
              </w:rPr>
              <w:t>32.7982</w:t>
            </w:r>
          </w:p>
        </w:tc>
        <w:tc>
          <w:tcPr>
            <w:tcW w:w="943" w:type="dxa"/>
            <w:tcBorders>
              <w:top w:val="nil"/>
              <w:left w:val="nil"/>
              <w:bottom w:val="nil"/>
              <w:right w:val="nil"/>
            </w:tcBorders>
            <w:shd w:val="clear" w:color="auto" w:fill="auto"/>
            <w:noWrap/>
            <w:vAlign w:val="bottom"/>
          </w:tcPr>
          <w:p w14:paraId="5A44ECEE" w14:textId="77777777" w:rsidR="003F4D94" w:rsidRPr="00B831AA" w:rsidRDefault="003F4D94" w:rsidP="003F4D94">
            <w:pPr>
              <w:jc w:val="right"/>
              <w:rPr>
                <w:rFonts w:ascii="Calibri" w:hAnsi="Calibri"/>
                <w:sz w:val="18"/>
                <w:szCs w:val="18"/>
              </w:rPr>
            </w:pPr>
            <w:r w:rsidRPr="00B831AA">
              <w:rPr>
                <w:rFonts w:ascii="Calibri" w:hAnsi="Calibri"/>
                <w:sz w:val="18"/>
                <w:szCs w:val="18"/>
              </w:rPr>
              <w:t>33.4541</w:t>
            </w:r>
          </w:p>
        </w:tc>
        <w:tc>
          <w:tcPr>
            <w:tcW w:w="943" w:type="dxa"/>
            <w:tcBorders>
              <w:top w:val="nil"/>
              <w:left w:val="nil"/>
              <w:bottom w:val="nil"/>
              <w:right w:val="nil"/>
            </w:tcBorders>
            <w:shd w:val="clear" w:color="auto" w:fill="auto"/>
            <w:noWrap/>
            <w:vAlign w:val="bottom"/>
          </w:tcPr>
          <w:p w14:paraId="21423D4E" w14:textId="77777777" w:rsidR="003F4D94" w:rsidRPr="00B831AA" w:rsidRDefault="003F4D94" w:rsidP="003F4D94">
            <w:pPr>
              <w:jc w:val="right"/>
              <w:rPr>
                <w:rFonts w:ascii="Calibri" w:hAnsi="Calibri"/>
                <w:sz w:val="18"/>
                <w:szCs w:val="18"/>
              </w:rPr>
            </w:pPr>
            <w:r w:rsidRPr="00B831AA">
              <w:rPr>
                <w:rFonts w:ascii="Calibri" w:hAnsi="Calibri"/>
                <w:sz w:val="18"/>
                <w:szCs w:val="18"/>
              </w:rPr>
              <w:t>34.1232</w:t>
            </w:r>
          </w:p>
        </w:tc>
        <w:tc>
          <w:tcPr>
            <w:tcW w:w="943" w:type="dxa"/>
            <w:tcBorders>
              <w:top w:val="nil"/>
              <w:left w:val="nil"/>
              <w:bottom w:val="nil"/>
              <w:right w:val="nil"/>
            </w:tcBorders>
            <w:shd w:val="clear" w:color="auto" w:fill="auto"/>
            <w:noWrap/>
            <w:vAlign w:val="bottom"/>
          </w:tcPr>
          <w:p w14:paraId="0536A0D2" w14:textId="77777777" w:rsidR="003F4D94" w:rsidRPr="00B831AA" w:rsidRDefault="003F4D94" w:rsidP="003F4D94">
            <w:pPr>
              <w:jc w:val="right"/>
              <w:rPr>
                <w:rFonts w:ascii="Calibri" w:hAnsi="Calibri"/>
                <w:sz w:val="18"/>
                <w:szCs w:val="18"/>
              </w:rPr>
            </w:pPr>
            <w:r w:rsidRPr="00B831AA">
              <w:rPr>
                <w:rFonts w:ascii="Calibri" w:hAnsi="Calibri"/>
                <w:sz w:val="18"/>
                <w:szCs w:val="18"/>
              </w:rPr>
              <w:t>34.8056</w:t>
            </w:r>
          </w:p>
        </w:tc>
      </w:tr>
      <w:tr w:rsidR="003F4D94" w:rsidRPr="00B831AA" w14:paraId="73A95A55" w14:textId="77777777" w:rsidTr="0031775F">
        <w:trPr>
          <w:trHeight w:val="263"/>
        </w:trPr>
        <w:tc>
          <w:tcPr>
            <w:tcW w:w="762" w:type="dxa"/>
            <w:tcBorders>
              <w:top w:val="nil"/>
              <w:left w:val="nil"/>
              <w:bottom w:val="nil"/>
              <w:right w:val="nil"/>
            </w:tcBorders>
            <w:shd w:val="clear" w:color="auto" w:fill="auto"/>
            <w:noWrap/>
            <w:vAlign w:val="bottom"/>
          </w:tcPr>
          <w:p w14:paraId="563F1CFE"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4E4821CD"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40459408" w14:textId="77777777" w:rsidR="003F4D94" w:rsidRPr="00B831AA" w:rsidRDefault="003F4D94" w:rsidP="003F4D94">
            <w:pPr>
              <w:jc w:val="right"/>
              <w:rPr>
                <w:rFonts w:ascii="Calibri" w:hAnsi="Calibri"/>
                <w:sz w:val="18"/>
                <w:szCs w:val="18"/>
              </w:rPr>
            </w:pPr>
            <w:r w:rsidRPr="00B831AA">
              <w:rPr>
                <w:rFonts w:ascii="Calibri" w:hAnsi="Calibri"/>
                <w:sz w:val="18"/>
                <w:szCs w:val="18"/>
              </w:rPr>
              <w:t>1,953.31</w:t>
            </w:r>
          </w:p>
        </w:tc>
        <w:tc>
          <w:tcPr>
            <w:tcW w:w="943" w:type="dxa"/>
            <w:tcBorders>
              <w:top w:val="nil"/>
              <w:left w:val="nil"/>
              <w:bottom w:val="nil"/>
              <w:right w:val="nil"/>
            </w:tcBorders>
            <w:shd w:val="clear" w:color="auto" w:fill="auto"/>
            <w:noWrap/>
            <w:vAlign w:val="bottom"/>
          </w:tcPr>
          <w:p w14:paraId="484CD996" w14:textId="77777777" w:rsidR="003F4D94" w:rsidRPr="00B831AA" w:rsidRDefault="003F4D94" w:rsidP="003F4D94">
            <w:pPr>
              <w:jc w:val="right"/>
              <w:rPr>
                <w:rFonts w:ascii="Calibri" w:hAnsi="Calibri"/>
                <w:sz w:val="18"/>
                <w:szCs w:val="18"/>
              </w:rPr>
            </w:pPr>
            <w:r w:rsidRPr="00B831AA">
              <w:rPr>
                <w:rFonts w:ascii="Calibri" w:hAnsi="Calibri"/>
                <w:sz w:val="18"/>
                <w:szCs w:val="18"/>
              </w:rPr>
              <w:t>2,031.44</w:t>
            </w:r>
          </w:p>
        </w:tc>
        <w:tc>
          <w:tcPr>
            <w:tcW w:w="943" w:type="dxa"/>
            <w:tcBorders>
              <w:top w:val="nil"/>
              <w:left w:val="nil"/>
              <w:bottom w:val="nil"/>
              <w:right w:val="nil"/>
            </w:tcBorders>
            <w:shd w:val="clear" w:color="auto" w:fill="auto"/>
            <w:noWrap/>
            <w:vAlign w:val="bottom"/>
          </w:tcPr>
          <w:p w14:paraId="474431CC" w14:textId="77777777" w:rsidR="003F4D94" w:rsidRPr="00B831AA" w:rsidRDefault="003F4D94" w:rsidP="003F4D94">
            <w:pPr>
              <w:jc w:val="right"/>
              <w:rPr>
                <w:rFonts w:ascii="Calibri" w:hAnsi="Calibri"/>
                <w:sz w:val="18"/>
                <w:szCs w:val="18"/>
              </w:rPr>
            </w:pPr>
            <w:r w:rsidRPr="00B831AA">
              <w:rPr>
                <w:rFonts w:ascii="Calibri" w:hAnsi="Calibri"/>
                <w:sz w:val="18"/>
                <w:szCs w:val="18"/>
              </w:rPr>
              <w:t>2,112.70</w:t>
            </w:r>
          </w:p>
        </w:tc>
        <w:tc>
          <w:tcPr>
            <w:tcW w:w="943" w:type="dxa"/>
            <w:tcBorders>
              <w:top w:val="nil"/>
              <w:left w:val="nil"/>
              <w:bottom w:val="nil"/>
              <w:right w:val="nil"/>
            </w:tcBorders>
            <w:shd w:val="clear" w:color="auto" w:fill="auto"/>
            <w:noWrap/>
            <w:vAlign w:val="bottom"/>
          </w:tcPr>
          <w:p w14:paraId="1E3744F0" w14:textId="77777777" w:rsidR="003F4D94" w:rsidRPr="00B831AA" w:rsidRDefault="003F4D94" w:rsidP="003F4D94">
            <w:pPr>
              <w:jc w:val="right"/>
              <w:rPr>
                <w:rFonts w:ascii="Calibri" w:hAnsi="Calibri"/>
                <w:sz w:val="18"/>
                <w:szCs w:val="18"/>
              </w:rPr>
            </w:pPr>
            <w:r w:rsidRPr="00B831AA">
              <w:rPr>
                <w:rFonts w:ascii="Calibri" w:hAnsi="Calibri"/>
                <w:sz w:val="18"/>
                <w:szCs w:val="18"/>
              </w:rPr>
              <w:t>2,197.22</w:t>
            </w:r>
          </w:p>
        </w:tc>
        <w:tc>
          <w:tcPr>
            <w:tcW w:w="943" w:type="dxa"/>
            <w:tcBorders>
              <w:top w:val="nil"/>
              <w:left w:val="nil"/>
              <w:bottom w:val="nil"/>
              <w:right w:val="nil"/>
            </w:tcBorders>
            <w:shd w:val="clear" w:color="auto" w:fill="auto"/>
            <w:noWrap/>
            <w:vAlign w:val="bottom"/>
          </w:tcPr>
          <w:p w14:paraId="495C7F42" w14:textId="77777777" w:rsidR="003F4D94" w:rsidRPr="00B831AA" w:rsidRDefault="003F4D94" w:rsidP="003F4D94">
            <w:pPr>
              <w:jc w:val="right"/>
              <w:rPr>
                <w:rFonts w:ascii="Calibri" w:hAnsi="Calibri"/>
                <w:sz w:val="18"/>
                <w:szCs w:val="18"/>
              </w:rPr>
            </w:pPr>
            <w:r w:rsidRPr="00B831AA">
              <w:rPr>
                <w:rFonts w:ascii="Calibri" w:hAnsi="Calibri"/>
                <w:sz w:val="18"/>
                <w:szCs w:val="18"/>
              </w:rPr>
              <w:t>2,285.10</w:t>
            </w:r>
          </w:p>
        </w:tc>
        <w:tc>
          <w:tcPr>
            <w:tcW w:w="943" w:type="dxa"/>
            <w:tcBorders>
              <w:top w:val="nil"/>
              <w:left w:val="nil"/>
              <w:bottom w:val="nil"/>
              <w:right w:val="nil"/>
            </w:tcBorders>
            <w:shd w:val="clear" w:color="auto" w:fill="auto"/>
            <w:noWrap/>
            <w:vAlign w:val="bottom"/>
          </w:tcPr>
          <w:p w14:paraId="7C8AD92B" w14:textId="77777777" w:rsidR="003F4D94" w:rsidRPr="00B831AA" w:rsidRDefault="003F4D94" w:rsidP="003F4D94">
            <w:pPr>
              <w:jc w:val="right"/>
              <w:rPr>
                <w:rFonts w:ascii="Calibri" w:hAnsi="Calibri"/>
                <w:sz w:val="18"/>
                <w:szCs w:val="18"/>
              </w:rPr>
            </w:pPr>
            <w:r w:rsidRPr="00B831AA">
              <w:rPr>
                <w:rFonts w:ascii="Calibri" w:hAnsi="Calibri"/>
                <w:sz w:val="18"/>
                <w:szCs w:val="18"/>
              </w:rPr>
              <w:t>2,376.49</w:t>
            </w:r>
          </w:p>
        </w:tc>
        <w:tc>
          <w:tcPr>
            <w:tcW w:w="943" w:type="dxa"/>
            <w:tcBorders>
              <w:top w:val="nil"/>
              <w:left w:val="nil"/>
              <w:bottom w:val="nil"/>
              <w:right w:val="nil"/>
            </w:tcBorders>
            <w:shd w:val="clear" w:color="auto" w:fill="auto"/>
            <w:noWrap/>
            <w:vAlign w:val="bottom"/>
          </w:tcPr>
          <w:p w14:paraId="75BA50C9" w14:textId="77777777" w:rsidR="003F4D94" w:rsidRPr="00B831AA" w:rsidRDefault="003F4D94" w:rsidP="003F4D94">
            <w:pPr>
              <w:jc w:val="right"/>
              <w:rPr>
                <w:rFonts w:ascii="Calibri" w:hAnsi="Calibri"/>
                <w:sz w:val="18"/>
                <w:szCs w:val="18"/>
              </w:rPr>
            </w:pPr>
            <w:r w:rsidRPr="00B831AA">
              <w:rPr>
                <w:rFonts w:ascii="Calibri" w:hAnsi="Calibri"/>
                <w:sz w:val="18"/>
                <w:szCs w:val="18"/>
              </w:rPr>
              <w:t>2,424.02</w:t>
            </w:r>
          </w:p>
        </w:tc>
        <w:tc>
          <w:tcPr>
            <w:tcW w:w="943" w:type="dxa"/>
            <w:tcBorders>
              <w:top w:val="nil"/>
              <w:left w:val="nil"/>
              <w:bottom w:val="nil"/>
              <w:right w:val="nil"/>
            </w:tcBorders>
            <w:shd w:val="clear" w:color="auto" w:fill="auto"/>
            <w:noWrap/>
            <w:vAlign w:val="bottom"/>
          </w:tcPr>
          <w:p w14:paraId="07BA2D21" w14:textId="77777777" w:rsidR="003F4D94" w:rsidRPr="00B831AA" w:rsidRDefault="003F4D94" w:rsidP="003F4D94">
            <w:pPr>
              <w:jc w:val="right"/>
              <w:rPr>
                <w:rFonts w:ascii="Calibri" w:hAnsi="Calibri"/>
                <w:sz w:val="18"/>
                <w:szCs w:val="18"/>
              </w:rPr>
            </w:pPr>
            <w:r w:rsidRPr="00B831AA">
              <w:rPr>
                <w:rFonts w:ascii="Calibri" w:hAnsi="Calibri"/>
                <w:sz w:val="18"/>
                <w:szCs w:val="18"/>
              </w:rPr>
              <w:t>2,472.51</w:t>
            </w:r>
          </w:p>
        </w:tc>
        <w:tc>
          <w:tcPr>
            <w:tcW w:w="943" w:type="dxa"/>
            <w:tcBorders>
              <w:top w:val="nil"/>
              <w:left w:val="nil"/>
              <w:bottom w:val="nil"/>
              <w:right w:val="nil"/>
            </w:tcBorders>
            <w:shd w:val="clear" w:color="auto" w:fill="auto"/>
            <w:noWrap/>
            <w:vAlign w:val="bottom"/>
          </w:tcPr>
          <w:p w14:paraId="0C61F314" w14:textId="77777777" w:rsidR="003F4D94" w:rsidRPr="00B831AA" w:rsidRDefault="003F4D94" w:rsidP="003F4D94">
            <w:pPr>
              <w:jc w:val="right"/>
              <w:rPr>
                <w:rFonts w:ascii="Calibri" w:hAnsi="Calibri"/>
                <w:sz w:val="18"/>
                <w:szCs w:val="18"/>
              </w:rPr>
            </w:pPr>
            <w:r w:rsidRPr="00B831AA">
              <w:rPr>
                <w:rFonts w:ascii="Calibri" w:hAnsi="Calibri"/>
                <w:sz w:val="18"/>
                <w:szCs w:val="18"/>
              </w:rPr>
              <w:t>2,521.95</w:t>
            </w:r>
          </w:p>
        </w:tc>
        <w:tc>
          <w:tcPr>
            <w:tcW w:w="943" w:type="dxa"/>
            <w:tcBorders>
              <w:top w:val="nil"/>
              <w:left w:val="nil"/>
              <w:bottom w:val="nil"/>
              <w:right w:val="nil"/>
            </w:tcBorders>
            <w:shd w:val="clear" w:color="auto" w:fill="auto"/>
            <w:noWrap/>
            <w:vAlign w:val="bottom"/>
          </w:tcPr>
          <w:p w14:paraId="24B70090" w14:textId="77777777" w:rsidR="003F4D94" w:rsidRPr="00B831AA" w:rsidRDefault="003F4D94" w:rsidP="003F4D94">
            <w:pPr>
              <w:jc w:val="right"/>
              <w:rPr>
                <w:rFonts w:ascii="Calibri" w:hAnsi="Calibri"/>
                <w:sz w:val="18"/>
                <w:szCs w:val="18"/>
              </w:rPr>
            </w:pPr>
            <w:r w:rsidRPr="00B831AA">
              <w:rPr>
                <w:rFonts w:ascii="Calibri" w:hAnsi="Calibri"/>
                <w:sz w:val="18"/>
                <w:szCs w:val="18"/>
              </w:rPr>
              <w:t>2,572.41</w:t>
            </w:r>
          </w:p>
        </w:tc>
        <w:tc>
          <w:tcPr>
            <w:tcW w:w="943" w:type="dxa"/>
            <w:tcBorders>
              <w:top w:val="nil"/>
              <w:left w:val="nil"/>
              <w:bottom w:val="nil"/>
              <w:right w:val="nil"/>
            </w:tcBorders>
            <w:shd w:val="clear" w:color="auto" w:fill="auto"/>
            <w:noWrap/>
            <w:vAlign w:val="bottom"/>
          </w:tcPr>
          <w:p w14:paraId="1B9D53EE" w14:textId="77777777" w:rsidR="003F4D94" w:rsidRPr="00B831AA" w:rsidRDefault="003F4D94" w:rsidP="003F4D94">
            <w:pPr>
              <w:jc w:val="right"/>
              <w:rPr>
                <w:rFonts w:ascii="Calibri" w:hAnsi="Calibri"/>
                <w:sz w:val="18"/>
                <w:szCs w:val="18"/>
              </w:rPr>
            </w:pPr>
            <w:r w:rsidRPr="00B831AA">
              <w:rPr>
                <w:rFonts w:ascii="Calibri" w:hAnsi="Calibri"/>
                <w:sz w:val="18"/>
                <w:szCs w:val="18"/>
              </w:rPr>
              <w:t>2,623.86</w:t>
            </w:r>
          </w:p>
        </w:tc>
        <w:tc>
          <w:tcPr>
            <w:tcW w:w="943" w:type="dxa"/>
            <w:tcBorders>
              <w:top w:val="nil"/>
              <w:left w:val="nil"/>
              <w:bottom w:val="nil"/>
              <w:right w:val="nil"/>
            </w:tcBorders>
            <w:shd w:val="clear" w:color="auto" w:fill="auto"/>
            <w:noWrap/>
            <w:vAlign w:val="bottom"/>
          </w:tcPr>
          <w:p w14:paraId="7DA98D1A" w14:textId="77777777" w:rsidR="003F4D94" w:rsidRPr="00B831AA" w:rsidRDefault="003F4D94" w:rsidP="003F4D94">
            <w:pPr>
              <w:jc w:val="right"/>
              <w:rPr>
                <w:rFonts w:ascii="Calibri" w:hAnsi="Calibri"/>
                <w:sz w:val="18"/>
                <w:szCs w:val="18"/>
              </w:rPr>
            </w:pPr>
            <w:r w:rsidRPr="00B831AA">
              <w:rPr>
                <w:rFonts w:ascii="Calibri" w:hAnsi="Calibri"/>
                <w:sz w:val="18"/>
                <w:szCs w:val="18"/>
              </w:rPr>
              <w:t>2,676.33</w:t>
            </w:r>
          </w:p>
        </w:tc>
        <w:tc>
          <w:tcPr>
            <w:tcW w:w="943" w:type="dxa"/>
            <w:tcBorders>
              <w:top w:val="nil"/>
              <w:left w:val="nil"/>
              <w:bottom w:val="nil"/>
              <w:right w:val="nil"/>
            </w:tcBorders>
            <w:shd w:val="clear" w:color="auto" w:fill="auto"/>
            <w:noWrap/>
            <w:vAlign w:val="bottom"/>
          </w:tcPr>
          <w:p w14:paraId="6C970EC3" w14:textId="77777777" w:rsidR="003F4D94" w:rsidRPr="00B831AA" w:rsidRDefault="003F4D94" w:rsidP="003F4D94">
            <w:pPr>
              <w:jc w:val="right"/>
              <w:rPr>
                <w:rFonts w:ascii="Calibri" w:hAnsi="Calibri"/>
                <w:sz w:val="18"/>
                <w:szCs w:val="18"/>
              </w:rPr>
            </w:pPr>
            <w:r w:rsidRPr="00B831AA">
              <w:rPr>
                <w:rFonts w:ascii="Calibri" w:hAnsi="Calibri"/>
                <w:sz w:val="18"/>
                <w:szCs w:val="18"/>
              </w:rPr>
              <w:t>2,729.86</w:t>
            </w:r>
          </w:p>
        </w:tc>
        <w:tc>
          <w:tcPr>
            <w:tcW w:w="943" w:type="dxa"/>
            <w:tcBorders>
              <w:top w:val="nil"/>
              <w:left w:val="nil"/>
              <w:bottom w:val="nil"/>
              <w:right w:val="nil"/>
            </w:tcBorders>
            <w:shd w:val="clear" w:color="auto" w:fill="auto"/>
            <w:noWrap/>
            <w:vAlign w:val="bottom"/>
          </w:tcPr>
          <w:p w14:paraId="7A1E3377" w14:textId="77777777" w:rsidR="003F4D94" w:rsidRPr="00B831AA" w:rsidRDefault="003F4D94" w:rsidP="003F4D94">
            <w:pPr>
              <w:jc w:val="right"/>
              <w:rPr>
                <w:rFonts w:ascii="Calibri" w:hAnsi="Calibri"/>
                <w:sz w:val="18"/>
                <w:szCs w:val="18"/>
              </w:rPr>
            </w:pPr>
            <w:r w:rsidRPr="00B831AA">
              <w:rPr>
                <w:rFonts w:ascii="Calibri" w:hAnsi="Calibri"/>
                <w:sz w:val="18"/>
                <w:szCs w:val="18"/>
              </w:rPr>
              <w:t>2,784.45</w:t>
            </w:r>
          </w:p>
        </w:tc>
      </w:tr>
      <w:tr w:rsidR="003F4D94" w:rsidRPr="00B831AA" w14:paraId="6BDD7308" w14:textId="77777777" w:rsidTr="0031775F">
        <w:trPr>
          <w:trHeight w:val="108"/>
        </w:trPr>
        <w:tc>
          <w:tcPr>
            <w:tcW w:w="762" w:type="dxa"/>
            <w:tcBorders>
              <w:top w:val="nil"/>
              <w:left w:val="nil"/>
              <w:bottom w:val="nil"/>
              <w:right w:val="nil"/>
            </w:tcBorders>
            <w:shd w:val="clear" w:color="auto" w:fill="auto"/>
            <w:noWrap/>
            <w:vAlign w:val="bottom"/>
          </w:tcPr>
          <w:p w14:paraId="42FB63B1"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412C5E09"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5E2045DA"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17249A1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237E1F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4E4550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69F1CC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120B8D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1F5FFE2D"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0A6D7A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BAC945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6C4741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9A5D0E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94BD2C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CE22A9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B886D7E" w14:textId="77777777" w:rsidR="003F4D94" w:rsidRPr="00B831AA" w:rsidRDefault="003F4D94" w:rsidP="003F4D94">
            <w:pPr>
              <w:rPr>
                <w:sz w:val="14"/>
                <w:szCs w:val="18"/>
              </w:rPr>
            </w:pPr>
          </w:p>
        </w:tc>
      </w:tr>
      <w:tr w:rsidR="003F4D94" w:rsidRPr="00B831AA" w14:paraId="23E88608" w14:textId="77777777" w:rsidTr="0031775F">
        <w:trPr>
          <w:trHeight w:val="263"/>
        </w:trPr>
        <w:tc>
          <w:tcPr>
            <w:tcW w:w="762" w:type="dxa"/>
            <w:tcBorders>
              <w:top w:val="nil"/>
              <w:left w:val="nil"/>
              <w:bottom w:val="nil"/>
              <w:right w:val="nil"/>
            </w:tcBorders>
            <w:shd w:val="clear" w:color="auto" w:fill="auto"/>
            <w:noWrap/>
            <w:vAlign w:val="bottom"/>
          </w:tcPr>
          <w:p w14:paraId="2992E847"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15</w:t>
            </w:r>
          </w:p>
        </w:tc>
        <w:tc>
          <w:tcPr>
            <w:tcW w:w="1205" w:type="dxa"/>
            <w:tcBorders>
              <w:top w:val="nil"/>
              <w:left w:val="nil"/>
              <w:bottom w:val="nil"/>
              <w:right w:val="nil"/>
            </w:tcBorders>
            <w:shd w:val="clear" w:color="auto" w:fill="auto"/>
            <w:vAlign w:val="center"/>
          </w:tcPr>
          <w:p w14:paraId="03E5B4B4"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1E5206C1" w14:textId="77777777" w:rsidR="003F4D94" w:rsidRPr="00B831AA" w:rsidRDefault="003F4D94" w:rsidP="003F4D94">
            <w:pPr>
              <w:jc w:val="center"/>
              <w:rPr>
                <w:rFonts w:ascii="Calibri" w:hAnsi="Calibri"/>
                <w:sz w:val="18"/>
                <w:szCs w:val="18"/>
              </w:rPr>
            </w:pPr>
            <w:r w:rsidRPr="00B831AA">
              <w:rPr>
                <w:rFonts w:ascii="Calibri" w:hAnsi="Calibri"/>
                <w:sz w:val="18"/>
                <w:szCs w:val="18"/>
              </w:rPr>
              <w:t>54,874.94</w:t>
            </w:r>
          </w:p>
        </w:tc>
        <w:tc>
          <w:tcPr>
            <w:tcW w:w="943" w:type="dxa"/>
            <w:tcBorders>
              <w:top w:val="nil"/>
              <w:left w:val="nil"/>
              <w:bottom w:val="nil"/>
              <w:right w:val="nil"/>
            </w:tcBorders>
            <w:shd w:val="clear" w:color="auto" w:fill="auto"/>
            <w:noWrap/>
            <w:vAlign w:val="bottom"/>
          </w:tcPr>
          <w:p w14:paraId="4BD9D7C7" w14:textId="77777777" w:rsidR="003F4D94" w:rsidRPr="00B831AA" w:rsidRDefault="003F4D94" w:rsidP="003F4D94">
            <w:pPr>
              <w:jc w:val="center"/>
              <w:rPr>
                <w:rFonts w:ascii="Calibri" w:hAnsi="Calibri"/>
                <w:sz w:val="18"/>
                <w:szCs w:val="18"/>
              </w:rPr>
            </w:pPr>
            <w:r w:rsidRPr="00B831AA">
              <w:rPr>
                <w:rFonts w:ascii="Calibri" w:hAnsi="Calibri"/>
                <w:sz w:val="18"/>
                <w:szCs w:val="18"/>
              </w:rPr>
              <w:t>57,070.05</w:t>
            </w:r>
          </w:p>
        </w:tc>
        <w:tc>
          <w:tcPr>
            <w:tcW w:w="943" w:type="dxa"/>
            <w:tcBorders>
              <w:top w:val="nil"/>
              <w:left w:val="nil"/>
              <w:bottom w:val="nil"/>
              <w:right w:val="nil"/>
            </w:tcBorders>
            <w:shd w:val="clear" w:color="auto" w:fill="auto"/>
            <w:noWrap/>
            <w:vAlign w:val="bottom"/>
          </w:tcPr>
          <w:p w14:paraId="7F37D9EF" w14:textId="77777777" w:rsidR="003F4D94" w:rsidRPr="00B831AA" w:rsidRDefault="003F4D94" w:rsidP="003F4D94">
            <w:pPr>
              <w:jc w:val="center"/>
              <w:rPr>
                <w:rFonts w:ascii="Calibri" w:hAnsi="Calibri"/>
                <w:sz w:val="18"/>
                <w:szCs w:val="18"/>
              </w:rPr>
            </w:pPr>
            <w:r w:rsidRPr="00B831AA">
              <w:rPr>
                <w:rFonts w:ascii="Calibri" w:hAnsi="Calibri"/>
                <w:sz w:val="18"/>
                <w:szCs w:val="18"/>
              </w:rPr>
              <w:t>59,352.65</w:t>
            </w:r>
          </w:p>
        </w:tc>
        <w:tc>
          <w:tcPr>
            <w:tcW w:w="943" w:type="dxa"/>
            <w:tcBorders>
              <w:top w:val="nil"/>
              <w:left w:val="nil"/>
              <w:bottom w:val="nil"/>
              <w:right w:val="nil"/>
            </w:tcBorders>
            <w:shd w:val="clear" w:color="auto" w:fill="auto"/>
            <w:noWrap/>
            <w:vAlign w:val="bottom"/>
          </w:tcPr>
          <w:p w14:paraId="1CB0B491" w14:textId="77777777" w:rsidR="003F4D94" w:rsidRPr="00B831AA" w:rsidRDefault="003F4D94" w:rsidP="003F4D94">
            <w:pPr>
              <w:jc w:val="center"/>
              <w:rPr>
                <w:rFonts w:ascii="Calibri" w:hAnsi="Calibri"/>
                <w:sz w:val="18"/>
                <w:szCs w:val="18"/>
              </w:rPr>
            </w:pPr>
            <w:r w:rsidRPr="00B831AA">
              <w:rPr>
                <w:rFonts w:ascii="Calibri" w:hAnsi="Calibri"/>
                <w:sz w:val="18"/>
                <w:szCs w:val="18"/>
              </w:rPr>
              <w:t>61,726.71</w:t>
            </w:r>
          </w:p>
        </w:tc>
        <w:tc>
          <w:tcPr>
            <w:tcW w:w="943" w:type="dxa"/>
            <w:tcBorders>
              <w:top w:val="nil"/>
              <w:left w:val="nil"/>
              <w:bottom w:val="nil"/>
              <w:right w:val="nil"/>
            </w:tcBorders>
            <w:shd w:val="clear" w:color="auto" w:fill="auto"/>
            <w:noWrap/>
            <w:vAlign w:val="bottom"/>
          </w:tcPr>
          <w:p w14:paraId="420BD333" w14:textId="77777777" w:rsidR="003F4D94" w:rsidRPr="00B831AA" w:rsidRDefault="003F4D94" w:rsidP="003F4D94">
            <w:pPr>
              <w:jc w:val="center"/>
              <w:rPr>
                <w:rFonts w:ascii="Calibri" w:hAnsi="Calibri"/>
                <w:sz w:val="18"/>
                <w:szCs w:val="18"/>
              </w:rPr>
            </w:pPr>
            <w:r w:rsidRPr="00B831AA">
              <w:rPr>
                <w:rFonts w:ascii="Calibri" w:hAnsi="Calibri"/>
                <w:sz w:val="18"/>
                <w:szCs w:val="18"/>
              </w:rPr>
              <w:t>64,195.77</w:t>
            </w:r>
          </w:p>
        </w:tc>
        <w:tc>
          <w:tcPr>
            <w:tcW w:w="943" w:type="dxa"/>
            <w:tcBorders>
              <w:top w:val="nil"/>
              <w:left w:val="nil"/>
              <w:bottom w:val="nil"/>
              <w:right w:val="nil"/>
            </w:tcBorders>
            <w:shd w:val="clear" w:color="auto" w:fill="auto"/>
            <w:noWrap/>
            <w:vAlign w:val="bottom"/>
          </w:tcPr>
          <w:p w14:paraId="5AB23207" w14:textId="77777777" w:rsidR="003F4D94" w:rsidRPr="00B831AA" w:rsidRDefault="003F4D94" w:rsidP="003F4D94">
            <w:pPr>
              <w:jc w:val="center"/>
              <w:rPr>
                <w:rFonts w:ascii="Calibri" w:hAnsi="Calibri"/>
                <w:sz w:val="18"/>
                <w:szCs w:val="18"/>
              </w:rPr>
            </w:pPr>
            <w:r w:rsidRPr="00B831AA">
              <w:rPr>
                <w:rFonts w:ascii="Calibri" w:hAnsi="Calibri"/>
                <w:sz w:val="18"/>
                <w:szCs w:val="18"/>
              </w:rPr>
              <w:t>66,763.80</w:t>
            </w:r>
          </w:p>
        </w:tc>
        <w:tc>
          <w:tcPr>
            <w:tcW w:w="943" w:type="dxa"/>
            <w:tcBorders>
              <w:top w:val="nil"/>
              <w:left w:val="nil"/>
              <w:bottom w:val="nil"/>
              <w:right w:val="nil"/>
            </w:tcBorders>
            <w:shd w:val="clear" w:color="auto" w:fill="auto"/>
            <w:noWrap/>
            <w:vAlign w:val="bottom"/>
          </w:tcPr>
          <w:p w14:paraId="013622F8" w14:textId="77777777" w:rsidR="003F4D94" w:rsidRPr="00B831AA" w:rsidRDefault="003F4D94" w:rsidP="003F4D94">
            <w:pPr>
              <w:jc w:val="center"/>
              <w:rPr>
                <w:rFonts w:ascii="Calibri" w:hAnsi="Calibri"/>
                <w:sz w:val="18"/>
                <w:szCs w:val="18"/>
              </w:rPr>
            </w:pPr>
            <w:r w:rsidRPr="00B831AA">
              <w:rPr>
                <w:rFonts w:ascii="Calibri" w:hAnsi="Calibri"/>
                <w:sz w:val="18"/>
                <w:szCs w:val="18"/>
              </w:rPr>
              <w:t>68,099.08</w:t>
            </w:r>
          </w:p>
        </w:tc>
        <w:tc>
          <w:tcPr>
            <w:tcW w:w="943" w:type="dxa"/>
            <w:tcBorders>
              <w:top w:val="nil"/>
              <w:left w:val="nil"/>
              <w:bottom w:val="nil"/>
              <w:right w:val="nil"/>
            </w:tcBorders>
            <w:shd w:val="clear" w:color="auto" w:fill="auto"/>
            <w:noWrap/>
            <w:vAlign w:val="bottom"/>
          </w:tcPr>
          <w:p w14:paraId="14E83134" w14:textId="77777777" w:rsidR="003F4D94" w:rsidRPr="00B831AA" w:rsidRDefault="003F4D94" w:rsidP="003F4D94">
            <w:pPr>
              <w:jc w:val="center"/>
              <w:rPr>
                <w:rFonts w:ascii="Calibri" w:hAnsi="Calibri"/>
                <w:sz w:val="18"/>
                <w:szCs w:val="18"/>
              </w:rPr>
            </w:pPr>
            <w:r w:rsidRPr="00B831AA">
              <w:rPr>
                <w:rFonts w:ascii="Calibri" w:hAnsi="Calibri"/>
                <w:sz w:val="18"/>
                <w:szCs w:val="18"/>
              </w:rPr>
              <w:t>69,460.66</w:t>
            </w:r>
          </w:p>
        </w:tc>
        <w:tc>
          <w:tcPr>
            <w:tcW w:w="943" w:type="dxa"/>
            <w:tcBorders>
              <w:top w:val="nil"/>
              <w:left w:val="nil"/>
              <w:bottom w:val="nil"/>
              <w:right w:val="nil"/>
            </w:tcBorders>
            <w:shd w:val="clear" w:color="auto" w:fill="auto"/>
            <w:noWrap/>
            <w:vAlign w:val="bottom"/>
          </w:tcPr>
          <w:p w14:paraId="2AB458B5" w14:textId="77777777" w:rsidR="003F4D94" w:rsidRPr="00B831AA" w:rsidRDefault="003F4D94" w:rsidP="003F4D94">
            <w:pPr>
              <w:jc w:val="center"/>
              <w:rPr>
                <w:rFonts w:ascii="Calibri" w:hAnsi="Calibri"/>
                <w:sz w:val="18"/>
                <w:szCs w:val="18"/>
              </w:rPr>
            </w:pPr>
            <w:r w:rsidRPr="00B831AA">
              <w:rPr>
                <w:rFonts w:ascii="Calibri" w:hAnsi="Calibri"/>
                <w:sz w:val="18"/>
                <w:szCs w:val="18"/>
              </w:rPr>
              <w:t>70,850.02</w:t>
            </w:r>
          </w:p>
        </w:tc>
        <w:tc>
          <w:tcPr>
            <w:tcW w:w="943" w:type="dxa"/>
            <w:tcBorders>
              <w:top w:val="nil"/>
              <w:left w:val="nil"/>
              <w:bottom w:val="nil"/>
              <w:right w:val="nil"/>
            </w:tcBorders>
            <w:shd w:val="clear" w:color="auto" w:fill="auto"/>
            <w:noWrap/>
            <w:vAlign w:val="bottom"/>
          </w:tcPr>
          <w:p w14:paraId="63BBDB4D" w14:textId="77777777" w:rsidR="003F4D94" w:rsidRPr="00B831AA" w:rsidRDefault="003F4D94" w:rsidP="003F4D94">
            <w:pPr>
              <w:jc w:val="center"/>
              <w:rPr>
                <w:rFonts w:ascii="Calibri" w:hAnsi="Calibri"/>
                <w:sz w:val="18"/>
                <w:szCs w:val="18"/>
              </w:rPr>
            </w:pPr>
            <w:r w:rsidRPr="00B831AA">
              <w:rPr>
                <w:rFonts w:ascii="Calibri" w:hAnsi="Calibri"/>
                <w:sz w:val="18"/>
                <w:szCs w:val="18"/>
              </w:rPr>
              <w:t>72,267.14</w:t>
            </w:r>
          </w:p>
        </w:tc>
        <w:tc>
          <w:tcPr>
            <w:tcW w:w="943" w:type="dxa"/>
            <w:tcBorders>
              <w:top w:val="nil"/>
              <w:left w:val="nil"/>
              <w:bottom w:val="nil"/>
              <w:right w:val="nil"/>
            </w:tcBorders>
            <w:shd w:val="clear" w:color="auto" w:fill="auto"/>
            <w:noWrap/>
            <w:vAlign w:val="bottom"/>
          </w:tcPr>
          <w:p w14:paraId="38D8FC5E" w14:textId="77777777" w:rsidR="003F4D94" w:rsidRPr="00B831AA" w:rsidRDefault="003F4D94" w:rsidP="003F4D94">
            <w:pPr>
              <w:jc w:val="center"/>
              <w:rPr>
                <w:rFonts w:ascii="Calibri" w:hAnsi="Calibri"/>
                <w:sz w:val="18"/>
                <w:szCs w:val="18"/>
              </w:rPr>
            </w:pPr>
            <w:r w:rsidRPr="00B831AA">
              <w:rPr>
                <w:rFonts w:ascii="Calibri" w:hAnsi="Calibri"/>
                <w:sz w:val="18"/>
                <w:szCs w:val="18"/>
              </w:rPr>
              <w:t>73,712.46</w:t>
            </w:r>
          </w:p>
        </w:tc>
        <w:tc>
          <w:tcPr>
            <w:tcW w:w="943" w:type="dxa"/>
            <w:tcBorders>
              <w:top w:val="nil"/>
              <w:left w:val="nil"/>
              <w:bottom w:val="nil"/>
              <w:right w:val="nil"/>
            </w:tcBorders>
            <w:shd w:val="clear" w:color="auto" w:fill="auto"/>
            <w:noWrap/>
            <w:vAlign w:val="bottom"/>
          </w:tcPr>
          <w:p w14:paraId="775666C8" w14:textId="77777777" w:rsidR="003F4D94" w:rsidRPr="00B831AA" w:rsidRDefault="003F4D94" w:rsidP="003F4D94">
            <w:pPr>
              <w:jc w:val="center"/>
              <w:rPr>
                <w:rFonts w:ascii="Calibri" w:hAnsi="Calibri"/>
                <w:sz w:val="18"/>
                <w:szCs w:val="18"/>
              </w:rPr>
            </w:pPr>
            <w:r w:rsidRPr="00B831AA">
              <w:rPr>
                <w:rFonts w:ascii="Calibri" w:hAnsi="Calibri"/>
                <w:sz w:val="18"/>
                <w:szCs w:val="18"/>
              </w:rPr>
              <w:t>75,360.51</w:t>
            </w:r>
          </w:p>
        </w:tc>
        <w:tc>
          <w:tcPr>
            <w:tcW w:w="943" w:type="dxa"/>
            <w:tcBorders>
              <w:top w:val="nil"/>
              <w:left w:val="nil"/>
              <w:bottom w:val="nil"/>
              <w:right w:val="nil"/>
            </w:tcBorders>
            <w:shd w:val="clear" w:color="auto" w:fill="auto"/>
            <w:noWrap/>
            <w:vAlign w:val="bottom"/>
          </w:tcPr>
          <w:p w14:paraId="48B1EF2E" w14:textId="77777777" w:rsidR="003F4D94" w:rsidRPr="00B831AA" w:rsidRDefault="003F4D94" w:rsidP="003F4D94">
            <w:pPr>
              <w:jc w:val="center"/>
              <w:rPr>
                <w:rFonts w:ascii="Calibri" w:hAnsi="Calibri"/>
                <w:sz w:val="18"/>
                <w:szCs w:val="18"/>
              </w:rPr>
            </w:pPr>
            <w:r w:rsidRPr="00B831AA">
              <w:rPr>
                <w:rFonts w:ascii="Calibri" w:hAnsi="Calibri"/>
                <w:sz w:val="18"/>
                <w:szCs w:val="18"/>
              </w:rPr>
              <w:t>76,867.84</w:t>
            </w:r>
          </w:p>
        </w:tc>
        <w:tc>
          <w:tcPr>
            <w:tcW w:w="943" w:type="dxa"/>
            <w:tcBorders>
              <w:top w:val="nil"/>
              <w:left w:val="nil"/>
              <w:bottom w:val="nil"/>
              <w:right w:val="nil"/>
            </w:tcBorders>
            <w:shd w:val="clear" w:color="auto" w:fill="auto"/>
            <w:noWrap/>
            <w:vAlign w:val="bottom"/>
          </w:tcPr>
          <w:p w14:paraId="6D31A088" w14:textId="77777777" w:rsidR="003F4D94" w:rsidRPr="00B831AA" w:rsidRDefault="003F4D94" w:rsidP="003F4D94">
            <w:pPr>
              <w:jc w:val="center"/>
              <w:rPr>
                <w:rFonts w:ascii="Calibri" w:hAnsi="Calibri"/>
                <w:sz w:val="18"/>
                <w:szCs w:val="18"/>
              </w:rPr>
            </w:pPr>
            <w:r w:rsidRPr="00B831AA">
              <w:rPr>
                <w:rFonts w:ascii="Calibri" w:hAnsi="Calibri"/>
                <w:sz w:val="18"/>
                <w:szCs w:val="18"/>
              </w:rPr>
              <w:t>78,405.03</w:t>
            </w:r>
          </w:p>
        </w:tc>
      </w:tr>
      <w:tr w:rsidR="003F4D94" w:rsidRPr="00B831AA" w14:paraId="66328CAB" w14:textId="77777777" w:rsidTr="0031775F">
        <w:trPr>
          <w:trHeight w:val="263"/>
        </w:trPr>
        <w:tc>
          <w:tcPr>
            <w:tcW w:w="762" w:type="dxa"/>
            <w:tcBorders>
              <w:top w:val="nil"/>
              <w:left w:val="nil"/>
              <w:bottom w:val="nil"/>
              <w:right w:val="nil"/>
            </w:tcBorders>
            <w:shd w:val="clear" w:color="auto" w:fill="auto"/>
            <w:noWrap/>
            <w:vAlign w:val="bottom"/>
          </w:tcPr>
          <w:p w14:paraId="2A6AA7DD"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58B6A3A6"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71B0F364" w14:textId="77777777" w:rsidR="003F4D94" w:rsidRPr="00B831AA" w:rsidRDefault="003F4D94" w:rsidP="003F4D94">
            <w:pPr>
              <w:jc w:val="right"/>
              <w:rPr>
                <w:rFonts w:ascii="Calibri" w:hAnsi="Calibri"/>
                <w:sz w:val="18"/>
                <w:szCs w:val="18"/>
              </w:rPr>
            </w:pPr>
            <w:r w:rsidRPr="00B831AA">
              <w:rPr>
                <w:rFonts w:ascii="Calibri" w:hAnsi="Calibri"/>
                <w:sz w:val="18"/>
                <w:szCs w:val="18"/>
              </w:rPr>
              <w:t>54,664.69</w:t>
            </w:r>
          </w:p>
        </w:tc>
        <w:tc>
          <w:tcPr>
            <w:tcW w:w="943" w:type="dxa"/>
            <w:tcBorders>
              <w:top w:val="nil"/>
              <w:left w:val="nil"/>
              <w:bottom w:val="nil"/>
              <w:right w:val="nil"/>
            </w:tcBorders>
            <w:shd w:val="clear" w:color="auto" w:fill="auto"/>
            <w:noWrap/>
            <w:vAlign w:val="bottom"/>
          </w:tcPr>
          <w:p w14:paraId="2C76263C" w14:textId="77777777" w:rsidR="003F4D94" w:rsidRPr="00B831AA" w:rsidRDefault="003F4D94" w:rsidP="003F4D94">
            <w:pPr>
              <w:jc w:val="right"/>
              <w:rPr>
                <w:rFonts w:ascii="Calibri" w:hAnsi="Calibri"/>
                <w:sz w:val="18"/>
                <w:szCs w:val="18"/>
              </w:rPr>
            </w:pPr>
            <w:r w:rsidRPr="00B831AA">
              <w:rPr>
                <w:rFonts w:ascii="Calibri" w:hAnsi="Calibri"/>
                <w:sz w:val="18"/>
                <w:szCs w:val="18"/>
              </w:rPr>
              <w:t>56,851.39</w:t>
            </w:r>
          </w:p>
        </w:tc>
        <w:tc>
          <w:tcPr>
            <w:tcW w:w="943" w:type="dxa"/>
            <w:tcBorders>
              <w:top w:val="nil"/>
              <w:left w:val="nil"/>
              <w:bottom w:val="nil"/>
              <w:right w:val="nil"/>
            </w:tcBorders>
            <w:shd w:val="clear" w:color="auto" w:fill="auto"/>
            <w:noWrap/>
            <w:vAlign w:val="bottom"/>
          </w:tcPr>
          <w:p w14:paraId="4BA59CA5" w14:textId="77777777" w:rsidR="003F4D94" w:rsidRPr="00B831AA" w:rsidRDefault="003F4D94" w:rsidP="003F4D94">
            <w:pPr>
              <w:jc w:val="right"/>
              <w:rPr>
                <w:rFonts w:ascii="Calibri" w:hAnsi="Calibri"/>
                <w:sz w:val="18"/>
                <w:szCs w:val="18"/>
              </w:rPr>
            </w:pPr>
            <w:r w:rsidRPr="00B831AA">
              <w:rPr>
                <w:rFonts w:ascii="Calibri" w:hAnsi="Calibri"/>
                <w:sz w:val="18"/>
                <w:szCs w:val="18"/>
              </w:rPr>
              <w:t>59,125.25</w:t>
            </w:r>
          </w:p>
        </w:tc>
        <w:tc>
          <w:tcPr>
            <w:tcW w:w="943" w:type="dxa"/>
            <w:tcBorders>
              <w:top w:val="nil"/>
              <w:left w:val="nil"/>
              <w:bottom w:val="nil"/>
              <w:right w:val="nil"/>
            </w:tcBorders>
            <w:shd w:val="clear" w:color="auto" w:fill="auto"/>
            <w:noWrap/>
            <w:vAlign w:val="bottom"/>
          </w:tcPr>
          <w:p w14:paraId="2B773F68" w14:textId="77777777" w:rsidR="003F4D94" w:rsidRPr="00B831AA" w:rsidRDefault="003F4D94" w:rsidP="003F4D94">
            <w:pPr>
              <w:jc w:val="right"/>
              <w:rPr>
                <w:rFonts w:ascii="Calibri" w:hAnsi="Calibri"/>
                <w:sz w:val="18"/>
                <w:szCs w:val="18"/>
              </w:rPr>
            </w:pPr>
            <w:r w:rsidRPr="00B831AA">
              <w:rPr>
                <w:rFonts w:ascii="Calibri" w:hAnsi="Calibri"/>
                <w:sz w:val="18"/>
                <w:szCs w:val="18"/>
              </w:rPr>
              <w:t>61,490.21</w:t>
            </w:r>
          </w:p>
        </w:tc>
        <w:tc>
          <w:tcPr>
            <w:tcW w:w="943" w:type="dxa"/>
            <w:tcBorders>
              <w:top w:val="nil"/>
              <w:left w:val="nil"/>
              <w:bottom w:val="nil"/>
              <w:right w:val="nil"/>
            </w:tcBorders>
            <w:shd w:val="clear" w:color="auto" w:fill="auto"/>
            <w:noWrap/>
            <w:vAlign w:val="bottom"/>
          </w:tcPr>
          <w:p w14:paraId="18C84DFA" w14:textId="77777777" w:rsidR="003F4D94" w:rsidRPr="00B831AA" w:rsidRDefault="003F4D94" w:rsidP="003F4D94">
            <w:pPr>
              <w:jc w:val="right"/>
              <w:rPr>
                <w:rFonts w:ascii="Calibri" w:hAnsi="Calibri"/>
                <w:sz w:val="18"/>
                <w:szCs w:val="18"/>
              </w:rPr>
            </w:pPr>
            <w:r w:rsidRPr="00B831AA">
              <w:rPr>
                <w:rFonts w:ascii="Calibri" w:hAnsi="Calibri"/>
                <w:sz w:val="18"/>
                <w:szCs w:val="18"/>
              </w:rPr>
              <w:t>63,949.81</w:t>
            </w:r>
          </w:p>
        </w:tc>
        <w:tc>
          <w:tcPr>
            <w:tcW w:w="943" w:type="dxa"/>
            <w:tcBorders>
              <w:top w:val="nil"/>
              <w:left w:val="nil"/>
              <w:bottom w:val="nil"/>
              <w:right w:val="nil"/>
            </w:tcBorders>
            <w:shd w:val="clear" w:color="auto" w:fill="auto"/>
            <w:noWrap/>
            <w:vAlign w:val="bottom"/>
          </w:tcPr>
          <w:p w14:paraId="57643773" w14:textId="77777777" w:rsidR="003F4D94" w:rsidRPr="00B831AA" w:rsidRDefault="003F4D94" w:rsidP="003F4D94">
            <w:pPr>
              <w:jc w:val="right"/>
              <w:rPr>
                <w:rFonts w:ascii="Calibri" w:hAnsi="Calibri"/>
                <w:sz w:val="18"/>
                <w:szCs w:val="18"/>
              </w:rPr>
            </w:pPr>
            <w:r w:rsidRPr="00B831AA">
              <w:rPr>
                <w:rFonts w:ascii="Calibri" w:hAnsi="Calibri"/>
                <w:sz w:val="18"/>
                <w:szCs w:val="18"/>
              </w:rPr>
              <w:t>66,508.00</w:t>
            </w:r>
          </w:p>
        </w:tc>
        <w:tc>
          <w:tcPr>
            <w:tcW w:w="943" w:type="dxa"/>
            <w:tcBorders>
              <w:top w:val="nil"/>
              <w:left w:val="nil"/>
              <w:bottom w:val="nil"/>
              <w:right w:val="nil"/>
            </w:tcBorders>
            <w:shd w:val="clear" w:color="auto" w:fill="auto"/>
            <w:noWrap/>
            <w:vAlign w:val="bottom"/>
          </w:tcPr>
          <w:p w14:paraId="3AB0297E" w14:textId="77777777" w:rsidR="003F4D94" w:rsidRPr="00B831AA" w:rsidRDefault="003F4D94" w:rsidP="003F4D94">
            <w:pPr>
              <w:jc w:val="right"/>
              <w:rPr>
                <w:rFonts w:ascii="Calibri" w:hAnsi="Calibri"/>
                <w:sz w:val="18"/>
                <w:szCs w:val="18"/>
              </w:rPr>
            </w:pPr>
            <w:r w:rsidRPr="00B831AA">
              <w:rPr>
                <w:rFonts w:ascii="Calibri" w:hAnsi="Calibri"/>
                <w:sz w:val="18"/>
                <w:szCs w:val="18"/>
              </w:rPr>
              <w:t>67,838.16</w:t>
            </w:r>
          </w:p>
        </w:tc>
        <w:tc>
          <w:tcPr>
            <w:tcW w:w="943" w:type="dxa"/>
            <w:tcBorders>
              <w:top w:val="nil"/>
              <w:left w:val="nil"/>
              <w:bottom w:val="nil"/>
              <w:right w:val="nil"/>
            </w:tcBorders>
            <w:shd w:val="clear" w:color="auto" w:fill="auto"/>
            <w:noWrap/>
            <w:vAlign w:val="bottom"/>
          </w:tcPr>
          <w:p w14:paraId="1334A423" w14:textId="77777777" w:rsidR="003F4D94" w:rsidRPr="00B831AA" w:rsidRDefault="003F4D94" w:rsidP="003F4D94">
            <w:pPr>
              <w:jc w:val="right"/>
              <w:rPr>
                <w:rFonts w:ascii="Calibri" w:hAnsi="Calibri"/>
                <w:sz w:val="18"/>
                <w:szCs w:val="18"/>
              </w:rPr>
            </w:pPr>
            <w:r w:rsidRPr="00B831AA">
              <w:rPr>
                <w:rFonts w:ascii="Calibri" w:hAnsi="Calibri"/>
                <w:sz w:val="18"/>
                <w:szCs w:val="18"/>
              </w:rPr>
              <w:t>69,194.53</w:t>
            </w:r>
          </w:p>
        </w:tc>
        <w:tc>
          <w:tcPr>
            <w:tcW w:w="943" w:type="dxa"/>
            <w:tcBorders>
              <w:top w:val="nil"/>
              <w:left w:val="nil"/>
              <w:bottom w:val="nil"/>
              <w:right w:val="nil"/>
            </w:tcBorders>
            <w:shd w:val="clear" w:color="auto" w:fill="auto"/>
            <w:noWrap/>
            <w:vAlign w:val="bottom"/>
          </w:tcPr>
          <w:p w14:paraId="658992A0" w14:textId="77777777" w:rsidR="003F4D94" w:rsidRPr="00B831AA" w:rsidRDefault="003F4D94" w:rsidP="003F4D94">
            <w:pPr>
              <w:jc w:val="right"/>
              <w:rPr>
                <w:rFonts w:ascii="Calibri" w:hAnsi="Calibri"/>
                <w:sz w:val="18"/>
                <w:szCs w:val="18"/>
              </w:rPr>
            </w:pPr>
            <w:r w:rsidRPr="00B831AA">
              <w:rPr>
                <w:rFonts w:ascii="Calibri" w:hAnsi="Calibri"/>
                <w:sz w:val="18"/>
                <w:szCs w:val="18"/>
              </w:rPr>
              <w:t>70,578.56</w:t>
            </w:r>
          </w:p>
        </w:tc>
        <w:tc>
          <w:tcPr>
            <w:tcW w:w="943" w:type="dxa"/>
            <w:tcBorders>
              <w:top w:val="nil"/>
              <w:left w:val="nil"/>
              <w:bottom w:val="nil"/>
              <w:right w:val="nil"/>
            </w:tcBorders>
            <w:shd w:val="clear" w:color="auto" w:fill="auto"/>
            <w:noWrap/>
            <w:vAlign w:val="bottom"/>
          </w:tcPr>
          <w:p w14:paraId="69CB0201" w14:textId="77777777" w:rsidR="003F4D94" w:rsidRPr="00B831AA" w:rsidRDefault="003F4D94" w:rsidP="003F4D94">
            <w:pPr>
              <w:jc w:val="right"/>
              <w:rPr>
                <w:rFonts w:ascii="Calibri" w:hAnsi="Calibri"/>
                <w:sz w:val="18"/>
                <w:szCs w:val="18"/>
              </w:rPr>
            </w:pPr>
            <w:r w:rsidRPr="00B831AA">
              <w:rPr>
                <w:rFonts w:ascii="Calibri" w:hAnsi="Calibri"/>
                <w:sz w:val="18"/>
                <w:szCs w:val="18"/>
              </w:rPr>
              <w:t>71,990.26</w:t>
            </w:r>
          </w:p>
        </w:tc>
        <w:tc>
          <w:tcPr>
            <w:tcW w:w="943" w:type="dxa"/>
            <w:tcBorders>
              <w:top w:val="nil"/>
              <w:left w:val="nil"/>
              <w:bottom w:val="nil"/>
              <w:right w:val="nil"/>
            </w:tcBorders>
            <w:shd w:val="clear" w:color="auto" w:fill="auto"/>
            <w:noWrap/>
            <w:vAlign w:val="bottom"/>
          </w:tcPr>
          <w:p w14:paraId="2C18C033" w14:textId="77777777" w:rsidR="003F4D94" w:rsidRPr="00B831AA" w:rsidRDefault="003F4D94" w:rsidP="003F4D94">
            <w:pPr>
              <w:jc w:val="right"/>
              <w:rPr>
                <w:rFonts w:ascii="Calibri" w:hAnsi="Calibri"/>
                <w:sz w:val="18"/>
                <w:szCs w:val="18"/>
              </w:rPr>
            </w:pPr>
            <w:r w:rsidRPr="00B831AA">
              <w:rPr>
                <w:rFonts w:ascii="Calibri" w:hAnsi="Calibri"/>
                <w:sz w:val="18"/>
                <w:szCs w:val="18"/>
              </w:rPr>
              <w:t>73,430.03</w:t>
            </w:r>
          </w:p>
        </w:tc>
        <w:tc>
          <w:tcPr>
            <w:tcW w:w="943" w:type="dxa"/>
            <w:tcBorders>
              <w:top w:val="nil"/>
              <w:left w:val="nil"/>
              <w:bottom w:val="nil"/>
              <w:right w:val="nil"/>
            </w:tcBorders>
            <w:shd w:val="clear" w:color="auto" w:fill="auto"/>
            <w:noWrap/>
            <w:vAlign w:val="bottom"/>
          </w:tcPr>
          <w:p w14:paraId="4C922437" w14:textId="77777777" w:rsidR="003F4D94" w:rsidRPr="00B831AA" w:rsidRDefault="003F4D94" w:rsidP="003F4D94">
            <w:pPr>
              <w:jc w:val="right"/>
              <w:rPr>
                <w:rFonts w:ascii="Calibri" w:hAnsi="Calibri"/>
                <w:sz w:val="18"/>
                <w:szCs w:val="18"/>
              </w:rPr>
            </w:pPr>
            <w:r w:rsidRPr="00B831AA">
              <w:rPr>
                <w:rFonts w:ascii="Calibri" w:hAnsi="Calibri"/>
                <w:sz w:val="18"/>
                <w:szCs w:val="18"/>
              </w:rPr>
              <w:t>75,071.78</w:t>
            </w:r>
          </w:p>
        </w:tc>
        <w:tc>
          <w:tcPr>
            <w:tcW w:w="943" w:type="dxa"/>
            <w:tcBorders>
              <w:top w:val="nil"/>
              <w:left w:val="nil"/>
              <w:bottom w:val="nil"/>
              <w:right w:val="nil"/>
            </w:tcBorders>
            <w:shd w:val="clear" w:color="auto" w:fill="auto"/>
            <w:noWrap/>
            <w:vAlign w:val="bottom"/>
          </w:tcPr>
          <w:p w14:paraId="1D843AF5" w14:textId="77777777" w:rsidR="003F4D94" w:rsidRPr="00B831AA" w:rsidRDefault="003F4D94" w:rsidP="003F4D94">
            <w:pPr>
              <w:jc w:val="right"/>
              <w:rPr>
                <w:rFonts w:ascii="Calibri" w:hAnsi="Calibri"/>
                <w:sz w:val="18"/>
                <w:szCs w:val="18"/>
              </w:rPr>
            </w:pPr>
            <w:r w:rsidRPr="00B831AA">
              <w:rPr>
                <w:rFonts w:ascii="Calibri" w:hAnsi="Calibri"/>
                <w:sz w:val="18"/>
                <w:szCs w:val="18"/>
              </w:rPr>
              <w:t>76,573.33</w:t>
            </w:r>
          </w:p>
        </w:tc>
        <w:tc>
          <w:tcPr>
            <w:tcW w:w="943" w:type="dxa"/>
            <w:tcBorders>
              <w:top w:val="nil"/>
              <w:left w:val="nil"/>
              <w:bottom w:val="nil"/>
              <w:right w:val="nil"/>
            </w:tcBorders>
            <w:shd w:val="clear" w:color="auto" w:fill="auto"/>
            <w:noWrap/>
            <w:vAlign w:val="bottom"/>
          </w:tcPr>
          <w:p w14:paraId="74D68ED6" w14:textId="77777777" w:rsidR="003F4D94" w:rsidRPr="00B831AA" w:rsidRDefault="003F4D94" w:rsidP="003F4D94">
            <w:pPr>
              <w:jc w:val="right"/>
              <w:rPr>
                <w:rFonts w:ascii="Calibri" w:hAnsi="Calibri"/>
                <w:sz w:val="18"/>
                <w:szCs w:val="18"/>
              </w:rPr>
            </w:pPr>
            <w:r w:rsidRPr="00B831AA">
              <w:rPr>
                <w:rFonts w:ascii="Calibri" w:hAnsi="Calibri"/>
                <w:sz w:val="18"/>
                <w:szCs w:val="18"/>
              </w:rPr>
              <w:t>78,104.62</w:t>
            </w:r>
          </w:p>
        </w:tc>
      </w:tr>
      <w:tr w:rsidR="003F4D94" w:rsidRPr="00B831AA" w14:paraId="6789E3AD" w14:textId="77777777" w:rsidTr="0031775F">
        <w:trPr>
          <w:trHeight w:val="263"/>
        </w:trPr>
        <w:tc>
          <w:tcPr>
            <w:tcW w:w="762" w:type="dxa"/>
            <w:tcBorders>
              <w:top w:val="nil"/>
              <w:left w:val="nil"/>
              <w:bottom w:val="nil"/>
              <w:right w:val="nil"/>
            </w:tcBorders>
            <w:shd w:val="clear" w:color="auto" w:fill="auto"/>
            <w:noWrap/>
            <w:vAlign w:val="bottom"/>
          </w:tcPr>
          <w:p w14:paraId="3C4B6FBC"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350A638D"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A99F368" w14:textId="77777777" w:rsidR="003F4D94" w:rsidRPr="00B831AA" w:rsidRDefault="003F4D94" w:rsidP="003F4D94">
            <w:pPr>
              <w:jc w:val="right"/>
              <w:rPr>
                <w:rFonts w:ascii="Calibri" w:hAnsi="Calibri"/>
                <w:sz w:val="18"/>
                <w:szCs w:val="18"/>
              </w:rPr>
            </w:pPr>
            <w:r w:rsidRPr="00B831AA">
              <w:rPr>
                <w:rFonts w:ascii="Calibri" w:hAnsi="Calibri"/>
                <w:sz w:val="18"/>
                <w:szCs w:val="18"/>
              </w:rPr>
              <w:t>30.0355</w:t>
            </w:r>
          </w:p>
        </w:tc>
        <w:tc>
          <w:tcPr>
            <w:tcW w:w="943" w:type="dxa"/>
            <w:tcBorders>
              <w:top w:val="nil"/>
              <w:left w:val="nil"/>
              <w:bottom w:val="nil"/>
              <w:right w:val="nil"/>
            </w:tcBorders>
            <w:shd w:val="clear" w:color="auto" w:fill="auto"/>
            <w:noWrap/>
            <w:vAlign w:val="bottom"/>
          </w:tcPr>
          <w:p w14:paraId="2F1BDF28" w14:textId="77777777" w:rsidR="003F4D94" w:rsidRPr="00B831AA" w:rsidRDefault="003F4D94" w:rsidP="003F4D94">
            <w:pPr>
              <w:jc w:val="right"/>
              <w:rPr>
                <w:rFonts w:ascii="Calibri" w:hAnsi="Calibri"/>
                <w:sz w:val="18"/>
                <w:szCs w:val="18"/>
              </w:rPr>
            </w:pPr>
            <w:r w:rsidRPr="00B831AA">
              <w:rPr>
                <w:rFonts w:ascii="Calibri" w:hAnsi="Calibri"/>
                <w:sz w:val="18"/>
                <w:szCs w:val="18"/>
              </w:rPr>
              <w:t>31.2370</w:t>
            </w:r>
          </w:p>
        </w:tc>
        <w:tc>
          <w:tcPr>
            <w:tcW w:w="943" w:type="dxa"/>
            <w:tcBorders>
              <w:top w:val="nil"/>
              <w:left w:val="nil"/>
              <w:bottom w:val="nil"/>
              <w:right w:val="nil"/>
            </w:tcBorders>
            <w:shd w:val="clear" w:color="auto" w:fill="auto"/>
            <w:noWrap/>
            <w:vAlign w:val="bottom"/>
          </w:tcPr>
          <w:p w14:paraId="5B4CDD78" w14:textId="77777777" w:rsidR="003F4D94" w:rsidRPr="00B831AA" w:rsidRDefault="003F4D94" w:rsidP="003F4D94">
            <w:pPr>
              <w:jc w:val="right"/>
              <w:rPr>
                <w:rFonts w:ascii="Calibri" w:hAnsi="Calibri"/>
                <w:sz w:val="18"/>
                <w:szCs w:val="18"/>
              </w:rPr>
            </w:pPr>
            <w:r w:rsidRPr="00B831AA">
              <w:rPr>
                <w:rFonts w:ascii="Calibri" w:hAnsi="Calibri"/>
                <w:sz w:val="18"/>
                <w:szCs w:val="18"/>
              </w:rPr>
              <w:t>32.4864</w:t>
            </w:r>
          </w:p>
        </w:tc>
        <w:tc>
          <w:tcPr>
            <w:tcW w:w="943" w:type="dxa"/>
            <w:tcBorders>
              <w:top w:val="nil"/>
              <w:left w:val="nil"/>
              <w:bottom w:val="nil"/>
              <w:right w:val="nil"/>
            </w:tcBorders>
            <w:shd w:val="clear" w:color="auto" w:fill="auto"/>
            <w:noWrap/>
            <w:vAlign w:val="bottom"/>
          </w:tcPr>
          <w:p w14:paraId="2ED91990" w14:textId="77777777" w:rsidR="003F4D94" w:rsidRPr="00B831AA" w:rsidRDefault="003F4D94" w:rsidP="003F4D94">
            <w:pPr>
              <w:jc w:val="right"/>
              <w:rPr>
                <w:rFonts w:ascii="Calibri" w:hAnsi="Calibri"/>
                <w:sz w:val="18"/>
                <w:szCs w:val="18"/>
              </w:rPr>
            </w:pPr>
            <w:r w:rsidRPr="00B831AA">
              <w:rPr>
                <w:rFonts w:ascii="Calibri" w:hAnsi="Calibri"/>
                <w:sz w:val="18"/>
                <w:szCs w:val="18"/>
              </w:rPr>
              <w:t>33.7858</w:t>
            </w:r>
          </w:p>
        </w:tc>
        <w:tc>
          <w:tcPr>
            <w:tcW w:w="943" w:type="dxa"/>
            <w:tcBorders>
              <w:top w:val="nil"/>
              <w:left w:val="nil"/>
              <w:bottom w:val="nil"/>
              <w:right w:val="nil"/>
            </w:tcBorders>
            <w:shd w:val="clear" w:color="auto" w:fill="auto"/>
            <w:noWrap/>
            <w:vAlign w:val="bottom"/>
          </w:tcPr>
          <w:p w14:paraId="59B68267" w14:textId="77777777" w:rsidR="003F4D94" w:rsidRPr="00B831AA" w:rsidRDefault="003F4D94" w:rsidP="003F4D94">
            <w:pPr>
              <w:jc w:val="right"/>
              <w:rPr>
                <w:rFonts w:ascii="Calibri" w:hAnsi="Calibri"/>
                <w:sz w:val="18"/>
                <w:szCs w:val="18"/>
              </w:rPr>
            </w:pPr>
            <w:r w:rsidRPr="00B831AA">
              <w:rPr>
                <w:rFonts w:ascii="Calibri" w:hAnsi="Calibri"/>
                <w:sz w:val="18"/>
                <w:szCs w:val="18"/>
              </w:rPr>
              <w:t>35.1373</w:t>
            </w:r>
          </w:p>
        </w:tc>
        <w:tc>
          <w:tcPr>
            <w:tcW w:w="943" w:type="dxa"/>
            <w:tcBorders>
              <w:top w:val="nil"/>
              <w:left w:val="nil"/>
              <w:bottom w:val="nil"/>
              <w:right w:val="nil"/>
            </w:tcBorders>
            <w:shd w:val="clear" w:color="auto" w:fill="auto"/>
            <w:noWrap/>
            <w:vAlign w:val="bottom"/>
          </w:tcPr>
          <w:p w14:paraId="49B58222" w14:textId="77777777" w:rsidR="003F4D94" w:rsidRPr="00B831AA" w:rsidRDefault="003F4D94" w:rsidP="003F4D94">
            <w:pPr>
              <w:jc w:val="right"/>
              <w:rPr>
                <w:rFonts w:ascii="Calibri" w:hAnsi="Calibri"/>
                <w:sz w:val="18"/>
                <w:szCs w:val="18"/>
              </w:rPr>
            </w:pPr>
            <w:r w:rsidRPr="00B831AA">
              <w:rPr>
                <w:rFonts w:ascii="Calibri" w:hAnsi="Calibri"/>
                <w:sz w:val="18"/>
                <w:szCs w:val="18"/>
              </w:rPr>
              <w:t>36.5429</w:t>
            </w:r>
          </w:p>
        </w:tc>
        <w:tc>
          <w:tcPr>
            <w:tcW w:w="943" w:type="dxa"/>
            <w:tcBorders>
              <w:top w:val="nil"/>
              <w:left w:val="nil"/>
              <w:bottom w:val="nil"/>
              <w:right w:val="nil"/>
            </w:tcBorders>
            <w:shd w:val="clear" w:color="auto" w:fill="auto"/>
            <w:noWrap/>
            <w:vAlign w:val="bottom"/>
          </w:tcPr>
          <w:p w14:paraId="534E2E96" w14:textId="77777777" w:rsidR="003F4D94" w:rsidRPr="00B831AA" w:rsidRDefault="003F4D94" w:rsidP="003F4D94">
            <w:pPr>
              <w:jc w:val="right"/>
              <w:rPr>
                <w:rFonts w:ascii="Calibri" w:hAnsi="Calibri"/>
                <w:sz w:val="18"/>
                <w:szCs w:val="18"/>
              </w:rPr>
            </w:pPr>
            <w:r w:rsidRPr="00B831AA">
              <w:rPr>
                <w:rFonts w:ascii="Calibri" w:hAnsi="Calibri"/>
                <w:sz w:val="18"/>
                <w:szCs w:val="18"/>
              </w:rPr>
              <w:t>37.2737</w:t>
            </w:r>
          </w:p>
        </w:tc>
        <w:tc>
          <w:tcPr>
            <w:tcW w:w="943" w:type="dxa"/>
            <w:tcBorders>
              <w:top w:val="nil"/>
              <w:left w:val="nil"/>
              <w:bottom w:val="nil"/>
              <w:right w:val="nil"/>
            </w:tcBorders>
            <w:shd w:val="clear" w:color="auto" w:fill="auto"/>
            <w:noWrap/>
            <w:vAlign w:val="bottom"/>
          </w:tcPr>
          <w:p w14:paraId="795E2155" w14:textId="77777777" w:rsidR="003F4D94" w:rsidRPr="00B831AA" w:rsidRDefault="003F4D94" w:rsidP="003F4D94">
            <w:pPr>
              <w:jc w:val="right"/>
              <w:rPr>
                <w:rFonts w:ascii="Calibri" w:hAnsi="Calibri"/>
                <w:sz w:val="18"/>
                <w:szCs w:val="18"/>
              </w:rPr>
            </w:pPr>
            <w:r w:rsidRPr="00B831AA">
              <w:rPr>
                <w:rFonts w:ascii="Calibri" w:hAnsi="Calibri"/>
                <w:sz w:val="18"/>
                <w:szCs w:val="18"/>
              </w:rPr>
              <w:t>38.0190</w:t>
            </w:r>
          </w:p>
        </w:tc>
        <w:tc>
          <w:tcPr>
            <w:tcW w:w="943" w:type="dxa"/>
            <w:tcBorders>
              <w:top w:val="nil"/>
              <w:left w:val="nil"/>
              <w:bottom w:val="nil"/>
              <w:right w:val="nil"/>
            </w:tcBorders>
            <w:shd w:val="clear" w:color="auto" w:fill="auto"/>
            <w:noWrap/>
            <w:vAlign w:val="bottom"/>
          </w:tcPr>
          <w:p w14:paraId="2B31A8D9" w14:textId="77777777" w:rsidR="003F4D94" w:rsidRPr="00B831AA" w:rsidRDefault="003F4D94" w:rsidP="003F4D94">
            <w:pPr>
              <w:jc w:val="right"/>
              <w:rPr>
                <w:rFonts w:ascii="Calibri" w:hAnsi="Calibri"/>
                <w:sz w:val="18"/>
                <w:szCs w:val="18"/>
              </w:rPr>
            </w:pPr>
            <w:r w:rsidRPr="00B831AA">
              <w:rPr>
                <w:rFonts w:ascii="Calibri" w:hAnsi="Calibri"/>
                <w:sz w:val="18"/>
                <w:szCs w:val="18"/>
              </w:rPr>
              <w:t>38.7794</w:t>
            </w:r>
          </w:p>
        </w:tc>
        <w:tc>
          <w:tcPr>
            <w:tcW w:w="943" w:type="dxa"/>
            <w:tcBorders>
              <w:top w:val="nil"/>
              <w:left w:val="nil"/>
              <w:bottom w:val="nil"/>
              <w:right w:val="nil"/>
            </w:tcBorders>
            <w:shd w:val="clear" w:color="auto" w:fill="auto"/>
            <w:noWrap/>
            <w:vAlign w:val="bottom"/>
          </w:tcPr>
          <w:p w14:paraId="2B27671F" w14:textId="77777777" w:rsidR="003F4D94" w:rsidRPr="00B831AA" w:rsidRDefault="003F4D94" w:rsidP="003F4D94">
            <w:pPr>
              <w:jc w:val="right"/>
              <w:rPr>
                <w:rFonts w:ascii="Calibri" w:hAnsi="Calibri"/>
                <w:sz w:val="18"/>
                <w:szCs w:val="18"/>
              </w:rPr>
            </w:pPr>
            <w:r w:rsidRPr="00B831AA">
              <w:rPr>
                <w:rFonts w:ascii="Calibri" w:hAnsi="Calibri"/>
                <w:sz w:val="18"/>
                <w:szCs w:val="18"/>
              </w:rPr>
              <w:t>39.5551</w:t>
            </w:r>
          </w:p>
        </w:tc>
        <w:tc>
          <w:tcPr>
            <w:tcW w:w="943" w:type="dxa"/>
            <w:tcBorders>
              <w:top w:val="nil"/>
              <w:left w:val="nil"/>
              <w:bottom w:val="nil"/>
              <w:right w:val="nil"/>
            </w:tcBorders>
            <w:shd w:val="clear" w:color="auto" w:fill="auto"/>
            <w:noWrap/>
            <w:vAlign w:val="bottom"/>
          </w:tcPr>
          <w:p w14:paraId="21ABE562" w14:textId="77777777" w:rsidR="003F4D94" w:rsidRPr="00B831AA" w:rsidRDefault="003F4D94" w:rsidP="003F4D94">
            <w:pPr>
              <w:jc w:val="right"/>
              <w:rPr>
                <w:rFonts w:ascii="Calibri" w:hAnsi="Calibri"/>
                <w:sz w:val="18"/>
                <w:szCs w:val="18"/>
              </w:rPr>
            </w:pPr>
            <w:r w:rsidRPr="00B831AA">
              <w:rPr>
                <w:rFonts w:ascii="Calibri" w:hAnsi="Calibri"/>
                <w:sz w:val="18"/>
                <w:szCs w:val="18"/>
              </w:rPr>
              <w:t>40.3462</w:t>
            </w:r>
          </w:p>
        </w:tc>
        <w:tc>
          <w:tcPr>
            <w:tcW w:w="943" w:type="dxa"/>
            <w:tcBorders>
              <w:top w:val="nil"/>
              <w:left w:val="nil"/>
              <w:bottom w:val="nil"/>
              <w:right w:val="nil"/>
            </w:tcBorders>
            <w:shd w:val="clear" w:color="auto" w:fill="auto"/>
            <w:noWrap/>
            <w:vAlign w:val="bottom"/>
          </w:tcPr>
          <w:p w14:paraId="5A8BA143" w14:textId="77777777" w:rsidR="003F4D94" w:rsidRPr="00B831AA" w:rsidRDefault="003F4D94" w:rsidP="003F4D94">
            <w:pPr>
              <w:jc w:val="right"/>
              <w:rPr>
                <w:rFonts w:ascii="Calibri" w:hAnsi="Calibri"/>
                <w:sz w:val="18"/>
                <w:szCs w:val="18"/>
              </w:rPr>
            </w:pPr>
            <w:r w:rsidRPr="00B831AA">
              <w:rPr>
                <w:rFonts w:ascii="Calibri" w:hAnsi="Calibri"/>
                <w:sz w:val="18"/>
                <w:szCs w:val="18"/>
              </w:rPr>
              <w:t>41.2482</w:t>
            </w:r>
          </w:p>
        </w:tc>
        <w:tc>
          <w:tcPr>
            <w:tcW w:w="943" w:type="dxa"/>
            <w:tcBorders>
              <w:top w:val="nil"/>
              <w:left w:val="nil"/>
              <w:bottom w:val="nil"/>
              <w:right w:val="nil"/>
            </w:tcBorders>
            <w:shd w:val="clear" w:color="auto" w:fill="auto"/>
            <w:noWrap/>
            <w:vAlign w:val="bottom"/>
          </w:tcPr>
          <w:p w14:paraId="39B67E2D" w14:textId="77777777" w:rsidR="003F4D94" w:rsidRPr="00B831AA" w:rsidRDefault="003F4D94" w:rsidP="003F4D94">
            <w:pPr>
              <w:jc w:val="right"/>
              <w:rPr>
                <w:rFonts w:ascii="Calibri" w:hAnsi="Calibri"/>
                <w:sz w:val="18"/>
                <w:szCs w:val="18"/>
              </w:rPr>
            </w:pPr>
            <w:r w:rsidRPr="00B831AA">
              <w:rPr>
                <w:rFonts w:ascii="Calibri" w:hAnsi="Calibri"/>
                <w:sz w:val="18"/>
                <w:szCs w:val="18"/>
              </w:rPr>
              <w:t>42.0733</w:t>
            </w:r>
          </w:p>
        </w:tc>
        <w:tc>
          <w:tcPr>
            <w:tcW w:w="943" w:type="dxa"/>
            <w:tcBorders>
              <w:top w:val="nil"/>
              <w:left w:val="nil"/>
              <w:bottom w:val="nil"/>
              <w:right w:val="nil"/>
            </w:tcBorders>
            <w:shd w:val="clear" w:color="auto" w:fill="auto"/>
            <w:noWrap/>
            <w:vAlign w:val="bottom"/>
          </w:tcPr>
          <w:p w14:paraId="29136156" w14:textId="77777777" w:rsidR="003F4D94" w:rsidRPr="00B831AA" w:rsidRDefault="003F4D94" w:rsidP="003F4D94">
            <w:pPr>
              <w:jc w:val="right"/>
              <w:rPr>
                <w:rFonts w:ascii="Calibri" w:hAnsi="Calibri"/>
                <w:sz w:val="18"/>
                <w:szCs w:val="18"/>
              </w:rPr>
            </w:pPr>
            <w:r w:rsidRPr="00B831AA">
              <w:rPr>
                <w:rFonts w:ascii="Calibri" w:hAnsi="Calibri"/>
                <w:sz w:val="18"/>
                <w:szCs w:val="18"/>
              </w:rPr>
              <w:t>42.9146</w:t>
            </w:r>
          </w:p>
        </w:tc>
      </w:tr>
      <w:tr w:rsidR="003F4D94" w:rsidRPr="00B831AA" w14:paraId="5FD297B9" w14:textId="77777777" w:rsidTr="0031775F">
        <w:trPr>
          <w:trHeight w:val="263"/>
        </w:trPr>
        <w:tc>
          <w:tcPr>
            <w:tcW w:w="762" w:type="dxa"/>
            <w:tcBorders>
              <w:top w:val="nil"/>
              <w:left w:val="nil"/>
              <w:bottom w:val="nil"/>
              <w:right w:val="nil"/>
            </w:tcBorders>
            <w:shd w:val="clear" w:color="auto" w:fill="auto"/>
            <w:noWrap/>
            <w:vAlign w:val="bottom"/>
          </w:tcPr>
          <w:p w14:paraId="2FF04FF8"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3138BB0E"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686CD962" w14:textId="77777777" w:rsidR="003F4D94" w:rsidRPr="00B831AA" w:rsidRDefault="003F4D94" w:rsidP="003F4D94">
            <w:pPr>
              <w:jc w:val="right"/>
              <w:rPr>
                <w:rFonts w:ascii="Calibri" w:hAnsi="Calibri"/>
                <w:sz w:val="18"/>
                <w:szCs w:val="18"/>
              </w:rPr>
            </w:pPr>
            <w:r w:rsidRPr="00B831AA">
              <w:rPr>
                <w:rFonts w:ascii="Calibri" w:hAnsi="Calibri"/>
                <w:sz w:val="18"/>
                <w:szCs w:val="18"/>
              </w:rPr>
              <w:t>28.0332</w:t>
            </w:r>
          </w:p>
        </w:tc>
        <w:tc>
          <w:tcPr>
            <w:tcW w:w="943" w:type="dxa"/>
            <w:tcBorders>
              <w:top w:val="nil"/>
              <w:left w:val="nil"/>
              <w:bottom w:val="nil"/>
              <w:right w:val="nil"/>
            </w:tcBorders>
            <w:shd w:val="clear" w:color="auto" w:fill="auto"/>
            <w:noWrap/>
            <w:vAlign w:val="bottom"/>
          </w:tcPr>
          <w:p w14:paraId="32DC6184" w14:textId="77777777" w:rsidR="003F4D94" w:rsidRPr="00B831AA" w:rsidRDefault="003F4D94" w:rsidP="003F4D94">
            <w:pPr>
              <w:jc w:val="right"/>
              <w:rPr>
                <w:rFonts w:ascii="Calibri" w:hAnsi="Calibri"/>
                <w:sz w:val="18"/>
                <w:szCs w:val="18"/>
              </w:rPr>
            </w:pPr>
            <w:r w:rsidRPr="00B831AA">
              <w:rPr>
                <w:rFonts w:ascii="Calibri" w:hAnsi="Calibri"/>
                <w:sz w:val="18"/>
                <w:szCs w:val="18"/>
              </w:rPr>
              <w:t>29.1546</w:t>
            </w:r>
          </w:p>
        </w:tc>
        <w:tc>
          <w:tcPr>
            <w:tcW w:w="943" w:type="dxa"/>
            <w:tcBorders>
              <w:top w:val="nil"/>
              <w:left w:val="nil"/>
              <w:bottom w:val="nil"/>
              <w:right w:val="nil"/>
            </w:tcBorders>
            <w:shd w:val="clear" w:color="auto" w:fill="auto"/>
            <w:noWrap/>
            <w:vAlign w:val="bottom"/>
          </w:tcPr>
          <w:p w14:paraId="4B95C16B" w14:textId="77777777" w:rsidR="003F4D94" w:rsidRPr="00B831AA" w:rsidRDefault="003F4D94" w:rsidP="003F4D94">
            <w:pPr>
              <w:jc w:val="right"/>
              <w:rPr>
                <w:rFonts w:ascii="Calibri" w:hAnsi="Calibri"/>
                <w:sz w:val="18"/>
                <w:szCs w:val="18"/>
              </w:rPr>
            </w:pPr>
            <w:r w:rsidRPr="00B831AA">
              <w:rPr>
                <w:rFonts w:ascii="Calibri" w:hAnsi="Calibri"/>
                <w:sz w:val="18"/>
                <w:szCs w:val="18"/>
              </w:rPr>
              <w:t>30.3206</w:t>
            </w:r>
          </w:p>
        </w:tc>
        <w:tc>
          <w:tcPr>
            <w:tcW w:w="943" w:type="dxa"/>
            <w:tcBorders>
              <w:top w:val="nil"/>
              <w:left w:val="nil"/>
              <w:bottom w:val="nil"/>
              <w:right w:val="nil"/>
            </w:tcBorders>
            <w:shd w:val="clear" w:color="auto" w:fill="auto"/>
            <w:noWrap/>
            <w:vAlign w:val="bottom"/>
          </w:tcPr>
          <w:p w14:paraId="4B2A161D" w14:textId="77777777" w:rsidR="003F4D94" w:rsidRPr="00B831AA" w:rsidRDefault="003F4D94" w:rsidP="003F4D94">
            <w:pPr>
              <w:jc w:val="right"/>
              <w:rPr>
                <w:rFonts w:ascii="Calibri" w:hAnsi="Calibri"/>
                <w:sz w:val="18"/>
                <w:szCs w:val="18"/>
              </w:rPr>
            </w:pPr>
            <w:r w:rsidRPr="00B831AA">
              <w:rPr>
                <w:rFonts w:ascii="Calibri" w:hAnsi="Calibri"/>
                <w:sz w:val="18"/>
                <w:szCs w:val="18"/>
              </w:rPr>
              <w:t>31.5334</w:t>
            </w:r>
          </w:p>
        </w:tc>
        <w:tc>
          <w:tcPr>
            <w:tcW w:w="943" w:type="dxa"/>
            <w:tcBorders>
              <w:top w:val="nil"/>
              <w:left w:val="nil"/>
              <w:bottom w:val="nil"/>
              <w:right w:val="nil"/>
            </w:tcBorders>
            <w:shd w:val="clear" w:color="auto" w:fill="auto"/>
            <w:noWrap/>
            <w:vAlign w:val="bottom"/>
          </w:tcPr>
          <w:p w14:paraId="289F341F" w14:textId="77777777" w:rsidR="003F4D94" w:rsidRPr="00B831AA" w:rsidRDefault="003F4D94" w:rsidP="003F4D94">
            <w:pPr>
              <w:jc w:val="right"/>
              <w:rPr>
                <w:rFonts w:ascii="Calibri" w:hAnsi="Calibri"/>
                <w:sz w:val="18"/>
                <w:szCs w:val="18"/>
              </w:rPr>
            </w:pPr>
            <w:r w:rsidRPr="00B831AA">
              <w:rPr>
                <w:rFonts w:ascii="Calibri" w:hAnsi="Calibri"/>
                <w:sz w:val="18"/>
                <w:szCs w:val="18"/>
              </w:rPr>
              <w:t>32.7948</w:t>
            </w:r>
          </w:p>
        </w:tc>
        <w:tc>
          <w:tcPr>
            <w:tcW w:w="943" w:type="dxa"/>
            <w:tcBorders>
              <w:top w:val="nil"/>
              <w:left w:val="nil"/>
              <w:bottom w:val="nil"/>
              <w:right w:val="nil"/>
            </w:tcBorders>
            <w:shd w:val="clear" w:color="auto" w:fill="auto"/>
            <w:noWrap/>
            <w:vAlign w:val="bottom"/>
          </w:tcPr>
          <w:p w14:paraId="7E9F5E14" w14:textId="77777777" w:rsidR="003F4D94" w:rsidRPr="00B831AA" w:rsidRDefault="003F4D94" w:rsidP="003F4D94">
            <w:pPr>
              <w:jc w:val="right"/>
              <w:rPr>
                <w:rFonts w:ascii="Calibri" w:hAnsi="Calibri"/>
                <w:sz w:val="18"/>
                <w:szCs w:val="18"/>
              </w:rPr>
            </w:pPr>
            <w:r w:rsidRPr="00B831AA">
              <w:rPr>
                <w:rFonts w:ascii="Calibri" w:hAnsi="Calibri"/>
                <w:sz w:val="18"/>
                <w:szCs w:val="18"/>
              </w:rPr>
              <w:t>34.1067</w:t>
            </w:r>
          </w:p>
        </w:tc>
        <w:tc>
          <w:tcPr>
            <w:tcW w:w="943" w:type="dxa"/>
            <w:tcBorders>
              <w:top w:val="nil"/>
              <w:left w:val="nil"/>
              <w:bottom w:val="nil"/>
              <w:right w:val="nil"/>
            </w:tcBorders>
            <w:shd w:val="clear" w:color="auto" w:fill="auto"/>
            <w:noWrap/>
            <w:vAlign w:val="bottom"/>
          </w:tcPr>
          <w:p w14:paraId="42E916C8" w14:textId="77777777" w:rsidR="003F4D94" w:rsidRPr="00B831AA" w:rsidRDefault="003F4D94" w:rsidP="003F4D94">
            <w:pPr>
              <w:jc w:val="right"/>
              <w:rPr>
                <w:rFonts w:ascii="Calibri" w:hAnsi="Calibri"/>
                <w:sz w:val="18"/>
                <w:szCs w:val="18"/>
              </w:rPr>
            </w:pPr>
            <w:r w:rsidRPr="00B831AA">
              <w:rPr>
                <w:rFonts w:ascii="Calibri" w:hAnsi="Calibri"/>
                <w:sz w:val="18"/>
                <w:szCs w:val="18"/>
              </w:rPr>
              <w:t>34.7888</w:t>
            </w:r>
          </w:p>
        </w:tc>
        <w:tc>
          <w:tcPr>
            <w:tcW w:w="943" w:type="dxa"/>
            <w:tcBorders>
              <w:top w:val="nil"/>
              <w:left w:val="nil"/>
              <w:bottom w:val="nil"/>
              <w:right w:val="nil"/>
            </w:tcBorders>
            <w:shd w:val="clear" w:color="auto" w:fill="auto"/>
            <w:noWrap/>
            <w:vAlign w:val="bottom"/>
          </w:tcPr>
          <w:p w14:paraId="031BD7B1" w14:textId="77777777" w:rsidR="003F4D94" w:rsidRPr="00B831AA" w:rsidRDefault="003F4D94" w:rsidP="003F4D94">
            <w:pPr>
              <w:jc w:val="right"/>
              <w:rPr>
                <w:rFonts w:ascii="Calibri" w:hAnsi="Calibri"/>
                <w:sz w:val="18"/>
                <w:szCs w:val="18"/>
              </w:rPr>
            </w:pPr>
            <w:r w:rsidRPr="00B831AA">
              <w:rPr>
                <w:rFonts w:ascii="Calibri" w:hAnsi="Calibri"/>
                <w:sz w:val="18"/>
                <w:szCs w:val="18"/>
              </w:rPr>
              <w:t>35.4844</w:t>
            </w:r>
          </w:p>
        </w:tc>
        <w:tc>
          <w:tcPr>
            <w:tcW w:w="943" w:type="dxa"/>
            <w:tcBorders>
              <w:top w:val="nil"/>
              <w:left w:val="nil"/>
              <w:bottom w:val="nil"/>
              <w:right w:val="nil"/>
            </w:tcBorders>
            <w:shd w:val="clear" w:color="auto" w:fill="auto"/>
            <w:noWrap/>
            <w:vAlign w:val="bottom"/>
          </w:tcPr>
          <w:p w14:paraId="5E2E5D64" w14:textId="77777777" w:rsidR="003F4D94" w:rsidRPr="00B831AA" w:rsidRDefault="003F4D94" w:rsidP="003F4D94">
            <w:pPr>
              <w:jc w:val="right"/>
              <w:rPr>
                <w:rFonts w:ascii="Calibri" w:hAnsi="Calibri"/>
                <w:sz w:val="18"/>
                <w:szCs w:val="18"/>
              </w:rPr>
            </w:pPr>
            <w:r w:rsidRPr="00B831AA">
              <w:rPr>
                <w:rFonts w:ascii="Calibri" w:hAnsi="Calibri"/>
                <w:sz w:val="18"/>
                <w:szCs w:val="18"/>
              </w:rPr>
              <w:t>36.1941</w:t>
            </w:r>
          </w:p>
        </w:tc>
        <w:tc>
          <w:tcPr>
            <w:tcW w:w="943" w:type="dxa"/>
            <w:tcBorders>
              <w:top w:val="nil"/>
              <w:left w:val="nil"/>
              <w:bottom w:val="nil"/>
              <w:right w:val="nil"/>
            </w:tcBorders>
            <w:shd w:val="clear" w:color="auto" w:fill="auto"/>
            <w:noWrap/>
            <w:vAlign w:val="bottom"/>
          </w:tcPr>
          <w:p w14:paraId="33C1B919" w14:textId="77777777" w:rsidR="003F4D94" w:rsidRPr="00B831AA" w:rsidRDefault="003F4D94" w:rsidP="003F4D94">
            <w:pPr>
              <w:jc w:val="right"/>
              <w:rPr>
                <w:rFonts w:ascii="Calibri" w:hAnsi="Calibri"/>
                <w:sz w:val="18"/>
                <w:szCs w:val="18"/>
              </w:rPr>
            </w:pPr>
            <w:r w:rsidRPr="00B831AA">
              <w:rPr>
                <w:rFonts w:ascii="Calibri" w:hAnsi="Calibri"/>
                <w:sz w:val="18"/>
                <w:szCs w:val="18"/>
              </w:rPr>
              <w:t>36.9181</w:t>
            </w:r>
          </w:p>
        </w:tc>
        <w:tc>
          <w:tcPr>
            <w:tcW w:w="943" w:type="dxa"/>
            <w:tcBorders>
              <w:top w:val="nil"/>
              <w:left w:val="nil"/>
              <w:bottom w:val="nil"/>
              <w:right w:val="nil"/>
            </w:tcBorders>
            <w:shd w:val="clear" w:color="auto" w:fill="auto"/>
            <w:noWrap/>
            <w:vAlign w:val="bottom"/>
          </w:tcPr>
          <w:p w14:paraId="29E6B08D" w14:textId="77777777" w:rsidR="003F4D94" w:rsidRPr="00B831AA" w:rsidRDefault="003F4D94" w:rsidP="003F4D94">
            <w:pPr>
              <w:jc w:val="right"/>
              <w:rPr>
                <w:rFonts w:ascii="Calibri" w:hAnsi="Calibri"/>
                <w:sz w:val="18"/>
                <w:szCs w:val="18"/>
              </w:rPr>
            </w:pPr>
            <w:r w:rsidRPr="00B831AA">
              <w:rPr>
                <w:rFonts w:ascii="Calibri" w:hAnsi="Calibri"/>
                <w:sz w:val="18"/>
                <w:szCs w:val="18"/>
              </w:rPr>
              <w:t>37.6564</w:t>
            </w:r>
          </w:p>
        </w:tc>
        <w:tc>
          <w:tcPr>
            <w:tcW w:w="943" w:type="dxa"/>
            <w:tcBorders>
              <w:top w:val="nil"/>
              <w:left w:val="nil"/>
              <w:bottom w:val="nil"/>
              <w:right w:val="nil"/>
            </w:tcBorders>
            <w:shd w:val="clear" w:color="auto" w:fill="auto"/>
            <w:noWrap/>
            <w:vAlign w:val="bottom"/>
          </w:tcPr>
          <w:p w14:paraId="120FDB1B" w14:textId="77777777" w:rsidR="003F4D94" w:rsidRPr="00B831AA" w:rsidRDefault="003F4D94" w:rsidP="003F4D94">
            <w:pPr>
              <w:jc w:val="right"/>
              <w:rPr>
                <w:rFonts w:ascii="Calibri" w:hAnsi="Calibri"/>
                <w:sz w:val="18"/>
                <w:szCs w:val="18"/>
              </w:rPr>
            </w:pPr>
            <w:r w:rsidRPr="00B831AA">
              <w:rPr>
                <w:rFonts w:ascii="Calibri" w:hAnsi="Calibri"/>
                <w:sz w:val="18"/>
                <w:szCs w:val="18"/>
              </w:rPr>
              <w:t>38.4983</w:t>
            </w:r>
          </w:p>
        </w:tc>
        <w:tc>
          <w:tcPr>
            <w:tcW w:w="943" w:type="dxa"/>
            <w:tcBorders>
              <w:top w:val="nil"/>
              <w:left w:val="nil"/>
              <w:bottom w:val="nil"/>
              <w:right w:val="nil"/>
            </w:tcBorders>
            <w:shd w:val="clear" w:color="auto" w:fill="auto"/>
            <w:noWrap/>
            <w:vAlign w:val="bottom"/>
          </w:tcPr>
          <w:p w14:paraId="05555209" w14:textId="77777777" w:rsidR="003F4D94" w:rsidRPr="00B831AA" w:rsidRDefault="003F4D94" w:rsidP="003F4D94">
            <w:pPr>
              <w:jc w:val="right"/>
              <w:rPr>
                <w:rFonts w:ascii="Calibri" w:hAnsi="Calibri"/>
                <w:sz w:val="18"/>
                <w:szCs w:val="18"/>
              </w:rPr>
            </w:pPr>
            <w:r w:rsidRPr="00B831AA">
              <w:rPr>
                <w:rFonts w:ascii="Calibri" w:hAnsi="Calibri"/>
                <w:sz w:val="18"/>
                <w:szCs w:val="18"/>
              </w:rPr>
              <w:t>39.2684</w:t>
            </w:r>
          </w:p>
        </w:tc>
        <w:tc>
          <w:tcPr>
            <w:tcW w:w="943" w:type="dxa"/>
            <w:tcBorders>
              <w:top w:val="nil"/>
              <w:left w:val="nil"/>
              <w:bottom w:val="nil"/>
              <w:right w:val="nil"/>
            </w:tcBorders>
            <w:shd w:val="clear" w:color="auto" w:fill="auto"/>
            <w:noWrap/>
            <w:vAlign w:val="bottom"/>
          </w:tcPr>
          <w:p w14:paraId="3538D1BA" w14:textId="77777777" w:rsidR="003F4D94" w:rsidRPr="00B831AA" w:rsidRDefault="003F4D94" w:rsidP="003F4D94">
            <w:pPr>
              <w:jc w:val="right"/>
              <w:rPr>
                <w:rFonts w:ascii="Calibri" w:hAnsi="Calibri"/>
                <w:sz w:val="18"/>
                <w:szCs w:val="18"/>
              </w:rPr>
            </w:pPr>
            <w:r w:rsidRPr="00B831AA">
              <w:rPr>
                <w:rFonts w:ascii="Calibri" w:hAnsi="Calibri"/>
                <w:sz w:val="18"/>
                <w:szCs w:val="18"/>
              </w:rPr>
              <w:t>40.0537</w:t>
            </w:r>
          </w:p>
        </w:tc>
      </w:tr>
      <w:tr w:rsidR="003F4D94" w:rsidRPr="00B831AA" w14:paraId="5A416A9F" w14:textId="77777777" w:rsidTr="0031775F">
        <w:trPr>
          <w:trHeight w:val="263"/>
        </w:trPr>
        <w:tc>
          <w:tcPr>
            <w:tcW w:w="762" w:type="dxa"/>
            <w:tcBorders>
              <w:top w:val="nil"/>
              <w:left w:val="nil"/>
              <w:bottom w:val="nil"/>
              <w:right w:val="nil"/>
            </w:tcBorders>
            <w:shd w:val="clear" w:color="auto" w:fill="auto"/>
            <w:noWrap/>
            <w:vAlign w:val="bottom"/>
          </w:tcPr>
          <w:p w14:paraId="2D13752A"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5E82A7BE"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556A1BE8" w14:textId="77777777" w:rsidR="003F4D94" w:rsidRPr="00B831AA" w:rsidRDefault="003F4D94" w:rsidP="003F4D94">
            <w:pPr>
              <w:jc w:val="right"/>
              <w:rPr>
                <w:rFonts w:ascii="Calibri" w:hAnsi="Calibri"/>
                <w:sz w:val="18"/>
                <w:szCs w:val="18"/>
              </w:rPr>
            </w:pPr>
            <w:r w:rsidRPr="00B831AA">
              <w:rPr>
                <w:rFonts w:ascii="Calibri" w:hAnsi="Calibri"/>
                <w:sz w:val="18"/>
                <w:szCs w:val="18"/>
              </w:rPr>
              <w:t>26.2811</w:t>
            </w:r>
          </w:p>
        </w:tc>
        <w:tc>
          <w:tcPr>
            <w:tcW w:w="943" w:type="dxa"/>
            <w:tcBorders>
              <w:top w:val="nil"/>
              <w:left w:val="nil"/>
              <w:bottom w:val="nil"/>
              <w:right w:val="nil"/>
            </w:tcBorders>
            <w:shd w:val="clear" w:color="auto" w:fill="auto"/>
            <w:noWrap/>
            <w:vAlign w:val="bottom"/>
          </w:tcPr>
          <w:p w14:paraId="62BD8518" w14:textId="77777777" w:rsidR="003F4D94" w:rsidRPr="00B831AA" w:rsidRDefault="003F4D94" w:rsidP="003F4D94">
            <w:pPr>
              <w:jc w:val="right"/>
              <w:rPr>
                <w:rFonts w:ascii="Calibri" w:hAnsi="Calibri"/>
                <w:sz w:val="18"/>
                <w:szCs w:val="18"/>
              </w:rPr>
            </w:pPr>
            <w:r w:rsidRPr="00B831AA">
              <w:rPr>
                <w:rFonts w:ascii="Calibri" w:hAnsi="Calibri"/>
                <w:sz w:val="18"/>
                <w:szCs w:val="18"/>
              </w:rPr>
              <w:t>27.3324</w:t>
            </w:r>
          </w:p>
        </w:tc>
        <w:tc>
          <w:tcPr>
            <w:tcW w:w="943" w:type="dxa"/>
            <w:tcBorders>
              <w:top w:val="nil"/>
              <w:left w:val="nil"/>
              <w:bottom w:val="nil"/>
              <w:right w:val="nil"/>
            </w:tcBorders>
            <w:shd w:val="clear" w:color="auto" w:fill="auto"/>
            <w:noWrap/>
            <w:vAlign w:val="bottom"/>
          </w:tcPr>
          <w:p w14:paraId="1BA7E68D" w14:textId="77777777" w:rsidR="003F4D94" w:rsidRPr="00B831AA" w:rsidRDefault="003F4D94" w:rsidP="003F4D94">
            <w:pPr>
              <w:jc w:val="right"/>
              <w:rPr>
                <w:rFonts w:ascii="Calibri" w:hAnsi="Calibri"/>
                <w:sz w:val="18"/>
                <w:szCs w:val="18"/>
              </w:rPr>
            </w:pPr>
            <w:r w:rsidRPr="00B831AA">
              <w:rPr>
                <w:rFonts w:ascii="Calibri" w:hAnsi="Calibri"/>
                <w:sz w:val="18"/>
                <w:szCs w:val="18"/>
              </w:rPr>
              <w:t>28.4256</w:t>
            </w:r>
          </w:p>
        </w:tc>
        <w:tc>
          <w:tcPr>
            <w:tcW w:w="943" w:type="dxa"/>
            <w:tcBorders>
              <w:top w:val="nil"/>
              <w:left w:val="nil"/>
              <w:bottom w:val="nil"/>
              <w:right w:val="nil"/>
            </w:tcBorders>
            <w:shd w:val="clear" w:color="auto" w:fill="auto"/>
            <w:noWrap/>
            <w:vAlign w:val="bottom"/>
          </w:tcPr>
          <w:p w14:paraId="13447A3B" w14:textId="77777777" w:rsidR="003F4D94" w:rsidRPr="00B831AA" w:rsidRDefault="003F4D94" w:rsidP="003F4D94">
            <w:pPr>
              <w:jc w:val="right"/>
              <w:rPr>
                <w:rFonts w:ascii="Calibri" w:hAnsi="Calibri"/>
                <w:sz w:val="18"/>
                <w:szCs w:val="18"/>
              </w:rPr>
            </w:pPr>
            <w:r w:rsidRPr="00B831AA">
              <w:rPr>
                <w:rFonts w:ascii="Calibri" w:hAnsi="Calibri"/>
                <w:sz w:val="18"/>
                <w:szCs w:val="18"/>
              </w:rPr>
              <w:t>29.5626</w:t>
            </w:r>
          </w:p>
        </w:tc>
        <w:tc>
          <w:tcPr>
            <w:tcW w:w="943" w:type="dxa"/>
            <w:tcBorders>
              <w:top w:val="nil"/>
              <w:left w:val="nil"/>
              <w:bottom w:val="nil"/>
              <w:right w:val="nil"/>
            </w:tcBorders>
            <w:shd w:val="clear" w:color="auto" w:fill="auto"/>
            <w:noWrap/>
            <w:vAlign w:val="bottom"/>
          </w:tcPr>
          <w:p w14:paraId="4511D617" w14:textId="77777777" w:rsidR="003F4D94" w:rsidRPr="00B831AA" w:rsidRDefault="003F4D94" w:rsidP="003F4D94">
            <w:pPr>
              <w:jc w:val="right"/>
              <w:rPr>
                <w:rFonts w:ascii="Calibri" w:hAnsi="Calibri"/>
                <w:sz w:val="18"/>
                <w:szCs w:val="18"/>
              </w:rPr>
            </w:pPr>
            <w:r w:rsidRPr="00B831AA">
              <w:rPr>
                <w:rFonts w:ascii="Calibri" w:hAnsi="Calibri"/>
                <w:sz w:val="18"/>
                <w:szCs w:val="18"/>
              </w:rPr>
              <w:t>30.7451</w:t>
            </w:r>
          </w:p>
        </w:tc>
        <w:tc>
          <w:tcPr>
            <w:tcW w:w="943" w:type="dxa"/>
            <w:tcBorders>
              <w:top w:val="nil"/>
              <w:left w:val="nil"/>
              <w:bottom w:val="nil"/>
              <w:right w:val="nil"/>
            </w:tcBorders>
            <w:shd w:val="clear" w:color="auto" w:fill="auto"/>
            <w:noWrap/>
            <w:vAlign w:val="bottom"/>
          </w:tcPr>
          <w:p w14:paraId="584F1415" w14:textId="77777777" w:rsidR="003F4D94" w:rsidRPr="00B831AA" w:rsidRDefault="003F4D94" w:rsidP="003F4D94">
            <w:pPr>
              <w:jc w:val="right"/>
              <w:rPr>
                <w:rFonts w:ascii="Calibri" w:hAnsi="Calibri"/>
                <w:sz w:val="18"/>
                <w:szCs w:val="18"/>
              </w:rPr>
            </w:pPr>
            <w:r w:rsidRPr="00B831AA">
              <w:rPr>
                <w:rFonts w:ascii="Calibri" w:hAnsi="Calibri"/>
                <w:sz w:val="18"/>
                <w:szCs w:val="18"/>
              </w:rPr>
              <w:t>31.9750</w:t>
            </w:r>
          </w:p>
        </w:tc>
        <w:tc>
          <w:tcPr>
            <w:tcW w:w="943" w:type="dxa"/>
            <w:tcBorders>
              <w:top w:val="nil"/>
              <w:left w:val="nil"/>
              <w:bottom w:val="nil"/>
              <w:right w:val="nil"/>
            </w:tcBorders>
            <w:shd w:val="clear" w:color="auto" w:fill="auto"/>
            <w:noWrap/>
            <w:vAlign w:val="bottom"/>
          </w:tcPr>
          <w:p w14:paraId="6CC260C3" w14:textId="77777777" w:rsidR="003F4D94" w:rsidRPr="00B831AA" w:rsidRDefault="003F4D94" w:rsidP="003F4D94">
            <w:pPr>
              <w:jc w:val="right"/>
              <w:rPr>
                <w:rFonts w:ascii="Calibri" w:hAnsi="Calibri"/>
                <w:sz w:val="18"/>
                <w:szCs w:val="18"/>
              </w:rPr>
            </w:pPr>
            <w:r w:rsidRPr="00B831AA">
              <w:rPr>
                <w:rFonts w:ascii="Calibri" w:hAnsi="Calibri"/>
                <w:sz w:val="18"/>
                <w:szCs w:val="18"/>
              </w:rPr>
              <w:t>32.6145</w:t>
            </w:r>
          </w:p>
        </w:tc>
        <w:tc>
          <w:tcPr>
            <w:tcW w:w="943" w:type="dxa"/>
            <w:tcBorders>
              <w:top w:val="nil"/>
              <w:left w:val="nil"/>
              <w:bottom w:val="nil"/>
              <w:right w:val="nil"/>
            </w:tcBorders>
            <w:shd w:val="clear" w:color="auto" w:fill="auto"/>
            <w:noWrap/>
            <w:vAlign w:val="bottom"/>
          </w:tcPr>
          <w:p w14:paraId="780711B2" w14:textId="77777777" w:rsidR="003F4D94" w:rsidRPr="00B831AA" w:rsidRDefault="003F4D94" w:rsidP="003F4D94">
            <w:pPr>
              <w:jc w:val="right"/>
              <w:rPr>
                <w:rFonts w:ascii="Calibri" w:hAnsi="Calibri"/>
                <w:sz w:val="18"/>
                <w:szCs w:val="18"/>
              </w:rPr>
            </w:pPr>
            <w:r w:rsidRPr="00B831AA">
              <w:rPr>
                <w:rFonts w:ascii="Calibri" w:hAnsi="Calibri"/>
                <w:sz w:val="18"/>
                <w:szCs w:val="18"/>
              </w:rPr>
              <w:t>33.2666</w:t>
            </w:r>
          </w:p>
        </w:tc>
        <w:tc>
          <w:tcPr>
            <w:tcW w:w="943" w:type="dxa"/>
            <w:tcBorders>
              <w:top w:val="nil"/>
              <w:left w:val="nil"/>
              <w:bottom w:val="nil"/>
              <w:right w:val="nil"/>
            </w:tcBorders>
            <w:shd w:val="clear" w:color="auto" w:fill="auto"/>
            <w:noWrap/>
            <w:vAlign w:val="bottom"/>
          </w:tcPr>
          <w:p w14:paraId="423ED96B" w14:textId="77777777" w:rsidR="003F4D94" w:rsidRPr="00B831AA" w:rsidRDefault="003F4D94" w:rsidP="003F4D94">
            <w:pPr>
              <w:jc w:val="right"/>
              <w:rPr>
                <w:rFonts w:ascii="Calibri" w:hAnsi="Calibri"/>
                <w:sz w:val="18"/>
                <w:szCs w:val="18"/>
              </w:rPr>
            </w:pPr>
            <w:r w:rsidRPr="00B831AA">
              <w:rPr>
                <w:rFonts w:ascii="Calibri" w:hAnsi="Calibri"/>
                <w:sz w:val="18"/>
                <w:szCs w:val="18"/>
              </w:rPr>
              <w:t>33.9320</w:t>
            </w:r>
          </w:p>
        </w:tc>
        <w:tc>
          <w:tcPr>
            <w:tcW w:w="943" w:type="dxa"/>
            <w:tcBorders>
              <w:top w:val="nil"/>
              <w:left w:val="nil"/>
              <w:bottom w:val="nil"/>
              <w:right w:val="nil"/>
            </w:tcBorders>
            <w:shd w:val="clear" w:color="auto" w:fill="auto"/>
            <w:noWrap/>
            <w:vAlign w:val="bottom"/>
          </w:tcPr>
          <w:p w14:paraId="0027AC2D" w14:textId="77777777" w:rsidR="003F4D94" w:rsidRPr="00B831AA" w:rsidRDefault="003F4D94" w:rsidP="003F4D94">
            <w:pPr>
              <w:jc w:val="right"/>
              <w:rPr>
                <w:rFonts w:ascii="Calibri" w:hAnsi="Calibri"/>
                <w:sz w:val="18"/>
                <w:szCs w:val="18"/>
              </w:rPr>
            </w:pPr>
            <w:r w:rsidRPr="00B831AA">
              <w:rPr>
                <w:rFonts w:ascii="Calibri" w:hAnsi="Calibri"/>
                <w:sz w:val="18"/>
                <w:szCs w:val="18"/>
              </w:rPr>
              <w:t>34.6107</w:t>
            </w:r>
          </w:p>
        </w:tc>
        <w:tc>
          <w:tcPr>
            <w:tcW w:w="943" w:type="dxa"/>
            <w:tcBorders>
              <w:top w:val="nil"/>
              <w:left w:val="nil"/>
              <w:bottom w:val="nil"/>
              <w:right w:val="nil"/>
            </w:tcBorders>
            <w:shd w:val="clear" w:color="auto" w:fill="auto"/>
            <w:noWrap/>
            <w:vAlign w:val="bottom"/>
          </w:tcPr>
          <w:p w14:paraId="0D04E6B5" w14:textId="77777777" w:rsidR="003F4D94" w:rsidRPr="00B831AA" w:rsidRDefault="003F4D94" w:rsidP="003F4D94">
            <w:pPr>
              <w:jc w:val="right"/>
              <w:rPr>
                <w:rFonts w:ascii="Calibri" w:hAnsi="Calibri"/>
                <w:sz w:val="18"/>
                <w:szCs w:val="18"/>
              </w:rPr>
            </w:pPr>
            <w:r w:rsidRPr="00B831AA">
              <w:rPr>
                <w:rFonts w:ascii="Calibri" w:hAnsi="Calibri"/>
                <w:sz w:val="18"/>
                <w:szCs w:val="18"/>
              </w:rPr>
              <w:t>35.3029</w:t>
            </w:r>
          </w:p>
        </w:tc>
        <w:tc>
          <w:tcPr>
            <w:tcW w:w="943" w:type="dxa"/>
            <w:tcBorders>
              <w:top w:val="nil"/>
              <w:left w:val="nil"/>
              <w:bottom w:val="nil"/>
              <w:right w:val="nil"/>
            </w:tcBorders>
            <w:shd w:val="clear" w:color="auto" w:fill="auto"/>
            <w:noWrap/>
            <w:vAlign w:val="bottom"/>
          </w:tcPr>
          <w:p w14:paraId="1013759D" w14:textId="77777777" w:rsidR="003F4D94" w:rsidRPr="00B831AA" w:rsidRDefault="003F4D94" w:rsidP="003F4D94">
            <w:pPr>
              <w:jc w:val="right"/>
              <w:rPr>
                <w:rFonts w:ascii="Calibri" w:hAnsi="Calibri"/>
                <w:sz w:val="18"/>
                <w:szCs w:val="18"/>
              </w:rPr>
            </w:pPr>
            <w:r w:rsidRPr="00B831AA">
              <w:rPr>
                <w:rFonts w:ascii="Calibri" w:hAnsi="Calibri"/>
                <w:sz w:val="18"/>
                <w:szCs w:val="18"/>
              </w:rPr>
              <w:t>36.0922</w:t>
            </w:r>
          </w:p>
        </w:tc>
        <w:tc>
          <w:tcPr>
            <w:tcW w:w="943" w:type="dxa"/>
            <w:tcBorders>
              <w:top w:val="nil"/>
              <w:left w:val="nil"/>
              <w:bottom w:val="nil"/>
              <w:right w:val="nil"/>
            </w:tcBorders>
            <w:shd w:val="clear" w:color="auto" w:fill="auto"/>
            <w:noWrap/>
            <w:vAlign w:val="bottom"/>
          </w:tcPr>
          <w:p w14:paraId="5593D14E" w14:textId="77777777" w:rsidR="003F4D94" w:rsidRPr="00B831AA" w:rsidRDefault="003F4D94" w:rsidP="003F4D94">
            <w:pPr>
              <w:jc w:val="right"/>
              <w:rPr>
                <w:rFonts w:ascii="Calibri" w:hAnsi="Calibri"/>
                <w:sz w:val="18"/>
                <w:szCs w:val="18"/>
              </w:rPr>
            </w:pPr>
            <w:r w:rsidRPr="00B831AA">
              <w:rPr>
                <w:rFonts w:ascii="Calibri" w:hAnsi="Calibri"/>
                <w:sz w:val="18"/>
                <w:szCs w:val="18"/>
              </w:rPr>
              <w:t>36.8141</w:t>
            </w:r>
          </w:p>
        </w:tc>
        <w:tc>
          <w:tcPr>
            <w:tcW w:w="943" w:type="dxa"/>
            <w:tcBorders>
              <w:top w:val="nil"/>
              <w:left w:val="nil"/>
              <w:bottom w:val="nil"/>
              <w:right w:val="nil"/>
            </w:tcBorders>
            <w:shd w:val="clear" w:color="auto" w:fill="auto"/>
            <w:noWrap/>
            <w:vAlign w:val="bottom"/>
          </w:tcPr>
          <w:p w14:paraId="22D180A8" w14:textId="77777777" w:rsidR="003F4D94" w:rsidRPr="00B831AA" w:rsidRDefault="003F4D94" w:rsidP="003F4D94">
            <w:pPr>
              <w:jc w:val="right"/>
              <w:rPr>
                <w:rFonts w:ascii="Calibri" w:hAnsi="Calibri"/>
                <w:sz w:val="18"/>
                <w:szCs w:val="18"/>
              </w:rPr>
            </w:pPr>
            <w:r w:rsidRPr="00B831AA">
              <w:rPr>
                <w:rFonts w:ascii="Calibri" w:hAnsi="Calibri"/>
                <w:sz w:val="18"/>
                <w:szCs w:val="18"/>
              </w:rPr>
              <w:t>37.5503</w:t>
            </w:r>
          </w:p>
        </w:tc>
      </w:tr>
      <w:tr w:rsidR="003F4D94" w:rsidRPr="00B831AA" w14:paraId="3D8F0D53" w14:textId="77777777" w:rsidTr="0031775F">
        <w:trPr>
          <w:trHeight w:val="263"/>
        </w:trPr>
        <w:tc>
          <w:tcPr>
            <w:tcW w:w="762" w:type="dxa"/>
            <w:tcBorders>
              <w:top w:val="nil"/>
              <w:left w:val="nil"/>
              <w:bottom w:val="nil"/>
              <w:right w:val="nil"/>
            </w:tcBorders>
            <w:shd w:val="clear" w:color="auto" w:fill="auto"/>
            <w:noWrap/>
            <w:vAlign w:val="bottom"/>
          </w:tcPr>
          <w:p w14:paraId="1AA43B71"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2989242F"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0D3DF984" w14:textId="77777777" w:rsidR="003F4D94" w:rsidRPr="00B831AA" w:rsidRDefault="003F4D94" w:rsidP="003F4D94">
            <w:pPr>
              <w:jc w:val="right"/>
              <w:rPr>
                <w:rFonts w:ascii="Calibri" w:hAnsi="Calibri"/>
                <w:sz w:val="18"/>
                <w:szCs w:val="18"/>
              </w:rPr>
            </w:pPr>
            <w:r w:rsidRPr="00B831AA">
              <w:rPr>
                <w:rFonts w:ascii="Calibri" w:hAnsi="Calibri"/>
                <w:sz w:val="18"/>
                <w:szCs w:val="18"/>
              </w:rPr>
              <w:t>2,102.49</w:t>
            </w:r>
          </w:p>
        </w:tc>
        <w:tc>
          <w:tcPr>
            <w:tcW w:w="943" w:type="dxa"/>
            <w:tcBorders>
              <w:top w:val="nil"/>
              <w:left w:val="nil"/>
              <w:bottom w:val="nil"/>
              <w:right w:val="nil"/>
            </w:tcBorders>
            <w:shd w:val="clear" w:color="auto" w:fill="auto"/>
            <w:noWrap/>
            <w:vAlign w:val="bottom"/>
          </w:tcPr>
          <w:p w14:paraId="1D99F9A6" w14:textId="77777777" w:rsidR="003F4D94" w:rsidRPr="00B831AA" w:rsidRDefault="003F4D94" w:rsidP="003F4D94">
            <w:pPr>
              <w:jc w:val="right"/>
              <w:rPr>
                <w:rFonts w:ascii="Calibri" w:hAnsi="Calibri"/>
                <w:sz w:val="18"/>
                <w:szCs w:val="18"/>
              </w:rPr>
            </w:pPr>
            <w:r w:rsidRPr="00B831AA">
              <w:rPr>
                <w:rFonts w:ascii="Calibri" w:hAnsi="Calibri"/>
                <w:sz w:val="18"/>
                <w:szCs w:val="18"/>
              </w:rPr>
              <w:t>2,186.59</w:t>
            </w:r>
          </w:p>
        </w:tc>
        <w:tc>
          <w:tcPr>
            <w:tcW w:w="943" w:type="dxa"/>
            <w:tcBorders>
              <w:top w:val="nil"/>
              <w:left w:val="nil"/>
              <w:bottom w:val="nil"/>
              <w:right w:val="nil"/>
            </w:tcBorders>
            <w:shd w:val="clear" w:color="auto" w:fill="auto"/>
            <w:noWrap/>
            <w:vAlign w:val="bottom"/>
          </w:tcPr>
          <w:p w14:paraId="370B0DBA" w14:textId="77777777" w:rsidR="003F4D94" w:rsidRPr="00B831AA" w:rsidRDefault="003F4D94" w:rsidP="003F4D94">
            <w:pPr>
              <w:jc w:val="right"/>
              <w:rPr>
                <w:rFonts w:ascii="Calibri" w:hAnsi="Calibri"/>
                <w:sz w:val="18"/>
                <w:szCs w:val="18"/>
              </w:rPr>
            </w:pPr>
            <w:r w:rsidRPr="00B831AA">
              <w:rPr>
                <w:rFonts w:ascii="Calibri" w:hAnsi="Calibri"/>
                <w:sz w:val="18"/>
                <w:szCs w:val="18"/>
              </w:rPr>
              <w:t>2,274.05</w:t>
            </w:r>
          </w:p>
        </w:tc>
        <w:tc>
          <w:tcPr>
            <w:tcW w:w="943" w:type="dxa"/>
            <w:tcBorders>
              <w:top w:val="nil"/>
              <w:left w:val="nil"/>
              <w:bottom w:val="nil"/>
              <w:right w:val="nil"/>
            </w:tcBorders>
            <w:shd w:val="clear" w:color="auto" w:fill="auto"/>
            <w:noWrap/>
            <w:vAlign w:val="bottom"/>
          </w:tcPr>
          <w:p w14:paraId="3E1A69CB" w14:textId="77777777" w:rsidR="003F4D94" w:rsidRPr="00B831AA" w:rsidRDefault="003F4D94" w:rsidP="003F4D94">
            <w:pPr>
              <w:jc w:val="right"/>
              <w:rPr>
                <w:rFonts w:ascii="Calibri" w:hAnsi="Calibri"/>
                <w:sz w:val="18"/>
                <w:szCs w:val="18"/>
              </w:rPr>
            </w:pPr>
            <w:r w:rsidRPr="00B831AA">
              <w:rPr>
                <w:rFonts w:ascii="Calibri" w:hAnsi="Calibri"/>
                <w:sz w:val="18"/>
                <w:szCs w:val="18"/>
              </w:rPr>
              <w:t>2,365.01</w:t>
            </w:r>
          </w:p>
        </w:tc>
        <w:tc>
          <w:tcPr>
            <w:tcW w:w="943" w:type="dxa"/>
            <w:tcBorders>
              <w:top w:val="nil"/>
              <w:left w:val="nil"/>
              <w:bottom w:val="nil"/>
              <w:right w:val="nil"/>
            </w:tcBorders>
            <w:shd w:val="clear" w:color="auto" w:fill="auto"/>
            <w:noWrap/>
            <w:vAlign w:val="bottom"/>
          </w:tcPr>
          <w:p w14:paraId="165966B1" w14:textId="77777777" w:rsidR="003F4D94" w:rsidRPr="00B831AA" w:rsidRDefault="003F4D94" w:rsidP="003F4D94">
            <w:pPr>
              <w:jc w:val="right"/>
              <w:rPr>
                <w:rFonts w:ascii="Calibri" w:hAnsi="Calibri"/>
                <w:sz w:val="18"/>
                <w:szCs w:val="18"/>
              </w:rPr>
            </w:pPr>
            <w:r w:rsidRPr="00B831AA">
              <w:rPr>
                <w:rFonts w:ascii="Calibri" w:hAnsi="Calibri"/>
                <w:sz w:val="18"/>
                <w:szCs w:val="18"/>
              </w:rPr>
              <w:t>2,459.61</w:t>
            </w:r>
          </w:p>
        </w:tc>
        <w:tc>
          <w:tcPr>
            <w:tcW w:w="943" w:type="dxa"/>
            <w:tcBorders>
              <w:top w:val="nil"/>
              <w:left w:val="nil"/>
              <w:bottom w:val="nil"/>
              <w:right w:val="nil"/>
            </w:tcBorders>
            <w:shd w:val="clear" w:color="auto" w:fill="auto"/>
            <w:noWrap/>
            <w:vAlign w:val="bottom"/>
          </w:tcPr>
          <w:p w14:paraId="7EC554E3" w14:textId="77777777" w:rsidR="003F4D94" w:rsidRPr="00B831AA" w:rsidRDefault="003F4D94" w:rsidP="003F4D94">
            <w:pPr>
              <w:jc w:val="right"/>
              <w:rPr>
                <w:rFonts w:ascii="Calibri" w:hAnsi="Calibri"/>
                <w:sz w:val="18"/>
                <w:szCs w:val="18"/>
              </w:rPr>
            </w:pPr>
            <w:r w:rsidRPr="00B831AA">
              <w:rPr>
                <w:rFonts w:ascii="Calibri" w:hAnsi="Calibri"/>
                <w:sz w:val="18"/>
                <w:szCs w:val="18"/>
              </w:rPr>
              <w:t>2,558.00</w:t>
            </w:r>
          </w:p>
        </w:tc>
        <w:tc>
          <w:tcPr>
            <w:tcW w:w="943" w:type="dxa"/>
            <w:tcBorders>
              <w:top w:val="nil"/>
              <w:left w:val="nil"/>
              <w:bottom w:val="nil"/>
              <w:right w:val="nil"/>
            </w:tcBorders>
            <w:shd w:val="clear" w:color="auto" w:fill="auto"/>
            <w:noWrap/>
            <w:vAlign w:val="bottom"/>
          </w:tcPr>
          <w:p w14:paraId="73567854" w14:textId="77777777" w:rsidR="003F4D94" w:rsidRPr="00B831AA" w:rsidRDefault="003F4D94" w:rsidP="003F4D94">
            <w:pPr>
              <w:jc w:val="right"/>
              <w:rPr>
                <w:rFonts w:ascii="Calibri" w:hAnsi="Calibri"/>
                <w:sz w:val="18"/>
                <w:szCs w:val="18"/>
              </w:rPr>
            </w:pPr>
            <w:r w:rsidRPr="00B831AA">
              <w:rPr>
                <w:rFonts w:ascii="Calibri" w:hAnsi="Calibri"/>
                <w:sz w:val="18"/>
                <w:szCs w:val="18"/>
              </w:rPr>
              <w:t>2,609.16</w:t>
            </w:r>
          </w:p>
        </w:tc>
        <w:tc>
          <w:tcPr>
            <w:tcW w:w="943" w:type="dxa"/>
            <w:tcBorders>
              <w:top w:val="nil"/>
              <w:left w:val="nil"/>
              <w:bottom w:val="nil"/>
              <w:right w:val="nil"/>
            </w:tcBorders>
            <w:shd w:val="clear" w:color="auto" w:fill="auto"/>
            <w:noWrap/>
            <w:vAlign w:val="bottom"/>
          </w:tcPr>
          <w:p w14:paraId="5753360F" w14:textId="77777777" w:rsidR="003F4D94" w:rsidRPr="00B831AA" w:rsidRDefault="003F4D94" w:rsidP="003F4D94">
            <w:pPr>
              <w:jc w:val="right"/>
              <w:rPr>
                <w:rFonts w:ascii="Calibri" w:hAnsi="Calibri"/>
                <w:sz w:val="18"/>
                <w:szCs w:val="18"/>
              </w:rPr>
            </w:pPr>
            <w:r w:rsidRPr="00B831AA">
              <w:rPr>
                <w:rFonts w:ascii="Calibri" w:hAnsi="Calibri"/>
                <w:sz w:val="18"/>
                <w:szCs w:val="18"/>
              </w:rPr>
              <w:t>2,661.33</w:t>
            </w:r>
          </w:p>
        </w:tc>
        <w:tc>
          <w:tcPr>
            <w:tcW w:w="943" w:type="dxa"/>
            <w:tcBorders>
              <w:top w:val="nil"/>
              <w:left w:val="nil"/>
              <w:bottom w:val="nil"/>
              <w:right w:val="nil"/>
            </w:tcBorders>
            <w:shd w:val="clear" w:color="auto" w:fill="auto"/>
            <w:noWrap/>
            <w:vAlign w:val="bottom"/>
          </w:tcPr>
          <w:p w14:paraId="2E4DCDEB" w14:textId="77777777" w:rsidR="003F4D94" w:rsidRPr="00B831AA" w:rsidRDefault="003F4D94" w:rsidP="003F4D94">
            <w:pPr>
              <w:jc w:val="right"/>
              <w:rPr>
                <w:rFonts w:ascii="Calibri" w:hAnsi="Calibri"/>
                <w:sz w:val="18"/>
                <w:szCs w:val="18"/>
              </w:rPr>
            </w:pPr>
            <w:r w:rsidRPr="00B831AA">
              <w:rPr>
                <w:rFonts w:ascii="Calibri" w:hAnsi="Calibri"/>
                <w:sz w:val="18"/>
                <w:szCs w:val="18"/>
              </w:rPr>
              <w:t>2,714.56</w:t>
            </w:r>
          </w:p>
        </w:tc>
        <w:tc>
          <w:tcPr>
            <w:tcW w:w="943" w:type="dxa"/>
            <w:tcBorders>
              <w:top w:val="nil"/>
              <w:left w:val="nil"/>
              <w:bottom w:val="nil"/>
              <w:right w:val="nil"/>
            </w:tcBorders>
            <w:shd w:val="clear" w:color="auto" w:fill="auto"/>
            <w:noWrap/>
            <w:vAlign w:val="bottom"/>
          </w:tcPr>
          <w:p w14:paraId="79E17C7F" w14:textId="77777777" w:rsidR="003F4D94" w:rsidRPr="00B831AA" w:rsidRDefault="003F4D94" w:rsidP="003F4D94">
            <w:pPr>
              <w:jc w:val="right"/>
              <w:rPr>
                <w:rFonts w:ascii="Calibri" w:hAnsi="Calibri"/>
                <w:sz w:val="18"/>
                <w:szCs w:val="18"/>
              </w:rPr>
            </w:pPr>
            <w:r w:rsidRPr="00B831AA">
              <w:rPr>
                <w:rFonts w:ascii="Calibri" w:hAnsi="Calibri"/>
                <w:sz w:val="18"/>
                <w:szCs w:val="18"/>
              </w:rPr>
              <w:t>2,768.86</w:t>
            </w:r>
          </w:p>
        </w:tc>
        <w:tc>
          <w:tcPr>
            <w:tcW w:w="943" w:type="dxa"/>
            <w:tcBorders>
              <w:top w:val="nil"/>
              <w:left w:val="nil"/>
              <w:bottom w:val="nil"/>
              <w:right w:val="nil"/>
            </w:tcBorders>
            <w:shd w:val="clear" w:color="auto" w:fill="auto"/>
            <w:noWrap/>
            <w:vAlign w:val="bottom"/>
          </w:tcPr>
          <w:p w14:paraId="5A7202F4" w14:textId="77777777" w:rsidR="003F4D94" w:rsidRPr="00B831AA" w:rsidRDefault="003F4D94" w:rsidP="003F4D94">
            <w:pPr>
              <w:jc w:val="right"/>
              <w:rPr>
                <w:rFonts w:ascii="Calibri" w:hAnsi="Calibri"/>
                <w:sz w:val="18"/>
                <w:szCs w:val="18"/>
              </w:rPr>
            </w:pPr>
            <w:r w:rsidRPr="00B831AA">
              <w:rPr>
                <w:rFonts w:ascii="Calibri" w:hAnsi="Calibri"/>
                <w:sz w:val="18"/>
                <w:szCs w:val="18"/>
              </w:rPr>
              <w:t>2,824.23</w:t>
            </w:r>
          </w:p>
        </w:tc>
        <w:tc>
          <w:tcPr>
            <w:tcW w:w="943" w:type="dxa"/>
            <w:tcBorders>
              <w:top w:val="nil"/>
              <w:left w:val="nil"/>
              <w:bottom w:val="nil"/>
              <w:right w:val="nil"/>
            </w:tcBorders>
            <w:shd w:val="clear" w:color="auto" w:fill="auto"/>
            <w:noWrap/>
            <w:vAlign w:val="bottom"/>
          </w:tcPr>
          <w:p w14:paraId="62E83D5B" w14:textId="77777777" w:rsidR="003F4D94" w:rsidRPr="00B831AA" w:rsidRDefault="003F4D94" w:rsidP="003F4D94">
            <w:pPr>
              <w:jc w:val="right"/>
              <w:rPr>
                <w:rFonts w:ascii="Calibri" w:hAnsi="Calibri"/>
                <w:sz w:val="18"/>
                <w:szCs w:val="18"/>
              </w:rPr>
            </w:pPr>
            <w:r w:rsidRPr="00B831AA">
              <w:rPr>
                <w:rFonts w:ascii="Calibri" w:hAnsi="Calibri"/>
                <w:sz w:val="18"/>
                <w:szCs w:val="18"/>
              </w:rPr>
              <w:t>2,887.38</w:t>
            </w:r>
          </w:p>
        </w:tc>
        <w:tc>
          <w:tcPr>
            <w:tcW w:w="943" w:type="dxa"/>
            <w:tcBorders>
              <w:top w:val="nil"/>
              <w:left w:val="nil"/>
              <w:bottom w:val="nil"/>
              <w:right w:val="nil"/>
            </w:tcBorders>
            <w:shd w:val="clear" w:color="auto" w:fill="auto"/>
            <w:noWrap/>
            <w:vAlign w:val="bottom"/>
          </w:tcPr>
          <w:p w14:paraId="0286A96C" w14:textId="77777777" w:rsidR="003F4D94" w:rsidRPr="00B831AA" w:rsidRDefault="003F4D94" w:rsidP="003F4D94">
            <w:pPr>
              <w:jc w:val="right"/>
              <w:rPr>
                <w:rFonts w:ascii="Calibri" w:hAnsi="Calibri"/>
                <w:sz w:val="18"/>
                <w:szCs w:val="18"/>
              </w:rPr>
            </w:pPr>
            <w:r w:rsidRPr="00B831AA">
              <w:rPr>
                <w:rFonts w:ascii="Calibri" w:hAnsi="Calibri"/>
                <w:sz w:val="18"/>
                <w:szCs w:val="18"/>
              </w:rPr>
              <w:t>2,945.13</w:t>
            </w:r>
          </w:p>
        </w:tc>
        <w:tc>
          <w:tcPr>
            <w:tcW w:w="943" w:type="dxa"/>
            <w:tcBorders>
              <w:top w:val="nil"/>
              <w:left w:val="nil"/>
              <w:bottom w:val="nil"/>
              <w:right w:val="nil"/>
            </w:tcBorders>
            <w:shd w:val="clear" w:color="auto" w:fill="auto"/>
            <w:noWrap/>
            <w:vAlign w:val="bottom"/>
          </w:tcPr>
          <w:p w14:paraId="031E5427" w14:textId="77777777" w:rsidR="003F4D94" w:rsidRPr="00B831AA" w:rsidRDefault="003F4D94" w:rsidP="003F4D94">
            <w:pPr>
              <w:jc w:val="right"/>
              <w:rPr>
                <w:rFonts w:ascii="Calibri" w:hAnsi="Calibri"/>
                <w:sz w:val="18"/>
                <w:szCs w:val="18"/>
              </w:rPr>
            </w:pPr>
            <w:r w:rsidRPr="00B831AA">
              <w:rPr>
                <w:rFonts w:ascii="Calibri" w:hAnsi="Calibri"/>
                <w:sz w:val="18"/>
                <w:szCs w:val="18"/>
              </w:rPr>
              <w:t>3,004.02</w:t>
            </w:r>
          </w:p>
        </w:tc>
      </w:tr>
      <w:tr w:rsidR="003F4D94" w:rsidRPr="00B831AA" w14:paraId="2CA5C09C" w14:textId="77777777" w:rsidTr="0031775F">
        <w:trPr>
          <w:trHeight w:val="80"/>
        </w:trPr>
        <w:tc>
          <w:tcPr>
            <w:tcW w:w="762" w:type="dxa"/>
            <w:tcBorders>
              <w:top w:val="nil"/>
              <w:left w:val="nil"/>
              <w:bottom w:val="nil"/>
              <w:right w:val="nil"/>
            </w:tcBorders>
            <w:shd w:val="clear" w:color="auto" w:fill="auto"/>
            <w:noWrap/>
            <w:vAlign w:val="bottom"/>
          </w:tcPr>
          <w:p w14:paraId="33FEF99F"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57BB1E1B"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407EC761"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5AB39859"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6E86C7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D950A4A"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9B8673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25B800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B4B02A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7B19B6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3A3BD5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BA3CDC8"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61A526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AD78CF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7A488466"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B0C29A0" w14:textId="77777777" w:rsidR="003F4D94" w:rsidRPr="00B831AA" w:rsidRDefault="003F4D94" w:rsidP="003F4D94">
            <w:pPr>
              <w:rPr>
                <w:sz w:val="14"/>
                <w:szCs w:val="18"/>
              </w:rPr>
            </w:pPr>
          </w:p>
        </w:tc>
      </w:tr>
      <w:tr w:rsidR="003F4D94" w:rsidRPr="00B831AA" w14:paraId="640FD0A7" w14:textId="77777777" w:rsidTr="0031775F">
        <w:trPr>
          <w:trHeight w:val="263"/>
        </w:trPr>
        <w:tc>
          <w:tcPr>
            <w:tcW w:w="762" w:type="dxa"/>
            <w:tcBorders>
              <w:top w:val="nil"/>
              <w:left w:val="nil"/>
              <w:bottom w:val="nil"/>
              <w:right w:val="nil"/>
            </w:tcBorders>
            <w:shd w:val="clear" w:color="auto" w:fill="auto"/>
            <w:noWrap/>
            <w:vAlign w:val="bottom"/>
          </w:tcPr>
          <w:p w14:paraId="6DDAE035"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16</w:t>
            </w:r>
          </w:p>
        </w:tc>
        <w:tc>
          <w:tcPr>
            <w:tcW w:w="1205" w:type="dxa"/>
            <w:tcBorders>
              <w:top w:val="nil"/>
              <w:left w:val="nil"/>
              <w:bottom w:val="nil"/>
              <w:right w:val="nil"/>
            </w:tcBorders>
            <w:shd w:val="clear" w:color="auto" w:fill="auto"/>
            <w:vAlign w:val="center"/>
          </w:tcPr>
          <w:p w14:paraId="00D852A9"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05E7C52F" w14:textId="77777777" w:rsidR="003F4D94" w:rsidRPr="00B831AA" w:rsidRDefault="003F4D94" w:rsidP="003F4D94">
            <w:pPr>
              <w:jc w:val="center"/>
              <w:rPr>
                <w:rFonts w:ascii="Calibri" w:hAnsi="Calibri"/>
                <w:sz w:val="18"/>
                <w:szCs w:val="18"/>
              </w:rPr>
            </w:pPr>
            <w:r w:rsidRPr="00B831AA">
              <w:rPr>
                <w:rFonts w:ascii="Calibri" w:hAnsi="Calibri"/>
                <w:sz w:val="18"/>
                <w:szCs w:val="18"/>
              </w:rPr>
              <w:t>58,768.85</w:t>
            </w:r>
          </w:p>
        </w:tc>
        <w:tc>
          <w:tcPr>
            <w:tcW w:w="943" w:type="dxa"/>
            <w:tcBorders>
              <w:top w:val="nil"/>
              <w:left w:val="nil"/>
              <w:bottom w:val="nil"/>
              <w:right w:val="nil"/>
            </w:tcBorders>
            <w:shd w:val="clear" w:color="auto" w:fill="auto"/>
            <w:noWrap/>
            <w:vAlign w:val="bottom"/>
          </w:tcPr>
          <w:p w14:paraId="278460DD" w14:textId="77777777" w:rsidR="003F4D94" w:rsidRPr="00B831AA" w:rsidRDefault="003F4D94" w:rsidP="003F4D94">
            <w:pPr>
              <w:jc w:val="center"/>
              <w:rPr>
                <w:rFonts w:ascii="Calibri" w:hAnsi="Calibri"/>
                <w:sz w:val="18"/>
                <w:szCs w:val="18"/>
              </w:rPr>
            </w:pPr>
            <w:r w:rsidRPr="00B831AA">
              <w:rPr>
                <w:rFonts w:ascii="Calibri" w:hAnsi="Calibri"/>
                <w:sz w:val="18"/>
                <w:szCs w:val="18"/>
              </w:rPr>
              <w:t>61,119.52</w:t>
            </w:r>
          </w:p>
        </w:tc>
        <w:tc>
          <w:tcPr>
            <w:tcW w:w="943" w:type="dxa"/>
            <w:tcBorders>
              <w:top w:val="nil"/>
              <w:left w:val="nil"/>
              <w:bottom w:val="nil"/>
              <w:right w:val="nil"/>
            </w:tcBorders>
            <w:shd w:val="clear" w:color="auto" w:fill="auto"/>
            <w:noWrap/>
            <w:vAlign w:val="bottom"/>
          </w:tcPr>
          <w:p w14:paraId="1C84B385" w14:textId="77777777" w:rsidR="003F4D94" w:rsidRPr="00B831AA" w:rsidRDefault="003F4D94" w:rsidP="003F4D94">
            <w:pPr>
              <w:jc w:val="center"/>
              <w:rPr>
                <w:rFonts w:ascii="Calibri" w:hAnsi="Calibri"/>
                <w:sz w:val="18"/>
                <w:szCs w:val="18"/>
              </w:rPr>
            </w:pPr>
            <w:r w:rsidRPr="00B831AA">
              <w:rPr>
                <w:rFonts w:ascii="Calibri" w:hAnsi="Calibri"/>
                <w:sz w:val="18"/>
                <w:szCs w:val="18"/>
              </w:rPr>
              <w:t>63,564.57</w:t>
            </w:r>
          </w:p>
        </w:tc>
        <w:tc>
          <w:tcPr>
            <w:tcW w:w="943" w:type="dxa"/>
            <w:tcBorders>
              <w:top w:val="nil"/>
              <w:left w:val="nil"/>
              <w:bottom w:val="nil"/>
              <w:right w:val="nil"/>
            </w:tcBorders>
            <w:shd w:val="clear" w:color="auto" w:fill="auto"/>
            <w:noWrap/>
            <w:vAlign w:val="bottom"/>
          </w:tcPr>
          <w:p w14:paraId="29E7B678" w14:textId="77777777" w:rsidR="003F4D94" w:rsidRPr="00B831AA" w:rsidRDefault="003F4D94" w:rsidP="003F4D94">
            <w:pPr>
              <w:jc w:val="center"/>
              <w:rPr>
                <w:rFonts w:ascii="Calibri" w:hAnsi="Calibri"/>
                <w:sz w:val="18"/>
                <w:szCs w:val="18"/>
              </w:rPr>
            </w:pPr>
            <w:r w:rsidRPr="00B831AA">
              <w:rPr>
                <w:rFonts w:ascii="Calibri" w:hAnsi="Calibri"/>
                <w:sz w:val="18"/>
                <w:szCs w:val="18"/>
              </w:rPr>
              <w:t>66,106.92</w:t>
            </w:r>
          </w:p>
        </w:tc>
        <w:tc>
          <w:tcPr>
            <w:tcW w:w="943" w:type="dxa"/>
            <w:tcBorders>
              <w:top w:val="nil"/>
              <w:left w:val="nil"/>
              <w:bottom w:val="nil"/>
              <w:right w:val="nil"/>
            </w:tcBorders>
            <w:shd w:val="clear" w:color="auto" w:fill="auto"/>
            <w:noWrap/>
            <w:vAlign w:val="bottom"/>
          </w:tcPr>
          <w:p w14:paraId="394FDDD1" w14:textId="77777777" w:rsidR="003F4D94" w:rsidRPr="00B831AA" w:rsidRDefault="003F4D94" w:rsidP="003F4D94">
            <w:pPr>
              <w:jc w:val="center"/>
              <w:rPr>
                <w:rFonts w:ascii="Calibri" w:hAnsi="Calibri"/>
                <w:sz w:val="18"/>
                <w:szCs w:val="18"/>
              </w:rPr>
            </w:pPr>
            <w:r w:rsidRPr="00B831AA">
              <w:rPr>
                <w:rFonts w:ascii="Calibri" w:hAnsi="Calibri"/>
                <w:sz w:val="18"/>
                <w:szCs w:val="18"/>
              </w:rPr>
              <w:t>68,751.16</w:t>
            </w:r>
          </w:p>
        </w:tc>
        <w:tc>
          <w:tcPr>
            <w:tcW w:w="943" w:type="dxa"/>
            <w:tcBorders>
              <w:top w:val="nil"/>
              <w:left w:val="nil"/>
              <w:bottom w:val="nil"/>
              <w:right w:val="nil"/>
            </w:tcBorders>
            <w:shd w:val="clear" w:color="auto" w:fill="auto"/>
            <w:noWrap/>
            <w:vAlign w:val="bottom"/>
          </w:tcPr>
          <w:p w14:paraId="47FD704E" w14:textId="77777777" w:rsidR="003F4D94" w:rsidRPr="00B831AA" w:rsidRDefault="003F4D94" w:rsidP="003F4D94">
            <w:pPr>
              <w:jc w:val="center"/>
              <w:rPr>
                <w:rFonts w:ascii="Calibri" w:hAnsi="Calibri"/>
                <w:sz w:val="18"/>
                <w:szCs w:val="18"/>
              </w:rPr>
            </w:pPr>
            <w:r w:rsidRPr="00B831AA">
              <w:rPr>
                <w:rFonts w:ascii="Calibri" w:hAnsi="Calibri"/>
                <w:sz w:val="18"/>
                <w:szCs w:val="18"/>
              </w:rPr>
              <w:t>71,501.26</w:t>
            </w:r>
          </w:p>
        </w:tc>
        <w:tc>
          <w:tcPr>
            <w:tcW w:w="943" w:type="dxa"/>
            <w:tcBorders>
              <w:top w:val="nil"/>
              <w:left w:val="nil"/>
              <w:bottom w:val="nil"/>
              <w:right w:val="nil"/>
            </w:tcBorders>
            <w:shd w:val="clear" w:color="auto" w:fill="auto"/>
            <w:noWrap/>
            <w:vAlign w:val="bottom"/>
          </w:tcPr>
          <w:p w14:paraId="60CA4C88" w14:textId="77777777" w:rsidR="003F4D94" w:rsidRPr="00B831AA" w:rsidRDefault="003F4D94" w:rsidP="003F4D94">
            <w:pPr>
              <w:jc w:val="center"/>
              <w:rPr>
                <w:rFonts w:ascii="Calibri" w:hAnsi="Calibri"/>
                <w:sz w:val="18"/>
                <w:szCs w:val="18"/>
              </w:rPr>
            </w:pPr>
            <w:r w:rsidRPr="00B831AA">
              <w:rPr>
                <w:rFonts w:ascii="Calibri" w:hAnsi="Calibri"/>
                <w:sz w:val="18"/>
                <w:szCs w:val="18"/>
              </w:rPr>
              <w:t>72,931.33</w:t>
            </w:r>
          </w:p>
        </w:tc>
        <w:tc>
          <w:tcPr>
            <w:tcW w:w="943" w:type="dxa"/>
            <w:tcBorders>
              <w:top w:val="nil"/>
              <w:left w:val="nil"/>
              <w:bottom w:val="nil"/>
              <w:right w:val="nil"/>
            </w:tcBorders>
            <w:shd w:val="clear" w:color="auto" w:fill="auto"/>
            <w:noWrap/>
            <w:vAlign w:val="bottom"/>
          </w:tcPr>
          <w:p w14:paraId="4BE6E256" w14:textId="77777777" w:rsidR="003F4D94" w:rsidRPr="00B831AA" w:rsidRDefault="003F4D94" w:rsidP="003F4D94">
            <w:pPr>
              <w:jc w:val="center"/>
              <w:rPr>
                <w:rFonts w:ascii="Calibri" w:hAnsi="Calibri"/>
                <w:sz w:val="18"/>
                <w:szCs w:val="18"/>
              </w:rPr>
            </w:pPr>
            <w:r w:rsidRPr="00B831AA">
              <w:rPr>
                <w:rFonts w:ascii="Calibri" w:hAnsi="Calibri"/>
                <w:sz w:val="18"/>
                <w:szCs w:val="18"/>
              </w:rPr>
              <w:t>74,390.01</w:t>
            </w:r>
          </w:p>
        </w:tc>
        <w:tc>
          <w:tcPr>
            <w:tcW w:w="943" w:type="dxa"/>
            <w:tcBorders>
              <w:top w:val="nil"/>
              <w:left w:val="nil"/>
              <w:bottom w:val="nil"/>
              <w:right w:val="nil"/>
            </w:tcBorders>
            <w:shd w:val="clear" w:color="auto" w:fill="auto"/>
            <w:noWrap/>
            <w:vAlign w:val="bottom"/>
          </w:tcPr>
          <w:p w14:paraId="7385CA6A" w14:textId="77777777" w:rsidR="003F4D94" w:rsidRPr="00B831AA" w:rsidRDefault="003F4D94" w:rsidP="003F4D94">
            <w:pPr>
              <w:jc w:val="center"/>
              <w:rPr>
                <w:rFonts w:ascii="Calibri" w:hAnsi="Calibri"/>
                <w:sz w:val="18"/>
                <w:szCs w:val="18"/>
              </w:rPr>
            </w:pPr>
            <w:r w:rsidRPr="00B831AA">
              <w:rPr>
                <w:rFonts w:ascii="Calibri" w:hAnsi="Calibri"/>
                <w:sz w:val="18"/>
                <w:szCs w:val="18"/>
              </w:rPr>
              <w:t>75,877.50</w:t>
            </w:r>
          </w:p>
        </w:tc>
        <w:tc>
          <w:tcPr>
            <w:tcW w:w="943" w:type="dxa"/>
            <w:tcBorders>
              <w:top w:val="nil"/>
              <w:left w:val="nil"/>
              <w:bottom w:val="nil"/>
              <w:right w:val="nil"/>
            </w:tcBorders>
            <w:shd w:val="clear" w:color="auto" w:fill="auto"/>
            <w:noWrap/>
            <w:vAlign w:val="bottom"/>
          </w:tcPr>
          <w:p w14:paraId="6EB34828" w14:textId="77777777" w:rsidR="003F4D94" w:rsidRPr="00B831AA" w:rsidRDefault="003F4D94" w:rsidP="003F4D94">
            <w:pPr>
              <w:jc w:val="center"/>
              <w:rPr>
                <w:rFonts w:ascii="Calibri" w:hAnsi="Calibri"/>
                <w:sz w:val="18"/>
                <w:szCs w:val="18"/>
              </w:rPr>
            </w:pPr>
            <w:r w:rsidRPr="00B831AA">
              <w:rPr>
                <w:rFonts w:ascii="Calibri" w:hAnsi="Calibri"/>
                <w:sz w:val="18"/>
                <w:szCs w:val="18"/>
              </w:rPr>
              <w:t>77,395.48</w:t>
            </w:r>
          </w:p>
        </w:tc>
        <w:tc>
          <w:tcPr>
            <w:tcW w:w="943" w:type="dxa"/>
            <w:tcBorders>
              <w:top w:val="nil"/>
              <w:left w:val="nil"/>
              <w:bottom w:val="nil"/>
              <w:right w:val="nil"/>
            </w:tcBorders>
            <w:shd w:val="clear" w:color="auto" w:fill="auto"/>
            <w:noWrap/>
            <w:vAlign w:val="bottom"/>
          </w:tcPr>
          <w:p w14:paraId="6EE405EA" w14:textId="77777777" w:rsidR="003F4D94" w:rsidRPr="00B831AA" w:rsidRDefault="003F4D94" w:rsidP="003F4D94">
            <w:pPr>
              <w:jc w:val="center"/>
              <w:rPr>
                <w:rFonts w:ascii="Calibri" w:hAnsi="Calibri"/>
                <w:sz w:val="18"/>
                <w:szCs w:val="18"/>
              </w:rPr>
            </w:pPr>
            <w:r w:rsidRPr="00B831AA">
              <w:rPr>
                <w:rFonts w:ascii="Calibri" w:hAnsi="Calibri"/>
                <w:sz w:val="18"/>
                <w:szCs w:val="18"/>
              </w:rPr>
              <w:t>78,943.10</w:t>
            </w:r>
          </w:p>
        </w:tc>
        <w:tc>
          <w:tcPr>
            <w:tcW w:w="943" w:type="dxa"/>
            <w:tcBorders>
              <w:top w:val="nil"/>
              <w:left w:val="nil"/>
              <w:bottom w:val="nil"/>
              <w:right w:val="nil"/>
            </w:tcBorders>
            <w:shd w:val="clear" w:color="auto" w:fill="auto"/>
            <w:noWrap/>
            <w:vAlign w:val="bottom"/>
          </w:tcPr>
          <w:p w14:paraId="3CC3C4B0" w14:textId="77777777" w:rsidR="003F4D94" w:rsidRPr="00B831AA" w:rsidRDefault="003F4D94" w:rsidP="003F4D94">
            <w:pPr>
              <w:jc w:val="center"/>
              <w:rPr>
                <w:rFonts w:ascii="Calibri" w:hAnsi="Calibri"/>
                <w:sz w:val="18"/>
                <w:szCs w:val="18"/>
              </w:rPr>
            </w:pPr>
            <w:r w:rsidRPr="00B831AA">
              <w:rPr>
                <w:rFonts w:ascii="Calibri" w:hAnsi="Calibri"/>
                <w:sz w:val="18"/>
                <w:szCs w:val="18"/>
              </w:rPr>
              <w:t>80,822.10</w:t>
            </w:r>
          </w:p>
        </w:tc>
        <w:tc>
          <w:tcPr>
            <w:tcW w:w="943" w:type="dxa"/>
            <w:tcBorders>
              <w:top w:val="nil"/>
              <w:left w:val="nil"/>
              <w:bottom w:val="nil"/>
              <w:right w:val="nil"/>
            </w:tcBorders>
            <w:shd w:val="clear" w:color="auto" w:fill="auto"/>
            <w:noWrap/>
            <w:vAlign w:val="bottom"/>
          </w:tcPr>
          <w:p w14:paraId="3D5D7652" w14:textId="77777777" w:rsidR="003F4D94" w:rsidRPr="00B831AA" w:rsidRDefault="003F4D94" w:rsidP="003F4D94">
            <w:pPr>
              <w:jc w:val="center"/>
              <w:rPr>
                <w:rFonts w:ascii="Calibri" w:hAnsi="Calibri"/>
                <w:sz w:val="18"/>
                <w:szCs w:val="18"/>
              </w:rPr>
            </w:pPr>
            <w:r w:rsidRPr="00B831AA">
              <w:rPr>
                <w:rFonts w:ascii="Calibri" w:hAnsi="Calibri"/>
                <w:sz w:val="18"/>
                <w:szCs w:val="18"/>
              </w:rPr>
              <w:t>82,438.62</w:t>
            </w:r>
          </w:p>
        </w:tc>
        <w:tc>
          <w:tcPr>
            <w:tcW w:w="943" w:type="dxa"/>
            <w:tcBorders>
              <w:top w:val="nil"/>
              <w:left w:val="nil"/>
              <w:bottom w:val="nil"/>
              <w:right w:val="nil"/>
            </w:tcBorders>
            <w:shd w:val="clear" w:color="auto" w:fill="auto"/>
            <w:noWrap/>
            <w:vAlign w:val="bottom"/>
          </w:tcPr>
          <w:p w14:paraId="4590EE39" w14:textId="77777777" w:rsidR="003F4D94" w:rsidRPr="00B831AA" w:rsidRDefault="003F4D94" w:rsidP="003F4D94">
            <w:pPr>
              <w:jc w:val="center"/>
              <w:rPr>
                <w:rFonts w:ascii="Calibri" w:hAnsi="Calibri"/>
                <w:sz w:val="18"/>
                <w:szCs w:val="18"/>
              </w:rPr>
            </w:pPr>
            <w:r w:rsidRPr="00B831AA">
              <w:rPr>
                <w:rFonts w:ascii="Calibri" w:hAnsi="Calibri"/>
                <w:sz w:val="18"/>
                <w:szCs w:val="18"/>
              </w:rPr>
              <w:t>84,087.31</w:t>
            </w:r>
          </w:p>
        </w:tc>
      </w:tr>
      <w:tr w:rsidR="003F4D94" w:rsidRPr="00B831AA" w14:paraId="57C4E84E" w14:textId="77777777" w:rsidTr="0031775F">
        <w:trPr>
          <w:trHeight w:val="263"/>
        </w:trPr>
        <w:tc>
          <w:tcPr>
            <w:tcW w:w="762" w:type="dxa"/>
            <w:tcBorders>
              <w:top w:val="nil"/>
              <w:left w:val="nil"/>
              <w:bottom w:val="nil"/>
              <w:right w:val="nil"/>
            </w:tcBorders>
            <w:shd w:val="clear" w:color="auto" w:fill="auto"/>
            <w:noWrap/>
            <w:vAlign w:val="bottom"/>
          </w:tcPr>
          <w:p w14:paraId="4DC48F9A"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08C5E73B"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B448592" w14:textId="77777777" w:rsidR="003F4D94" w:rsidRPr="00B831AA" w:rsidRDefault="003F4D94" w:rsidP="003F4D94">
            <w:pPr>
              <w:jc w:val="right"/>
              <w:rPr>
                <w:rFonts w:ascii="Calibri" w:hAnsi="Calibri"/>
                <w:sz w:val="18"/>
                <w:szCs w:val="18"/>
              </w:rPr>
            </w:pPr>
            <w:r w:rsidRPr="00B831AA">
              <w:rPr>
                <w:rFonts w:ascii="Calibri" w:hAnsi="Calibri"/>
                <w:sz w:val="18"/>
                <w:szCs w:val="18"/>
              </w:rPr>
              <w:t>58,543.68</w:t>
            </w:r>
          </w:p>
        </w:tc>
        <w:tc>
          <w:tcPr>
            <w:tcW w:w="943" w:type="dxa"/>
            <w:tcBorders>
              <w:top w:val="nil"/>
              <w:left w:val="nil"/>
              <w:bottom w:val="nil"/>
              <w:right w:val="nil"/>
            </w:tcBorders>
            <w:shd w:val="clear" w:color="auto" w:fill="auto"/>
            <w:noWrap/>
            <w:vAlign w:val="bottom"/>
          </w:tcPr>
          <w:p w14:paraId="7EC50249" w14:textId="77777777" w:rsidR="003F4D94" w:rsidRPr="00B831AA" w:rsidRDefault="003F4D94" w:rsidP="003F4D94">
            <w:pPr>
              <w:jc w:val="right"/>
              <w:rPr>
                <w:rFonts w:ascii="Calibri" w:hAnsi="Calibri"/>
                <w:sz w:val="18"/>
                <w:szCs w:val="18"/>
              </w:rPr>
            </w:pPr>
            <w:r w:rsidRPr="00B831AA">
              <w:rPr>
                <w:rFonts w:ascii="Calibri" w:hAnsi="Calibri"/>
                <w:sz w:val="18"/>
                <w:szCs w:val="18"/>
              </w:rPr>
              <w:t>60,885.34</w:t>
            </w:r>
          </w:p>
        </w:tc>
        <w:tc>
          <w:tcPr>
            <w:tcW w:w="943" w:type="dxa"/>
            <w:tcBorders>
              <w:top w:val="nil"/>
              <w:left w:val="nil"/>
              <w:bottom w:val="nil"/>
              <w:right w:val="nil"/>
            </w:tcBorders>
            <w:shd w:val="clear" w:color="auto" w:fill="auto"/>
            <w:noWrap/>
            <w:vAlign w:val="bottom"/>
          </w:tcPr>
          <w:p w14:paraId="66F598F6" w14:textId="77777777" w:rsidR="003F4D94" w:rsidRPr="00B831AA" w:rsidRDefault="003F4D94" w:rsidP="003F4D94">
            <w:pPr>
              <w:jc w:val="right"/>
              <w:rPr>
                <w:rFonts w:ascii="Calibri" w:hAnsi="Calibri"/>
                <w:sz w:val="18"/>
                <w:szCs w:val="18"/>
              </w:rPr>
            </w:pPr>
            <w:r w:rsidRPr="00B831AA">
              <w:rPr>
                <w:rFonts w:ascii="Calibri" w:hAnsi="Calibri"/>
                <w:sz w:val="18"/>
                <w:szCs w:val="18"/>
              </w:rPr>
              <w:t>63,321.02</w:t>
            </w:r>
          </w:p>
        </w:tc>
        <w:tc>
          <w:tcPr>
            <w:tcW w:w="943" w:type="dxa"/>
            <w:tcBorders>
              <w:top w:val="nil"/>
              <w:left w:val="nil"/>
              <w:bottom w:val="nil"/>
              <w:right w:val="nil"/>
            </w:tcBorders>
            <w:shd w:val="clear" w:color="auto" w:fill="auto"/>
            <w:noWrap/>
            <w:vAlign w:val="bottom"/>
          </w:tcPr>
          <w:p w14:paraId="76FA0BAD" w14:textId="77777777" w:rsidR="003F4D94" w:rsidRPr="00B831AA" w:rsidRDefault="003F4D94" w:rsidP="003F4D94">
            <w:pPr>
              <w:jc w:val="right"/>
              <w:rPr>
                <w:rFonts w:ascii="Calibri" w:hAnsi="Calibri"/>
                <w:sz w:val="18"/>
                <w:szCs w:val="18"/>
              </w:rPr>
            </w:pPr>
            <w:r w:rsidRPr="00B831AA">
              <w:rPr>
                <w:rFonts w:ascii="Calibri" w:hAnsi="Calibri"/>
                <w:sz w:val="18"/>
                <w:szCs w:val="18"/>
              </w:rPr>
              <w:t>65,853.63</w:t>
            </w:r>
          </w:p>
        </w:tc>
        <w:tc>
          <w:tcPr>
            <w:tcW w:w="943" w:type="dxa"/>
            <w:tcBorders>
              <w:top w:val="nil"/>
              <w:left w:val="nil"/>
              <w:bottom w:val="nil"/>
              <w:right w:val="nil"/>
            </w:tcBorders>
            <w:shd w:val="clear" w:color="auto" w:fill="auto"/>
            <w:noWrap/>
            <w:vAlign w:val="bottom"/>
          </w:tcPr>
          <w:p w14:paraId="719EE4C7" w14:textId="77777777" w:rsidR="003F4D94" w:rsidRPr="00B831AA" w:rsidRDefault="003F4D94" w:rsidP="003F4D94">
            <w:pPr>
              <w:jc w:val="right"/>
              <w:rPr>
                <w:rFonts w:ascii="Calibri" w:hAnsi="Calibri"/>
                <w:sz w:val="18"/>
                <w:szCs w:val="18"/>
              </w:rPr>
            </w:pPr>
            <w:r w:rsidRPr="00B831AA">
              <w:rPr>
                <w:rFonts w:ascii="Calibri" w:hAnsi="Calibri"/>
                <w:sz w:val="18"/>
                <w:szCs w:val="18"/>
              </w:rPr>
              <w:t>68,487.74</w:t>
            </w:r>
          </w:p>
        </w:tc>
        <w:tc>
          <w:tcPr>
            <w:tcW w:w="943" w:type="dxa"/>
            <w:tcBorders>
              <w:top w:val="nil"/>
              <w:left w:val="nil"/>
              <w:bottom w:val="nil"/>
              <w:right w:val="nil"/>
            </w:tcBorders>
            <w:shd w:val="clear" w:color="auto" w:fill="auto"/>
            <w:noWrap/>
            <w:vAlign w:val="bottom"/>
          </w:tcPr>
          <w:p w14:paraId="77BBAD16" w14:textId="77777777" w:rsidR="003F4D94" w:rsidRPr="00B831AA" w:rsidRDefault="003F4D94" w:rsidP="003F4D94">
            <w:pPr>
              <w:jc w:val="right"/>
              <w:rPr>
                <w:rFonts w:ascii="Calibri" w:hAnsi="Calibri"/>
                <w:sz w:val="18"/>
                <w:szCs w:val="18"/>
              </w:rPr>
            </w:pPr>
            <w:r w:rsidRPr="00B831AA">
              <w:rPr>
                <w:rFonts w:ascii="Calibri" w:hAnsi="Calibri"/>
                <w:sz w:val="18"/>
                <w:szCs w:val="18"/>
              </w:rPr>
              <w:t>71,227.31</w:t>
            </w:r>
          </w:p>
        </w:tc>
        <w:tc>
          <w:tcPr>
            <w:tcW w:w="943" w:type="dxa"/>
            <w:tcBorders>
              <w:top w:val="nil"/>
              <w:left w:val="nil"/>
              <w:bottom w:val="nil"/>
              <w:right w:val="nil"/>
            </w:tcBorders>
            <w:shd w:val="clear" w:color="auto" w:fill="auto"/>
            <w:noWrap/>
            <w:vAlign w:val="bottom"/>
          </w:tcPr>
          <w:p w14:paraId="75EC1C80" w14:textId="77777777" w:rsidR="003F4D94" w:rsidRPr="00B831AA" w:rsidRDefault="003F4D94" w:rsidP="003F4D94">
            <w:pPr>
              <w:jc w:val="right"/>
              <w:rPr>
                <w:rFonts w:ascii="Calibri" w:hAnsi="Calibri"/>
                <w:sz w:val="18"/>
                <w:szCs w:val="18"/>
              </w:rPr>
            </w:pPr>
            <w:r w:rsidRPr="00B831AA">
              <w:rPr>
                <w:rFonts w:ascii="Calibri" w:hAnsi="Calibri"/>
                <w:sz w:val="18"/>
                <w:szCs w:val="18"/>
              </w:rPr>
              <w:t>72,651.90</w:t>
            </w:r>
          </w:p>
        </w:tc>
        <w:tc>
          <w:tcPr>
            <w:tcW w:w="943" w:type="dxa"/>
            <w:tcBorders>
              <w:top w:val="nil"/>
              <w:left w:val="nil"/>
              <w:bottom w:val="nil"/>
              <w:right w:val="nil"/>
            </w:tcBorders>
            <w:shd w:val="clear" w:color="auto" w:fill="auto"/>
            <w:noWrap/>
            <w:vAlign w:val="bottom"/>
          </w:tcPr>
          <w:p w14:paraId="7E0E4FE9" w14:textId="77777777" w:rsidR="003F4D94" w:rsidRPr="00B831AA" w:rsidRDefault="003F4D94" w:rsidP="003F4D94">
            <w:pPr>
              <w:jc w:val="right"/>
              <w:rPr>
                <w:rFonts w:ascii="Calibri" w:hAnsi="Calibri"/>
                <w:sz w:val="18"/>
                <w:szCs w:val="18"/>
              </w:rPr>
            </w:pPr>
            <w:r w:rsidRPr="00B831AA">
              <w:rPr>
                <w:rFonts w:ascii="Calibri" w:hAnsi="Calibri"/>
                <w:sz w:val="18"/>
                <w:szCs w:val="18"/>
              </w:rPr>
              <w:t>74,104.99</w:t>
            </w:r>
          </w:p>
        </w:tc>
        <w:tc>
          <w:tcPr>
            <w:tcW w:w="943" w:type="dxa"/>
            <w:tcBorders>
              <w:top w:val="nil"/>
              <w:left w:val="nil"/>
              <w:bottom w:val="nil"/>
              <w:right w:val="nil"/>
            </w:tcBorders>
            <w:shd w:val="clear" w:color="auto" w:fill="auto"/>
            <w:noWrap/>
            <w:vAlign w:val="bottom"/>
          </w:tcPr>
          <w:p w14:paraId="061C8FC4" w14:textId="77777777" w:rsidR="003F4D94" w:rsidRPr="00B831AA" w:rsidRDefault="003F4D94" w:rsidP="003F4D94">
            <w:pPr>
              <w:jc w:val="right"/>
              <w:rPr>
                <w:rFonts w:ascii="Calibri" w:hAnsi="Calibri"/>
                <w:sz w:val="18"/>
                <w:szCs w:val="18"/>
              </w:rPr>
            </w:pPr>
            <w:r w:rsidRPr="00B831AA">
              <w:rPr>
                <w:rFonts w:ascii="Calibri" w:hAnsi="Calibri"/>
                <w:sz w:val="18"/>
                <w:szCs w:val="18"/>
              </w:rPr>
              <w:t>75,586.78</w:t>
            </w:r>
          </w:p>
        </w:tc>
        <w:tc>
          <w:tcPr>
            <w:tcW w:w="943" w:type="dxa"/>
            <w:tcBorders>
              <w:top w:val="nil"/>
              <w:left w:val="nil"/>
              <w:bottom w:val="nil"/>
              <w:right w:val="nil"/>
            </w:tcBorders>
            <w:shd w:val="clear" w:color="auto" w:fill="auto"/>
            <w:noWrap/>
            <w:vAlign w:val="bottom"/>
          </w:tcPr>
          <w:p w14:paraId="10C3F7E5" w14:textId="77777777" w:rsidR="003F4D94" w:rsidRPr="00B831AA" w:rsidRDefault="003F4D94" w:rsidP="003F4D94">
            <w:pPr>
              <w:jc w:val="right"/>
              <w:rPr>
                <w:rFonts w:ascii="Calibri" w:hAnsi="Calibri"/>
                <w:sz w:val="18"/>
                <w:szCs w:val="18"/>
              </w:rPr>
            </w:pPr>
            <w:r w:rsidRPr="00B831AA">
              <w:rPr>
                <w:rFonts w:ascii="Calibri" w:hAnsi="Calibri"/>
                <w:sz w:val="18"/>
                <w:szCs w:val="18"/>
              </w:rPr>
              <w:t>77,098.94</w:t>
            </w:r>
          </w:p>
        </w:tc>
        <w:tc>
          <w:tcPr>
            <w:tcW w:w="943" w:type="dxa"/>
            <w:tcBorders>
              <w:top w:val="nil"/>
              <w:left w:val="nil"/>
              <w:bottom w:val="nil"/>
              <w:right w:val="nil"/>
            </w:tcBorders>
            <w:shd w:val="clear" w:color="auto" w:fill="auto"/>
            <w:noWrap/>
            <w:vAlign w:val="bottom"/>
          </w:tcPr>
          <w:p w14:paraId="4909CDAE" w14:textId="77777777" w:rsidR="003F4D94" w:rsidRPr="00B831AA" w:rsidRDefault="003F4D94" w:rsidP="003F4D94">
            <w:pPr>
              <w:jc w:val="right"/>
              <w:rPr>
                <w:rFonts w:ascii="Calibri" w:hAnsi="Calibri"/>
                <w:sz w:val="18"/>
                <w:szCs w:val="18"/>
              </w:rPr>
            </w:pPr>
            <w:r w:rsidRPr="00B831AA">
              <w:rPr>
                <w:rFonts w:ascii="Calibri" w:hAnsi="Calibri"/>
                <w:sz w:val="18"/>
                <w:szCs w:val="18"/>
              </w:rPr>
              <w:t>78,640.64</w:t>
            </w:r>
          </w:p>
        </w:tc>
        <w:tc>
          <w:tcPr>
            <w:tcW w:w="943" w:type="dxa"/>
            <w:tcBorders>
              <w:top w:val="nil"/>
              <w:left w:val="nil"/>
              <w:bottom w:val="nil"/>
              <w:right w:val="nil"/>
            </w:tcBorders>
            <w:shd w:val="clear" w:color="auto" w:fill="auto"/>
            <w:noWrap/>
            <w:vAlign w:val="bottom"/>
          </w:tcPr>
          <w:p w14:paraId="18245C9D" w14:textId="77777777" w:rsidR="003F4D94" w:rsidRPr="00B831AA" w:rsidRDefault="003F4D94" w:rsidP="003F4D94">
            <w:pPr>
              <w:jc w:val="right"/>
              <w:rPr>
                <w:rFonts w:ascii="Calibri" w:hAnsi="Calibri"/>
                <w:sz w:val="18"/>
                <w:szCs w:val="18"/>
              </w:rPr>
            </w:pPr>
            <w:r w:rsidRPr="00B831AA">
              <w:rPr>
                <w:rFonts w:ascii="Calibri" w:hAnsi="Calibri"/>
                <w:sz w:val="18"/>
                <w:szCs w:val="18"/>
              </w:rPr>
              <w:t>80,512.43</w:t>
            </w:r>
          </w:p>
        </w:tc>
        <w:tc>
          <w:tcPr>
            <w:tcW w:w="943" w:type="dxa"/>
            <w:tcBorders>
              <w:top w:val="nil"/>
              <w:left w:val="nil"/>
              <w:bottom w:val="nil"/>
              <w:right w:val="nil"/>
            </w:tcBorders>
            <w:shd w:val="clear" w:color="auto" w:fill="auto"/>
            <w:noWrap/>
            <w:vAlign w:val="bottom"/>
          </w:tcPr>
          <w:p w14:paraId="4601A2B1" w14:textId="77777777" w:rsidR="003F4D94" w:rsidRPr="00B831AA" w:rsidRDefault="003F4D94" w:rsidP="003F4D94">
            <w:pPr>
              <w:jc w:val="right"/>
              <w:rPr>
                <w:rFonts w:ascii="Calibri" w:hAnsi="Calibri"/>
                <w:sz w:val="18"/>
                <w:szCs w:val="18"/>
              </w:rPr>
            </w:pPr>
            <w:r w:rsidRPr="00B831AA">
              <w:rPr>
                <w:rFonts w:ascii="Calibri" w:hAnsi="Calibri"/>
                <w:sz w:val="18"/>
                <w:szCs w:val="18"/>
              </w:rPr>
              <w:t>82,122.77</w:t>
            </w:r>
          </w:p>
        </w:tc>
        <w:tc>
          <w:tcPr>
            <w:tcW w:w="943" w:type="dxa"/>
            <w:tcBorders>
              <w:top w:val="nil"/>
              <w:left w:val="nil"/>
              <w:bottom w:val="nil"/>
              <w:right w:val="nil"/>
            </w:tcBorders>
            <w:shd w:val="clear" w:color="auto" w:fill="auto"/>
            <w:noWrap/>
            <w:vAlign w:val="bottom"/>
          </w:tcPr>
          <w:p w14:paraId="47CB27DB" w14:textId="77777777" w:rsidR="003F4D94" w:rsidRPr="00B831AA" w:rsidRDefault="003F4D94" w:rsidP="003F4D94">
            <w:pPr>
              <w:jc w:val="right"/>
              <w:rPr>
                <w:rFonts w:ascii="Calibri" w:hAnsi="Calibri"/>
                <w:sz w:val="18"/>
                <w:szCs w:val="18"/>
              </w:rPr>
            </w:pPr>
            <w:r w:rsidRPr="00B831AA">
              <w:rPr>
                <w:rFonts w:ascii="Calibri" w:hAnsi="Calibri"/>
                <w:sz w:val="18"/>
                <w:szCs w:val="18"/>
              </w:rPr>
              <w:t>83,765.14</w:t>
            </w:r>
          </w:p>
        </w:tc>
      </w:tr>
      <w:tr w:rsidR="003F4D94" w:rsidRPr="00B831AA" w14:paraId="4DC1FFB4" w14:textId="77777777" w:rsidTr="0031775F">
        <w:trPr>
          <w:trHeight w:val="263"/>
        </w:trPr>
        <w:tc>
          <w:tcPr>
            <w:tcW w:w="762" w:type="dxa"/>
            <w:tcBorders>
              <w:top w:val="nil"/>
              <w:left w:val="nil"/>
              <w:bottom w:val="nil"/>
              <w:right w:val="nil"/>
            </w:tcBorders>
            <w:shd w:val="clear" w:color="auto" w:fill="auto"/>
            <w:noWrap/>
            <w:vAlign w:val="bottom"/>
          </w:tcPr>
          <w:p w14:paraId="3810D9D2"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79810CD3" w14:textId="77777777" w:rsidR="003F4D94" w:rsidRPr="00B831AA" w:rsidRDefault="003F4D94" w:rsidP="003F4D94">
            <w:pPr>
              <w:jc w:val="right"/>
              <w:rPr>
                <w:rFonts w:ascii="Calibri" w:hAnsi="Calibri"/>
                <w:sz w:val="18"/>
                <w:szCs w:val="18"/>
              </w:rPr>
            </w:pPr>
            <w:r w:rsidRPr="00B831AA">
              <w:rPr>
                <w:rFonts w:ascii="Calibri" w:hAnsi="Calibri"/>
                <w:sz w:val="18"/>
                <w:szCs w:val="18"/>
              </w:rPr>
              <w:t>70 HOUR</w:t>
            </w:r>
          </w:p>
        </w:tc>
        <w:tc>
          <w:tcPr>
            <w:tcW w:w="943" w:type="dxa"/>
            <w:tcBorders>
              <w:top w:val="nil"/>
              <w:left w:val="nil"/>
              <w:bottom w:val="nil"/>
              <w:right w:val="nil"/>
            </w:tcBorders>
            <w:shd w:val="clear" w:color="auto" w:fill="auto"/>
            <w:noWrap/>
            <w:vAlign w:val="bottom"/>
          </w:tcPr>
          <w:p w14:paraId="66D5FC0D" w14:textId="77777777" w:rsidR="003F4D94" w:rsidRPr="00B831AA" w:rsidRDefault="003F4D94" w:rsidP="003F4D94">
            <w:pPr>
              <w:jc w:val="right"/>
              <w:rPr>
                <w:rFonts w:ascii="Calibri" w:hAnsi="Calibri"/>
                <w:sz w:val="18"/>
                <w:szCs w:val="18"/>
              </w:rPr>
            </w:pPr>
            <w:r w:rsidRPr="00B831AA">
              <w:rPr>
                <w:rFonts w:ascii="Calibri" w:hAnsi="Calibri"/>
                <w:sz w:val="18"/>
                <w:szCs w:val="18"/>
              </w:rPr>
              <w:t>32.1669</w:t>
            </w:r>
          </w:p>
        </w:tc>
        <w:tc>
          <w:tcPr>
            <w:tcW w:w="943" w:type="dxa"/>
            <w:tcBorders>
              <w:top w:val="nil"/>
              <w:left w:val="nil"/>
              <w:bottom w:val="nil"/>
              <w:right w:val="nil"/>
            </w:tcBorders>
            <w:shd w:val="clear" w:color="auto" w:fill="auto"/>
            <w:noWrap/>
            <w:vAlign w:val="bottom"/>
          </w:tcPr>
          <w:p w14:paraId="3A33733D" w14:textId="77777777" w:rsidR="003F4D94" w:rsidRPr="00B831AA" w:rsidRDefault="003F4D94" w:rsidP="003F4D94">
            <w:pPr>
              <w:jc w:val="right"/>
              <w:rPr>
                <w:rFonts w:ascii="Calibri" w:hAnsi="Calibri"/>
                <w:sz w:val="18"/>
                <w:szCs w:val="18"/>
              </w:rPr>
            </w:pPr>
            <w:r w:rsidRPr="00B831AA">
              <w:rPr>
                <w:rFonts w:ascii="Calibri" w:hAnsi="Calibri"/>
                <w:sz w:val="18"/>
                <w:szCs w:val="18"/>
              </w:rPr>
              <w:t>33.4535</w:t>
            </w:r>
          </w:p>
        </w:tc>
        <w:tc>
          <w:tcPr>
            <w:tcW w:w="943" w:type="dxa"/>
            <w:tcBorders>
              <w:top w:val="nil"/>
              <w:left w:val="nil"/>
              <w:bottom w:val="nil"/>
              <w:right w:val="nil"/>
            </w:tcBorders>
            <w:shd w:val="clear" w:color="auto" w:fill="auto"/>
            <w:noWrap/>
            <w:vAlign w:val="bottom"/>
          </w:tcPr>
          <w:p w14:paraId="62D8AFF1" w14:textId="77777777" w:rsidR="003F4D94" w:rsidRPr="00B831AA" w:rsidRDefault="003F4D94" w:rsidP="003F4D94">
            <w:pPr>
              <w:jc w:val="right"/>
              <w:rPr>
                <w:rFonts w:ascii="Calibri" w:hAnsi="Calibri"/>
                <w:sz w:val="18"/>
                <w:szCs w:val="18"/>
              </w:rPr>
            </w:pPr>
            <w:r w:rsidRPr="00B831AA">
              <w:rPr>
                <w:rFonts w:ascii="Calibri" w:hAnsi="Calibri"/>
                <w:sz w:val="18"/>
                <w:szCs w:val="18"/>
              </w:rPr>
              <w:t>34.7918</w:t>
            </w:r>
          </w:p>
        </w:tc>
        <w:tc>
          <w:tcPr>
            <w:tcW w:w="943" w:type="dxa"/>
            <w:tcBorders>
              <w:top w:val="nil"/>
              <w:left w:val="nil"/>
              <w:bottom w:val="nil"/>
              <w:right w:val="nil"/>
            </w:tcBorders>
            <w:shd w:val="clear" w:color="auto" w:fill="auto"/>
            <w:noWrap/>
            <w:vAlign w:val="bottom"/>
          </w:tcPr>
          <w:p w14:paraId="2DE2A704" w14:textId="77777777" w:rsidR="003F4D94" w:rsidRPr="00B831AA" w:rsidRDefault="003F4D94" w:rsidP="003F4D94">
            <w:pPr>
              <w:jc w:val="right"/>
              <w:rPr>
                <w:rFonts w:ascii="Calibri" w:hAnsi="Calibri"/>
                <w:sz w:val="18"/>
                <w:szCs w:val="18"/>
              </w:rPr>
            </w:pPr>
            <w:r w:rsidRPr="00B831AA">
              <w:rPr>
                <w:rFonts w:ascii="Calibri" w:hAnsi="Calibri"/>
                <w:sz w:val="18"/>
                <w:szCs w:val="18"/>
              </w:rPr>
              <w:t>36.1833</w:t>
            </w:r>
          </w:p>
        </w:tc>
        <w:tc>
          <w:tcPr>
            <w:tcW w:w="943" w:type="dxa"/>
            <w:tcBorders>
              <w:top w:val="nil"/>
              <w:left w:val="nil"/>
              <w:bottom w:val="nil"/>
              <w:right w:val="nil"/>
            </w:tcBorders>
            <w:shd w:val="clear" w:color="auto" w:fill="auto"/>
            <w:noWrap/>
            <w:vAlign w:val="bottom"/>
          </w:tcPr>
          <w:p w14:paraId="6B2DFE98" w14:textId="77777777" w:rsidR="003F4D94" w:rsidRPr="00B831AA" w:rsidRDefault="003F4D94" w:rsidP="003F4D94">
            <w:pPr>
              <w:jc w:val="right"/>
              <w:rPr>
                <w:rFonts w:ascii="Calibri" w:hAnsi="Calibri"/>
                <w:sz w:val="18"/>
                <w:szCs w:val="18"/>
              </w:rPr>
            </w:pPr>
            <w:r w:rsidRPr="00B831AA">
              <w:rPr>
                <w:rFonts w:ascii="Calibri" w:hAnsi="Calibri"/>
                <w:sz w:val="18"/>
                <w:szCs w:val="18"/>
              </w:rPr>
              <w:t>37.6306</w:t>
            </w:r>
          </w:p>
        </w:tc>
        <w:tc>
          <w:tcPr>
            <w:tcW w:w="943" w:type="dxa"/>
            <w:tcBorders>
              <w:top w:val="nil"/>
              <w:left w:val="nil"/>
              <w:bottom w:val="nil"/>
              <w:right w:val="nil"/>
            </w:tcBorders>
            <w:shd w:val="clear" w:color="auto" w:fill="auto"/>
            <w:noWrap/>
            <w:vAlign w:val="bottom"/>
          </w:tcPr>
          <w:p w14:paraId="5E8D0B9F" w14:textId="77777777" w:rsidR="003F4D94" w:rsidRPr="00B831AA" w:rsidRDefault="003F4D94" w:rsidP="003F4D94">
            <w:pPr>
              <w:jc w:val="right"/>
              <w:rPr>
                <w:rFonts w:ascii="Calibri" w:hAnsi="Calibri"/>
                <w:sz w:val="18"/>
                <w:szCs w:val="18"/>
              </w:rPr>
            </w:pPr>
            <w:r w:rsidRPr="00B831AA">
              <w:rPr>
                <w:rFonts w:ascii="Calibri" w:hAnsi="Calibri"/>
                <w:sz w:val="18"/>
                <w:szCs w:val="18"/>
              </w:rPr>
              <w:t>39.1359</w:t>
            </w:r>
          </w:p>
        </w:tc>
        <w:tc>
          <w:tcPr>
            <w:tcW w:w="943" w:type="dxa"/>
            <w:tcBorders>
              <w:top w:val="nil"/>
              <w:left w:val="nil"/>
              <w:bottom w:val="nil"/>
              <w:right w:val="nil"/>
            </w:tcBorders>
            <w:shd w:val="clear" w:color="auto" w:fill="auto"/>
            <w:noWrap/>
            <w:vAlign w:val="bottom"/>
          </w:tcPr>
          <w:p w14:paraId="6403BD15" w14:textId="77777777" w:rsidR="003F4D94" w:rsidRPr="00B831AA" w:rsidRDefault="003F4D94" w:rsidP="003F4D94">
            <w:pPr>
              <w:jc w:val="right"/>
              <w:rPr>
                <w:rFonts w:ascii="Calibri" w:hAnsi="Calibri"/>
                <w:sz w:val="18"/>
                <w:szCs w:val="18"/>
              </w:rPr>
            </w:pPr>
            <w:r w:rsidRPr="00B831AA">
              <w:rPr>
                <w:rFonts w:ascii="Calibri" w:hAnsi="Calibri"/>
                <w:sz w:val="18"/>
                <w:szCs w:val="18"/>
              </w:rPr>
              <w:t>39.9186</w:t>
            </w:r>
          </w:p>
        </w:tc>
        <w:tc>
          <w:tcPr>
            <w:tcW w:w="943" w:type="dxa"/>
            <w:tcBorders>
              <w:top w:val="nil"/>
              <w:left w:val="nil"/>
              <w:bottom w:val="nil"/>
              <w:right w:val="nil"/>
            </w:tcBorders>
            <w:shd w:val="clear" w:color="auto" w:fill="auto"/>
            <w:noWrap/>
            <w:vAlign w:val="bottom"/>
          </w:tcPr>
          <w:p w14:paraId="7E79C529" w14:textId="77777777" w:rsidR="003F4D94" w:rsidRPr="00B831AA" w:rsidRDefault="003F4D94" w:rsidP="003F4D94">
            <w:pPr>
              <w:jc w:val="right"/>
              <w:rPr>
                <w:rFonts w:ascii="Calibri" w:hAnsi="Calibri"/>
                <w:sz w:val="18"/>
                <w:szCs w:val="18"/>
              </w:rPr>
            </w:pPr>
            <w:r w:rsidRPr="00B831AA">
              <w:rPr>
                <w:rFonts w:ascii="Calibri" w:hAnsi="Calibri"/>
                <w:sz w:val="18"/>
                <w:szCs w:val="18"/>
              </w:rPr>
              <w:t>40.7170</w:t>
            </w:r>
          </w:p>
        </w:tc>
        <w:tc>
          <w:tcPr>
            <w:tcW w:w="943" w:type="dxa"/>
            <w:tcBorders>
              <w:top w:val="nil"/>
              <w:left w:val="nil"/>
              <w:bottom w:val="nil"/>
              <w:right w:val="nil"/>
            </w:tcBorders>
            <w:shd w:val="clear" w:color="auto" w:fill="auto"/>
            <w:noWrap/>
            <w:vAlign w:val="bottom"/>
          </w:tcPr>
          <w:p w14:paraId="208DC3BC" w14:textId="77777777" w:rsidR="003F4D94" w:rsidRPr="00B831AA" w:rsidRDefault="003F4D94" w:rsidP="003F4D94">
            <w:pPr>
              <w:jc w:val="right"/>
              <w:rPr>
                <w:rFonts w:ascii="Calibri" w:hAnsi="Calibri"/>
                <w:sz w:val="18"/>
                <w:szCs w:val="18"/>
              </w:rPr>
            </w:pPr>
            <w:r w:rsidRPr="00B831AA">
              <w:rPr>
                <w:rFonts w:ascii="Calibri" w:hAnsi="Calibri"/>
                <w:sz w:val="18"/>
                <w:szCs w:val="18"/>
              </w:rPr>
              <w:t>41.5312</w:t>
            </w:r>
          </w:p>
        </w:tc>
        <w:tc>
          <w:tcPr>
            <w:tcW w:w="943" w:type="dxa"/>
            <w:tcBorders>
              <w:top w:val="nil"/>
              <w:left w:val="nil"/>
              <w:bottom w:val="nil"/>
              <w:right w:val="nil"/>
            </w:tcBorders>
            <w:shd w:val="clear" w:color="auto" w:fill="auto"/>
            <w:noWrap/>
            <w:vAlign w:val="bottom"/>
          </w:tcPr>
          <w:p w14:paraId="799AD74A" w14:textId="77777777" w:rsidR="003F4D94" w:rsidRPr="00B831AA" w:rsidRDefault="003F4D94" w:rsidP="003F4D94">
            <w:pPr>
              <w:jc w:val="right"/>
              <w:rPr>
                <w:rFonts w:ascii="Calibri" w:hAnsi="Calibri"/>
                <w:sz w:val="18"/>
                <w:szCs w:val="18"/>
              </w:rPr>
            </w:pPr>
            <w:r w:rsidRPr="00B831AA">
              <w:rPr>
                <w:rFonts w:ascii="Calibri" w:hAnsi="Calibri"/>
                <w:sz w:val="18"/>
                <w:szCs w:val="18"/>
              </w:rPr>
              <w:t>42.3621</w:t>
            </w:r>
          </w:p>
        </w:tc>
        <w:tc>
          <w:tcPr>
            <w:tcW w:w="943" w:type="dxa"/>
            <w:tcBorders>
              <w:top w:val="nil"/>
              <w:left w:val="nil"/>
              <w:bottom w:val="nil"/>
              <w:right w:val="nil"/>
            </w:tcBorders>
            <w:shd w:val="clear" w:color="auto" w:fill="auto"/>
            <w:noWrap/>
            <w:vAlign w:val="bottom"/>
          </w:tcPr>
          <w:p w14:paraId="44422379" w14:textId="77777777" w:rsidR="003F4D94" w:rsidRPr="00B831AA" w:rsidRDefault="003F4D94" w:rsidP="003F4D94">
            <w:pPr>
              <w:jc w:val="right"/>
              <w:rPr>
                <w:rFonts w:ascii="Calibri" w:hAnsi="Calibri"/>
                <w:sz w:val="18"/>
                <w:szCs w:val="18"/>
              </w:rPr>
            </w:pPr>
            <w:r w:rsidRPr="00B831AA">
              <w:rPr>
                <w:rFonts w:ascii="Calibri" w:hAnsi="Calibri"/>
                <w:sz w:val="18"/>
                <w:szCs w:val="18"/>
              </w:rPr>
              <w:t>43.2091</w:t>
            </w:r>
          </w:p>
        </w:tc>
        <w:tc>
          <w:tcPr>
            <w:tcW w:w="943" w:type="dxa"/>
            <w:tcBorders>
              <w:top w:val="nil"/>
              <w:left w:val="nil"/>
              <w:bottom w:val="nil"/>
              <w:right w:val="nil"/>
            </w:tcBorders>
            <w:shd w:val="clear" w:color="auto" w:fill="auto"/>
            <w:noWrap/>
            <w:vAlign w:val="bottom"/>
          </w:tcPr>
          <w:p w14:paraId="3857C0E2" w14:textId="77777777" w:rsidR="003F4D94" w:rsidRPr="00B831AA" w:rsidRDefault="003F4D94" w:rsidP="003F4D94">
            <w:pPr>
              <w:jc w:val="right"/>
              <w:rPr>
                <w:rFonts w:ascii="Calibri" w:hAnsi="Calibri"/>
                <w:sz w:val="18"/>
                <w:szCs w:val="18"/>
              </w:rPr>
            </w:pPr>
            <w:r w:rsidRPr="00B831AA">
              <w:rPr>
                <w:rFonts w:ascii="Calibri" w:hAnsi="Calibri"/>
                <w:sz w:val="18"/>
                <w:szCs w:val="18"/>
              </w:rPr>
              <w:t>44.2376</w:t>
            </w:r>
          </w:p>
        </w:tc>
        <w:tc>
          <w:tcPr>
            <w:tcW w:w="943" w:type="dxa"/>
            <w:tcBorders>
              <w:top w:val="nil"/>
              <w:left w:val="nil"/>
              <w:bottom w:val="nil"/>
              <w:right w:val="nil"/>
            </w:tcBorders>
            <w:shd w:val="clear" w:color="auto" w:fill="auto"/>
            <w:noWrap/>
            <w:vAlign w:val="bottom"/>
          </w:tcPr>
          <w:p w14:paraId="198F7578" w14:textId="77777777" w:rsidR="003F4D94" w:rsidRPr="00B831AA" w:rsidRDefault="003F4D94" w:rsidP="003F4D94">
            <w:pPr>
              <w:jc w:val="right"/>
              <w:rPr>
                <w:rFonts w:ascii="Calibri" w:hAnsi="Calibri"/>
                <w:sz w:val="18"/>
                <w:szCs w:val="18"/>
              </w:rPr>
            </w:pPr>
            <w:r w:rsidRPr="00B831AA">
              <w:rPr>
                <w:rFonts w:ascii="Calibri" w:hAnsi="Calibri"/>
                <w:sz w:val="18"/>
                <w:szCs w:val="18"/>
              </w:rPr>
              <w:t>45.1224</w:t>
            </w:r>
          </w:p>
        </w:tc>
        <w:tc>
          <w:tcPr>
            <w:tcW w:w="943" w:type="dxa"/>
            <w:tcBorders>
              <w:top w:val="nil"/>
              <w:left w:val="nil"/>
              <w:bottom w:val="nil"/>
              <w:right w:val="nil"/>
            </w:tcBorders>
            <w:shd w:val="clear" w:color="auto" w:fill="auto"/>
            <w:noWrap/>
            <w:vAlign w:val="bottom"/>
          </w:tcPr>
          <w:p w14:paraId="2F9A4E7E" w14:textId="77777777" w:rsidR="003F4D94" w:rsidRPr="00B831AA" w:rsidRDefault="003F4D94" w:rsidP="003F4D94">
            <w:pPr>
              <w:jc w:val="right"/>
              <w:rPr>
                <w:rFonts w:ascii="Calibri" w:hAnsi="Calibri"/>
                <w:sz w:val="18"/>
                <w:szCs w:val="18"/>
              </w:rPr>
            </w:pPr>
            <w:r w:rsidRPr="00B831AA">
              <w:rPr>
                <w:rFonts w:ascii="Calibri" w:hAnsi="Calibri"/>
                <w:sz w:val="18"/>
                <w:szCs w:val="18"/>
              </w:rPr>
              <w:t>46.0248</w:t>
            </w:r>
          </w:p>
        </w:tc>
      </w:tr>
      <w:tr w:rsidR="003F4D94" w:rsidRPr="00B831AA" w14:paraId="32C0F058" w14:textId="77777777" w:rsidTr="0031775F">
        <w:trPr>
          <w:trHeight w:val="263"/>
        </w:trPr>
        <w:tc>
          <w:tcPr>
            <w:tcW w:w="762" w:type="dxa"/>
            <w:tcBorders>
              <w:top w:val="nil"/>
              <w:left w:val="nil"/>
              <w:bottom w:val="nil"/>
              <w:right w:val="nil"/>
            </w:tcBorders>
            <w:shd w:val="clear" w:color="auto" w:fill="auto"/>
            <w:noWrap/>
            <w:vAlign w:val="bottom"/>
          </w:tcPr>
          <w:p w14:paraId="267B849E"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6B9B6E46" w14:textId="77777777" w:rsidR="003F4D94" w:rsidRPr="00B831AA" w:rsidRDefault="003F4D94" w:rsidP="003F4D94">
            <w:pPr>
              <w:jc w:val="right"/>
              <w:rPr>
                <w:rFonts w:ascii="Calibri" w:hAnsi="Calibri"/>
                <w:sz w:val="18"/>
                <w:szCs w:val="18"/>
              </w:rPr>
            </w:pPr>
            <w:r w:rsidRPr="00B831AA">
              <w:rPr>
                <w:rFonts w:ascii="Calibri" w:hAnsi="Calibri"/>
                <w:sz w:val="18"/>
                <w:szCs w:val="18"/>
              </w:rPr>
              <w:t>75 HOUR</w:t>
            </w:r>
          </w:p>
        </w:tc>
        <w:tc>
          <w:tcPr>
            <w:tcW w:w="943" w:type="dxa"/>
            <w:tcBorders>
              <w:top w:val="nil"/>
              <w:left w:val="nil"/>
              <w:bottom w:val="nil"/>
              <w:right w:val="nil"/>
            </w:tcBorders>
            <w:shd w:val="clear" w:color="auto" w:fill="auto"/>
            <w:noWrap/>
            <w:vAlign w:val="bottom"/>
          </w:tcPr>
          <w:p w14:paraId="44E25B35" w14:textId="77777777" w:rsidR="003F4D94" w:rsidRPr="00B831AA" w:rsidRDefault="003F4D94" w:rsidP="003F4D94">
            <w:pPr>
              <w:jc w:val="right"/>
              <w:rPr>
                <w:rFonts w:ascii="Calibri" w:hAnsi="Calibri"/>
                <w:sz w:val="18"/>
                <w:szCs w:val="18"/>
              </w:rPr>
            </w:pPr>
            <w:r w:rsidRPr="00B831AA">
              <w:rPr>
                <w:rFonts w:ascii="Calibri" w:hAnsi="Calibri"/>
                <w:sz w:val="18"/>
                <w:szCs w:val="18"/>
              </w:rPr>
              <w:t>30.0224</w:t>
            </w:r>
          </w:p>
        </w:tc>
        <w:tc>
          <w:tcPr>
            <w:tcW w:w="943" w:type="dxa"/>
            <w:tcBorders>
              <w:top w:val="nil"/>
              <w:left w:val="nil"/>
              <w:bottom w:val="nil"/>
              <w:right w:val="nil"/>
            </w:tcBorders>
            <w:shd w:val="clear" w:color="auto" w:fill="auto"/>
            <w:noWrap/>
            <w:vAlign w:val="bottom"/>
          </w:tcPr>
          <w:p w14:paraId="3AD1C9C2" w14:textId="77777777" w:rsidR="003F4D94" w:rsidRPr="00B831AA" w:rsidRDefault="003F4D94" w:rsidP="003F4D94">
            <w:pPr>
              <w:jc w:val="right"/>
              <w:rPr>
                <w:rFonts w:ascii="Calibri" w:hAnsi="Calibri"/>
                <w:sz w:val="18"/>
                <w:szCs w:val="18"/>
              </w:rPr>
            </w:pPr>
            <w:r w:rsidRPr="00B831AA">
              <w:rPr>
                <w:rFonts w:ascii="Calibri" w:hAnsi="Calibri"/>
                <w:sz w:val="18"/>
                <w:szCs w:val="18"/>
              </w:rPr>
              <w:t>31.2233</w:t>
            </w:r>
          </w:p>
        </w:tc>
        <w:tc>
          <w:tcPr>
            <w:tcW w:w="943" w:type="dxa"/>
            <w:tcBorders>
              <w:top w:val="nil"/>
              <w:left w:val="nil"/>
              <w:bottom w:val="nil"/>
              <w:right w:val="nil"/>
            </w:tcBorders>
            <w:shd w:val="clear" w:color="auto" w:fill="auto"/>
            <w:noWrap/>
            <w:vAlign w:val="bottom"/>
          </w:tcPr>
          <w:p w14:paraId="1D35F896" w14:textId="77777777" w:rsidR="003F4D94" w:rsidRPr="00B831AA" w:rsidRDefault="003F4D94" w:rsidP="003F4D94">
            <w:pPr>
              <w:jc w:val="right"/>
              <w:rPr>
                <w:rFonts w:ascii="Calibri" w:hAnsi="Calibri"/>
                <w:sz w:val="18"/>
                <w:szCs w:val="18"/>
              </w:rPr>
            </w:pPr>
            <w:r w:rsidRPr="00B831AA">
              <w:rPr>
                <w:rFonts w:ascii="Calibri" w:hAnsi="Calibri"/>
                <w:sz w:val="18"/>
                <w:szCs w:val="18"/>
              </w:rPr>
              <w:t>32.4723</w:t>
            </w:r>
          </w:p>
        </w:tc>
        <w:tc>
          <w:tcPr>
            <w:tcW w:w="943" w:type="dxa"/>
            <w:tcBorders>
              <w:top w:val="nil"/>
              <w:left w:val="nil"/>
              <w:bottom w:val="nil"/>
              <w:right w:val="nil"/>
            </w:tcBorders>
            <w:shd w:val="clear" w:color="auto" w:fill="auto"/>
            <w:noWrap/>
            <w:vAlign w:val="bottom"/>
          </w:tcPr>
          <w:p w14:paraId="3A8E558E" w14:textId="77777777" w:rsidR="003F4D94" w:rsidRPr="00B831AA" w:rsidRDefault="003F4D94" w:rsidP="003F4D94">
            <w:pPr>
              <w:jc w:val="right"/>
              <w:rPr>
                <w:rFonts w:ascii="Calibri" w:hAnsi="Calibri"/>
                <w:sz w:val="18"/>
                <w:szCs w:val="18"/>
              </w:rPr>
            </w:pPr>
            <w:r w:rsidRPr="00B831AA">
              <w:rPr>
                <w:rFonts w:ascii="Calibri" w:hAnsi="Calibri"/>
                <w:sz w:val="18"/>
                <w:szCs w:val="18"/>
              </w:rPr>
              <w:t>33.7711</w:t>
            </w:r>
          </w:p>
        </w:tc>
        <w:tc>
          <w:tcPr>
            <w:tcW w:w="943" w:type="dxa"/>
            <w:tcBorders>
              <w:top w:val="nil"/>
              <w:left w:val="nil"/>
              <w:bottom w:val="nil"/>
              <w:right w:val="nil"/>
            </w:tcBorders>
            <w:shd w:val="clear" w:color="auto" w:fill="auto"/>
            <w:noWrap/>
            <w:vAlign w:val="bottom"/>
          </w:tcPr>
          <w:p w14:paraId="0174F1DF" w14:textId="77777777" w:rsidR="003F4D94" w:rsidRPr="00B831AA" w:rsidRDefault="003F4D94" w:rsidP="003F4D94">
            <w:pPr>
              <w:jc w:val="right"/>
              <w:rPr>
                <w:rFonts w:ascii="Calibri" w:hAnsi="Calibri"/>
                <w:sz w:val="18"/>
                <w:szCs w:val="18"/>
              </w:rPr>
            </w:pPr>
            <w:r w:rsidRPr="00B831AA">
              <w:rPr>
                <w:rFonts w:ascii="Calibri" w:hAnsi="Calibri"/>
                <w:sz w:val="18"/>
                <w:szCs w:val="18"/>
              </w:rPr>
              <w:t>35.1219</w:t>
            </w:r>
          </w:p>
        </w:tc>
        <w:tc>
          <w:tcPr>
            <w:tcW w:w="943" w:type="dxa"/>
            <w:tcBorders>
              <w:top w:val="nil"/>
              <w:left w:val="nil"/>
              <w:bottom w:val="nil"/>
              <w:right w:val="nil"/>
            </w:tcBorders>
            <w:shd w:val="clear" w:color="auto" w:fill="auto"/>
            <w:noWrap/>
            <w:vAlign w:val="bottom"/>
          </w:tcPr>
          <w:p w14:paraId="7E6F9DD9" w14:textId="77777777" w:rsidR="003F4D94" w:rsidRPr="00B831AA" w:rsidRDefault="003F4D94" w:rsidP="003F4D94">
            <w:pPr>
              <w:jc w:val="right"/>
              <w:rPr>
                <w:rFonts w:ascii="Calibri" w:hAnsi="Calibri"/>
                <w:sz w:val="18"/>
                <w:szCs w:val="18"/>
              </w:rPr>
            </w:pPr>
            <w:r w:rsidRPr="00B831AA">
              <w:rPr>
                <w:rFonts w:ascii="Calibri" w:hAnsi="Calibri"/>
                <w:sz w:val="18"/>
                <w:szCs w:val="18"/>
              </w:rPr>
              <w:t>36.5268</w:t>
            </w:r>
          </w:p>
        </w:tc>
        <w:tc>
          <w:tcPr>
            <w:tcW w:w="943" w:type="dxa"/>
            <w:tcBorders>
              <w:top w:val="nil"/>
              <w:left w:val="nil"/>
              <w:bottom w:val="nil"/>
              <w:right w:val="nil"/>
            </w:tcBorders>
            <w:shd w:val="clear" w:color="auto" w:fill="auto"/>
            <w:noWrap/>
            <w:vAlign w:val="bottom"/>
          </w:tcPr>
          <w:p w14:paraId="1B0783A0" w14:textId="77777777" w:rsidR="003F4D94" w:rsidRPr="00B831AA" w:rsidRDefault="003F4D94" w:rsidP="003F4D94">
            <w:pPr>
              <w:jc w:val="right"/>
              <w:rPr>
                <w:rFonts w:ascii="Calibri" w:hAnsi="Calibri"/>
                <w:sz w:val="18"/>
                <w:szCs w:val="18"/>
              </w:rPr>
            </w:pPr>
            <w:r w:rsidRPr="00B831AA">
              <w:rPr>
                <w:rFonts w:ascii="Calibri" w:hAnsi="Calibri"/>
                <w:sz w:val="18"/>
                <w:szCs w:val="18"/>
              </w:rPr>
              <w:t>37.2574</w:t>
            </w:r>
          </w:p>
        </w:tc>
        <w:tc>
          <w:tcPr>
            <w:tcW w:w="943" w:type="dxa"/>
            <w:tcBorders>
              <w:top w:val="nil"/>
              <w:left w:val="nil"/>
              <w:bottom w:val="nil"/>
              <w:right w:val="nil"/>
            </w:tcBorders>
            <w:shd w:val="clear" w:color="auto" w:fill="auto"/>
            <w:noWrap/>
            <w:vAlign w:val="bottom"/>
          </w:tcPr>
          <w:p w14:paraId="0A513E76" w14:textId="77777777" w:rsidR="003F4D94" w:rsidRPr="00B831AA" w:rsidRDefault="003F4D94" w:rsidP="003F4D94">
            <w:pPr>
              <w:jc w:val="right"/>
              <w:rPr>
                <w:rFonts w:ascii="Calibri" w:hAnsi="Calibri"/>
                <w:sz w:val="18"/>
                <w:szCs w:val="18"/>
              </w:rPr>
            </w:pPr>
            <w:r w:rsidRPr="00B831AA">
              <w:rPr>
                <w:rFonts w:ascii="Calibri" w:hAnsi="Calibri"/>
                <w:sz w:val="18"/>
                <w:szCs w:val="18"/>
              </w:rPr>
              <w:t>38.0026</w:t>
            </w:r>
          </w:p>
        </w:tc>
        <w:tc>
          <w:tcPr>
            <w:tcW w:w="943" w:type="dxa"/>
            <w:tcBorders>
              <w:top w:val="nil"/>
              <w:left w:val="nil"/>
              <w:bottom w:val="nil"/>
              <w:right w:val="nil"/>
            </w:tcBorders>
            <w:shd w:val="clear" w:color="auto" w:fill="auto"/>
            <w:noWrap/>
            <w:vAlign w:val="bottom"/>
          </w:tcPr>
          <w:p w14:paraId="69D5E438" w14:textId="77777777" w:rsidR="003F4D94" w:rsidRPr="00B831AA" w:rsidRDefault="003F4D94" w:rsidP="003F4D94">
            <w:pPr>
              <w:jc w:val="right"/>
              <w:rPr>
                <w:rFonts w:ascii="Calibri" w:hAnsi="Calibri"/>
                <w:sz w:val="18"/>
                <w:szCs w:val="18"/>
              </w:rPr>
            </w:pPr>
            <w:r w:rsidRPr="00B831AA">
              <w:rPr>
                <w:rFonts w:ascii="Calibri" w:hAnsi="Calibri"/>
                <w:sz w:val="18"/>
                <w:szCs w:val="18"/>
              </w:rPr>
              <w:t>38.7625</w:t>
            </w:r>
          </w:p>
        </w:tc>
        <w:tc>
          <w:tcPr>
            <w:tcW w:w="943" w:type="dxa"/>
            <w:tcBorders>
              <w:top w:val="nil"/>
              <w:left w:val="nil"/>
              <w:bottom w:val="nil"/>
              <w:right w:val="nil"/>
            </w:tcBorders>
            <w:shd w:val="clear" w:color="auto" w:fill="auto"/>
            <w:noWrap/>
            <w:vAlign w:val="bottom"/>
          </w:tcPr>
          <w:p w14:paraId="4DA130C1" w14:textId="77777777" w:rsidR="003F4D94" w:rsidRPr="00B831AA" w:rsidRDefault="003F4D94" w:rsidP="003F4D94">
            <w:pPr>
              <w:jc w:val="right"/>
              <w:rPr>
                <w:rFonts w:ascii="Calibri" w:hAnsi="Calibri"/>
                <w:sz w:val="18"/>
                <w:szCs w:val="18"/>
              </w:rPr>
            </w:pPr>
            <w:r w:rsidRPr="00B831AA">
              <w:rPr>
                <w:rFonts w:ascii="Calibri" w:hAnsi="Calibri"/>
                <w:sz w:val="18"/>
                <w:szCs w:val="18"/>
              </w:rPr>
              <w:t>39.5379</w:t>
            </w:r>
          </w:p>
        </w:tc>
        <w:tc>
          <w:tcPr>
            <w:tcW w:w="943" w:type="dxa"/>
            <w:tcBorders>
              <w:top w:val="nil"/>
              <w:left w:val="nil"/>
              <w:bottom w:val="nil"/>
              <w:right w:val="nil"/>
            </w:tcBorders>
            <w:shd w:val="clear" w:color="auto" w:fill="auto"/>
            <w:noWrap/>
            <w:vAlign w:val="bottom"/>
          </w:tcPr>
          <w:p w14:paraId="3BD831FB" w14:textId="77777777" w:rsidR="003F4D94" w:rsidRPr="00B831AA" w:rsidRDefault="003F4D94" w:rsidP="003F4D94">
            <w:pPr>
              <w:jc w:val="right"/>
              <w:rPr>
                <w:rFonts w:ascii="Calibri" w:hAnsi="Calibri"/>
                <w:sz w:val="18"/>
                <w:szCs w:val="18"/>
              </w:rPr>
            </w:pPr>
            <w:r w:rsidRPr="00B831AA">
              <w:rPr>
                <w:rFonts w:ascii="Calibri" w:hAnsi="Calibri"/>
                <w:sz w:val="18"/>
                <w:szCs w:val="18"/>
              </w:rPr>
              <w:t>40.3285</w:t>
            </w:r>
          </w:p>
        </w:tc>
        <w:tc>
          <w:tcPr>
            <w:tcW w:w="943" w:type="dxa"/>
            <w:tcBorders>
              <w:top w:val="nil"/>
              <w:left w:val="nil"/>
              <w:bottom w:val="nil"/>
              <w:right w:val="nil"/>
            </w:tcBorders>
            <w:shd w:val="clear" w:color="auto" w:fill="auto"/>
            <w:noWrap/>
            <w:vAlign w:val="bottom"/>
          </w:tcPr>
          <w:p w14:paraId="70024A2A" w14:textId="77777777" w:rsidR="003F4D94" w:rsidRPr="00B831AA" w:rsidRDefault="003F4D94" w:rsidP="003F4D94">
            <w:pPr>
              <w:jc w:val="right"/>
              <w:rPr>
                <w:rFonts w:ascii="Calibri" w:hAnsi="Calibri"/>
                <w:sz w:val="18"/>
                <w:szCs w:val="18"/>
              </w:rPr>
            </w:pPr>
            <w:r w:rsidRPr="00B831AA">
              <w:rPr>
                <w:rFonts w:ascii="Calibri" w:hAnsi="Calibri"/>
                <w:sz w:val="18"/>
                <w:szCs w:val="18"/>
              </w:rPr>
              <w:t>41.2884</w:t>
            </w:r>
          </w:p>
        </w:tc>
        <w:tc>
          <w:tcPr>
            <w:tcW w:w="943" w:type="dxa"/>
            <w:tcBorders>
              <w:top w:val="nil"/>
              <w:left w:val="nil"/>
              <w:bottom w:val="nil"/>
              <w:right w:val="nil"/>
            </w:tcBorders>
            <w:shd w:val="clear" w:color="auto" w:fill="auto"/>
            <w:noWrap/>
            <w:vAlign w:val="bottom"/>
          </w:tcPr>
          <w:p w14:paraId="22E42140" w14:textId="77777777" w:rsidR="003F4D94" w:rsidRPr="00B831AA" w:rsidRDefault="003F4D94" w:rsidP="003F4D94">
            <w:pPr>
              <w:jc w:val="right"/>
              <w:rPr>
                <w:rFonts w:ascii="Calibri" w:hAnsi="Calibri"/>
                <w:sz w:val="18"/>
                <w:szCs w:val="18"/>
              </w:rPr>
            </w:pPr>
            <w:r w:rsidRPr="00B831AA">
              <w:rPr>
                <w:rFonts w:ascii="Calibri" w:hAnsi="Calibri"/>
                <w:sz w:val="18"/>
                <w:szCs w:val="18"/>
              </w:rPr>
              <w:t>42.1142</w:t>
            </w:r>
          </w:p>
        </w:tc>
        <w:tc>
          <w:tcPr>
            <w:tcW w:w="943" w:type="dxa"/>
            <w:tcBorders>
              <w:top w:val="nil"/>
              <w:left w:val="nil"/>
              <w:bottom w:val="nil"/>
              <w:right w:val="nil"/>
            </w:tcBorders>
            <w:shd w:val="clear" w:color="auto" w:fill="auto"/>
            <w:noWrap/>
            <w:vAlign w:val="bottom"/>
          </w:tcPr>
          <w:p w14:paraId="24DC4E9F" w14:textId="77777777" w:rsidR="003F4D94" w:rsidRPr="00B831AA" w:rsidRDefault="003F4D94" w:rsidP="003F4D94">
            <w:pPr>
              <w:jc w:val="right"/>
              <w:rPr>
                <w:rFonts w:ascii="Calibri" w:hAnsi="Calibri"/>
                <w:sz w:val="18"/>
                <w:szCs w:val="18"/>
              </w:rPr>
            </w:pPr>
            <w:r w:rsidRPr="00B831AA">
              <w:rPr>
                <w:rFonts w:ascii="Calibri" w:hAnsi="Calibri"/>
                <w:sz w:val="18"/>
                <w:szCs w:val="18"/>
              </w:rPr>
              <w:t>42.9565</w:t>
            </w:r>
          </w:p>
        </w:tc>
      </w:tr>
      <w:tr w:rsidR="003F4D94" w:rsidRPr="00B831AA" w14:paraId="05C8098E" w14:textId="77777777" w:rsidTr="0031775F">
        <w:trPr>
          <w:trHeight w:val="263"/>
        </w:trPr>
        <w:tc>
          <w:tcPr>
            <w:tcW w:w="762" w:type="dxa"/>
            <w:tcBorders>
              <w:top w:val="nil"/>
              <w:left w:val="nil"/>
              <w:bottom w:val="nil"/>
              <w:right w:val="nil"/>
            </w:tcBorders>
            <w:shd w:val="clear" w:color="auto" w:fill="auto"/>
            <w:noWrap/>
            <w:vAlign w:val="bottom"/>
          </w:tcPr>
          <w:p w14:paraId="2ED13DDB"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2C3EC4E4" w14:textId="77777777" w:rsidR="003F4D94" w:rsidRPr="00B831AA" w:rsidRDefault="003F4D94" w:rsidP="003F4D94">
            <w:pPr>
              <w:jc w:val="right"/>
              <w:rPr>
                <w:rFonts w:ascii="Calibri" w:hAnsi="Calibri"/>
                <w:sz w:val="18"/>
                <w:szCs w:val="18"/>
              </w:rPr>
            </w:pPr>
            <w:r w:rsidRPr="00B831AA">
              <w:rPr>
                <w:rFonts w:ascii="Calibri" w:hAnsi="Calibri"/>
                <w:sz w:val="18"/>
                <w:szCs w:val="18"/>
              </w:rPr>
              <w:t>80 HOUR</w:t>
            </w:r>
          </w:p>
        </w:tc>
        <w:tc>
          <w:tcPr>
            <w:tcW w:w="943" w:type="dxa"/>
            <w:tcBorders>
              <w:top w:val="nil"/>
              <w:left w:val="nil"/>
              <w:bottom w:val="nil"/>
              <w:right w:val="nil"/>
            </w:tcBorders>
            <w:shd w:val="clear" w:color="auto" w:fill="auto"/>
            <w:noWrap/>
            <w:vAlign w:val="bottom"/>
          </w:tcPr>
          <w:p w14:paraId="7F14197E" w14:textId="77777777" w:rsidR="003F4D94" w:rsidRPr="00B831AA" w:rsidRDefault="003F4D94" w:rsidP="003F4D94">
            <w:pPr>
              <w:jc w:val="right"/>
              <w:rPr>
                <w:rFonts w:ascii="Calibri" w:hAnsi="Calibri"/>
                <w:sz w:val="18"/>
                <w:szCs w:val="18"/>
              </w:rPr>
            </w:pPr>
            <w:r w:rsidRPr="00B831AA">
              <w:rPr>
                <w:rFonts w:ascii="Calibri" w:hAnsi="Calibri"/>
                <w:sz w:val="18"/>
                <w:szCs w:val="18"/>
              </w:rPr>
              <w:t>28.1460</w:t>
            </w:r>
          </w:p>
        </w:tc>
        <w:tc>
          <w:tcPr>
            <w:tcW w:w="943" w:type="dxa"/>
            <w:tcBorders>
              <w:top w:val="nil"/>
              <w:left w:val="nil"/>
              <w:bottom w:val="nil"/>
              <w:right w:val="nil"/>
            </w:tcBorders>
            <w:shd w:val="clear" w:color="auto" w:fill="auto"/>
            <w:noWrap/>
            <w:vAlign w:val="bottom"/>
          </w:tcPr>
          <w:p w14:paraId="4122FF98" w14:textId="77777777" w:rsidR="003F4D94" w:rsidRPr="00B831AA" w:rsidRDefault="003F4D94" w:rsidP="003F4D94">
            <w:pPr>
              <w:jc w:val="right"/>
              <w:rPr>
                <w:rFonts w:ascii="Calibri" w:hAnsi="Calibri"/>
                <w:sz w:val="18"/>
                <w:szCs w:val="18"/>
              </w:rPr>
            </w:pPr>
            <w:r w:rsidRPr="00B831AA">
              <w:rPr>
                <w:rFonts w:ascii="Calibri" w:hAnsi="Calibri"/>
                <w:sz w:val="18"/>
                <w:szCs w:val="18"/>
              </w:rPr>
              <w:t>29.2718</w:t>
            </w:r>
          </w:p>
        </w:tc>
        <w:tc>
          <w:tcPr>
            <w:tcW w:w="943" w:type="dxa"/>
            <w:tcBorders>
              <w:top w:val="nil"/>
              <w:left w:val="nil"/>
              <w:bottom w:val="nil"/>
              <w:right w:val="nil"/>
            </w:tcBorders>
            <w:shd w:val="clear" w:color="auto" w:fill="auto"/>
            <w:noWrap/>
            <w:vAlign w:val="bottom"/>
          </w:tcPr>
          <w:p w14:paraId="76B437C4" w14:textId="77777777" w:rsidR="003F4D94" w:rsidRPr="00B831AA" w:rsidRDefault="003F4D94" w:rsidP="003F4D94">
            <w:pPr>
              <w:jc w:val="right"/>
              <w:rPr>
                <w:rFonts w:ascii="Calibri" w:hAnsi="Calibri"/>
                <w:sz w:val="18"/>
                <w:szCs w:val="18"/>
              </w:rPr>
            </w:pPr>
            <w:r w:rsidRPr="00B831AA">
              <w:rPr>
                <w:rFonts w:ascii="Calibri" w:hAnsi="Calibri"/>
                <w:sz w:val="18"/>
                <w:szCs w:val="18"/>
              </w:rPr>
              <w:t>30.4428</w:t>
            </w:r>
          </w:p>
        </w:tc>
        <w:tc>
          <w:tcPr>
            <w:tcW w:w="943" w:type="dxa"/>
            <w:tcBorders>
              <w:top w:val="nil"/>
              <w:left w:val="nil"/>
              <w:bottom w:val="nil"/>
              <w:right w:val="nil"/>
            </w:tcBorders>
            <w:shd w:val="clear" w:color="auto" w:fill="auto"/>
            <w:noWrap/>
            <w:vAlign w:val="bottom"/>
          </w:tcPr>
          <w:p w14:paraId="7ACC5A54" w14:textId="77777777" w:rsidR="003F4D94" w:rsidRPr="00B831AA" w:rsidRDefault="003F4D94" w:rsidP="003F4D94">
            <w:pPr>
              <w:jc w:val="right"/>
              <w:rPr>
                <w:rFonts w:ascii="Calibri" w:hAnsi="Calibri"/>
                <w:sz w:val="18"/>
                <w:szCs w:val="18"/>
              </w:rPr>
            </w:pPr>
            <w:r w:rsidRPr="00B831AA">
              <w:rPr>
                <w:rFonts w:ascii="Calibri" w:hAnsi="Calibri"/>
                <w:sz w:val="18"/>
                <w:szCs w:val="18"/>
              </w:rPr>
              <w:t>31.6604</w:t>
            </w:r>
          </w:p>
        </w:tc>
        <w:tc>
          <w:tcPr>
            <w:tcW w:w="943" w:type="dxa"/>
            <w:tcBorders>
              <w:top w:val="nil"/>
              <w:left w:val="nil"/>
              <w:bottom w:val="nil"/>
              <w:right w:val="nil"/>
            </w:tcBorders>
            <w:shd w:val="clear" w:color="auto" w:fill="auto"/>
            <w:noWrap/>
            <w:vAlign w:val="bottom"/>
          </w:tcPr>
          <w:p w14:paraId="0CB239BC" w14:textId="77777777" w:rsidR="003F4D94" w:rsidRPr="00B831AA" w:rsidRDefault="003F4D94" w:rsidP="003F4D94">
            <w:pPr>
              <w:jc w:val="right"/>
              <w:rPr>
                <w:rFonts w:ascii="Calibri" w:hAnsi="Calibri"/>
                <w:sz w:val="18"/>
                <w:szCs w:val="18"/>
              </w:rPr>
            </w:pPr>
            <w:r w:rsidRPr="00B831AA">
              <w:rPr>
                <w:rFonts w:ascii="Calibri" w:hAnsi="Calibri"/>
                <w:sz w:val="18"/>
                <w:szCs w:val="18"/>
              </w:rPr>
              <w:t>32.9268</w:t>
            </w:r>
          </w:p>
        </w:tc>
        <w:tc>
          <w:tcPr>
            <w:tcW w:w="943" w:type="dxa"/>
            <w:tcBorders>
              <w:top w:val="nil"/>
              <w:left w:val="nil"/>
              <w:bottom w:val="nil"/>
              <w:right w:val="nil"/>
            </w:tcBorders>
            <w:shd w:val="clear" w:color="auto" w:fill="auto"/>
            <w:noWrap/>
            <w:vAlign w:val="bottom"/>
          </w:tcPr>
          <w:p w14:paraId="2C5DA675" w14:textId="77777777" w:rsidR="003F4D94" w:rsidRPr="00B831AA" w:rsidRDefault="003F4D94" w:rsidP="003F4D94">
            <w:pPr>
              <w:jc w:val="right"/>
              <w:rPr>
                <w:rFonts w:ascii="Calibri" w:hAnsi="Calibri"/>
                <w:sz w:val="18"/>
                <w:szCs w:val="18"/>
              </w:rPr>
            </w:pPr>
            <w:r w:rsidRPr="00B831AA">
              <w:rPr>
                <w:rFonts w:ascii="Calibri" w:hAnsi="Calibri"/>
                <w:sz w:val="18"/>
                <w:szCs w:val="18"/>
              </w:rPr>
              <w:t>34.2439</w:t>
            </w:r>
          </w:p>
        </w:tc>
        <w:tc>
          <w:tcPr>
            <w:tcW w:w="943" w:type="dxa"/>
            <w:tcBorders>
              <w:top w:val="nil"/>
              <w:left w:val="nil"/>
              <w:bottom w:val="nil"/>
              <w:right w:val="nil"/>
            </w:tcBorders>
            <w:shd w:val="clear" w:color="auto" w:fill="auto"/>
            <w:noWrap/>
            <w:vAlign w:val="bottom"/>
          </w:tcPr>
          <w:p w14:paraId="1FC7A315" w14:textId="77777777" w:rsidR="003F4D94" w:rsidRPr="00B831AA" w:rsidRDefault="003F4D94" w:rsidP="003F4D94">
            <w:pPr>
              <w:jc w:val="right"/>
              <w:rPr>
                <w:rFonts w:ascii="Calibri" w:hAnsi="Calibri"/>
                <w:sz w:val="18"/>
                <w:szCs w:val="18"/>
              </w:rPr>
            </w:pPr>
            <w:r w:rsidRPr="00B831AA">
              <w:rPr>
                <w:rFonts w:ascii="Calibri" w:hAnsi="Calibri"/>
                <w:sz w:val="18"/>
                <w:szCs w:val="18"/>
              </w:rPr>
              <w:t>34.9288</w:t>
            </w:r>
          </w:p>
        </w:tc>
        <w:tc>
          <w:tcPr>
            <w:tcW w:w="943" w:type="dxa"/>
            <w:tcBorders>
              <w:top w:val="nil"/>
              <w:left w:val="nil"/>
              <w:bottom w:val="nil"/>
              <w:right w:val="nil"/>
            </w:tcBorders>
            <w:shd w:val="clear" w:color="auto" w:fill="auto"/>
            <w:noWrap/>
            <w:vAlign w:val="bottom"/>
          </w:tcPr>
          <w:p w14:paraId="48C82888" w14:textId="77777777" w:rsidR="003F4D94" w:rsidRPr="00B831AA" w:rsidRDefault="003F4D94" w:rsidP="003F4D94">
            <w:pPr>
              <w:jc w:val="right"/>
              <w:rPr>
                <w:rFonts w:ascii="Calibri" w:hAnsi="Calibri"/>
                <w:sz w:val="18"/>
                <w:szCs w:val="18"/>
              </w:rPr>
            </w:pPr>
            <w:r w:rsidRPr="00B831AA">
              <w:rPr>
                <w:rFonts w:ascii="Calibri" w:hAnsi="Calibri"/>
                <w:sz w:val="18"/>
                <w:szCs w:val="18"/>
              </w:rPr>
              <w:t>35.6274</w:t>
            </w:r>
          </w:p>
        </w:tc>
        <w:tc>
          <w:tcPr>
            <w:tcW w:w="943" w:type="dxa"/>
            <w:tcBorders>
              <w:top w:val="nil"/>
              <w:left w:val="nil"/>
              <w:bottom w:val="nil"/>
              <w:right w:val="nil"/>
            </w:tcBorders>
            <w:shd w:val="clear" w:color="auto" w:fill="auto"/>
            <w:noWrap/>
            <w:vAlign w:val="bottom"/>
          </w:tcPr>
          <w:p w14:paraId="41C7C352" w14:textId="77777777" w:rsidR="003F4D94" w:rsidRPr="00B831AA" w:rsidRDefault="003F4D94" w:rsidP="003F4D94">
            <w:pPr>
              <w:jc w:val="right"/>
              <w:rPr>
                <w:rFonts w:ascii="Calibri" w:hAnsi="Calibri"/>
                <w:sz w:val="18"/>
                <w:szCs w:val="18"/>
              </w:rPr>
            </w:pPr>
            <w:r w:rsidRPr="00B831AA">
              <w:rPr>
                <w:rFonts w:ascii="Calibri" w:hAnsi="Calibri"/>
                <w:sz w:val="18"/>
                <w:szCs w:val="18"/>
              </w:rPr>
              <w:t>36.3398</w:t>
            </w:r>
          </w:p>
        </w:tc>
        <w:tc>
          <w:tcPr>
            <w:tcW w:w="943" w:type="dxa"/>
            <w:tcBorders>
              <w:top w:val="nil"/>
              <w:left w:val="nil"/>
              <w:bottom w:val="nil"/>
              <w:right w:val="nil"/>
            </w:tcBorders>
            <w:shd w:val="clear" w:color="auto" w:fill="auto"/>
            <w:noWrap/>
            <w:vAlign w:val="bottom"/>
          </w:tcPr>
          <w:p w14:paraId="279CF96E" w14:textId="77777777" w:rsidR="003F4D94" w:rsidRPr="00B831AA" w:rsidRDefault="003F4D94" w:rsidP="003F4D94">
            <w:pPr>
              <w:jc w:val="right"/>
              <w:rPr>
                <w:rFonts w:ascii="Calibri" w:hAnsi="Calibri"/>
                <w:sz w:val="18"/>
                <w:szCs w:val="18"/>
              </w:rPr>
            </w:pPr>
            <w:r w:rsidRPr="00B831AA">
              <w:rPr>
                <w:rFonts w:ascii="Calibri" w:hAnsi="Calibri"/>
                <w:sz w:val="18"/>
                <w:szCs w:val="18"/>
              </w:rPr>
              <w:t>37.0668</w:t>
            </w:r>
          </w:p>
        </w:tc>
        <w:tc>
          <w:tcPr>
            <w:tcW w:w="943" w:type="dxa"/>
            <w:tcBorders>
              <w:top w:val="nil"/>
              <w:left w:val="nil"/>
              <w:bottom w:val="nil"/>
              <w:right w:val="nil"/>
            </w:tcBorders>
            <w:shd w:val="clear" w:color="auto" w:fill="auto"/>
            <w:noWrap/>
            <w:vAlign w:val="bottom"/>
          </w:tcPr>
          <w:p w14:paraId="4C19C63B" w14:textId="77777777" w:rsidR="003F4D94" w:rsidRPr="00B831AA" w:rsidRDefault="003F4D94" w:rsidP="003F4D94">
            <w:pPr>
              <w:jc w:val="right"/>
              <w:rPr>
                <w:rFonts w:ascii="Calibri" w:hAnsi="Calibri"/>
                <w:sz w:val="18"/>
                <w:szCs w:val="18"/>
              </w:rPr>
            </w:pPr>
            <w:r w:rsidRPr="00B831AA">
              <w:rPr>
                <w:rFonts w:ascii="Calibri" w:hAnsi="Calibri"/>
                <w:sz w:val="18"/>
                <w:szCs w:val="18"/>
              </w:rPr>
              <w:t>37.8080</w:t>
            </w:r>
          </w:p>
        </w:tc>
        <w:tc>
          <w:tcPr>
            <w:tcW w:w="943" w:type="dxa"/>
            <w:tcBorders>
              <w:top w:val="nil"/>
              <w:left w:val="nil"/>
              <w:bottom w:val="nil"/>
              <w:right w:val="nil"/>
            </w:tcBorders>
            <w:shd w:val="clear" w:color="auto" w:fill="auto"/>
            <w:noWrap/>
            <w:vAlign w:val="bottom"/>
          </w:tcPr>
          <w:p w14:paraId="13D69409" w14:textId="77777777" w:rsidR="003F4D94" w:rsidRPr="00B831AA" w:rsidRDefault="003F4D94" w:rsidP="003F4D94">
            <w:pPr>
              <w:jc w:val="right"/>
              <w:rPr>
                <w:rFonts w:ascii="Calibri" w:hAnsi="Calibri"/>
                <w:sz w:val="18"/>
                <w:szCs w:val="18"/>
              </w:rPr>
            </w:pPr>
            <w:r w:rsidRPr="00B831AA">
              <w:rPr>
                <w:rFonts w:ascii="Calibri" w:hAnsi="Calibri"/>
                <w:sz w:val="18"/>
                <w:szCs w:val="18"/>
              </w:rPr>
              <w:t>38.7079</w:t>
            </w:r>
          </w:p>
        </w:tc>
        <w:tc>
          <w:tcPr>
            <w:tcW w:w="943" w:type="dxa"/>
            <w:tcBorders>
              <w:top w:val="nil"/>
              <w:left w:val="nil"/>
              <w:bottom w:val="nil"/>
              <w:right w:val="nil"/>
            </w:tcBorders>
            <w:shd w:val="clear" w:color="auto" w:fill="auto"/>
            <w:noWrap/>
            <w:vAlign w:val="bottom"/>
          </w:tcPr>
          <w:p w14:paraId="29F9E581" w14:textId="77777777" w:rsidR="003F4D94" w:rsidRPr="00B831AA" w:rsidRDefault="003F4D94" w:rsidP="003F4D94">
            <w:pPr>
              <w:jc w:val="right"/>
              <w:rPr>
                <w:rFonts w:ascii="Calibri" w:hAnsi="Calibri"/>
                <w:sz w:val="18"/>
                <w:szCs w:val="18"/>
              </w:rPr>
            </w:pPr>
            <w:r w:rsidRPr="00B831AA">
              <w:rPr>
                <w:rFonts w:ascii="Calibri" w:hAnsi="Calibri"/>
                <w:sz w:val="18"/>
                <w:szCs w:val="18"/>
              </w:rPr>
              <w:t>39.4821</w:t>
            </w:r>
          </w:p>
        </w:tc>
        <w:tc>
          <w:tcPr>
            <w:tcW w:w="943" w:type="dxa"/>
            <w:tcBorders>
              <w:top w:val="nil"/>
              <w:left w:val="nil"/>
              <w:bottom w:val="nil"/>
              <w:right w:val="nil"/>
            </w:tcBorders>
            <w:shd w:val="clear" w:color="auto" w:fill="auto"/>
            <w:noWrap/>
            <w:vAlign w:val="bottom"/>
          </w:tcPr>
          <w:p w14:paraId="72E63D3C" w14:textId="77777777" w:rsidR="003F4D94" w:rsidRPr="00B831AA" w:rsidRDefault="003F4D94" w:rsidP="003F4D94">
            <w:pPr>
              <w:jc w:val="right"/>
              <w:rPr>
                <w:rFonts w:ascii="Calibri" w:hAnsi="Calibri"/>
                <w:sz w:val="18"/>
                <w:szCs w:val="18"/>
              </w:rPr>
            </w:pPr>
            <w:r w:rsidRPr="00B831AA">
              <w:rPr>
                <w:rFonts w:ascii="Calibri" w:hAnsi="Calibri"/>
                <w:sz w:val="18"/>
                <w:szCs w:val="18"/>
              </w:rPr>
              <w:t>40.2717</w:t>
            </w:r>
          </w:p>
        </w:tc>
      </w:tr>
      <w:tr w:rsidR="003F4D94" w:rsidRPr="00B831AA" w14:paraId="67B9DCED" w14:textId="77777777" w:rsidTr="0031775F">
        <w:trPr>
          <w:trHeight w:val="263"/>
        </w:trPr>
        <w:tc>
          <w:tcPr>
            <w:tcW w:w="762" w:type="dxa"/>
            <w:tcBorders>
              <w:top w:val="nil"/>
              <w:left w:val="nil"/>
              <w:bottom w:val="nil"/>
              <w:right w:val="nil"/>
            </w:tcBorders>
            <w:shd w:val="clear" w:color="auto" w:fill="auto"/>
            <w:noWrap/>
            <w:vAlign w:val="bottom"/>
          </w:tcPr>
          <w:p w14:paraId="66234FA5"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73B35C95"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42F3B2B2" w14:textId="77777777" w:rsidR="003F4D94" w:rsidRPr="00B831AA" w:rsidRDefault="003F4D94" w:rsidP="003F4D94">
            <w:pPr>
              <w:jc w:val="right"/>
              <w:rPr>
                <w:rFonts w:ascii="Calibri" w:hAnsi="Calibri"/>
                <w:sz w:val="18"/>
                <w:szCs w:val="18"/>
              </w:rPr>
            </w:pPr>
            <w:r w:rsidRPr="00B831AA">
              <w:rPr>
                <w:rFonts w:ascii="Calibri" w:hAnsi="Calibri"/>
                <w:sz w:val="18"/>
                <w:szCs w:val="18"/>
              </w:rPr>
              <w:t>2,251.68</w:t>
            </w:r>
          </w:p>
        </w:tc>
        <w:tc>
          <w:tcPr>
            <w:tcW w:w="943" w:type="dxa"/>
            <w:tcBorders>
              <w:top w:val="nil"/>
              <w:left w:val="nil"/>
              <w:bottom w:val="nil"/>
              <w:right w:val="nil"/>
            </w:tcBorders>
            <w:shd w:val="clear" w:color="auto" w:fill="auto"/>
            <w:noWrap/>
            <w:vAlign w:val="bottom"/>
          </w:tcPr>
          <w:p w14:paraId="1A1B262A" w14:textId="77777777" w:rsidR="003F4D94" w:rsidRPr="00B831AA" w:rsidRDefault="003F4D94" w:rsidP="003F4D94">
            <w:pPr>
              <w:jc w:val="right"/>
              <w:rPr>
                <w:rFonts w:ascii="Calibri" w:hAnsi="Calibri"/>
                <w:sz w:val="18"/>
                <w:szCs w:val="18"/>
              </w:rPr>
            </w:pPr>
            <w:r w:rsidRPr="00B831AA">
              <w:rPr>
                <w:rFonts w:ascii="Calibri" w:hAnsi="Calibri"/>
                <w:sz w:val="18"/>
                <w:szCs w:val="18"/>
              </w:rPr>
              <w:t>2,341.74</w:t>
            </w:r>
          </w:p>
        </w:tc>
        <w:tc>
          <w:tcPr>
            <w:tcW w:w="943" w:type="dxa"/>
            <w:tcBorders>
              <w:top w:val="nil"/>
              <w:left w:val="nil"/>
              <w:bottom w:val="nil"/>
              <w:right w:val="nil"/>
            </w:tcBorders>
            <w:shd w:val="clear" w:color="auto" w:fill="auto"/>
            <w:noWrap/>
            <w:vAlign w:val="bottom"/>
          </w:tcPr>
          <w:p w14:paraId="1E93E862" w14:textId="77777777" w:rsidR="003F4D94" w:rsidRPr="00B831AA" w:rsidRDefault="003F4D94" w:rsidP="003F4D94">
            <w:pPr>
              <w:jc w:val="right"/>
              <w:rPr>
                <w:rFonts w:ascii="Calibri" w:hAnsi="Calibri"/>
                <w:sz w:val="18"/>
                <w:szCs w:val="18"/>
              </w:rPr>
            </w:pPr>
            <w:r w:rsidRPr="00B831AA">
              <w:rPr>
                <w:rFonts w:ascii="Calibri" w:hAnsi="Calibri"/>
                <w:sz w:val="18"/>
                <w:szCs w:val="18"/>
              </w:rPr>
              <w:t>2,435.42</w:t>
            </w:r>
          </w:p>
        </w:tc>
        <w:tc>
          <w:tcPr>
            <w:tcW w:w="943" w:type="dxa"/>
            <w:tcBorders>
              <w:top w:val="nil"/>
              <w:left w:val="nil"/>
              <w:bottom w:val="nil"/>
              <w:right w:val="nil"/>
            </w:tcBorders>
            <w:shd w:val="clear" w:color="auto" w:fill="auto"/>
            <w:noWrap/>
            <w:vAlign w:val="bottom"/>
          </w:tcPr>
          <w:p w14:paraId="2B46CA40" w14:textId="77777777" w:rsidR="003F4D94" w:rsidRPr="00B831AA" w:rsidRDefault="003F4D94" w:rsidP="003F4D94">
            <w:pPr>
              <w:jc w:val="right"/>
              <w:rPr>
                <w:rFonts w:ascii="Calibri" w:hAnsi="Calibri"/>
                <w:sz w:val="18"/>
                <w:szCs w:val="18"/>
              </w:rPr>
            </w:pPr>
            <w:r w:rsidRPr="00B831AA">
              <w:rPr>
                <w:rFonts w:ascii="Calibri" w:hAnsi="Calibri"/>
                <w:sz w:val="18"/>
                <w:szCs w:val="18"/>
              </w:rPr>
              <w:t>2,532.83</w:t>
            </w:r>
          </w:p>
        </w:tc>
        <w:tc>
          <w:tcPr>
            <w:tcW w:w="943" w:type="dxa"/>
            <w:tcBorders>
              <w:top w:val="nil"/>
              <w:left w:val="nil"/>
              <w:bottom w:val="nil"/>
              <w:right w:val="nil"/>
            </w:tcBorders>
            <w:shd w:val="clear" w:color="auto" w:fill="auto"/>
            <w:noWrap/>
            <w:vAlign w:val="bottom"/>
          </w:tcPr>
          <w:p w14:paraId="55C9BA23" w14:textId="77777777" w:rsidR="003F4D94" w:rsidRPr="00B831AA" w:rsidRDefault="003F4D94" w:rsidP="003F4D94">
            <w:pPr>
              <w:jc w:val="right"/>
              <w:rPr>
                <w:rFonts w:ascii="Calibri" w:hAnsi="Calibri"/>
                <w:sz w:val="18"/>
                <w:szCs w:val="18"/>
              </w:rPr>
            </w:pPr>
            <w:r w:rsidRPr="00B831AA">
              <w:rPr>
                <w:rFonts w:ascii="Calibri" w:hAnsi="Calibri"/>
                <w:sz w:val="18"/>
                <w:szCs w:val="18"/>
              </w:rPr>
              <w:t>2,634.14</w:t>
            </w:r>
          </w:p>
        </w:tc>
        <w:tc>
          <w:tcPr>
            <w:tcW w:w="943" w:type="dxa"/>
            <w:tcBorders>
              <w:top w:val="nil"/>
              <w:left w:val="nil"/>
              <w:bottom w:val="nil"/>
              <w:right w:val="nil"/>
            </w:tcBorders>
            <w:shd w:val="clear" w:color="auto" w:fill="auto"/>
            <w:noWrap/>
            <w:vAlign w:val="bottom"/>
          </w:tcPr>
          <w:p w14:paraId="36F6B618" w14:textId="77777777" w:rsidR="003F4D94" w:rsidRPr="00B831AA" w:rsidRDefault="003F4D94" w:rsidP="003F4D94">
            <w:pPr>
              <w:jc w:val="right"/>
              <w:rPr>
                <w:rFonts w:ascii="Calibri" w:hAnsi="Calibri"/>
                <w:sz w:val="18"/>
                <w:szCs w:val="18"/>
              </w:rPr>
            </w:pPr>
            <w:r w:rsidRPr="00B831AA">
              <w:rPr>
                <w:rFonts w:ascii="Calibri" w:hAnsi="Calibri"/>
                <w:sz w:val="18"/>
                <w:szCs w:val="18"/>
              </w:rPr>
              <w:t>2,739.51</w:t>
            </w:r>
          </w:p>
        </w:tc>
        <w:tc>
          <w:tcPr>
            <w:tcW w:w="943" w:type="dxa"/>
            <w:tcBorders>
              <w:top w:val="nil"/>
              <w:left w:val="nil"/>
              <w:bottom w:val="nil"/>
              <w:right w:val="nil"/>
            </w:tcBorders>
            <w:shd w:val="clear" w:color="auto" w:fill="auto"/>
            <w:noWrap/>
            <w:vAlign w:val="bottom"/>
          </w:tcPr>
          <w:p w14:paraId="31B48758" w14:textId="77777777" w:rsidR="003F4D94" w:rsidRPr="00B831AA" w:rsidRDefault="003F4D94" w:rsidP="003F4D94">
            <w:pPr>
              <w:jc w:val="right"/>
              <w:rPr>
                <w:rFonts w:ascii="Calibri" w:hAnsi="Calibri"/>
                <w:sz w:val="18"/>
                <w:szCs w:val="18"/>
              </w:rPr>
            </w:pPr>
            <w:r w:rsidRPr="00B831AA">
              <w:rPr>
                <w:rFonts w:ascii="Calibri" w:hAnsi="Calibri"/>
                <w:sz w:val="18"/>
                <w:szCs w:val="18"/>
              </w:rPr>
              <w:t>2,794.30</w:t>
            </w:r>
          </w:p>
        </w:tc>
        <w:tc>
          <w:tcPr>
            <w:tcW w:w="943" w:type="dxa"/>
            <w:tcBorders>
              <w:top w:val="nil"/>
              <w:left w:val="nil"/>
              <w:bottom w:val="nil"/>
              <w:right w:val="nil"/>
            </w:tcBorders>
            <w:shd w:val="clear" w:color="auto" w:fill="auto"/>
            <w:noWrap/>
            <w:vAlign w:val="bottom"/>
          </w:tcPr>
          <w:p w14:paraId="75B8FF86" w14:textId="77777777" w:rsidR="003F4D94" w:rsidRPr="00B831AA" w:rsidRDefault="003F4D94" w:rsidP="003F4D94">
            <w:pPr>
              <w:jc w:val="right"/>
              <w:rPr>
                <w:rFonts w:ascii="Calibri" w:hAnsi="Calibri"/>
                <w:sz w:val="18"/>
                <w:szCs w:val="18"/>
              </w:rPr>
            </w:pPr>
            <w:r w:rsidRPr="00B831AA">
              <w:rPr>
                <w:rFonts w:ascii="Calibri" w:hAnsi="Calibri"/>
                <w:sz w:val="18"/>
                <w:szCs w:val="18"/>
              </w:rPr>
              <w:t>2,850.19</w:t>
            </w:r>
          </w:p>
        </w:tc>
        <w:tc>
          <w:tcPr>
            <w:tcW w:w="943" w:type="dxa"/>
            <w:tcBorders>
              <w:top w:val="nil"/>
              <w:left w:val="nil"/>
              <w:bottom w:val="nil"/>
              <w:right w:val="nil"/>
            </w:tcBorders>
            <w:shd w:val="clear" w:color="auto" w:fill="auto"/>
            <w:noWrap/>
            <w:vAlign w:val="bottom"/>
          </w:tcPr>
          <w:p w14:paraId="552FBF99" w14:textId="77777777" w:rsidR="003F4D94" w:rsidRPr="00B831AA" w:rsidRDefault="003F4D94" w:rsidP="003F4D94">
            <w:pPr>
              <w:jc w:val="right"/>
              <w:rPr>
                <w:rFonts w:ascii="Calibri" w:hAnsi="Calibri"/>
                <w:sz w:val="18"/>
                <w:szCs w:val="18"/>
              </w:rPr>
            </w:pPr>
            <w:r w:rsidRPr="00B831AA">
              <w:rPr>
                <w:rFonts w:ascii="Calibri" w:hAnsi="Calibri"/>
                <w:sz w:val="18"/>
                <w:szCs w:val="18"/>
              </w:rPr>
              <w:t>2,907.18</w:t>
            </w:r>
          </w:p>
        </w:tc>
        <w:tc>
          <w:tcPr>
            <w:tcW w:w="943" w:type="dxa"/>
            <w:tcBorders>
              <w:top w:val="nil"/>
              <w:left w:val="nil"/>
              <w:bottom w:val="nil"/>
              <w:right w:val="nil"/>
            </w:tcBorders>
            <w:shd w:val="clear" w:color="auto" w:fill="auto"/>
            <w:noWrap/>
            <w:vAlign w:val="bottom"/>
          </w:tcPr>
          <w:p w14:paraId="23D63D9B" w14:textId="77777777" w:rsidR="003F4D94" w:rsidRPr="00B831AA" w:rsidRDefault="003F4D94" w:rsidP="003F4D94">
            <w:pPr>
              <w:jc w:val="right"/>
              <w:rPr>
                <w:rFonts w:ascii="Calibri" w:hAnsi="Calibri"/>
                <w:sz w:val="18"/>
                <w:szCs w:val="18"/>
              </w:rPr>
            </w:pPr>
            <w:r w:rsidRPr="00B831AA">
              <w:rPr>
                <w:rFonts w:ascii="Calibri" w:hAnsi="Calibri"/>
                <w:sz w:val="18"/>
                <w:szCs w:val="18"/>
              </w:rPr>
              <w:t>2,965.34</w:t>
            </w:r>
          </w:p>
        </w:tc>
        <w:tc>
          <w:tcPr>
            <w:tcW w:w="943" w:type="dxa"/>
            <w:tcBorders>
              <w:top w:val="nil"/>
              <w:left w:val="nil"/>
              <w:bottom w:val="nil"/>
              <w:right w:val="nil"/>
            </w:tcBorders>
            <w:shd w:val="clear" w:color="auto" w:fill="auto"/>
            <w:noWrap/>
            <w:vAlign w:val="bottom"/>
          </w:tcPr>
          <w:p w14:paraId="6D0621CC" w14:textId="77777777" w:rsidR="003F4D94" w:rsidRPr="00B831AA" w:rsidRDefault="003F4D94" w:rsidP="003F4D94">
            <w:pPr>
              <w:jc w:val="right"/>
              <w:rPr>
                <w:rFonts w:ascii="Calibri" w:hAnsi="Calibri"/>
                <w:sz w:val="18"/>
                <w:szCs w:val="18"/>
              </w:rPr>
            </w:pPr>
            <w:r w:rsidRPr="00B831AA">
              <w:rPr>
                <w:rFonts w:ascii="Calibri" w:hAnsi="Calibri"/>
                <w:sz w:val="18"/>
                <w:szCs w:val="18"/>
              </w:rPr>
              <w:t>3,024.64</w:t>
            </w:r>
          </w:p>
        </w:tc>
        <w:tc>
          <w:tcPr>
            <w:tcW w:w="943" w:type="dxa"/>
            <w:tcBorders>
              <w:top w:val="nil"/>
              <w:left w:val="nil"/>
              <w:bottom w:val="nil"/>
              <w:right w:val="nil"/>
            </w:tcBorders>
            <w:shd w:val="clear" w:color="auto" w:fill="auto"/>
            <w:noWrap/>
            <w:vAlign w:val="bottom"/>
          </w:tcPr>
          <w:p w14:paraId="1F4B7BAF" w14:textId="77777777" w:rsidR="003F4D94" w:rsidRPr="00B831AA" w:rsidRDefault="003F4D94" w:rsidP="003F4D94">
            <w:pPr>
              <w:jc w:val="right"/>
              <w:rPr>
                <w:rFonts w:ascii="Calibri" w:hAnsi="Calibri"/>
                <w:sz w:val="18"/>
                <w:szCs w:val="18"/>
              </w:rPr>
            </w:pPr>
            <w:r w:rsidRPr="00B831AA">
              <w:rPr>
                <w:rFonts w:ascii="Calibri" w:hAnsi="Calibri"/>
                <w:sz w:val="18"/>
                <w:szCs w:val="18"/>
              </w:rPr>
              <w:t>3,096.63</w:t>
            </w:r>
          </w:p>
        </w:tc>
        <w:tc>
          <w:tcPr>
            <w:tcW w:w="943" w:type="dxa"/>
            <w:tcBorders>
              <w:top w:val="nil"/>
              <w:left w:val="nil"/>
              <w:bottom w:val="nil"/>
              <w:right w:val="nil"/>
            </w:tcBorders>
            <w:shd w:val="clear" w:color="auto" w:fill="auto"/>
            <w:noWrap/>
            <w:vAlign w:val="bottom"/>
          </w:tcPr>
          <w:p w14:paraId="2DD4A3B2" w14:textId="77777777" w:rsidR="003F4D94" w:rsidRPr="00B831AA" w:rsidRDefault="003F4D94" w:rsidP="003F4D94">
            <w:pPr>
              <w:jc w:val="right"/>
              <w:rPr>
                <w:rFonts w:ascii="Calibri" w:hAnsi="Calibri"/>
                <w:sz w:val="18"/>
                <w:szCs w:val="18"/>
              </w:rPr>
            </w:pPr>
            <w:r w:rsidRPr="00B831AA">
              <w:rPr>
                <w:rFonts w:ascii="Calibri" w:hAnsi="Calibri"/>
                <w:sz w:val="18"/>
                <w:szCs w:val="18"/>
              </w:rPr>
              <w:t>3,158.57</w:t>
            </w:r>
          </w:p>
        </w:tc>
        <w:tc>
          <w:tcPr>
            <w:tcW w:w="943" w:type="dxa"/>
            <w:tcBorders>
              <w:top w:val="nil"/>
              <w:left w:val="nil"/>
              <w:bottom w:val="nil"/>
              <w:right w:val="nil"/>
            </w:tcBorders>
            <w:shd w:val="clear" w:color="auto" w:fill="auto"/>
            <w:noWrap/>
            <w:vAlign w:val="bottom"/>
          </w:tcPr>
          <w:p w14:paraId="5198A334" w14:textId="77777777" w:rsidR="003F4D94" w:rsidRPr="00B831AA" w:rsidRDefault="003F4D94" w:rsidP="003F4D94">
            <w:pPr>
              <w:jc w:val="right"/>
              <w:rPr>
                <w:rFonts w:ascii="Calibri" w:hAnsi="Calibri"/>
                <w:sz w:val="18"/>
                <w:szCs w:val="18"/>
              </w:rPr>
            </w:pPr>
            <w:r w:rsidRPr="00B831AA">
              <w:rPr>
                <w:rFonts w:ascii="Calibri" w:hAnsi="Calibri"/>
                <w:sz w:val="18"/>
                <w:szCs w:val="18"/>
              </w:rPr>
              <w:t>3,221.74</w:t>
            </w:r>
          </w:p>
        </w:tc>
      </w:tr>
      <w:tr w:rsidR="003F4D94" w:rsidRPr="00B831AA" w14:paraId="18F6F8C8" w14:textId="77777777" w:rsidTr="0031775F">
        <w:trPr>
          <w:trHeight w:val="80"/>
        </w:trPr>
        <w:tc>
          <w:tcPr>
            <w:tcW w:w="762" w:type="dxa"/>
            <w:tcBorders>
              <w:top w:val="nil"/>
              <w:left w:val="nil"/>
              <w:bottom w:val="nil"/>
              <w:right w:val="nil"/>
            </w:tcBorders>
            <w:shd w:val="clear" w:color="auto" w:fill="auto"/>
            <w:noWrap/>
            <w:vAlign w:val="bottom"/>
          </w:tcPr>
          <w:p w14:paraId="605D6489" w14:textId="77777777" w:rsidR="003F4D94" w:rsidRPr="00B831AA" w:rsidRDefault="003F4D94" w:rsidP="003F4D94">
            <w:pPr>
              <w:jc w:val="right"/>
              <w:rPr>
                <w:rFonts w:ascii="Calibri" w:hAnsi="Calibri"/>
                <w:sz w:val="14"/>
                <w:szCs w:val="18"/>
              </w:rPr>
            </w:pPr>
          </w:p>
        </w:tc>
        <w:tc>
          <w:tcPr>
            <w:tcW w:w="1205" w:type="dxa"/>
            <w:tcBorders>
              <w:top w:val="nil"/>
              <w:left w:val="nil"/>
              <w:bottom w:val="nil"/>
              <w:right w:val="nil"/>
            </w:tcBorders>
            <w:shd w:val="clear" w:color="auto" w:fill="auto"/>
            <w:noWrap/>
            <w:vAlign w:val="bottom"/>
          </w:tcPr>
          <w:p w14:paraId="79E6BFF2" w14:textId="77777777" w:rsidR="003F4D94" w:rsidRPr="00B831AA" w:rsidRDefault="003F4D94" w:rsidP="003F4D94">
            <w:pPr>
              <w:jc w:val="center"/>
              <w:rPr>
                <w:sz w:val="14"/>
                <w:szCs w:val="18"/>
              </w:rPr>
            </w:pPr>
          </w:p>
        </w:tc>
        <w:tc>
          <w:tcPr>
            <w:tcW w:w="943" w:type="dxa"/>
            <w:tcBorders>
              <w:top w:val="nil"/>
              <w:left w:val="nil"/>
              <w:bottom w:val="nil"/>
              <w:right w:val="nil"/>
            </w:tcBorders>
            <w:shd w:val="clear" w:color="auto" w:fill="auto"/>
            <w:noWrap/>
            <w:vAlign w:val="bottom"/>
          </w:tcPr>
          <w:p w14:paraId="245EA180" w14:textId="77777777" w:rsidR="003F4D94" w:rsidRPr="00B831AA" w:rsidRDefault="003F4D94" w:rsidP="003F4D94">
            <w:pPr>
              <w:jc w:val="right"/>
              <w:rPr>
                <w:rFonts w:ascii="Calibri" w:hAnsi="Calibri"/>
                <w:sz w:val="14"/>
                <w:szCs w:val="18"/>
              </w:rPr>
            </w:pPr>
          </w:p>
        </w:tc>
        <w:tc>
          <w:tcPr>
            <w:tcW w:w="943" w:type="dxa"/>
            <w:tcBorders>
              <w:top w:val="nil"/>
              <w:left w:val="nil"/>
              <w:bottom w:val="nil"/>
              <w:right w:val="nil"/>
            </w:tcBorders>
            <w:shd w:val="clear" w:color="auto" w:fill="auto"/>
            <w:noWrap/>
            <w:vAlign w:val="bottom"/>
          </w:tcPr>
          <w:p w14:paraId="5D666545"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C47E3A1"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2CF46FF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3878B78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0A2519CC"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C5B6E97"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AAE7BA2"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2C9DB7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4F4D6AB"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FDC3CAE"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4F10C1E4"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50EB2A22" w14:textId="77777777" w:rsidR="003F4D94" w:rsidRPr="00B831AA" w:rsidRDefault="003F4D94" w:rsidP="003F4D94">
            <w:pPr>
              <w:rPr>
                <w:sz w:val="14"/>
                <w:szCs w:val="18"/>
              </w:rPr>
            </w:pPr>
          </w:p>
        </w:tc>
        <w:tc>
          <w:tcPr>
            <w:tcW w:w="943" w:type="dxa"/>
            <w:tcBorders>
              <w:top w:val="nil"/>
              <w:left w:val="nil"/>
              <w:bottom w:val="nil"/>
              <w:right w:val="nil"/>
            </w:tcBorders>
            <w:shd w:val="clear" w:color="auto" w:fill="auto"/>
            <w:noWrap/>
            <w:vAlign w:val="bottom"/>
          </w:tcPr>
          <w:p w14:paraId="68BC402D" w14:textId="77777777" w:rsidR="003F4D94" w:rsidRPr="00B831AA" w:rsidRDefault="003F4D94" w:rsidP="003F4D94">
            <w:pPr>
              <w:rPr>
                <w:sz w:val="14"/>
                <w:szCs w:val="18"/>
              </w:rPr>
            </w:pPr>
          </w:p>
        </w:tc>
      </w:tr>
      <w:tr w:rsidR="003F4D94" w:rsidRPr="00B831AA" w14:paraId="30958B4A" w14:textId="77777777" w:rsidTr="0031775F">
        <w:trPr>
          <w:trHeight w:val="263"/>
        </w:trPr>
        <w:tc>
          <w:tcPr>
            <w:tcW w:w="762" w:type="dxa"/>
            <w:tcBorders>
              <w:top w:val="nil"/>
              <w:left w:val="nil"/>
              <w:bottom w:val="nil"/>
              <w:right w:val="nil"/>
            </w:tcBorders>
            <w:shd w:val="clear" w:color="auto" w:fill="auto"/>
            <w:noWrap/>
            <w:vAlign w:val="bottom"/>
          </w:tcPr>
          <w:p w14:paraId="55B2E2DA" w14:textId="77777777" w:rsidR="003F4D94" w:rsidRPr="00B831AA" w:rsidRDefault="003F4D94" w:rsidP="003F4D94">
            <w:pPr>
              <w:jc w:val="center"/>
              <w:rPr>
                <w:rFonts w:ascii="Calibri" w:hAnsi="Calibri"/>
                <w:b/>
                <w:bCs/>
                <w:color w:val="000000"/>
                <w:sz w:val="18"/>
                <w:szCs w:val="18"/>
              </w:rPr>
            </w:pPr>
            <w:r w:rsidRPr="00B831AA">
              <w:rPr>
                <w:rFonts w:ascii="Calibri" w:hAnsi="Calibri"/>
                <w:b/>
                <w:bCs/>
                <w:color w:val="000000"/>
                <w:sz w:val="18"/>
                <w:szCs w:val="18"/>
              </w:rPr>
              <w:t>35</w:t>
            </w:r>
          </w:p>
        </w:tc>
        <w:tc>
          <w:tcPr>
            <w:tcW w:w="1205" w:type="dxa"/>
            <w:tcBorders>
              <w:top w:val="nil"/>
              <w:left w:val="nil"/>
              <w:bottom w:val="nil"/>
              <w:right w:val="nil"/>
            </w:tcBorders>
            <w:shd w:val="clear" w:color="auto" w:fill="auto"/>
            <w:vAlign w:val="center"/>
          </w:tcPr>
          <w:p w14:paraId="4AB5A900" w14:textId="77777777" w:rsidR="003F4D94" w:rsidRPr="00B831AA" w:rsidRDefault="003F4D94" w:rsidP="003F4D9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36213CBE" w14:textId="77777777" w:rsidR="003F4D94" w:rsidRPr="00B831AA" w:rsidRDefault="003F4D94" w:rsidP="003F4D94">
            <w:pPr>
              <w:jc w:val="right"/>
              <w:rPr>
                <w:rFonts w:ascii="Calibri" w:hAnsi="Calibri"/>
                <w:sz w:val="18"/>
                <w:szCs w:val="18"/>
              </w:rPr>
            </w:pPr>
            <w:r w:rsidRPr="00B831AA">
              <w:rPr>
                <w:rFonts w:ascii="Calibri" w:hAnsi="Calibri"/>
                <w:sz w:val="18"/>
                <w:szCs w:val="18"/>
              </w:rPr>
              <w:t>35,091.45</w:t>
            </w:r>
          </w:p>
        </w:tc>
        <w:tc>
          <w:tcPr>
            <w:tcW w:w="943" w:type="dxa"/>
            <w:tcBorders>
              <w:top w:val="nil"/>
              <w:left w:val="nil"/>
              <w:bottom w:val="nil"/>
              <w:right w:val="nil"/>
            </w:tcBorders>
            <w:shd w:val="clear" w:color="auto" w:fill="auto"/>
            <w:noWrap/>
            <w:vAlign w:val="bottom"/>
          </w:tcPr>
          <w:p w14:paraId="34241366" w14:textId="77777777" w:rsidR="003F4D94" w:rsidRPr="00B831AA" w:rsidRDefault="003F4D94" w:rsidP="003F4D94">
            <w:pPr>
              <w:jc w:val="right"/>
              <w:rPr>
                <w:rFonts w:ascii="Calibri" w:hAnsi="Calibri"/>
                <w:sz w:val="18"/>
                <w:szCs w:val="18"/>
              </w:rPr>
            </w:pPr>
            <w:r w:rsidRPr="00B831AA">
              <w:rPr>
                <w:rFonts w:ascii="Calibri" w:hAnsi="Calibri"/>
                <w:sz w:val="18"/>
                <w:szCs w:val="18"/>
              </w:rPr>
              <w:t>36,495.37</w:t>
            </w:r>
          </w:p>
        </w:tc>
        <w:tc>
          <w:tcPr>
            <w:tcW w:w="943" w:type="dxa"/>
            <w:tcBorders>
              <w:top w:val="nil"/>
              <w:left w:val="nil"/>
              <w:bottom w:val="nil"/>
              <w:right w:val="nil"/>
            </w:tcBorders>
            <w:shd w:val="clear" w:color="auto" w:fill="auto"/>
            <w:noWrap/>
            <w:vAlign w:val="bottom"/>
          </w:tcPr>
          <w:p w14:paraId="670909BE" w14:textId="77777777" w:rsidR="003F4D94" w:rsidRPr="00B831AA" w:rsidRDefault="003F4D94" w:rsidP="003F4D94">
            <w:pPr>
              <w:jc w:val="right"/>
              <w:rPr>
                <w:rFonts w:ascii="Calibri" w:hAnsi="Calibri"/>
                <w:sz w:val="18"/>
                <w:szCs w:val="18"/>
              </w:rPr>
            </w:pPr>
            <w:r w:rsidRPr="00B831AA">
              <w:rPr>
                <w:rFonts w:ascii="Calibri" w:hAnsi="Calibri"/>
                <w:sz w:val="18"/>
                <w:szCs w:val="18"/>
              </w:rPr>
              <w:t>37,955.14</w:t>
            </w:r>
          </w:p>
        </w:tc>
        <w:tc>
          <w:tcPr>
            <w:tcW w:w="943" w:type="dxa"/>
            <w:tcBorders>
              <w:top w:val="nil"/>
              <w:left w:val="nil"/>
              <w:bottom w:val="nil"/>
              <w:right w:val="nil"/>
            </w:tcBorders>
            <w:shd w:val="clear" w:color="auto" w:fill="auto"/>
            <w:noWrap/>
            <w:vAlign w:val="bottom"/>
          </w:tcPr>
          <w:p w14:paraId="60C7A81F" w14:textId="77777777" w:rsidR="003F4D94" w:rsidRPr="00B831AA" w:rsidRDefault="003F4D94" w:rsidP="003F4D94">
            <w:pPr>
              <w:jc w:val="right"/>
              <w:rPr>
                <w:rFonts w:ascii="Calibri" w:hAnsi="Calibri"/>
                <w:sz w:val="18"/>
                <w:szCs w:val="18"/>
              </w:rPr>
            </w:pPr>
            <w:r w:rsidRPr="00B831AA">
              <w:rPr>
                <w:rFonts w:ascii="Calibri" w:hAnsi="Calibri"/>
                <w:sz w:val="18"/>
                <w:szCs w:val="18"/>
              </w:rPr>
              <w:t>39,473.12</w:t>
            </w:r>
          </w:p>
        </w:tc>
        <w:tc>
          <w:tcPr>
            <w:tcW w:w="943" w:type="dxa"/>
            <w:tcBorders>
              <w:top w:val="nil"/>
              <w:left w:val="nil"/>
              <w:bottom w:val="nil"/>
              <w:right w:val="nil"/>
            </w:tcBorders>
            <w:shd w:val="clear" w:color="auto" w:fill="auto"/>
            <w:noWrap/>
            <w:vAlign w:val="bottom"/>
          </w:tcPr>
          <w:p w14:paraId="66898EE4" w14:textId="77777777" w:rsidR="003F4D94" w:rsidRPr="00B831AA" w:rsidRDefault="003F4D94" w:rsidP="003F4D94">
            <w:pPr>
              <w:jc w:val="right"/>
              <w:rPr>
                <w:rFonts w:ascii="Calibri" w:hAnsi="Calibri"/>
                <w:sz w:val="18"/>
                <w:szCs w:val="18"/>
              </w:rPr>
            </w:pPr>
            <w:r w:rsidRPr="00B831AA">
              <w:rPr>
                <w:rFonts w:ascii="Calibri" w:hAnsi="Calibri"/>
                <w:sz w:val="18"/>
                <w:szCs w:val="18"/>
              </w:rPr>
              <w:t>41,052.43</w:t>
            </w:r>
          </w:p>
        </w:tc>
        <w:tc>
          <w:tcPr>
            <w:tcW w:w="943" w:type="dxa"/>
            <w:tcBorders>
              <w:top w:val="nil"/>
              <w:left w:val="nil"/>
              <w:bottom w:val="nil"/>
              <w:right w:val="nil"/>
            </w:tcBorders>
            <w:shd w:val="clear" w:color="auto" w:fill="auto"/>
            <w:noWrap/>
            <w:vAlign w:val="bottom"/>
          </w:tcPr>
          <w:p w14:paraId="463BB4AB" w14:textId="77777777" w:rsidR="003F4D94" w:rsidRPr="00B831AA" w:rsidRDefault="003F4D94" w:rsidP="003F4D94">
            <w:pPr>
              <w:jc w:val="right"/>
              <w:rPr>
                <w:rFonts w:ascii="Calibri" w:hAnsi="Calibri"/>
                <w:sz w:val="18"/>
                <w:szCs w:val="18"/>
              </w:rPr>
            </w:pPr>
            <w:r w:rsidRPr="00B831AA">
              <w:rPr>
                <w:rFonts w:ascii="Calibri" w:hAnsi="Calibri"/>
                <w:sz w:val="18"/>
                <w:szCs w:val="18"/>
              </w:rPr>
              <w:t>42,694.38</w:t>
            </w:r>
          </w:p>
        </w:tc>
        <w:tc>
          <w:tcPr>
            <w:tcW w:w="943" w:type="dxa"/>
            <w:tcBorders>
              <w:top w:val="nil"/>
              <w:left w:val="nil"/>
              <w:bottom w:val="nil"/>
              <w:right w:val="nil"/>
            </w:tcBorders>
            <w:shd w:val="clear" w:color="auto" w:fill="auto"/>
            <w:noWrap/>
            <w:vAlign w:val="bottom"/>
          </w:tcPr>
          <w:p w14:paraId="7B8ED6EA" w14:textId="77777777" w:rsidR="003F4D94" w:rsidRPr="00B831AA" w:rsidRDefault="003F4D94" w:rsidP="003F4D94">
            <w:pPr>
              <w:jc w:val="right"/>
              <w:rPr>
                <w:rFonts w:ascii="Calibri" w:hAnsi="Calibri"/>
                <w:sz w:val="18"/>
                <w:szCs w:val="18"/>
              </w:rPr>
            </w:pPr>
            <w:r w:rsidRPr="00B831AA">
              <w:rPr>
                <w:rFonts w:ascii="Calibri" w:hAnsi="Calibri"/>
                <w:sz w:val="18"/>
                <w:szCs w:val="18"/>
              </w:rPr>
              <w:t>43,548.37</w:t>
            </w:r>
          </w:p>
        </w:tc>
        <w:tc>
          <w:tcPr>
            <w:tcW w:w="943" w:type="dxa"/>
            <w:tcBorders>
              <w:top w:val="nil"/>
              <w:left w:val="nil"/>
              <w:bottom w:val="nil"/>
              <w:right w:val="nil"/>
            </w:tcBorders>
            <w:shd w:val="clear" w:color="auto" w:fill="auto"/>
            <w:noWrap/>
            <w:vAlign w:val="bottom"/>
          </w:tcPr>
          <w:p w14:paraId="31D7C432" w14:textId="77777777" w:rsidR="003F4D94" w:rsidRPr="00B831AA" w:rsidRDefault="003F4D94" w:rsidP="003F4D94">
            <w:pPr>
              <w:jc w:val="right"/>
              <w:rPr>
                <w:rFonts w:ascii="Calibri" w:hAnsi="Calibri"/>
                <w:sz w:val="18"/>
                <w:szCs w:val="18"/>
              </w:rPr>
            </w:pPr>
            <w:r w:rsidRPr="00B831AA">
              <w:rPr>
                <w:rFonts w:ascii="Calibri" w:hAnsi="Calibri"/>
                <w:sz w:val="18"/>
                <w:szCs w:val="18"/>
              </w:rPr>
              <w:t>44,419.33</w:t>
            </w:r>
          </w:p>
        </w:tc>
        <w:tc>
          <w:tcPr>
            <w:tcW w:w="943" w:type="dxa"/>
            <w:tcBorders>
              <w:top w:val="nil"/>
              <w:left w:val="nil"/>
              <w:bottom w:val="nil"/>
              <w:right w:val="nil"/>
            </w:tcBorders>
            <w:shd w:val="clear" w:color="auto" w:fill="auto"/>
            <w:noWrap/>
            <w:vAlign w:val="bottom"/>
          </w:tcPr>
          <w:p w14:paraId="3D8E8F4D" w14:textId="77777777" w:rsidR="003F4D94" w:rsidRPr="00B831AA" w:rsidRDefault="003F4D94" w:rsidP="003F4D94">
            <w:pPr>
              <w:jc w:val="right"/>
              <w:rPr>
                <w:rFonts w:ascii="Calibri" w:hAnsi="Calibri"/>
                <w:sz w:val="18"/>
                <w:szCs w:val="18"/>
              </w:rPr>
            </w:pPr>
            <w:r w:rsidRPr="00B831AA">
              <w:rPr>
                <w:rFonts w:ascii="Calibri" w:hAnsi="Calibri"/>
                <w:sz w:val="18"/>
                <w:szCs w:val="18"/>
              </w:rPr>
              <w:t>45,307.51</w:t>
            </w:r>
          </w:p>
        </w:tc>
        <w:tc>
          <w:tcPr>
            <w:tcW w:w="943" w:type="dxa"/>
            <w:tcBorders>
              <w:top w:val="nil"/>
              <w:left w:val="nil"/>
              <w:bottom w:val="nil"/>
              <w:right w:val="nil"/>
            </w:tcBorders>
            <w:shd w:val="clear" w:color="auto" w:fill="auto"/>
            <w:noWrap/>
            <w:vAlign w:val="bottom"/>
          </w:tcPr>
          <w:p w14:paraId="211C4E59" w14:textId="77777777" w:rsidR="003F4D94" w:rsidRPr="00B831AA" w:rsidRDefault="003F4D94" w:rsidP="003F4D94">
            <w:pPr>
              <w:jc w:val="right"/>
              <w:rPr>
                <w:rFonts w:ascii="Calibri" w:hAnsi="Calibri"/>
                <w:sz w:val="18"/>
                <w:szCs w:val="18"/>
              </w:rPr>
            </w:pPr>
            <w:r w:rsidRPr="00B831AA">
              <w:rPr>
                <w:rFonts w:ascii="Calibri" w:hAnsi="Calibri"/>
                <w:sz w:val="18"/>
                <w:szCs w:val="18"/>
              </w:rPr>
              <w:t>46,213.97</w:t>
            </w:r>
          </w:p>
        </w:tc>
        <w:tc>
          <w:tcPr>
            <w:tcW w:w="943" w:type="dxa"/>
            <w:tcBorders>
              <w:top w:val="nil"/>
              <w:left w:val="nil"/>
              <w:bottom w:val="nil"/>
              <w:right w:val="nil"/>
            </w:tcBorders>
            <w:shd w:val="clear" w:color="auto" w:fill="auto"/>
            <w:noWrap/>
            <w:vAlign w:val="bottom"/>
          </w:tcPr>
          <w:p w14:paraId="55F669D9" w14:textId="77777777" w:rsidR="003F4D94" w:rsidRPr="00B831AA" w:rsidRDefault="003F4D94" w:rsidP="003F4D94">
            <w:pPr>
              <w:jc w:val="right"/>
              <w:rPr>
                <w:rFonts w:ascii="Calibri" w:hAnsi="Calibri"/>
                <w:sz w:val="18"/>
                <w:szCs w:val="18"/>
              </w:rPr>
            </w:pPr>
            <w:r w:rsidRPr="00B831AA">
              <w:rPr>
                <w:rFonts w:ascii="Calibri" w:hAnsi="Calibri"/>
                <w:sz w:val="18"/>
                <w:szCs w:val="18"/>
              </w:rPr>
              <w:t>47,138.17</w:t>
            </w:r>
          </w:p>
        </w:tc>
        <w:tc>
          <w:tcPr>
            <w:tcW w:w="943" w:type="dxa"/>
            <w:tcBorders>
              <w:top w:val="nil"/>
              <w:left w:val="nil"/>
              <w:bottom w:val="nil"/>
              <w:right w:val="nil"/>
            </w:tcBorders>
            <w:shd w:val="clear" w:color="auto" w:fill="auto"/>
            <w:noWrap/>
            <w:vAlign w:val="bottom"/>
          </w:tcPr>
          <w:p w14:paraId="6947888A" w14:textId="77777777" w:rsidR="003F4D94" w:rsidRPr="00B831AA" w:rsidRDefault="003F4D94" w:rsidP="003F4D94">
            <w:pPr>
              <w:jc w:val="right"/>
              <w:rPr>
                <w:rFonts w:ascii="Calibri" w:hAnsi="Calibri"/>
                <w:sz w:val="18"/>
                <w:szCs w:val="18"/>
              </w:rPr>
            </w:pPr>
            <w:r w:rsidRPr="00B831AA">
              <w:rPr>
                <w:rFonts w:ascii="Calibri" w:hAnsi="Calibri"/>
                <w:sz w:val="18"/>
                <w:szCs w:val="18"/>
              </w:rPr>
              <w:t>48,080.90</w:t>
            </w:r>
          </w:p>
        </w:tc>
        <w:tc>
          <w:tcPr>
            <w:tcW w:w="943" w:type="dxa"/>
            <w:tcBorders>
              <w:top w:val="nil"/>
              <w:left w:val="nil"/>
              <w:bottom w:val="nil"/>
              <w:right w:val="nil"/>
            </w:tcBorders>
            <w:shd w:val="clear" w:color="auto" w:fill="auto"/>
            <w:noWrap/>
            <w:vAlign w:val="bottom"/>
          </w:tcPr>
          <w:p w14:paraId="784E06BF" w14:textId="77777777" w:rsidR="003F4D94" w:rsidRPr="00B831AA" w:rsidRDefault="003F4D94" w:rsidP="003F4D94">
            <w:pPr>
              <w:jc w:val="right"/>
              <w:rPr>
                <w:rFonts w:ascii="Calibri" w:hAnsi="Calibri"/>
                <w:sz w:val="18"/>
                <w:szCs w:val="18"/>
              </w:rPr>
            </w:pPr>
            <w:r w:rsidRPr="00B831AA">
              <w:rPr>
                <w:rFonts w:ascii="Calibri" w:hAnsi="Calibri"/>
                <w:sz w:val="18"/>
                <w:szCs w:val="18"/>
              </w:rPr>
              <w:t>49,042.42</w:t>
            </w:r>
          </w:p>
        </w:tc>
        <w:tc>
          <w:tcPr>
            <w:tcW w:w="943" w:type="dxa"/>
            <w:tcBorders>
              <w:top w:val="nil"/>
              <w:left w:val="nil"/>
              <w:bottom w:val="nil"/>
              <w:right w:val="nil"/>
            </w:tcBorders>
            <w:shd w:val="clear" w:color="auto" w:fill="auto"/>
            <w:noWrap/>
            <w:vAlign w:val="bottom"/>
          </w:tcPr>
          <w:p w14:paraId="6465CDD0" w14:textId="77777777" w:rsidR="003F4D94" w:rsidRPr="00B831AA" w:rsidRDefault="003F4D94" w:rsidP="003F4D94">
            <w:pPr>
              <w:jc w:val="right"/>
              <w:rPr>
                <w:rFonts w:ascii="Calibri" w:hAnsi="Calibri"/>
                <w:sz w:val="18"/>
                <w:szCs w:val="18"/>
              </w:rPr>
            </w:pPr>
            <w:r w:rsidRPr="00B831AA">
              <w:rPr>
                <w:rFonts w:ascii="Calibri" w:hAnsi="Calibri"/>
                <w:sz w:val="18"/>
                <w:szCs w:val="18"/>
              </w:rPr>
              <w:t>50,023.52</w:t>
            </w:r>
          </w:p>
        </w:tc>
      </w:tr>
      <w:tr w:rsidR="003F4D94" w:rsidRPr="00B831AA" w14:paraId="537AD375" w14:textId="77777777" w:rsidTr="0031775F">
        <w:trPr>
          <w:trHeight w:val="263"/>
        </w:trPr>
        <w:tc>
          <w:tcPr>
            <w:tcW w:w="762" w:type="dxa"/>
            <w:tcBorders>
              <w:top w:val="nil"/>
              <w:left w:val="nil"/>
              <w:bottom w:val="nil"/>
              <w:right w:val="nil"/>
            </w:tcBorders>
            <w:shd w:val="clear" w:color="auto" w:fill="auto"/>
            <w:noWrap/>
            <w:vAlign w:val="bottom"/>
          </w:tcPr>
          <w:p w14:paraId="740D70D8"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42AEFBF0"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4E040E90" w14:textId="77777777" w:rsidR="003F4D94" w:rsidRPr="00B831AA" w:rsidRDefault="003F4D94" w:rsidP="003F4D94">
            <w:pPr>
              <w:jc w:val="right"/>
              <w:rPr>
                <w:rFonts w:ascii="Calibri" w:hAnsi="Calibri"/>
                <w:sz w:val="18"/>
                <w:szCs w:val="18"/>
              </w:rPr>
            </w:pPr>
            <w:r w:rsidRPr="00B831AA">
              <w:rPr>
                <w:rFonts w:ascii="Calibri" w:hAnsi="Calibri"/>
                <w:sz w:val="18"/>
                <w:szCs w:val="18"/>
              </w:rPr>
              <w:t>34,957.00</w:t>
            </w:r>
          </w:p>
        </w:tc>
        <w:tc>
          <w:tcPr>
            <w:tcW w:w="943" w:type="dxa"/>
            <w:tcBorders>
              <w:top w:val="nil"/>
              <w:left w:val="nil"/>
              <w:bottom w:val="nil"/>
              <w:right w:val="nil"/>
            </w:tcBorders>
            <w:shd w:val="clear" w:color="auto" w:fill="auto"/>
            <w:noWrap/>
            <w:vAlign w:val="bottom"/>
          </w:tcPr>
          <w:p w14:paraId="0CAF8521" w14:textId="77777777" w:rsidR="003F4D94" w:rsidRPr="00B831AA" w:rsidRDefault="003F4D94" w:rsidP="003F4D94">
            <w:pPr>
              <w:jc w:val="right"/>
              <w:rPr>
                <w:rFonts w:ascii="Calibri" w:hAnsi="Calibri"/>
                <w:sz w:val="18"/>
                <w:szCs w:val="18"/>
              </w:rPr>
            </w:pPr>
            <w:r w:rsidRPr="00B831AA">
              <w:rPr>
                <w:rFonts w:ascii="Calibri" w:hAnsi="Calibri"/>
                <w:sz w:val="18"/>
                <w:szCs w:val="18"/>
              </w:rPr>
              <w:t>36,355.54</w:t>
            </w:r>
          </w:p>
        </w:tc>
        <w:tc>
          <w:tcPr>
            <w:tcW w:w="943" w:type="dxa"/>
            <w:tcBorders>
              <w:top w:val="nil"/>
              <w:left w:val="nil"/>
              <w:bottom w:val="nil"/>
              <w:right w:val="nil"/>
            </w:tcBorders>
            <w:shd w:val="clear" w:color="auto" w:fill="auto"/>
            <w:noWrap/>
            <w:vAlign w:val="bottom"/>
          </w:tcPr>
          <w:p w14:paraId="4492FC29" w14:textId="77777777" w:rsidR="003F4D94" w:rsidRPr="00B831AA" w:rsidRDefault="003F4D94" w:rsidP="003F4D94">
            <w:pPr>
              <w:jc w:val="right"/>
              <w:rPr>
                <w:rFonts w:ascii="Calibri" w:hAnsi="Calibri"/>
                <w:sz w:val="18"/>
                <w:szCs w:val="18"/>
              </w:rPr>
            </w:pPr>
            <w:r w:rsidRPr="00B831AA">
              <w:rPr>
                <w:rFonts w:ascii="Calibri" w:hAnsi="Calibri"/>
                <w:sz w:val="18"/>
                <w:szCs w:val="18"/>
              </w:rPr>
              <w:t>37,809.72</w:t>
            </w:r>
          </w:p>
        </w:tc>
        <w:tc>
          <w:tcPr>
            <w:tcW w:w="943" w:type="dxa"/>
            <w:tcBorders>
              <w:top w:val="nil"/>
              <w:left w:val="nil"/>
              <w:bottom w:val="nil"/>
              <w:right w:val="nil"/>
            </w:tcBorders>
            <w:shd w:val="clear" w:color="auto" w:fill="auto"/>
            <w:noWrap/>
            <w:vAlign w:val="bottom"/>
          </w:tcPr>
          <w:p w14:paraId="55E07B13" w14:textId="77777777" w:rsidR="003F4D94" w:rsidRPr="00B831AA" w:rsidRDefault="003F4D94" w:rsidP="003F4D94">
            <w:pPr>
              <w:jc w:val="right"/>
              <w:rPr>
                <w:rFonts w:ascii="Calibri" w:hAnsi="Calibri"/>
                <w:sz w:val="18"/>
                <w:szCs w:val="18"/>
              </w:rPr>
            </w:pPr>
            <w:r w:rsidRPr="00B831AA">
              <w:rPr>
                <w:rFonts w:ascii="Calibri" w:hAnsi="Calibri"/>
                <w:sz w:val="18"/>
                <w:szCs w:val="18"/>
              </w:rPr>
              <w:t>39,321.88</w:t>
            </w:r>
          </w:p>
        </w:tc>
        <w:tc>
          <w:tcPr>
            <w:tcW w:w="943" w:type="dxa"/>
            <w:tcBorders>
              <w:top w:val="nil"/>
              <w:left w:val="nil"/>
              <w:bottom w:val="nil"/>
              <w:right w:val="nil"/>
            </w:tcBorders>
            <w:shd w:val="clear" w:color="auto" w:fill="auto"/>
            <w:noWrap/>
            <w:vAlign w:val="bottom"/>
          </w:tcPr>
          <w:p w14:paraId="1FDE5B00" w14:textId="77777777" w:rsidR="003F4D94" w:rsidRPr="00B831AA" w:rsidRDefault="003F4D94" w:rsidP="003F4D94">
            <w:pPr>
              <w:jc w:val="right"/>
              <w:rPr>
                <w:rFonts w:ascii="Calibri" w:hAnsi="Calibri"/>
                <w:sz w:val="18"/>
                <w:szCs w:val="18"/>
              </w:rPr>
            </w:pPr>
            <w:r w:rsidRPr="00B831AA">
              <w:rPr>
                <w:rFonts w:ascii="Calibri" w:hAnsi="Calibri"/>
                <w:sz w:val="18"/>
                <w:szCs w:val="18"/>
              </w:rPr>
              <w:t>40,895.14</w:t>
            </w:r>
          </w:p>
        </w:tc>
        <w:tc>
          <w:tcPr>
            <w:tcW w:w="943" w:type="dxa"/>
            <w:tcBorders>
              <w:top w:val="nil"/>
              <w:left w:val="nil"/>
              <w:bottom w:val="nil"/>
              <w:right w:val="nil"/>
            </w:tcBorders>
            <w:shd w:val="clear" w:color="auto" w:fill="auto"/>
            <w:noWrap/>
            <w:vAlign w:val="bottom"/>
          </w:tcPr>
          <w:p w14:paraId="3055D356" w14:textId="77777777" w:rsidR="003F4D94" w:rsidRPr="00B831AA" w:rsidRDefault="003F4D94" w:rsidP="003F4D94">
            <w:pPr>
              <w:jc w:val="right"/>
              <w:rPr>
                <w:rFonts w:ascii="Calibri" w:hAnsi="Calibri"/>
                <w:sz w:val="18"/>
                <w:szCs w:val="18"/>
              </w:rPr>
            </w:pPr>
            <w:r w:rsidRPr="00B831AA">
              <w:rPr>
                <w:rFonts w:ascii="Calibri" w:hAnsi="Calibri"/>
                <w:sz w:val="18"/>
                <w:szCs w:val="18"/>
              </w:rPr>
              <w:t>42,530.80</w:t>
            </w:r>
          </w:p>
        </w:tc>
        <w:tc>
          <w:tcPr>
            <w:tcW w:w="943" w:type="dxa"/>
            <w:tcBorders>
              <w:top w:val="nil"/>
              <w:left w:val="nil"/>
              <w:bottom w:val="nil"/>
              <w:right w:val="nil"/>
            </w:tcBorders>
            <w:shd w:val="clear" w:color="auto" w:fill="auto"/>
            <w:noWrap/>
            <w:vAlign w:val="bottom"/>
          </w:tcPr>
          <w:p w14:paraId="679956E4" w14:textId="77777777" w:rsidR="003F4D94" w:rsidRPr="00B831AA" w:rsidRDefault="003F4D94" w:rsidP="003F4D94">
            <w:pPr>
              <w:jc w:val="right"/>
              <w:rPr>
                <w:rFonts w:ascii="Calibri" w:hAnsi="Calibri"/>
                <w:sz w:val="18"/>
                <w:szCs w:val="18"/>
              </w:rPr>
            </w:pPr>
            <w:r w:rsidRPr="00B831AA">
              <w:rPr>
                <w:rFonts w:ascii="Calibri" w:hAnsi="Calibri"/>
                <w:sz w:val="18"/>
                <w:szCs w:val="18"/>
              </w:rPr>
              <w:t>43,381.52</w:t>
            </w:r>
          </w:p>
        </w:tc>
        <w:tc>
          <w:tcPr>
            <w:tcW w:w="943" w:type="dxa"/>
            <w:tcBorders>
              <w:top w:val="nil"/>
              <w:left w:val="nil"/>
              <w:bottom w:val="nil"/>
              <w:right w:val="nil"/>
            </w:tcBorders>
            <w:shd w:val="clear" w:color="auto" w:fill="auto"/>
            <w:noWrap/>
            <w:vAlign w:val="bottom"/>
          </w:tcPr>
          <w:p w14:paraId="00A76211" w14:textId="77777777" w:rsidR="003F4D94" w:rsidRPr="00B831AA" w:rsidRDefault="003F4D94" w:rsidP="003F4D94">
            <w:pPr>
              <w:jc w:val="right"/>
              <w:rPr>
                <w:rFonts w:ascii="Calibri" w:hAnsi="Calibri"/>
                <w:sz w:val="18"/>
                <w:szCs w:val="18"/>
              </w:rPr>
            </w:pPr>
            <w:r w:rsidRPr="00B831AA">
              <w:rPr>
                <w:rFonts w:ascii="Calibri" w:hAnsi="Calibri"/>
                <w:sz w:val="18"/>
                <w:szCs w:val="18"/>
              </w:rPr>
              <w:t>44,249.14</w:t>
            </w:r>
          </w:p>
        </w:tc>
        <w:tc>
          <w:tcPr>
            <w:tcW w:w="943" w:type="dxa"/>
            <w:tcBorders>
              <w:top w:val="nil"/>
              <w:left w:val="nil"/>
              <w:bottom w:val="nil"/>
              <w:right w:val="nil"/>
            </w:tcBorders>
            <w:shd w:val="clear" w:color="auto" w:fill="auto"/>
            <w:noWrap/>
            <w:vAlign w:val="bottom"/>
          </w:tcPr>
          <w:p w14:paraId="3069D59B" w14:textId="77777777" w:rsidR="003F4D94" w:rsidRPr="00B831AA" w:rsidRDefault="003F4D94" w:rsidP="003F4D94">
            <w:pPr>
              <w:jc w:val="right"/>
              <w:rPr>
                <w:rFonts w:ascii="Calibri" w:hAnsi="Calibri"/>
                <w:sz w:val="18"/>
                <w:szCs w:val="18"/>
              </w:rPr>
            </w:pPr>
            <w:r w:rsidRPr="00B831AA">
              <w:rPr>
                <w:rFonts w:ascii="Calibri" w:hAnsi="Calibri"/>
                <w:sz w:val="18"/>
                <w:szCs w:val="18"/>
              </w:rPr>
              <w:t>45,133.92</w:t>
            </w:r>
          </w:p>
        </w:tc>
        <w:tc>
          <w:tcPr>
            <w:tcW w:w="943" w:type="dxa"/>
            <w:tcBorders>
              <w:top w:val="nil"/>
              <w:left w:val="nil"/>
              <w:bottom w:val="nil"/>
              <w:right w:val="nil"/>
            </w:tcBorders>
            <w:shd w:val="clear" w:color="auto" w:fill="auto"/>
            <w:noWrap/>
            <w:vAlign w:val="bottom"/>
          </w:tcPr>
          <w:p w14:paraId="67347453" w14:textId="77777777" w:rsidR="003F4D94" w:rsidRPr="00B831AA" w:rsidRDefault="003F4D94" w:rsidP="003F4D94">
            <w:pPr>
              <w:jc w:val="right"/>
              <w:rPr>
                <w:rFonts w:ascii="Calibri" w:hAnsi="Calibri"/>
                <w:sz w:val="18"/>
                <w:szCs w:val="18"/>
              </w:rPr>
            </w:pPr>
            <w:r w:rsidRPr="00B831AA">
              <w:rPr>
                <w:rFonts w:ascii="Calibri" w:hAnsi="Calibri"/>
                <w:sz w:val="18"/>
                <w:szCs w:val="18"/>
              </w:rPr>
              <w:t>46,036.90</w:t>
            </w:r>
          </w:p>
        </w:tc>
        <w:tc>
          <w:tcPr>
            <w:tcW w:w="943" w:type="dxa"/>
            <w:tcBorders>
              <w:top w:val="nil"/>
              <w:left w:val="nil"/>
              <w:bottom w:val="nil"/>
              <w:right w:val="nil"/>
            </w:tcBorders>
            <w:shd w:val="clear" w:color="auto" w:fill="auto"/>
            <w:noWrap/>
            <w:vAlign w:val="bottom"/>
          </w:tcPr>
          <w:p w14:paraId="625F7166" w14:textId="77777777" w:rsidR="003F4D94" w:rsidRPr="00B831AA" w:rsidRDefault="003F4D94" w:rsidP="003F4D94">
            <w:pPr>
              <w:jc w:val="right"/>
              <w:rPr>
                <w:rFonts w:ascii="Calibri" w:hAnsi="Calibri"/>
                <w:sz w:val="18"/>
                <w:szCs w:val="18"/>
              </w:rPr>
            </w:pPr>
            <w:r w:rsidRPr="00B831AA">
              <w:rPr>
                <w:rFonts w:ascii="Calibri" w:hAnsi="Calibri"/>
                <w:sz w:val="18"/>
                <w:szCs w:val="18"/>
              </w:rPr>
              <w:t>46,957.56</w:t>
            </w:r>
          </w:p>
        </w:tc>
        <w:tc>
          <w:tcPr>
            <w:tcW w:w="943" w:type="dxa"/>
            <w:tcBorders>
              <w:top w:val="nil"/>
              <w:left w:val="nil"/>
              <w:bottom w:val="nil"/>
              <w:right w:val="nil"/>
            </w:tcBorders>
            <w:shd w:val="clear" w:color="auto" w:fill="auto"/>
            <w:noWrap/>
            <w:vAlign w:val="bottom"/>
          </w:tcPr>
          <w:p w14:paraId="028E451A" w14:textId="77777777" w:rsidR="003F4D94" w:rsidRPr="00B831AA" w:rsidRDefault="003F4D94" w:rsidP="003F4D94">
            <w:pPr>
              <w:jc w:val="right"/>
              <w:rPr>
                <w:rFonts w:ascii="Calibri" w:hAnsi="Calibri"/>
                <w:sz w:val="18"/>
                <w:szCs w:val="18"/>
              </w:rPr>
            </w:pPr>
            <w:r w:rsidRPr="00B831AA">
              <w:rPr>
                <w:rFonts w:ascii="Calibri" w:hAnsi="Calibri"/>
                <w:sz w:val="18"/>
                <w:szCs w:val="18"/>
              </w:rPr>
              <w:t>47,896.68</w:t>
            </w:r>
          </w:p>
        </w:tc>
        <w:tc>
          <w:tcPr>
            <w:tcW w:w="943" w:type="dxa"/>
            <w:tcBorders>
              <w:top w:val="nil"/>
              <w:left w:val="nil"/>
              <w:bottom w:val="nil"/>
              <w:right w:val="nil"/>
            </w:tcBorders>
            <w:shd w:val="clear" w:color="auto" w:fill="auto"/>
            <w:noWrap/>
            <w:vAlign w:val="bottom"/>
          </w:tcPr>
          <w:p w14:paraId="26FDB144" w14:textId="77777777" w:rsidR="003F4D94" w:rsidRPr="00B831AA" w:rsidRDefault="003F4D94" w:rsidP="003F4D94">
            <w:pPr>
              <w:jc w:val="right"/>
              <w:rPr>
                <w:rFonts w:ascii="Calibri" w:hAnsi="Calibri"/>
                <w:sz w:val="18"/>
                <w:szCs w:val="18"/>
              </w:rPr>
            </w:pPr>
            <w:r w:rsidRPr="00B831AA">
              <w:rPr>
                <w:rFonts w:ascii="Calibri" w:hAnsi="Calibri"/>
                <w:sz w:val="18"/>
                <w:szCs w:val="18"/>
              </w:rPr>
              <w:t>48,854.52</w:t>
            </w:r>
          </w:p>
        </w:tc>
        <w:tc>
          <w:tcPr>
            <w:tcW w:w="943" w:type="dxa"/>
            <w:tcBorders>
              <w:top w:val="nil"/>
              <w:left w:val="nil"/>
              <w:bottom w:val="nil"/>
              <w:right w:val="nil"/>
            </w:tcBorders>
            <w:shd w:val="clear" w:color="auto" w:fill="auto"/>
            <w:noWrap/>
            <w:vAlign w:val="bottom"/>
          </w:tcPr>
          <w:p w14:paraId="6D8647BB" w14:textId="77777777" w:rsidR="003F4D94" w:rsidRPr="00B831AA" w:rsidRDefault="003F4D94" w:rsidP="003F4D94">
            <w:pPr>
              <w:jc w:val="right"/>
              <w:rPr>
                <w:rFonts w:ascii="Calibri" w:hAnsi="Calibri"/>
                <w:sz w:val="18"/>
                <w:szCs w:val="18"/>
              </w:rPr>
            </w:pPr>
            <w:r w:rsidRPr="00B831AA">
              <w:rPr>
                <w:rFonts w:ascii="Calibri" w:hAnsi="Calibri"/>
                <w:sz w:val="18"/>
                <w:szCs w:val="18"/>
              </w:rPr>
              <w:t>49,831.86</w:t>
            </w:r>
          </w:p>
        </w:tc>
      </w:tr>
      <w:tr w:rsidR="003F4D94" w:rsidRPr="00B831AA" w14:paraId="62C4DF00" w14:textId="77777777" w:rsidTr="0031775F">
        <w:trPr>
          <w:trHeight w:val="263"/>
        </w:trPr>
        <w:tc>
          <w:tcPr>
            <w:tcW w:w="762" w:type="dxa"/>
            <w:tcBorders>
              <w:top w:val="nil"/>
              <w:left w:val="nil"/>
              <w:bottom w:val="nil"/>
              <w:right w:val="nil"/>
            </w:tcBorders>
            <w:shd w:val="clear" w:color="auto" w:fill="auto"/>
            <w:noWrap/>
            <w:vAlign w:val="bottom"/>
          </w:tcPr>
          <w:p w14:paraId="2A0F1987"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20532AB5"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319A335A" w14:textId="77777777" w:rsidR="003F4D94" w:rsidRPr="00B831AA" w:rsidRDefault="003F4D94" w:rsidP="003F4D94">
            <w:pPr>
              <w:jc w:val="right"/>
              <w:rPr>
                <w:rFonts w:ascii="Calibri" w:hAnsi="Calibri"/>
                <w:sz w:val="18"/>
                <w:szCs w:val="18"/>
              </w:rPr>
            </w:pPr>
            <w:r w:rsidRPr="00B831AA">
              <w:rPr>
                <w:rFonts w:ascii="Calibri" w:hAnsi="Calibri"/>
                <w:sz w:val="18"/>
                <w:szCs w:val="18"/>
              </w:rPr>
              <w:t>19.2071</w:t>
            </w:r>
          </w:p>
        </w:tc>
        <w:tc>
          <w:tcPr>
            <w:tcW w:w="943" w:type="dxa"/>
            <w:tcBorders>
              <w:top w:val="nil"/>
              <w:left w:val="nil"/>
              <w:bottom w:val="nil"/>
              <w:right w:val="nil"/>
            </w:tcBorders>
            <w:shd w:val="clear" w:color="auto" w:fill="auto"/>
            <w:noWrap/>
            <w:vAlign w:val="bottom"/>
          </w:tcPr>
          <w:p w14:paraId="03B0D61F" w14:textId="77777777" w:rsidR="003F4D94" w:rsidRPr="00B831AA" w:rsidRDefault="003F4D94" w:rsidP="003F4D94">
            <w:pPr>
              <w:jc w:val="right"/>
              <w:rPr>
                <w:rFonts w:ascii="Calibri" w:hAnsi="Calibri"/>
                <w:sz w:val="18"/>
                <w:szCs w:val="18"/>
              </w:rPr>
            </w:pPr>
            <w:r w:rsidRPr="00B831AA">
              <w:rPr>
                <w:rFonts w:ascii="Calibri" w:hAnsi="Calibri"/>
                <w:sz w:val="18"/>
                <w:szCs w:val="18"/>
              </w:rPr>
              <w:t>19.9756</w:t>
            </w:r>
          </w:p>
        </w:tc>
        <w:tc>
          <w:tcPr>
            <w:tcW w:w="943" w:type="dxa"/>
            <w:tcBorders>
              <w:top w:val="nil"/>
              <w:left w:val="nil"/>
              <w:bottom w:val="nil"/>
              <w:right w:val="nil"/>
            </w:tcBorders>
            <w:shd w:val="clear" w:color="auto" w:fill="auto"/>
            <w:noWrap/>
            <w:vAlign w:val="bottom"/>
          </w:tcPr>
          <w:p w14:paraId="32130F3F" w14:textId="77777777" w:rsidR="003F4D94" w:rsidRPr="00B831AA" w:rsidRDefault="003F4D94" w:rsidP="003F4D94">
            <w:pPr>
              <w:jc w:val="right"/>
              <w:rPr>
                <w:rFonts w:ascii="Calibri" w:hAnsi="Calibri"/>
                <w:sz w:val="18"/>
                <w:szCs w:val="18"/>
              </w:rPr>
            </w:pPr>
            <w:r w:rsidRPr="00B831AA">
              <w:rPr>
                <w:rFonts w:ascii="Calibri" w:hAnsi="Calibri"/>
                <w:sz w:val="18"/>
                <w:szCs w:val="18"/>
              </w:rPr>
              <w:t>20.7746</w:t>
            </w:r>
          </w:p>
        </w:tc>
        <w:tc>
          <w:tcPr>
            <w:tcW w:w="943" w:type="dxa"/>
            <w:tcBorders>
              <w:top w:val="nil"/>
              <w:left w:val="nil"/>
              <w:bottom w:val="nil"/>
              <w:right w:val="nil"/>
            </w:tcBorders>
            <w:shd w:val="clear" w:color="auto" w:fill="auto"/>
            <w:noWrap/>
            <w:vAlign w:val="bottom"/>
          </w:tcPr>
          <w:p w14:paraId="203CAF44" w14:textId="77777777" w:rsidR="003F4D94" w:rsidRPr="00B831AA" w:rsidRDefault="003F4D94" w:rsidP="003F4D94">
            <w:pPr>
              <w:jc w:val="right"/>
              <w:rPr>
                <w:rFonts w:ascii="Calibri" w:hAnsi="Calibri"/>
                <w:sz w:val="18"/>
                <w:szCs w:val="18"/>
              </w:rPr>
            </w:pPr>
            <w:r w:rsidRPr="00B831AA">
              <w:rPr>
                <w:rFonts w:ascii="Calibri" w:hAnsi="Calibri"/>
                <w:sz w:val="18"/>
                <w:szCs w:val="18"/>
              </w:rPr>
              <w:t>21.6054</w:t>
            </w:r>
          </w:p>
        </w:tc>
        <w:tc>
          <w:tcPr>
            <w:tcW w:w="943" w:type="dxa"/>
            <w:tcBorders>
              <w:top w:val="nil"/>
              <w:left w:val="nil"/>
              <w:bottom w:val="nil"/>
              <w:right w:val="nil"/>
            </w:tcBorders>
            <w:shd w:val="clear" w:color="auto" w:fill="auto"/>
            <w:noWrap/>
            <w:vAlign w:val="bottom"/>
          </w:tcPr>
          <w:p w14:paraId="531C9334" w14:textId="77777777" w:rsidR="003F4D94" w:rsidRPr="00B831AA" w:rsidRDefault="003F4D94" w:rsidP="003F4D94">
            <w:pPr>
              <w:jc w:val="right"/>
              <w:rPr>
                <w:rFonts w:ascii="Calibri" w:hAnsi="Calibri"/>
                <w:sz w:val="18"/>
                <w:szCs w:val="18"/>
              </w:rPr>
            </w:pPr>
            <w:r w:rsidRPr="00B831AA">
              <w:rPr>
                <w:rFonts w:ascii="Calibri" w:hAnsi="Calibri"/>
                <w:sz w:val="18"/>
                <w:szCs w:val="18"/>
              </w:rPr>
              <w:t>22.4699</w:t>
            </w:r>
          </w:p>
        </w:tc>
        <w:tc>
          <w:tcPr>
            <w:tcW w:w="943" w:type="dxa"/>
            <w:tcBorders>
              <w:top w:val="nil"/>
              <w:left w:val="nil"/>
              <w:bottom w:val="nil"/>
              <w:right w:val="nil"/>
            </w:tcBorders>
            <w:shd w:val="clear" w:color="auto" w:fill="auto"/>
            <w:noWrap/>
            <w:vAlign w:val="bottom"/>
          </w:tcPr>
          <w:p w14:paraId="0A480105" w14:textId="77777777" w:rsidR="003F4D94" w:rsidRPr="00B831AA" w:rsidRDefault="003F4D94" w:rsidP="003F4D94">
            <w:pPr>
              <w:jc w:val="right"/>
              <w:rPr>
                <w:rFonts w:ascii="Calibri" w:hAnsi="Calibri"/>
                <w:sz w:val="18"/>
                <w:szCs w:val="18"/>
              </w:rPr>
            </w:pPr>
            <w:r w:rsidRPr="00B831AA">
              <w:rPr>
                <w:rFonts w:ascii="Calibri" w:hAnsi="Calibri"/>
                <w:sz w:val="18"/>
                <w:szCs w:val="18"/>
              </w:rPr>
              <w:t>23.3686</w:t>
            </w:r>
          </w:p>
        </w:tc>
        <w:tc>
          <w:tcPr>
            <w:tcW w:w="943" w:type="dxa"/>
            <w:tcBorders>
              <w:top w:val="nil"/>
              <w:left w:val="nil"/>
              <w:bottom w:val="nil"/>
              <w:right w:val="nil"/>
            </w:tcBorders>
            <w:shd w:val="clear" w:color="auto" w:fill="auto"/>
            <w:noWrap/>
            <w:vAlign w:val="bottom"/>
          </w:tcPr>
          <w:p w14:paraId="075BC91A" w14:textId="77777777" w:rsidR="003F4D94" w:rsidRPr="00B831AA" w:rsidRDefault="003F4D94" w:rsidP="003F4D94">
            <w:pPr>
              <w:jc w:val="right"/>
              <w:rPr>
                <w:rFonts w:ascii="Calibri" w:hAnsi="Calibri"/>
                <w:sz w:val="18"/>
                <w:szCs w:val="18"/>
              </w:rPr>
            </w:pPr>
            <w:r w:rsidRPr="00B831AA">
              <w:rPr>
                <w:rFonts w:ascii="Calibri" w:hAnsi="Calibri"/>
                <w:sz w:val="18"/>
                <w:szCs w:val="18"/>
              </w:rPr>
              <w:t>23.8360</w:t>
            </w:r>
          </w:p>
        </w:tc>
        <w:tc>
          <w:tcPr>
            <w:tcW w:w="943" w:type="dxa"/>
            <w:tcBorders>
              <w:top w:val="nil"/>
              <w:left w:val="nil"/>
              <w:bottom w:val="nil"/>
              <w:right w:val="nil"/>
            </w:tcBorders>
            <w:shd w:val="clear" w:color="auto" w:fill="auto"/>
            <w:noWrap/>
            <w:vAlign w:val="bottom"/>
          </w:tcPr>
          <w:p w14:paraId="673EAB55" w14:textId="77777777" w:rsidR="003F4D94" w:rsidRPr="00B831AA" w:rsidRDefault="003F4D94" w:rsidP="003F4D94">
            <w:pPr>
              <w:jc w:val="right"/>
              <w:rPr>
                <w:rFonts w:ascii="Calibri" w:hAnsi="Calibri"/>
                <w:sz w:val="18"/>
                <w:szCs w:val="18"/>
              </w:rPr>
            </w:pPr>
            <w:r w:rsidRPr="00B831AA">
              <w:rPr>
                <w:rFonts w:ascii="Calibri" w:hAnsi="Calibri"/>
                <w:sz w:val="18"/>
                <w:szCs w:val="18"/>
              </w:rPr>
              <w:t>24.3127</w:t>
            </w:r>
          </w:p>
        </w:tc>
        <w:tc>
          <w:tcPr>
            <w:tcW w:w="943" w:type="dxa"/>
            <w:tcBorders>
              <w:top w:val="nil"/>
              <w:left w:val="nil"/>
              <w:bottom w:val="nil"/>
              <w:right w:val="nil"/>
            </w:tcBorders>
            <w:shd w:val="clear" w:color="auto" w:fill="auto"/>
            <w:noWrap/>
            <w:vAlign w:val="bottom"/>
          </w:tcPr>
          <w:p w14:paraId="6A3FC141" w14:textId="77777777" w:rsidR="003F4D94" w:rsidRPr="00B831AA" w:rsidRDefault="003F4D94" w:rsidP="003F4D94">
            <w:pPr>
              <w:jc w:val="right"/>
              <w:rPr>
                <w:rFonts w:ascii="Calibri" w:hAnsi="Calibri"/>
                <w:sz w:val="18"/>
                <w:szCs w:val="18"/>
              </w:rPr>
            </w:pPr>
            <w:r w:rsidRPr="00B831AA">
              <w:rPr>
                <w:rFonts w:ascii="Calibri" w:hAnsi="Calibri"/>
                <w:sz w:val="18"/>
                <w:szCs w:val="18"/>
              </w:rPr>
              <w:t>24.7989</w:t>
            </w:r>
          </w:p>
        </w:tc>
        <w:tc>
          <w:tcPr>
            <w:tcW w:w="943" w:type="dxa"/>
            <w:tcBorders>
              <w:top w:val="nil"/>
              <w:left w:val="nil"/>
              <w:bottom w:val="nil"/>
              <w:right w:val="nil"/>
            </w:tcBorders>
            <w:shd w:val="clear" w:color="auto" w:fill="auto"/>
            <w:noWrap/>
            <w:vAlign w:val="bottom"/>
          </w:tcPr>
          <w:p w14:paraId="2AE5D19A" w14:textId="77777777" w:rsidR="003F4D94" w:rsidRPr="00B831AA" w:rsidRDefault="003F4D94" w:rsidP="003F4D94">
            <w:pPr>
              <w:jc w:val="right"/>
              <w:rPr>
                <w:rFonts w:ascii="Calibri" w:hAnsi="Calibri"/>
                <w:sz w:val="18"/>
                <w:szCs w:val="18"/>
              </w:rPr>
            </w:pPr>
            <w:r w:rsidRPr="00B831AA">
              <w:rPr>
                <w:rFonts w:ascii="Calibri" w:hAnsi="Calibri"/>
                <w:sz w:val="18"/>
                <w:szCs w:val="18"/>
              </w:rPr>
              <w:t>25.2950</w:t>
            </w:r>
          </w:p>
        </w:tc>
        <w:tc>
          <w:tcPr>
            <w:tcW w:w="943" w:type="dxa"/>
            <w:tcBorders>
              <w:top w:val="nil"/>
              <w:left w:val="nil"/>
              <w:bottom w:val="nil"/>
              <w:right w:val="nil"/>
            </w:tcBorders>
            <w:shd w:val="clear" w:color="auto" w:fill="auto"/>
            <w:noWrap/>
            <w:vAlign w:val="bottom"/>
          </w:tcPr>
          <w:p w14:paraId="4DA6C581" w14:textId="77777777" w:rsidR="003F4D94" w:rsidRPr="00B831AA" w:rsidRDefault="003F4D94" w:rsidP="003F4D94">
            <w:pPr>
              <w:jc w:val="right"/>
              <w:rPr>
                <w:rFonts w:ascii="Calibri" w:hAnsi="Calibri"/>
                <w:sz w:val="18"/>
                <w:szCs w:val="18"/>
              </w:rPr>
            </w:pPr>
            <w:r w:rsidRPr="00B831AA">
              <w:rPr>
                <w:rFonts w:ascii="Calibri" w:hAnsi="Calibri"/>
                <w:sz w:val="18"/>
                <w:szCs w:val="18"/>
              </w:rPr>
              <w:t>25.8009</w:t>
            </w:r>
          </w:p>
        </w:tc>
        <w:tc>
          <w:tcPr>
            <w:tcW w:w="943" w:type="dxa"/>
            <w:tcBorders>
              <w:top w:val="nil"/>
              <w:left w:val="nil"/>
              <w:bottom w:val="nil"/>
              <w:right w:val="nil"/>
            </w:tcBorders>
            <w:shd w:val="clear" w:color="auto" w:fill="auto"/>
            <w:noWrap/>
            <w:vAlign w:val="bottom"/>
          </w:tcPr>
          <w:p w14:paraId="11F3C76C" w14:textId="77777777" w:rsidR="003F4D94" w:rsidRPr="00B831AA" w:rsidRDefault="003F4D94" w:rsidP="003F4D94">
            <w:pPr>
              <w:jc w:val="right"/>
              <w:rPr>
                <w:rFonts w:ascii="Calibri" w:hAnsi="Calibri"/>
                <w:sz w:val="18"/>
                <w:szCs w:val="18"/>
              </w:rPr>
            </w:pPr>
            <w:r w:rsidRPr="00B831AA">
              <w:rPr>
                <w:rFonts w:ascii="Calibri" w:hAnsi="Calibri"/>
                <w:sz w:val="18"/>
                <w:szCs w:val="18"/>
              </w:rPr>
              <w:t>26.3169</w:t>
            </w:r>
          </w:p>
        </w:tc>
        <w:tc>
          <w:tcPr>
            <w:tcW w:w="943" w:type="dxa"/>
            <w:tcBorders>
              <w:top w:val="nil"/>
              <w:left w:val="nil"/>
              <w:bottom w:val="nil"/>
              <w:right w:val="nil"/>
            </w:tcBorders>
            <w:shd w:val="clear" w:color="auto" w:fill="auto"/>
            <w:noWrap/>
            <w:vAlign w:val="bottom"/>
          </w:tcPr>
          <w:p w14:paraId="503640BE" w14:textId="77777777" w:rsidR="003F4D94" w:rsidRPr="00B831AA" w:rsidRDefault="003F4D94" w:rsidP="003F4D94">
            <w:pPr>
              <w:jc w:val="right"/>
              <w:rPr>
                <w:rFonts w:ascii="Calibri" w:hAnsi="Calibri"/>
                <w:sz w:val="18"/>
                <w:szCs w:val="18"/>
              </w:rPr>
            </w:pPr>
            <w:r w:rsidRPr="00B831AA">
              <w:rPr>
                <w:rFonts w:ascii="Calibri" w:hAnsi="Calibri"/>
                <w:sz w:val="18"/>
                <w:szCs w:val="18"/>
              </w:rPr>
              <w:t>26.8431</w:t>
            </w:r>
          </w:p>
        </w:tc>
        <w:tc>
          <w:tcPr>
            <w:tcW w:w="943" w:type="dxa"/>
            <w:tcBorders>
              <w:top w:val="nil"/>
              <w:left w:val="nil"/>
              <w:bottom w:val="nil"/>
              <w:right w:val="nil"/>
            </w:tcBorders>
            <w:shd w:val="clear" w:color="auto" w:fill="auto"/>
            <w:noWrap/>
            <w:vAlign w:val="bottom"/>
          </w:tcPr>
          <w:p w14:paraId="4C5E8FF1" w14:textId="77777777" w:rsidR="003F4D94" w:rsidRPr="00B831AA" w:rsidRDefault="003F4D94" w:rsidP="003F4D94">
            <w:pPr>
              <w:jc w:val="right"/>
              <w:rPr>
                <w:rFonts w:ascii="Calibri" w:hAnsi="Calibri"/>
                <w:sz w:val="18"/>
                <w:szCs w:val="18"/>
              </w:rPr>
            </w:pPr>
            <w:r w:rsidRPr="00B831AA">
              <w:rPr>
                <w:rFonts w:ascii="Calibri" w:hAnsi="Calibri"/>
                <w:sz w:val="18"/>
                <w:szCs w:val="18"/>
              </w:rPr>
              <w:t>27.3801</w:t>
            </w:r>
          </w:p>
        </w:tc>
      </w:tr>
      <w:tr w:rsidR="003F4D94" w:rsidRPr="00B831AA" w14:paraId="7351702C" w14:textId="77777777" w:rsidTr="0031775F">
        <w:trPr>
          <w:trHeight w:val="263"/>
        </w:trPr>
        <w:tc>
          <w:tcPr>
            <w:tcW w:w="762" w:type="dxa"/>
            <w:tcBorders>
              <w:top w:val="nil"/>
              <w:left w:val="nil"/>
              <w:bottom w:val="nil"/>
              <w:right w:val="nil"/>
            </w:tcBorders>
            <w:shd w:val="clear" w:color="auto" w:fill="auto"/>
            <w:noWrap/>
            <w:vAlign w:val="bottom"/>
          </w:tcPr>
          <w:p w14:paraId="35ABE3A9"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1E498A03" w14:textId="77777777" w:rsidR="003F4D94" w:rsidRPr="00B831AA" w:rsidRDefault="003F4D94" w:rsidP="003F4D94">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064050BD" w14:textId="77777777" w:rsidR="003F4D94" w:rsidRPr="00B831AA" w:rsidRDefault="003F4D94" w:rsidP="003F4D94">
            <w:pPr>
              <w:jc w:val="right"/>
              <w:rPr>
                <w:rFonts w:ascii="Calibri" w:hAnsi="Calibri"/>
                <w:sz w:val="18"/>
                <w:szCs w:val="18"/>
              </w:rPr>
            </w:pPr>
            <w:r w:rsidRPr="00B831AA">
              <w:rPr>
                <w:rFonts w:ascii="Calibri" w:hAnsi="Calibri"/>
                <w:sz w:val="18"/>
                <w:szCs w:val="18"/>
              </w:rPr>
              <w:t>16.8063</w:t>
            </w:r>
          </w:p>
        </w:tc>
        <w:tc>
          <w:tcPr>
            <w:tcW w:w="943" w:type="dxa"/>
            <w:tcBorders>
              <w:top w:val="nil"/>
              <w:left w:val="nil"/>
              <w:bottom w:val="nil"/>
              <w:right w:val="nil"/>
            </w:tcBorders>
            <w:shd w:val="clear" w:color="auto" w:fill="auto"/>
            <w:noWrap/>
            <w:vAlign w:val="bottom"/>
          </w:tcPr>
          <w:p w14:paraId="6C660640" w14:textId="77777777" w:rsidR="003F4D94" w:rsidRPr="00B831AA" w:rsidRDefault="003F4D94" w:rsidP="003F4D94">
            <w:pPr>
              <w:jc w:val="right"/>
              <w:rPr>
                <w:rFonts w:ascii="Calibri" w:hAnsi="Calibri"/>
                <w:sz w:val="18"/>
                <w:szCs w:val="18"/>
              </w:rPr>
            </w:pPr>
            <w:r w:rsidRPr="00B831AA">
              <w:rPr>
                <w:rFonts w:ascii="Calibri" w:hAnsi="Calibri"/>
                <w:sz w:val="18"/>
                <w:szCs w:val="18"/>
              </w:rPr>
              <w:t>17.4786</w:t>
            </w:r>
          </w:p>
        </w:tc>
        <w:tc>
          <w:tcPr>
            <w:tcW w:w="943" w:type="dxa"/>
            <w:tcBorders>
              <w:top w:val="nil"/>
              <w:left w:val="nil"/>
              <w:bottom w:val="nil"/>
              <w:right w:val="nil"/>
            </w:tcBorders>
            <w:shd w:val="clear" w:color="auto" w:fill="auto"/>
            <w:noWrap/>
            <w:vAlign w:val="bottom"/>
          </w:tcPr>
          <w:p w14:paraId="210AA9CE" w14:textId="77777777" w:rsidR="003F4D94" w:rsidRPr="00B831AA" w:rsidRDefault="003F4D94" w:rsidP="003F4D94">
            <w:pPr>
              <w:jc w:val="right"/>
              <w:rPr>
                <w:rFonts w:ascii="Calibri" w:hAnsi="Calibri"/>
                <w:sz w:val="18"/>
                <w:szCs w:val="18"/>
              </w:rPr>
            </w:pPr>
            <w:r w:rsidRPr="00B831AA">
              <w:rPr>
                <w:rFonts w:ascii="Calibri" w:hAnsi="Calibri"/>
                <w:sz w:val="18"/>
                <w:szCs w:val="18"/>
              </w:rPr>
              <w:t>18.1777</w:t>
            </w:r>
          </w:p>
        </w:tc>
        <w:tc>
          <w:tcPr>
            <w:tcW w:w="943" w:type="dxa"/>
            <w:tcBorders>
              <w:top w:val="nil"/>
              <w:left w:val="nil"/>
              <w:bottom w:val="nil"/>
              <w:right w:val="nil"/>
            </w:tcBorders>
            <w:shd w:val="clear" w:color="auto" w:fill="auto"/>
            <w:noWrap/>
            <w:vAlign w:val="bottom"/>
          </w:tcPr>
          <w:p w14:paraId="312114AF" w14:textId="77777777" w:rsidR="003F4D94" w:rsidRPr="00B831AA" w:rsidRDefault="003F4D94" w:rsidP="003F4D94">
            <w:pPr>
              <w:jc w:val="right"/>
              <w:rPr>
                <w:rFonts w:ascii="Calibri" w:hAnsi="Calibri"/>
                <w:sz w:val="18"/>
                <w:szCs w:val="18"/>
              </w:rPr>
            </w:pPr>
            <w:r w:rsidRPr="00B831AA">
              <w:rPr>
                <w:rFonts w:ascii="Calibri" w:hAnsi="Calibri"/>
                <w:sz w:val="18"/>
                <w:szCs w:val="18"/>
              </w:rPr>
              <w:t>18.9048</w:t>
            </w:r>
          </w:p>
        </w:tc>
        <w:tc>
          <w:tcPr>
            <w:tcW w:w="943" w:type="dxa"/>
            <w:tcBorders>
              <w:top w:val="nil"/>
              <w:left w:val="nil"/>
              <w:bottom w:val="nil"/>
              <w:right w:val="nil"/>
            </w:tcBorders>
            <w:shd w:val="clear" w:color="auto" w:fill="auto"/>
            <w:noWrap/>
            <w:vAlign w:val="bottom"/>
          </w:tcPr>
          <w:p w14:paraId="5D23570A" w14:textId="77777777" w:rsidR="003F4D94" w:rsidRPr="00B831AA" w:rsidRDefault="003F4D94" w:rsidP="003F4D94">
            <w:pPr>
              <w:jc w:val="right"/>
              <w:rPr>
                <w:rFonts w:ascii="Calibri" w:hAnsi="Calibri"/>
                <w:sz w:val="18"/>
                <w:szCs w:val="18"/>
              </w:rPr>
            </w:pPr>
            <w:r w:rsidRPr="00B831AA">
              <w:rPr>
                <w:rFonts w:ascii="Calibri" w:hAnsi="Calibri"/>
                <w:sz w:val="18"/>
                <w:szCs w:val="18"/>
              </w:rPr>
              <w:t>19.6611</w:t>
            </w:r>
          </w:p>
        </w:tc>
        <w:tc>
          <w:tcPr>
            <w:tcW w:w="943" w:type="dxa"/>
            <w:tcBorders>
              <w:top w:val="nil"/>
              <w:left w:val="nil"/>
              <w:bottom w:val="nil"/>
              <w:right w:val="nil"/>
            </w:tcBorders>
            <w:shd w:val="clear" w:color="auto" w:fill="auto"/>
            <w:noWrap/>
            <w:vAlign w:val="bottom"/>
          </w:tcPr>
          <w:p w14:paraId="2FCEEFD4" w14:textId="77777777" w:rsidR="003F4D94" w:rsidRPr="00B831AA" w:rsidRDefault="003F4D94" w:rsidP="003F4D94">
            <w:pPr>
              <w:jc w:val="right"/>
              <w:rPr>
                <w:rFonts w:ascii="Calibri" w:hAnsi="Calibri"/>
                <w:sz w:val="18"/>
                <w:szCs w:val="18"/>
              </w:rPr>
            </w:pPr>
            <w:r w:rsidRPr="00B831AA">
              <w:rPr>
                <w:rFonts w:ascii="Calibri" w:hAnsi="Calibri"/>
                <w:sz w:val="18"/>
                <w:szCs w:val="18"/>
              </w:rPr>
              <w:t>20.4475</w:t>
            </w:r>
          </w:p>
        </w:tc>
        <w:tc>
          <w:tcPr>
            <w:tcW w:w="943" w:type="dxa"/>
            <w:tcBorders>
              <w:top w:val="nil"/>
              <w:left w:val="nil"/>
              <w:bottom w:val="nil"/>
              <w:right w:val="nil"/>
            </w:tcBorders>
            <w:shd w:val="clear" w:color="auto" w:fill="auto"/>
            <w:noWrap/>
            <w:vAlign w:val="bottom"/>
          </w:tcPr>
          <w:p w14:paraId="30D35FA6" w14:textId="77777777" w:rsidR="003F4D94" w:rsidRPr="00B831AA" w:rsidRDefault="003F4D94" w:rsidP="003F4D94">
            <w:pPr>
              <w:jc w:val="right"/>
              <w:rPr>
                <w:rFonts w:ascii="Calibri" w:hAnsi="Calibri"/>
                <w:sz w:val="18"/>
                <w:szCs w:val="18"/>
              </w:rPr>
            </w:pPr>
            <w:r w:rsidRPr="00B831AA">
              <w:rPr>
                <w:rFonts w:ascii="Calibri" w:hAnsi="Calibri"/>
                <w:sz w:val="18"/>
                <w:szCs w:val="18"/>
              </w:rPr>
              <w:t>20.8565</w:t>
            </w:r>
          </w:p>
        </w:tc>
        <w:tc>
          <w:tcPr>
            <w:tcW w:w="943" w:type="dxa"/>
            <w:tcBorders>
              <w:top w:val="nil"/>
              <w:left w:val="nil"/>
              <w:bottom w:val="nil"/>
              <w:right w:val="nil"/>
            </w:tcBorders>
            <w:shd w:val="clear" w:color="auto" w:fill="auto"/>
            <w:noWrap/>
            <w:vAlign w:val="bottom"/>
          </w:tcPr>
          <w:p w14:paraId="38092FA8" w14:textId="77777777" w:rsidR="003F4D94" w:rsidRPr="00B831AA" w:rsidRDefault="003F4D94" w:rsidP="003F4D94">
            <w:pPr>
              <w:jc w:val="right"/>
              <w:rPr>
                <w:rFonts w:ascii="Calibri" w:hAnsi="Calibri"/>
                <w:sz w:val="18"/>
                <w:szCs w:val="18"/>
              </w:rPr>
            </w:pPr>
            <w:r w:rsidRPr="00B831AA">
              <w:rPr>
                <w:rFonts w:ascii="Calibri" w:hAnsi="Calibri"/>
                <w:sz w:val="18"/>
                <w:szCs w:val="18"/>
              </w:rPr>
              <w:t>21.2736</w:t>
            </w:r>
          </w:p>
        </w:tc>
        <w:tc>
          <w:tcPr>
            <w:tcW w:w="943" w:type="dxa"/>
            <w:tcBorders>
              <w:top w:val="nil"/>
              <w:left w:val="nil"/>
              <w:bottom w:val="nil"/>
              <w:right w:val="nil"/>
            </w:tcBorders>
            <w:shd w:val="clear" w:color="auto" w:fill="auto"/>
            <w:noWrap/>
            <w:vAlign w:val="bottom"/>
          </w:tcPr>
          <w:p w14:paraId="53761D64" w14:textId="77777777" w:rsidR="003F4D94" w:rsidRPr="00B831AA" w:rsidRDefault="003F4D94" w:rsidP="003F4D94">
            <w:pPr>
              <w:jc w:val="right"/>
              <w:rPr>
                <w:rFonts w:ascii="Calibri" w:hAnsi="Calibri"/>
                <w:sz w:val="18"/>
                <w:szCs w:val="18"/>
              </w:rPr>
            </w:pPr>
            <w:r w:rsidRPr="00B831AA">
              <w:rPr>
                <w:rFonts w:ascii="Calibri" w:hAnsi="Calibri"/>
                <w:sz w:val="18"/>
                <w:szCs w:val="18"/>
              </w:rPr>
              <w:t>21.6990</w:t>
            </w:r>
          </w:p>
        </w:tc>
        <w:tc>
          <w:tcPr>
            <w:tcW w:w="943" w:type="dxa"/>
            <w:tcBorders>
              <w:top w:val="nil"/>
              <w:left w:val="nil"/>
              <w:bottom w:val="nil"/>
              <w:right w:val="nil"/>
            </w:tcBorders>
            <w:shd w:val="clear" w:color="auto" w:fill="auto"/>
            <w:noWrap/>
            <w:vAlign w:val="bottom"/>
          </w:tcPr>
          <w:p w14:paraId="75526B9A" w14:textId="77777777" w:rsidR="003F4D94" w:rsidRPr="00B831AA" w:rsidRDefault="003F4D94" w:rsidP="003F4D94">
            <w:pPr>
              <w:jc w:val="right"/>
              <w:rPr>
                <w:rFonts w:ascii="Calibri" w:hAnsi="Calibri"/>
                <w:sz w:val="18"/>
                <w:szCs w:val="18"/>
              </w:rPr>
            </w:pPr>
            <w:r w:rsidRPr="00B831AA">
              <w:rPr>
                <w:rFonts w:ascii="Calibri" w:hAnsi="Calibri"/>
                <w:sz w:val="18"/>
                <w:szCs w:val="18"/>
              </w:rPr>
              <w:t>22.1331</w:t>
            </w:r>
          </w:p>
        </w:tc>
        <w:tc>
          <w:tcPr>
            <w:tcW w:w="943" w:type="dxa"/>
            <w:tcBorders>
              <w:top w:val="nil"/>
              <w:left w:val="nil"/>
              <w:bottom w:val="nil"/>
              <w:right w:val="nil"/>
            </w:tcBorders>
            <w:shd w:val="clear" w:color="auto" w:fill="auto"/>
            <w:noWrap/>
            <w:vAlign w:val="bottom"/>
          </w:tcPr>
          <w:p w14:paraId="75F6F0D2" w14:textId="77777777" w:rsidR="003F4D94" w:rsidRPr="00B831AA" w:rsidRDefault="003F4D94" w:rsidP="003F4D94">
            <w:pPr>
              <w:jc w:val="right"/>
              <w:rPr>
                <w:rFonts w:ascii="Calibri" w:hAnsi="Calibri"/>
                <w:sz w:val="18"/>
                <w:szCs w:val="18"/>
              </w:rPr>
            </w:pPr>
            <w:r w:rsidRPr="00B831AA">
              <w:rPr>
                <w:rFonts w:ascii="Calibri" w:hAnsi="Calibri"/>
                <w:sz w:val="18"/>
                <w:szCs w:val="18"/>
              </w:rPr>
              <w:t>22.5757</w:t>
            </w:r>
          </w:p>
        </w:tc>
        <w:tc>
          <w:tcPr>
            <w:tcW w:w="943" w:type="dxa"/>
            <w:tcBorders>
              <w:top w:val="nil"/>
              <w:left w:val="nil"/>
              <w:bottom w:val="nil"/>
              <w:right w:val="nil"/>
            </w:tcBorders>
            <w:shd w:val="clear" w:color="auto" w:fill="auto"/>
            <w:noWrap/>
            <w:vAlign w:val="bottom"/>
          </w:tcPr>
          <w:p w14:paraId="1D81AE7D" w14:textId="77777777" w:rsidR="003F4D94" w:rsidRPr="00B831AA" w:rsidRDefault="003F4D94" w:rsidP="003F4D94">
            <w:pPr>
              <w:jc w:val="right"/>
              <w:rPr>
                <w:rFonts w:ascii="Calibri" w:hAnsi="Calibri"/>
                <w:sz w:val="18"/>
                <w:szCs w:val="18"/>
              </w:rPr>
            </w:pPr>
            <w:r w:rsidRPr="00B831AA">
              <w:rPr>
                <w:rFonts w:ascii="Calibri" w:hAnsi="Calibri"/>
                <w:sz w:val="18"/>
                <w:szCs w:val="18"/>
              </w:rPr>
              <w:t>23.0273</w:t>
            </w:r>
          </w:p>
        </w:tc>
        <w:tc>
          <w:tcPr>
            <w:tcW w:w="943" w:type="dxa"/>
            <w:tcBorders>
              <w:top w:val="nil"/>
              <w:left w:val="nil"/>
              <w:bottom w:val="nil"/>
              <w:right w:val="nil"/>
            </w:tcBorders>
            <w:shd w:val="clear" w:color="auto" w:fill="auto"/>
            <w:noWrap/>
            <w:vAlign w:val="bottom"/>
          </w:tcPr>
          <w:p w14:paraId="130FB12D" w14:textId="77777777" w:rsidR="003F4D94" w:rsidRPr="00B831AA" w:rsidRDefault="003F4D94" w:rsidP="003F4D94">
            <w:pPr>
              <w:jc w:val="right"/>
              <w:rPr>
                <w:rFonts w:ascii="Calibri" w:hAnsi="Calibri"/>
                <w:sz w:val="18"/>
                <w:szCs w:val="18"/>
              </w:rPr>
            </w:pPr>
            <w:r w:rsidRPr="00B831AA">
              <w:rPr>
                <w:rFonts w:ascii="Calibri" w:hAnsi="Calibri"/>
                <w:sz w:val="18"/>
                <w:szCs w:val="18"/>
              </w:rPr>
              <w:t>23.4878</w:t>
            </w:r>
          </w:p>
        </w:tc>
        <w:tc>
          <w:tcPr>
            <w:tcW w:w="943" w:type="dxa"/>
            <w:tcBorders>
              <w:top w:val="nil"/>
              <w:left w:val="nil"/>
              <w:bottom w:val="nil"/>
              <w:right w:val="nil"/>
            </w:tcBorders>
            <w:shd w:val="clear" w:color="auto" w:fill="auto"/>
            <w:noWrap/>
            <w:vAlign w:val="bottom"/>
          </w:tcPr>
          <w:p w14:paraId="5C0CD4ED" w14:textId="77777777" w:rsidR="003F4D94" w:rsidRPr="00B831AA" w:rsidRDefault="003F4D94" w:rsidP="003F4D94">
            <w:pPr>
              <w:jc w:val="right"/>
              <w:rPr>
                <w:rFonts w:ascii="Calibri" w:hAnsi="Calibri"/>
                <w:sz w:val="18"/>
                <w:szCs w:val="18"/>
              </w:rPr>
            </w:pPr>
            <w:r w:rsidRPr="00B831AA">
              <w:rPr>
                <w:rFonts w:ascii="Calibri" w:hAnsi="Calibri"/>
                <w:sz w:val="18"/>
                <w:szCs w:val="18"/>
              </w:rPr>
              <w:t>23.9576</w:t>
            </w:r>
          </w:p>
        </w:tc>
      </w:tr>
      <w:tr w:rsidR="003F4D94" w:rsidRPr="00B831AA" w14:paraId="021C2D19" w14:textId="77777777" w:rsidTr="0031775F">
        <w:trPr>
          <w:trHeight w:val="263"/>
        </w:trPr>
        <w:tc>
          <w:tcPr>
            <w:tcW w:w="762" w:type="dxa"/>
            <w:tcBorders>
              <w:top w:val="nil"/>
              <w:left w:val="nil"/>
              <w:bottom w:val="nil"/>
              <w:right w:val="nil"/>
            </w:tcBorders>
            <w:shd w:val="clear" w:color="auto" w:fill="auto"/>
            <w:noWrap/>
            <w:vAlign w:val="bottom"/>
          </w:tcPr>
          <w:p w14:paraId="16492D4A" w14:textId="77777777" w:rsidR="003F4D94" w:rsidRPr="00B831AA" w:rsidRDefault="003F4D94" w:rsidP="003F4D94">
            <w:pPr>
              <w:jc w:val="right"/>
              <w:rPr>
                <w:rFonts w:ascii="Calibri" w:hAnsi="Calibri"/>
                <w:sz w:val="18"/>
                <w:szCs w:val="18"/>
              </w:rPr>
            </w:pPr>
          </w:p>
        </w:tc>
        <w:tc>
          <w:tcPr>
            <w:tcW w:w="1205" w:type="dxa"/>
            <w:tcBorders>
              <w:top w:val="nil"/>
              <w:left w:val="nil"/>
              <w:bottom w:val="nil"/>
              <w:right w:val="nil"/>
            </w:tcBorders>
            <w:shd w:val="clear" w:color="auto" w:fill="auto"/>
          </w:tcPr>
          <w:p w14:paraId="105B398A" w14:textId="77777777" w:rsidR="003F4D94" w:rsidRPr="00B831AA" w:rsidRDefault="003F4D94" w:rsidP="003F4D9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16BB2BD1" w14:textId="77777777" w:rsidR="003F4D94" w:rsidRPr="00B831AA" w:rsidRDefault="003F4D94" w:rsidP="003F4D94">
            <w:pPr>
              <w:jc w:val="right"/>
              <w:rPr>
                <w:rFonts w:ascii="Calibri" w:hAnsi="Calibri"/>
                <w:sz w:val="18"/>
                <w:szCs w:val="18"/>
              </w:rPr>
            </w:pPr>
            <w:r w:rsidRPr="00B831AA">
              <w:rPr>
                <w:rFonts w:ascii="Calibri" w:hAnsi="Calibri"/>
                <w:sz w:val="18"/>
                <w:szCs w:val="18"/>
              </w:rPr>
              <w:t>1,344.50</w:t>
            </w:r>
          </w:p>
        </w:tc>
        <w:tc>
          <w:tcPr>
            <w:tcW w:w="943" w:type="dxa"/>
            <w:tcBorders>
              <w:top w:val="nil"/>
              <w:left w:val="nil"/>
              <w:bottom w:val="nil"/>
              <w:right w:val="nil"/>
            </w:tcBorders>
            <w:shd w:val="clear" w:color="auto" w:fill="auto"/>
            <w:noWrap/>
            <w:vAlign w:val="bottom"/>
          </w:tcPr>
          <w:p w14:paraId="258CABBF" w14:textId="77777777" w:rsidR="003F4D94" w:rsidRPr="00B831AA" w:rsidRDefault="003F4D94" w:rsidP="003F4D94">
            <w:pPr>
              <w:jc w:val="right"/>
              <w:rPr>
                <w:rFonts w:ascii="Calibri" w:hAnsi="Calibri"/>
                <w:sz w:val="18"/>
                <w:szCs w:val="18"/>
              </w:rPr>
            </w:pPr>
            <w:r w:rsidRPr="00B831AA">
              <w:rPr>
                <w:rFonts w:ascii="Calibri" w:hAnsi="Calibri"/>
                <w:sz w:val="18"/>
                <w:szCs w:val="18"/>
              </w:rPr>
              <w:t>1,398.29</w:t>
            </w:r>
          </w:p>
        </w:tc>
        <w:tc>
          <w:tcPr>
            <w:tcW w:w="943" w:type="dxa"/>
            <w:tcBorders>
              <w:top w:val="nil"/>
              <w:left w:val="nil"/>
              <w:bottom w:val="nil"/>
              <w:right w:val="nil"/>
            </w:tcBorders>
            <w:shd w:val="clear" w:color="auto" w:fill="auto"/>
            <w:noWrap/>
            <w:vAlign w:val="bottom"/>
          </w:tcPr>
          <w:p w14:paraId="20A5886B" w14:textId="77777777" w:rsidR="003F4D94" w:rsidRPr="00B831AA" w:rsidRDefault="003F4D94" w:rsidP="003F4D94">
            <w:pPr>
              <w:jc w:val="right"/>
              <w:rPr>
                <w:rFonts w:ascii="Calibri" w:hAnsi="Calibri"/>
                <w:sz w:val="18"/>
                <w:szCs w:val="18"/>
              </w:rPr>
            </w:pPr>
            <w:r w:rsidRPr="00B831AA">
              <w:rPr>
                <w:rFonts w:ascii="Calibri" w:hAnsi="Calibri"/>
                <w:sz w:val="18"/>
                <w:szCs w:val="18"/>
              </w:rPr>
              <w:t>1,454.22</w:t>
            </w:r>
          </w:p>
        </w:tc>
        <w:tc>
          <w:tcPr>
            <w:tcW w:w="943" w:type="dxa"/>
            <w:tcBorders>
              <w:top w:val="nil"/>
              <w:left w:val="nil"/>
              <w:bottom w:val="nil"/>
              <w:right w:val="nil"/>
            </w:tcBorders>
            <w:shd w:val="clear" w:color="auto" w:fill="auto"/>
            <w:noWrap/>
            <w:vAlign w:val="bottom"/>
          </w:tcPr>
          <w:p w14:paraId="096F3609" w14:textId="77777777" w:rsidR="003F4D94" w:rsidRPr="00B831AA" w:rsidRDefault="003F4D94" w:rsidP="003F4D94">
            <w:pPr>
              <w:jc w:val="right"/>
              <w:rPr>
                <w:rFonts w:ascii="Calibri" w:hAnsi="Calibri"/>
                <w:sz w:val="18"/>
                <w:szCs w:val="18"/>
              </w:rPr>
            </w:pPr>
            <w:r w:rsidRPr="00B831AA">
              <w:rPr>
                <w:rFonts w:ascii="Calibri" w:hAnsi="Calibri"/>
                <w:sz w:val="18"/>
                <w:szCs w:val="18"/>
              </w:rPr>
              <w:t>1,512.38</w:t>
            </w:r>
          </w:p>
        </w:tc>
        <w:tc>
          <w:tcPr>
            <w:tcW w:w="943" w:type="dxa"/>
            <w:tcBorders>
              <w:top w:val="nil"/>
              <w:left w:val="nil"/>
              <w:bottom w:val="nil"/>
              <w:right w:val="nil"/>
            </w:tcBorders>
            <w:shd w:val="clear" w:color="auto" w:fill="auto"/>
            <w:noWrap/>
            <w:vAlign w:val="bottom"/>
          </w:tcPr>
          <w:p w14:paraId="0A789D7D" w14:textId="77777777" w:rsidR="003F4D94" w:rsidRPr="00B831AA" w:rsidRDefault="003F4D94" w:rsidP="003F4D94">
            <w:pPr>
              <w:jc w:val="right"/>
              <w:rPr>
                <w:rFonts w:ascii="Calibri" w:hAnsi="Calibri"/>
                <w:sz w:val="18"/>
                <w:szCs w:val="18"/>
              </w:rPr>
            </w:pPr>
            <w:r w:rsidRPr="00B831AA">
              <w:rPr>
                <w:rFonts w:ascii="Calibri" w:hAnsi="Calibri"/>
                <w:sz w:val="18"/>
                <w:szCs w:val="18"/>
              </w:rPr>
              <w:t>1,572.89</w:t>
            </w:r>
          </w:p>
        </w:tc>
        <w:tc>
          <w:tcPr>
            <w:tcW w:w="943" w:type="dxa"/>
            <w:tcBorders>
              <w:top w:val="nil"/>
              <w:left w:val="nil"/>
              <w:bottom w:val="nil"/>
              <w:right w:val="nil"/>
            </w:tcBorders>
            <w:shd w:val="clear" w:color="auto" w:fill="auto"/>
            <w:noWrap/>
            <w:vAlign w:val="bottom"/>
          </w:tcPr>
          <w:p w14:paraId="503E69F3" w14:textId="77777777" w:rsidR="003F4D94" w:rsidRPr="00B831AA" w:rsidRDefault="003F4D94" w:rsidP="003F4D94">
            <w:pPr>
              <w:jc w:val="right"/>
              <w:rPr>
                <w:rFonts w:ascii="Calibri" w:hAnsi="Calibri"/>
                <w:sz w:val="18"/>
                <w:szCs w:val="18"/>
              </w:rPr>
            </w:pPr>
            <w:r w:rsidRPr="00B831AA">
              <w:rPr>
                <w:rFonts w:ascii="Calibri" w:hAnsi="Calibri"/>
                <w:sz w:val="18"/>
                <w:szCs w:val="18"/>
              </w:rPr>
              <w:t>1,635.80</w:t>
            </w:r>
          </w:p>
        </w:tc>
        <w:tc>
          <w:tcPr>
            <w:tcW w:w="943" w:type="dxa"/>
            <w:tcBorders>
              <w:top w:val="nil"/>
              <w:left w:val="nil"/>
              <w:bottom w:val="nil"/>
              <w:right w:val="nil"/>
            </w:tcBorders>
            <w:shd w:val="clear" w:color="auto" w:fill="auto"/>
            <w:noWrap/>
            <w:vAlign w:val="bottom"/>
          </w:tcPr>
          <w:p w14:paraId="05736932" w14:textId="77777777" w:rsidR="003F4D94" w:rsidRPr="00B831AA" w:rsidRDefault="003F4D94" w:rsidP="003F4D94">
            <w:pPr>
              <w:jc w:val="right"/>
              <w:rPr>
                <w:rFonts w:ascii="Calibri" w:hAnsi="Calibri"/>
                <w:sz w:val="18"/>
                <w:szCs w:val="18"/>
              </w:rPr>
            </w:pPr>
            <w:r w:rsidRPr="00B831AA">
              <w:rPr>
                <w:rFonts w:ascii="Calibri" w:hAnsi="Calibri"/>
                <w:sz w:val="18"/>
                <w:szCs w:val="18"/>
              </w:rPr>
              <w:t>1,668.52</w:t>
            </w:r>
          </w:p>
        </w:tc>
        <w:tc>
          <w:tcPr>
            <w:tcW w:w="943" w:type="dxa"/>
            <w:tcBorders>
              <w:top w:val="nil"/>
              <w:left w:val="nil"/>
              <w:bottom w:val="nil"/>
              <w:right w:val="nil"/>
            </w:tcBorders>
            <w:shd w:val="clear" w:color="auto" w:fill="auto"/>
            <w:noWrap/>
            <w:vAlign w:val="bottom"/>
          </w:tcPr>
          <w:p w14:paraId="37975571" w14:textId="77777777" w:rsidR="003F4D94" w:rsidRPr="00B831AA" w:rsidRDefault="003F4D94" w:rsidP="003F4D94">
            <w:pPr>
              <w:jc w:val="right"/>
              <w:rPr>
                <w:rFonts w:ascii="Calibri" w:hAnsi="Calibri"/>
                <w:sz w:val="18"/>
                <w:szCs w:val="18"/>
              </w:rPr>
            </w:pPr>
            <w:r w:rsidRPr="00B831AA">
              <w:rPr>
                <w:rFonts w:ascii="Calibri" w:hAnsi="Calibri"/>
                <w:sz w:val="18"/>
                <w:szCs w:val="18"/>
              </w:rPr>
              <w:t>1,701.89</w:t>
            </w:r>
          </w:p>
        </w:tc>
        <w:tc>
          <w:tcPr>
            <w:tcW w:w="943" w:type="dxa"/>
            <w:tcBorders>
              <w:top w:val="nil"/>
              <w:left w:val="nil"/>
              <w:bottom w:val="nil"/>
              <w:right w:val="nil"/>
            </w:tcBorders>
            <w:shd w:val="clear" w:color="auto" w:fill="auto"/>
            <w:noWrap/>
            <w:vAlign w:val="bottom"/>
          </w:tcPr>
          <w:p w14:paraId="43B5A552" w14:textId="77777777" w:rsidR="003F4D94" w:rsidRPr="00B831AA" w:rsidRDefault="003F4D94" w:rsidP="003F4D94">
            <w:pPr>
              <w:jc w:val="right"/>
              <w:rPr>
                <w:rFonts w:ascii="Calibri" w:hAnsi="Calibri"/>
                <w:sz w:val="18"/>
                <w:szCs w:val="18"/>
              </w:rPr>
            </w:pPr>
            <w:r w:rsidRPr="00B831AA">
              <w:rPr>
                <w:rFonts w:ascii="Calibri" w:hAnsi="Calibri"/>
                <w:sz w:val="18"/>
                <w:szCs w:val="18"/>
              </w:rPr>
              <w:t>1,735.92</w:t>
            </w:r>
          </w:p>
        </w:tc>
        <w:tc>
          <w:tcPr>
            <w:tcW w:w="943" w:type="dxa"/>
            <w:tcBorders>
              <w:top w:val="nil"/>
              <w:left w:val="nil"/>
              <w:bottom w:val="nil"/>
              <w:right w:val="nil"/>
            </w:tcBorders>
            <w:shd w:val="clear" w:color="auto" w:fill="auto"/>
            <w:noWrap/>
            <w:vAlign w:val="bottom"/>
          </w:tcPr>
          <w:p w14:paraId="2A940964" w14:textId="77777777" w:rsidR="003F4D94" w:rsidRPr="00B831AA" w:rsidRDefault="003F4D94" w:rsidP="003F4D94">
            <w:pPr>
              <w:jc w:val="right"/>
              <w:rPr>
                <w:rFonts w:ascii="Calibri" w:hAnsi="Calibri"/>
                <w:sz w:val="18"/>
                <w:szCs w:val="18"/>
              </w:rPr>
            </w:pPr>
            <w:r w:rsidRPr="00B831AA">
              <w:rPr>
                <w:rFonts w:ascii="Calibri" w:hAnsi="Calibri"/>
                <w:sz w:val="18"/>
                <w:szCs w:val="18"/>
              </w:rPr>
              <w:t>1,770.65</w:t>
            </w:r>
          </w:p>
        </w:tc>
        <w:tc>
          <w:tcPr>
            <w:tcW w:w="943" w:type="dxa"/>
            <w:tcBorders>
              <w:top w:val="nil"/>
              <w:left w:val="nil"/>
              <w:bottom w:val="nil"/>
              <w:right w:val="nil"/>
            </w:tcBorders>
            <w:shd w:val="clear" w:color="auto" w:fill="auto"/>
            <w:noWrap/>
            <w:vAlign w:val="bottom"/>
          </w:tcPr>
          <w:p w14:paraId="0C390990" w14:textId="77777777" w:rsidR="003F4D94" w:rsidRPr="00B831AA" w:rsidRDefault="003F4D94" w:rsidP="003F4D94">
            <w:pPr>
              <w:jc w:val="right"/>
              <w:rPr>
                <w:rFonts w:ascii="Calibri" w:hAnsi="Calibri"/>
                <w:sz w:val="18"/>
                <w:szCs w:val="18"/>
              </w:rPr>
            </w:pPr>
            <w:r w:rsidRPr="00B831AA">
              <w:rPr>
                <w:rFonts w:ascii="Calibri" w:hAnsi="Calibri"/>
                <w:sz w:val="18"/>
                <w:szCs w:val="18"/>
              </w:rPr>
              <w:t>1,806.06</w:t>
            </w:r>
          </w:p>
        </w:tc>
        <w:tc>
          <w:tcPr>
            <w:tcW w:w="943" w:type="dxa"/>
            <w:tcBorders>
              <w:top w:val="nil"/>
              <w:left w:val="nil"/>
              <w:bottom w:val="nil"/>
              <w:right w:val="nil"/>
            </w:tcBorders>
            <w:shd w:val="clear" w:color="auto" w:fill="auto"/>
            <w:noWrap/>
            <w:vAlign w:val="bottom"/>
          </w:tcPr>
          <w:p w14:paraId="033090B0" w14:textId="77777777" w:rsidR="003F4D94" w:rsidRPr="00B831AA" w:rsidRDefault="003F4D94" w:rsidP="003F4D94">
            <w:pPr>
              <w:jc w:val="right"/>
              <w:rPr>
                <w:rFonts w:ascii="Calibri" w:hAnsi="Calibri"/>
                <w:sz w:val="18"/>
                <w:szCs w:val="18"/>
              </w:rPr>
            </w:pPr>
            <w:r w:rsidRPr="00B831AA">
              <w:rPr>
                <w:rFonts w:ascii="Calibri" w:hAnsi="Calibri"/>
                <w:sz w:val="18"/>
                <w:szCs w:val="18"/>
              </w:rPr>
              <w:t>1,842.18</w:t>
            </w:r>
          </w:p>
        </w:tc>
        <w:tc>
          <w:tcPr>
            <w:tcW w:w="943" w:type="dxa"/>
            <w:tcBorders>
              <w:top w:val="nil"/>
              <w:left w:val="nil"/>
              <w:bottom w:val="nil"/>
              <w:right w:val="nil"/>
            </w:tcBorders>
            <w:shd w:val="clear" w:color="auto" w:fill="auto"/>
            <w:noWrap/>
            <w:vAlign w:val="bottom"/>
          </w:tcPr>
          <w:p w14:paraId="792B6C54" w14:textId="77777777" w:rsidR="003F4D94" w:rsidRPr="00B831AA" w:rsidRDefault="003F4D94" w:rsidP="003F4D94">
            <w:pPr>
              <w:jc w:val="right"/>
              <w:rPr>
                <w:rFonts w:ascii="Calibri" w:hAnsi="Calibri"/>
                <w:sz w:val="18"/>
                <w:szCs w:val="18"/>
              </w:rPr>
            </w:pPr>
            <w:r w:rsidRPr="00B831AA">
              <w:rPr>
                <w:rFonts w:ascii="Calibri" w:hAnsi="Calibri"/>
                <w:sz w:val="18"/>
                <w:szCs w:val="18"/>
              </w:rPr>
              <w:t>1,879.02</w:t>
            </w:r>
          </w:p>
        </w:tc>
        <w:tc>
          <w:tcPr>
            <w:tcW w:w="943" w:type="dxa"/>
            <w:tcBorders>
              <w:top w:val="nil"/>
              <w:left w:val="nil"/>
              <w:bottom w:val="nil"/>
              <w:right w:val="nil"/>
            </w:tcBorders>
            <w:shd w:val="clear" w:color="auto" w:fill="auto"/>
            <w:noWrap/>
            <w:vAlign w:val="bottom"/>
          </w:tcPr>
          <w:p w14:paraId="11E7BBCC" w14:textId="77777777" w:rsidR="003F4D94" w:rsidRPr="00B831AA" w:rsidRDefault="003F4D94" w:rsidP="003F4D94">
            <w:pPr>
              <w:jc w:val="right"/>
              <w:rPr>
                <w:rFonts w:ascii="Calibri" w:hAnsi="Calibri"/>
                <w:sz w:val="18"/>
                <w:szCs w:val="18"/>
              </w:rPr>
            </w:pPr>
            <w:r w:rsidRPr="00B831AA">
              <w:rPr>
                <w:rFonts w:ascii="Calibri" w:hAnsi="Calibri"/>
                <w:sz w:val="18"/>
                <w:szCs w:val="18"/>
              </w:rPr>
              <w:t>1,916.61</w:t>
            </w:r>
          </w:p>
        </w:tc>
      </w:tr>
    </w:tbl>
    <w:p w14:paraId="0DFABD1A" w14:textId="77777777" w:rsidR="006C3334" w:rsidRPr="00B831AA" w:rsidRDefault="006C3334">
      <w:pPr>
        <w:autoSpaceDE/>
        <w:autoSpaceDN/>
        <w:adjustRightInd/>
        <w:spacing w:line="259" w:lineRule="auto"/>
        <w:rPr>
          <w:rFonts w:eastAsiaTheme="minorHAnsi"/>
          <w:szCs w:val="22"/>
        </w:rPr>
      </w:pPr>
      <w:r w:rsidRPr="00B831AA">
        <w:rPr>
          <w:rFonts w:eastAsiaTheme="minorHAnsi"/>
          <w:szCs w:val="22"/>
        </w:rPr>
        <w:br w:type="page"/>
      </w:r>
    </w:p>
    <w:p w14:paraId="67353795" w14:textId="77777777" w:rsidR="006C3334" w:rsidRPr="00B831AA" w:rsidRDefault="006C3334" w:rsidP="003F4D94">
      <w:pPr>
        <w:autoSpaceDE/>
        <w:autoSpaceDN/>
        <w:adjustRightInd/>
        <w:spacing w:line="259" w:lineRule="auto"/>
        <w:jc w:val="center"/>
        <w:rPr>
          <w:rFonts w:eastAsiaTheme="minorHAnsi"/>
          <w:szCs w:val="22"/>
        </w:rPr>
      </w:pPr>
    </w:p>
    <w:p w14:paraId="7FA23541" w14:textId="77777777" w:rsidR="003F4D94" w:rsidRPr="00B831AA" w:rsidRDefault="003F4D94" w:rsidP="003F4D94">
      <w:pPr>
        <w:autoSpaceDE/>
        <w:autoSpaceDN/>
        <w:adjustRightInd/>
        <w:spacing w:line="259" w:lineRule="auto"/>
        <w:jc w:val="center"/>
        <w:rPr>
          <w:rFonts w:eastAsiaTheme="minorHAnsi"/>
          <w:szCs w:val="22"/>
        </w:rPr>
      </w:pPr>
      <w:r w:rsidRPr="00B831AA">
        <w:rPr>
          <w:rFonts w:eastAsiaTheme="minorHAnsi"/>
          <w:szCs w:val="22"/>
        </w:rPr>
        <w:t>202</w:t>
      </w:r>
      <w:r w:rsidR="006C3334" w:rsidRPr="00B831AA">
        <w:rPr>
          <w:rFonts w:eastAsiaTheme="minorHAnsi"/>
          <w:szCs w:val="22"/>
        </w:rPr>
        <w:t>4</w:t>
      </w:r>
      <w:r w:rsidRPr="00B831AA">
        <w:rPr>
          <w:rFonts w:eastAsiaTheme="minorHAnsi"/>
          <w:szCs w:val="22"/>
        </w:rPr>
        <w:t xml:space="preserve"> SALARY SCHEDULE - ON OR AFTER APRIL 15, 2005 HIRES (SS2)</w:t>
      </w:r>
    </w:p>
    <w:tbl>
      <w:tblPr>
        <w:tblpPr w:leftFromText="180" w:rightFromText="180" w:vertAnchor="text" w:horzAnchor="margin" w:tblpXSpec="center" w:tblpY="1"/>
        <w:tblW w:w="15169" w:type="dxa"/>
        <w:tblCellMar>
          <w:left w:w="58" w:type="dxa"/>
          <w:right w:w="58" w:type="dxa"/>
        </w:tblCellMar>
        <w:tblLook w:val="04A0" w:firstRow="1" w:lastRow="0" w:firstColumn="1" w:lastColumn="0" w:noHBand="0" w:noVBand="1"/>
      </w:tblPr>
      <w:tblGrid>
        <w:gridCol w:w="762"/>
        <w:gridCol w:w="1205"/>
        <w:gridCol w:w="943"/>
        <w:gridCol w:w="943"/>
        <w:gridCol w:w="943"/>
        <w:gridCol w:w="943"/>
        <w:gridCol w:w="943"/>
        <w:gridCol w:w="943"/>
        <w:gridCol w:w="943"/>
        <w:gridCol w:w="943"/>
        <w:gridCol w:w="943"/>
        <w:gridCol w:w="943"/>
        <w:gridCol w:w="943"/>
        <w:gridCol w:w="943"/>
        <w:gridCol w:w="943"/>
        <w:gridCol w:w="943"/>
      </w:tblGrid>
      <w:tr w:rsidR="003F4D94" w:rsidRPr="00B831AA" w14:paraId="163E2509" w14:textId="77777777" w:rsidTr="0031775F">
        <w:trPr>
          <w:trHeight w:val="263"/>
        </w:trPr>
        <w:tc>
          <w:tcPr>
            <w:tcW w:w="762" w:type="dxa"/>
            <w:tcBorders>
              <w:top w:val="nil"/>
              <w:left w:val="nil"/>
              <w:bottom w:val="nil"/>
              <w:right w:val="nil"/>
            </w:tcBorders>
            <w:shd w:val="clear" w:color="auto" w:fill="auto"/>
            <w:noWrap/>
            <w:vAlign w:val="bottom"/>
            <w:hideMark/>
          </w:tcPr>
          <w:p w14:paraId="0CE1EE8F"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GROUP</w:t>
            </w:r>
          </w:p>
        </w:tc>
        <w:tc>
          <w:tcPr>
            <w:tcW w:w="1205" w:type="dxa"/>
            <w:tcBorders>
              <w:top w:val="nil"/>
              <w:left w:val="nil"/>
              <w:bottom w:val="nil"/>
              <w:right w:val="nil"/>
            </w:tcBorders>
            <w:shd w:val="clear" w:color="auto" w:fill="auto"/>
            <w:noWrap/>
            <w:vAlign w:val="bottom"/>
            <w:hideMark/>
          </w:tcPr>
          <w:p w14:paraId="5289A5CF" w14:textId="77777777" w:rsidR="003F4D94" w:rsidRPr="00B831AA" w:rsidRDefault="003F4D94" w:rsidP="0031775F">
            <w:pPr>
              <w:autoSpaceDE/>
              <w:autoSpaceDN/>
              <w:adjustRightInd/>
              <w:jc w:val="center"/>
              <w:rPr>
                <w:rFonts w:ascii="Calibri" w:hAnsi="Calibri" w:cs="Calibri"/>
                <w:b/>
                <w:bCs/>
                <w:color w:val="000000"/>
                <w:sz w:val="18"/>
                <w:szCs w:val="18"/>
              </w:rPr>
            </w:pPr>
          </w:p>
        </w:tc>
        <w:tc>
          <w:tcPr>
            <w:tcW w:w="943" w:type="dxa"/>
            <w:tcBorders>
              <w:top w:val="nil"/>
              <w:left w:val="nil"/>
              <w:bottom w:val="nil"/>
              <w:right w:val="nil"/>
            </w:tcBorders>
            <w:shd w:val="clear" w:color="auto" w:fill="auto"/>
            <w:noWrap/>
            <w:vAlign w:val="bottom"/>
            <w:hideMark/>
          </w:tcPr>
          <w:p w14:paraId="05AAE971"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A</w:t>
            </w:r>
          </w:p>
        </w:tc>
        <w:tc>
          <w:tcPr>
            <w:tcW w:w="943" w:type="dxa"/>
            <w:tcBorders>
              <w:top w:val="nil"/>
              <w:left w:val="nil"/>
              <w:bottom w:val="nil"/>
              <w:right w:val="nil"/>
            </w:tcBorders>
            <w:shd w:val="clear" w:color="auto" w:fill="auto"/>
            <w:noWrap/>
            <w:vAlign w:val="bottom"/>
            <w:hideMark/>
          </w:tcPr>
          <w:p w14:paraId="08CA5578"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B</w:t>
            </w:r>
          </w:p>
        </w:tc>
        <w:tc>
          <w:tcPr>
            <w:tcW w:w="943" w:type="dxa"/>
            <w:tcBorders>
              <w:top w:val="nil"/>
              <w:left w:val="nil"/>
              <w:bottom w:val="nil"/>
              <w:right w:val="nil"/>
            </w:tcBorders>
            <w:shd w:val="clear" w:color="auto" w:fill="auto"/>
            <w:noWrap/>
            <w:vAlign w:val="bottom"/>
            <w:hideMark/>
          </w:tcPr>
          <w:p w14:paraId="553D7FA9"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C</w:t>
            </w:r>
          </w:p>
        </w:tc>
        <w:tc>
          <w:tcPr>
            <w:tcW w:w="943" w:type="dxa"/>
            <w:tcBorders>
              <w:top w:val="nil"/>
              <w:left w:val="nil"/>
              <w:bottom w:val="nil"/>
              <w:right w:val="nil"/>
            </w:tcBorders>
            <w:shd w:val="clear" w:color="auto" w:fill="auto"/>
            <w:noWrap/>
            <w:vAlign w:val="bottom"/>
            <w:hideMark/>
          </w:tcPr>
          <w:p w14:paraId="33575089"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D</w:t>
            </w:r>
          </w:p>
        </w:tc>
        <w:tc>
          <w:tcPr>
            <w:tcW w:w="943" w:type="dxa"/>
            <w:tcBorders>
              <w:top w:val="nil"/>
              <w:left w:val="nil"/>
              <w:bottom w:val="nil"/>
              <w:right w:val="nil"/>
            </w:tcBorders>
            <w:shd w:val="clear" w:color="auto" w:fill="auto"/>
            <w:noWrap/>
            <w:vAlign w:val="bottom"/>
            <w:hideMark/>
          </w:tcPr>
          <w:p w14:paraId="37B95EF4"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E</w:t>
            </w:r>
          </w:p>
        </w:tc>
        <w:tc>
          <w:tcPr>
            <w:tcW w:w="943" w:type="dxa"/>
            <w:tcBorders>
              <w:top w:val="nil"/>
              <w:left w:val="nil"/>
              <w:bottom w:val="nil"/>
              <w:right w:val="nil"/>
            </w:tcBorders>
            <w:shd w:val="clear" w:color="auto" w:fill="auto"/>
            <w:noWrap/>
            <w:vAlign w:val="bottom"/>
            <w:hideMark/>
          </w:tcPr>
          <w:p w14:paraId="5D7C7F8B"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F</w:t>
            </w:r>
          </w:p>
        </w:tc>
        <w:tc>
          <w:tcPr>
            <w:tcW w:w="943" w:type="dxa"/>
            <w:tcBorders>
              <w:top w:val="nil"/>
              <w:left w:val="nil"/>
              <w:bottom w:val="nil"/>
              <w:right w:val="nil"/>
            </w:tcBorders>
            <w:shd w:val="clear" w:color="auto" w:fill="auto"/>
            <w:noWrap/>
            <w:vAlign w:val="bottom"/>
            <w:hideMark/>
          </w:tcPr>
          <w:p w14:paraId="0C35ED96"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G</w:t>
            </w:r>
          </w:p>
        </w:tc>
        <w:tc>
          <w:tcPr>
            <w:tcW w:w="943" w:type="dxa"/>
            <w:tcBorders>
              <w:top w:val="nil"/>
              <w:left w:val="nil"/>
              <w:bottom w:val="nil"/>
              <w:right w:val="nil"/>
            </w:tcBorders>
            <w:shd w:val="clear" w:color="auto" w:fill="auto"/>
            <w:noWrap/>
            <w:vAlign w:val="bottom"/>
            <w:hideMark/>
          </w:tcPr>
          <w:p w14:paraId="0BE85129"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H</w:t>
            </w:r>
          </w:p>
        </w:tc>
        <w:tc>
          <w:tcPr>
            <w:tcW w:w="943" w:type="dxa"/>
            <w:tcBorders>
              <w:top w:val="nil"/>
              <w:left w:val="nil"/>
              <w:bottom w:val="nil"/>
              <w:right w:val="nil"/>
            </w:tcBorders>
            <w:shd w:val="clear" w:color="auto" w:fill="auto"/>
            <w:noWrap/>
            <w:vAlign w:val="bottom"/>
            <w:hideMark/>
          </w:tcPr>
          <w:p w14:paraId="6A7E582D"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I</w:t>
            </w:r>
          </w:p>
        </w:tc>
        <w:tc>
          <w:tcPr>
            <w:tcW w:w="943" w:type="dxa"/>
            <w:tcBorders>
              <w:top w:val="nil"/>
              <w:left w:val="nil"/>
              <w:bottom w:val="nil"/>
              <w:right w:val="nil"/>
            </w:tcBorders>
            <w:shd w:val="clear" w:color="auto" w:fill="auto"/>
            <w:noWrap/>
            <w:vAlign w:val="bottom"/>
            <w:hideMark/>
          </w:tcPr>
          <w:p w14:paraId="0C099EBA"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J</w:t>
            </w:r>
          </w:p>
        </w:tc>
        <w:tc>
          <w:tcPr>
            <w:tcW w:w="943" w:type="dxa"/>
            <w:tcBorders>
              <w:top w:val="nil"/>
              <w:left w:val="nil"/>
              <w:bottom w:val="nil"/>
              <w:right w:val="nil"/>
            </w:tcBorders>
            <w:shd w:val="clear" w:color="auto" w:fill="auto"/>
            <w:noWrap/>
            <w:vAlign w:val="bottom"/>
            <w:hideMark/>
          </w:tcPr>
          <w:p w14:paraId="681AFA05"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K</w:t>
            </w:r>
          </w:p>
        </w:tc>
        <w:tc>
          <w:tcPr>
            <w:tcW w:w="943" w:type="dxa"/>
            <w:tcBorders>
              <w:top w:val="nil"/>
              <w:left w:val="nil"/>
              <w:bottom w:val="nil"/>
              <w:right w:val="nil"/>
            </w:tcBorders>
            <w:shd w:val="clear" w:color="auto" w:fill="auto"/>
            <w:noWrap/>
            <w:vAlign w:val="bottom"/>
            <w:hideMark/>
          </w:tcPr>
          <w:p w14:paraId="6DF67159"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L</w:t>
            </w:r>
          </w:p>
        </w:tc>
        <w:tc>
          <w:tcPr>
            <w:tcW w:w="943" w:type="dxa"/>
            <w:tcBorders>
              <w:top w:val="nil"/>
              <w:left w:val="nil"/>
              <w:bottom w:val="nil"/>
              <w:right w:val="nil"/>
            </w:tcBorders>
            <w:shd w:val="clear" w:color="auto" w:fill="auto"/>
            <w:noWrap/>
            <w:vAlign w:val="bottom"/>
            <w:hideMark/>
          </w:tcPr>
          <w:p w14:paraId="226753E0"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M*</w:t>
            </w:r>
          </w:p>
        </w:tc>
        <w:tc>
          <w:tcPr>
            <w:tcW w:w="943" w:type="dxa"/>
            <w:tcBorders>
              <w:top w:val="nil"/>
              <w:left w:val="nil"/>
              <w:bottom w:val="nil"/>
              <w:right w:val="nil"/>
            </w:tcBorders>
            <w:shd w:val="clear" w:color="auto" w:fill="auto"/>
            <w:noWrap/>
            <w:vAlign w:val="bottom"/>
            <w:hideMark/>
          </w:tcPr>
          <w:p w14:paraId="71098B9E" w14:textId="77777777" w:rsidR="003F4D94" w:rsidRPr="00B831AA" w:rsidRDefault="003F4D94" w:rsidP="0031775F">
            <w:pPr>
              <w:autoSpaceDE/>
              <w:autoSpaceDN/>
              <w:adjustRightInd/>
              <w:jc w:val="center"/>
              <w:rPr>
                <w:rFonts w:ascii="Calibri" w:hAnsi="Calibri" w:cs="Calibri"/>
                <w:b/>
                <w:bCs/>
                <w:color w:val="000000"/>
                <w:sz w:val="18"/>
                <w:szCs w:val="18"/>
              </w:rPr>
            </w:pPr>
            <w:r w:rsidRPr="00B831AA">
              <w:rPr>
                <w:rFonts w:ascii="Calibri" w:hAnsi="Calibri" w:cs="Calibri"/>
                <w:b/>
                <w:bCs/>
                <w:color w:val="000000"/>
                <w:sz w:val="18"/>
                <w:szCs w:val="18"/>
              </w:rPr>
              <w:t>STEP N*</w:t>
            </w:r>
          </w:p>
        </w:tc>
      </w:tr>
      <w:tr w:rsidR="003F4D94" w:rsidRPr="00B831AA" w14:paraId="52C64F82" w14:textId="77777777" w:rsidTr="0031775F">
        <w:trPr>
          <w:trHeight w:val="80"/>
        </w:trPr>
        <w:tc>
          <w:tcPr>
            <w:tcW w:w="762" w:type="dxa"/>
            <w:tcBorders>
              <w:top w:val="nil"/>
              <w:left w:val="nil"/>
              <w:bottom w:val="nil"/>
              <w:right w:val="nil"/>
            </w:tcBorders>
            <w:shd w:val="clear" w:color="auto" w:fill="auto"/>
            <w:noWrap/>
            <w:vAlign w:val="bottom"/>
            <w:hideMark/>
          </w:tcPr>
          <w:p w14:paraId="691F8ED4" w14:textId="77777777" w:rsidR="003F4D94" w:rsidRPr="00B831AA" w:rsidRDefault="003F4D94" w:rsidP="0031775F">
            <w:pPr>
              <w:autoSpaceDE/>
              <w:autoSpaceDN/>
              <w:adjustRightInd/>
              <w:jc w:val="center"/>
              <w:rPr>
                <w:rFonts w:ascii="Calibri" w:hAnsi="Calibri" w:cs="Calibri"/>
                <w:b/>
                <w:bCs/>
                <w:color w:val="000000"/>
                <w:sz w:val="18"/>
                <w:szCs w:val="18"/>
              </w:rPr>
            </w:pPr>
          </w:p>
        </w:tc>
        <w:tc>
          <w:tcPr>
            <w:tcW w:w="1205" w:type="dxa"/>
            <w:tcBorders>
              <w:top w:val="nil"/>
              <w:left w:val="nil"/>
              <w:bottom w:val="nil"/>
              <w:right w:val="nil"/>
            </w:tcBorders>
            <w:shd w:val="clear" w:color="auto" w:fill="auto"/>
            <w:noWrap/>
            <w:vAlign w:val="bottom"/>
            <w:hideMark/>
          </w:tcPr>
          <w:p w14:paraId="7AB73C92" w14:textId="77777777" w:rsidR="003F4D94" w:rsidRPr="00B831AA" w:rsidRDefault="003F4D94" w:rsidP="0031775F">
            <w:pPr>
              <w:autoSpaceDE/>
              <w:autoSpaceDN/>
              <w:adjustRightInd/>
              <w:jc w:val="center"/>
              <w:rPr>
                <w:sz w:val="18"/>
                <w:szCs w:val="18"/>
              </w:rPr>
            </w:pPr>
          </w:p>
        </w:tc>
        <w:tc>
          <w:tcPr>
            <w:tcW w:w="943" w:type="dxa"/>
            <w:tcBorders>
              <w:top w:val="nil"/>
              <w:left w:val="nil"/>
              <w:bottom w:val="nil"/>
              <w:right w:val="nil"/>
            </w:tcBorders>
            <w:shd w:val="clear" w:color="auto" w:fill="auto"/>
            <w:noWrap/>
            <w:vAlign w:val="bottom"/>
            <w:hideMark/>
          </w:tcPr>
          <w:p w14:paraId="629B99E8" w14:textId="77777777" w:rsidR="003F4D94" w:rsidRPr="00B831AA" w:rsidRDefault="003F4D94" w:rsidP="0031775F">
            <w:pPr>
              <w:autoSpaceDE/>
              <w:autoSpaceDN/>
              <w:adjustRightInd/>
              <w:jc w:val="right"/>
              <w:rPr>
                <w:sz w:val="18"/>
                <w:szCs w:val="18"/>
              </w:rPr>
            </w:pPr>
          </w:p>
        </w:tc>
        <w:tc>
          <w:tcPr>
            <w:tcW w:w="943" w:type="dxa"/>
            <w:tcBorders>
              <w:top w:val="nil"/>
              <w:left w:val="nil"/>
              <w:bottom w:val="nil"/>
              <w:right w:val="nil"/>
            </w:tcBorders>
            <w:shd w:val="clear" w:color="auto" w:fill="auto"/>
            <w:noWrap/>
            <w:vAlign w:val="bottom"/>
            <w:hideMark/>
          </w:tcPr>
          <w:p w14:paraId="066C56A4"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54480A3"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3007A364"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3013F351"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86A48EA"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707BEE5B"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5D73FF7C"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461D1D93"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66046EF6"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5321B60C"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4F51CCAA"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10257B97" w14:textId="77777777" w:rsidR="003F4D94" w:rsidRPr="00B831AA" w:rsidRDefault="003F4D94" w:rsidP="0031775F">
            <w:pPr>
              <w:autoSpaceDE/>
              <w:autoSpaceDN/>
              <w:adjustRightInd/>
              <w:rPr>
                <w:sz w:val="18"/>
                <w:szCs w:val="18"/>
              </w:rPr>
            </w:pPr>
          </w:p>
        </w:tc>
        <w:tc>
          <w:tcPr>
            <w:tcW w:w="943" w:type="dxa"/>
            <w:tcBorders>
              <w:top w:val="nil"/>
              <w:left w:val="nil"/>
              <w:bottom w:val="nil"/>
              <w:right w:val="nil"/>
            </w:tcBorders>
            <w:shd w:val="clear" w:color="auto" w:fill="auto"/>
            <w:noWrap/>
            <w:vAlign w:val="bottom"/>
            <w:hideMark/>
          </w:tcPr>
          <w:p w14:paraId="0902FD91" w14:textId="77777777" w:rsidR="003F4D94" w:rsidRPr="00B831AA" w:rsidRDefault="003F4D94" w:rsidP="0031775F">
            <w:pPr>
              <w:autoSpaceDE/>
              <w:autoSpaceDN/>
              <w:adjustRightInd/>
              <w:rPr>
                <w:sz w:val="18"/>
                <w:szCs w:val="18"/>
              </w:rPr>
            </w:pPr>
          </w:p>
        </w:tc>
      </w:tr>
      <w:tr w:rsidR="006C3334" w:rsidRPr="00B831AA" w14:paraId="02C0DFD1" w14:textId="77777777" w:rsidTr="0031775F">
        <w:trPr>
          <w:trHeight w:val="263"/>
        </w:trPr>
        <w:tc>
          <w:tcPr>
            <w:tcW w:w="762" w:type="dxa"/>
            <w:tcBorders>
              <w:top w:val="nil"/>
              <w:left w:val="nil"/>
              <w:bottom w:val="nil"/>
              <w:right w:val="nil"/>
            </w:tcBorders>
            <w:shd w:val="clear" w:color="auto" w:fill="auto"/>
            <w:noWrap/>
            <w:vAlign w:val="bottom"/>
          </w:tcPr>
          <w:p w14:paraId="1CE51209" w14:textId="77777777" w:rsidR="006C3334" w:rsidRPr="00B831AA" w:rsidRDefault="006C3334" w:rsidP="006C3334">
            <w:pPr>
              <w:autoSpaceDE/>
              <w:autoSpaceDN/>
              <w:adjustRightInd/>
              <w:jc w:val="center"/>
              <w:rPr>
                <w:rFonts w:ascii="Calibri" w:hAnsi="Calibri"/>
                <w:b/>
                <w:bCs/>
                <w:sz w:val="18"/>
                <w:szCs w:val="18"/>
              </w:rPr>
            </w:pPr>
            <w:r w:rsidRPr="00B831AA">
              <w:rPr>
                <w:rFonts w:ascii="Calibri" w:hAnsi="Calibri"/>
                <w:b/>
                <w:bCs/>
                <w:sz w:val="18"/>
                <w:szCs w:val="18"/>
              </w:rPr>
              <w:t>36</w:t>
            </w:r>
          </w:p>
        </w:tc>
        <w:tc>
          <w:tcPr>
            <w:tcW w:w="1205" w:type="dxa"/>
            <w:tcBorders>
              <w:top w:val="nil"/>
              <w:left w:val="nil"/>
              <w:bottom w:val="nil"/>
              <w:right w:val="nil"/>
            </w:tcBorders>
            <w:shd w:val="clear" w:color="auto" w:fill="auto"/>
            <w:vAlign w:val="center"/>
          </w:tcPr>
          <w:p w14:paraId="1AF194A6" w14:textId="77777777" w:rsidR="006C3334" w:rsidRPr="00B831AA" w:rsidRDefault="006C3334" w:rsidP="006C333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40E072AE" w14:textId="77777777" w:rsidR="006C3334" w:rsidRPr="00B831AA" w:rsidRDefault="006C3334" w:rsidP="006C3334">
            <w:pPr>
              <w:autoSpaceDE/>
              <w:autoSpaceDN/>
              <w:adjustRightInd/>
              <w:jc w:val="right"/>
              <w:rPr>
                <w:rFonts w:ascii="Calibri" w:hAnsi="Calibri"/>
                <w:sz w:val="18"/>
                <w:szCs w:val="18"/>
              </w:rPr>
            </w:pPr>
            <w:r w:rsidRPr="00B831AA">
              <w:rPr>
                <w:rFonts w:ascii="Calibri" w:hAnsi="Calibri"/>
                <w:sz w:val="18"/>
                <w:szCs w:val="18"/>
              </w:rPr>
              <w:t>59,536.71</w:t>
            </w:r>
          </w:p>
        </w:tc>
        <w:tc>
          <w:tcPr>
            <w:tcW w:w="943" w:type="dxa"/>
            <w:tcBorders>
              <w:top w:val="nil"/>
              <w:left w:val="nil"/>
              <w:bottom w:val="nil"/>
              <w:right w:val="nil"/>
            </w:tcBorders>
            <w:shd w:val="clear" w:color="auto" w:fill="auto"/>
            <w:noWrap/>
            <w:vAlign w:val="bottom"/>
          </w:tcPr>
          <w:p w14:paraId="7D9C56E6" w14:textId="77777777" w:rsidR="006C3334" w:rsidRPr="00B831AA" w:rsidRDefault="006C3334" w:rsidP="006C3334">
            <w:pPr>
              <w:jc w:val="right"/>
              <w:rPr>
                <w:rFonts w:ascii="Calibri" w:hAnsi="Calibri"/>
                <w:sz w:val="18"/>
                <w:szCs w:val="18"/>
              </w:rPr>
            </w:pPr>
            <w:r w:rsidRPr="00B831AA">
              <w:rPr>
                <w:rFonts w:ascii="Calibri" w:hAnsi="Calibri"/>
                <w:sz w:val="18"/>
                <w:szCs w:val="18"/>
              </w:rPr>
              <w:t>61,918.34</w:t>
            </w:r>
          </w:p>
        </w:tc>
        <w:tc>
          <w:tcPr>
            <w:tcW w:w="943" w:type="dxa"/>
            <w:tcBorders>
              <w:top w:val="nil"/>
              <w:left w:val="nil"/>
              <w:bottom w:val="nil"/>
              <w:right w:val="nil"/>
            </w:tcBorders>
            <w:shd w:val="clear" w:color="auto" w:fill="auto"/>
            <w:noWrap/>
            <w:vAlign w:val="bottom"/>
          </w:tcPr>
          <w:p w14:paraId="71BE9FA7" w14:textId="77777777" w:rsidR="006C3334" w:rsidRPr="00B831AA" w:rsidRDefault="006C3334" w:rsidP="006C3334">
            <w:pPr>
              <w:jc w:val="right"/>
              <w:rPr>
                <w:rFonts w:ascii="Calibri" w:hAnsi="Calibri"/>
                <w:sz w:val="18"/>
                <w:szCs w:val="18"/>
              </w:rPr>
            </w:pPr>
            <w:r w:rsidRPr="00B831AA">
              <w:rPr>
                <w:rFonts w:ascii="Calibri" w:hAnsi="Calibri"/>
                <w:sz w:val="18"/>
                <w:szCs w:val="18"/>
              </w:rPr>
              <w:t>64,395.23</w:t>
            </w:r>
          </w:p>
        </w:tc>
        <w:tc>
          <w:tcPr>
            <w:tcW w:w="943" w:type="dxa"/>
            <w:tcBorders>
              <w:top w:val="nil"/>
              <w:left w:val="nil"/>
              <w:bottom w:val="nil"/>
              <w:right w:val="nil"/>
            </w:tcBorders>
            <w:shd w:val="clear" w:color="auto" w:fill="auto"/>
            <w:noWrap/>
            <w:vAlign w:val="bottom"/>
          </w:tcPr>
          <w:p w14:paraId="38FFAB4D" w14:textId="77777777" w:rsidR="006C3334" w:rsidRPr="00B831AA" w:rsidRDefault="006C3334" w:rsidP="006C3334">
            <w:pPr>
              <w:jc w:val="right"/>
              <w:rPr>
                <w:rFonts w:ascii="Calibri" w:hAnsi="Calibri"/>
                <w:sz w:val="18"/>
                <w:szCs w:val="18"/>
              </w:rPr>
            </w:pPr>
            <w:r w:rsidRPr="00B831AA">
              <w:rPr>
                <w:rFonts w:ascii="Calibri" w:hAnsi="Calibri"/>
                <w:sz w:val="18"/>
                <w:szCs w:val="18"/>
              </w:rPr>
              <w:t>66,971.03</w:t>
            </w:r>
          </w:p>
        </w:tc>
        <w:tc>
          <w:tcPr>
            <w:tcW w:w="943" w:type="dxa"/>
            <w:tcBorders>
              <w:top w:val="nil"/>
              <w:left w:val="nil"/>
              <w:bottom w:val="nil"/>
              <w:right w:val="nil"/>
            </w:tcBorders>
            <w:shd w:val="clear" w:color="auto" w:fill="auto"/>
            <w:noWrap/>
            <w:vAlign w:val="bottom"/>
          </w:tcPr>
          <w:p w14:paraId="435B7686" w14:textId="77777777" w:rsidR="006C3334" w:rsidRPr="00B831AA" w:rsidRDefault="006C3334" w:rsidP="006C3334">
            <w:pPr>
              <w:jc w:val="right"/>
              <w:rPr>
                <w:rFonts w:ascii="Calibri" w:hAnsi="Calibri"/>
                <w:sz w:val="18"/>
                <w:szCs w:val="18"/>
              </w:rPr>
            </w:pPr>
            <w:r w:rsidRPr="00B831AA">
              <w:rPr>
                <w:rFonts w:ascii="Calibri" w:hAnsi="Calibri"/>
                <w:sz w:val="18"/>
                <w:szCs w:val="18"/>
              </w:rPr>
              <w:t>69,649.94</w:t>
            </w:r>
          </w:p>
        </w:tc>
        <w:tc>
          <w:tcPr>
            <w:tcW w:w="943" w:type="dxa"/>
            <w:tcBorders>
              <w:top w:val="nil"/>
              <w:left w:val="nil"/>
              <w:bottom w:val="nil"/>
              <w:right w:val="nil"/>
            </w:tcBorders>
            <w:shd w:val="clear" w:color="auto" w:fill="auto"/>
            <w:noWrap/>
            <w:vAlign w:val="bottom"/>
          </w:tcPr>
          <w:p w14:paraId="26DECC72" w14:textId="77777777" w:rsidR="006C3334" w:rsidRPr="00B831AA" w:rsidRDefault="006C3334" w:rsidP="006C3334">
            <w:pPr>
              <w:jc w:val="right"/>
              <w:rPr>
                <w:rFonts w:ascii="Calibri" w:hAnsi="Calibri"/>
                <w:sz w:val="18"/>
                <w:szCs w:val="18"/>
              </w:rPr>
            </w:pPr>
            <w:r w:rsidRPr="00B831AA">
              <w:rPr>
                <w:rFonts w:ascii="Calibri" w:hAnsi="Calibri"/>
                <w:sz w:val="18"/>
                <w:szCs w:val="18"/>
              </w:rPr>
              <w:t>72,435.59</w:t>
            </w:r>
          </w:p>
        </w:tc>
        <w:tc>
          <w:tcPr>
            <w:tcW w:w="943" w:type="dxa"/>
            <w:tcBorders>
              <w:top w:val="nil"/>
              <w:left w:val="nil"/>
              <w:bottom w:val="nil"/>
              <w:right w:val="nil"/>
            </w:tcBorders>
            <w:shd w:val="clear" w:color="auto" w:fill="auto"/>
            <w:noWrap/>
            <w:vAlign w:val="bottom"/>
          </w:tcPr>
          <w:p w14:paraId="4C55FC1E" w14:textId="77777777" w:rsidR="006C3334" w:rsidRPr="00B831AA" w:rsidRDefault="006C3334" w:rsidP="006C3334">
            <w:pPr>
              <w:jc w:val="right"/>
              <w:rPr>
                <w:rFonts w:ascii="Calibri" w:hAnsi="Calibri"/>
                <w:sz w:val="18"/>
                <w:szCs w:val="18"/>
              </w:rPr>
            </w:pPr>
            <w:r w:rsidRPr="00B831AA">
              <w:rPr>
                <w:rFonts w:ascii="Calibri" w:hAnsi="Calibri"/>
                <w:sz w:val="18"/>
                <w:szCs w:val="18"/>
              </w:rPr>
              <w:t>73,884.40</w:t>
            </w:r>
          </w:p>
        </w:tc>
        <w:tc>
          <w:tcPr>
            <w:tcW w:w="943" w:type="dxa"/>
            <w:tcBorders>
              <w:top w:val="nil"/>
              <w:left w:val="nil"/>
              <w:bottom w:val="nil"/>
              <w:right w:val="nil"/>
            </w:tcBorders>
            <w:shd w:val="clear" w:color="auto" w:fill="auto"/>
            <w:noWrap/>
            <w:vAlign w:val="bottom"/>
          </w:tcPr>
          <w:p w14:paraId="19B5E869" w14:textId="77777777" w:rsidR="006C3334" w:rsidRPr="00B831AA" w:rsidRDefault="006C3334" w:rsidP="006C3334">
            <w:pPr>
              <w:jc w:val="right"/>
              <w:rPr>
                <w:rFonts w:ascii="Calibri" w:hAnsi="Calibri"/>
                <w:sz w:val="18"/>
                <w:szCs w:val="18"/>
              </w:rPr>
            </w:pPr>
            <w:r w:rsidRPr="00B831AA">
              <w:rPr>
                <w:rFonts w:ascii="Calibri" w:hAnsi="Calibri"/>
                <w:sz w:val="18"/>
                <w:szCs w:val="18"/>
              </w:rPr>
              <w:t>75,362.18</w:t>
            </w:r>
          </w:p>
        </w:tc>
        <w:tc>
          <w:tcPr>
            <w:tcW w:w="943" w:type="dxa"/>
            <w:tcBorders>
              <w:top w:val="nil"/>
              <w:left w:val="nil"/>
              <w:bottom w:val="nil"/>
              <w:right w:val="nil"/>
            </w:tcBorders>
            <w:shd w:val="clear" w:color="auto" w:fill="auto"/>
            <w:noWrap/>
            <w:vAlign w:val="bottom"/>
          </w:tcPr>
          <w:p w14:paraId="72A1D1FE" w14:textId="77777777" w:rsidR="006C3334" w:rsidRPr="00B831AA" w:rsidRDefault="006C3334" w:rsidP="006C3334">
            <w:pPr>
              <w:jc w:val="right"/>
              <w:rPr>
                <w:rFonts w:ascii="Calibri" w:hAnsi="Calibri"/>
                <w:sz w:val="18"/>
                <w:szCs w:val="18"/>
              </w:rPr>
            </w:pPr>
            <w:r w:rsidRPr="00B831AA">
              <w:rPr>
                <w:rFonts w:ascii="Calibri" w:hAnsi="Calibri"/>
                <w:sz w:val="18"/>
                <w:szCs w:val="18"/>
              </w:rPr>
              <w:t>76,869.20</w:t>
            </w:r>
          </w:p>
        </w:tc>
        <w:tc>
          <w:tcPr>
            <w:tcW w:w="943" w:type="dxa"/>
            <w:tcBorders>
              <w:top w:val="nil"/>
              <w:left w:val="nil"/>
              <w:bottom w:val="nil"/>
              <w:right w:val="nil"/>
            </w:tcBorders>
            <w:shd w:val="clear" w:color="auto" w:fill="auto"/>
            <w:noWrap/>
            <w:vAlign w:val="bottom"/>
          </w:tcPr>
          <w:p w14:paraId="4501F2E9" w14:textId="77777777" w:rsidR="006C3334" w:rsidRPr="00B831AA" w:rsidRDefault="006C3334" w:rsidP="006C3334">
            <w:pPr>
              <w:jc w:val="right"/>
              <w:rPr>
                <w:rFonts w:ascii="Calibri" w:hAnsi="Calibri"/>
                <w:sz w:val="18"/>
                <w:szCs w:val="18"/>
              </w:rPr>
            </w:pPr>
            <w:r w:rsidRPr="00B831AA">
              <w:rPr>
                <w:rFonts w:ascii="Calibri" w:hAnsi="Calibri"/>
                <w:sz w:val="18"/>
                <w:szCs w:val="18"/>
              </w:rPr>
              <w:t>78,406.75</w:t>
            </w:r>
          </w:p>
        </w:tc>
        <w:tc>
          <w:tcPr>
            <w:tcW w:w="943" w:type="dxa"/>
            <w:tcBorders>
              <w:top w:val="nil"/>
              <w:left w:val="nil"/>
              <w:bottom w:val="nil"/>
              <w:right w:val="nil"/>
            </w:tcBorders>
            <w:shd w:val="clear" w:color="auto" w:fill="auto"/>
            <w:noWrap/>
            <w:vAlign w:val="bottom"/>
          </w:tcPr>
          <w:p w14:paraId="76D0B560" w14:textId="77777777" w:rsidR="006C3334" w:rsidRPr="00B831AA" w:rsidRDefault="006C3334" w:rsidP="006C3334">
            <w:pPr>
              <w:jc w:val="right"/>
              <w:rPr>
                <w:rFonts w:ascii="Calibri" w:hAnsi="Calibri"/>
                <w:sz w:val="18"/>
                <w:szCs w:val="18"/>
              </w:rPr>
            </w:pPr>
            <w:r w:rsidRPr="00B831AA">
              <w:rPr>
                <w:rFonts w:ascii="Calibri" w:hAnsi="Calibri"/>
                <w:sz w:val="18"/>
                <w:szCs w:val="18"/>
              </w:rPr>
              <w:t>79,974.84</w:t>
            </w:r>
          </w:p>
        </w:tc>
        <w:tc>
          <w:tcPr>
            <w:tcW w:w="943" w:type="dxa"/>
            <w:tcBorders>
              <w:top w:val="nil"/>
              <w:left w:val="nil"/>
              <w:bottom w:val="nil"/>
              <w:right w:val="nil"/>
            </w:tcBorders>
            <w:shd w:val="clear" w:color="auto" w:fill="auto"/>
            <w:noWrap/>
            <w:vAlign w:val="bottom"/>
          </w:tcPr>
          <w:p w14:paraId="3FCB10D2" w14:textId="77777777" w:rsidR="006C3334" w:rsidRPr="00B831AA" w:rsidRDefault="006C3334" w:rsidP="006C3334">
            <w:pPr>
              <w:jc w:val="right"/>
              <w:rPr>
                <w:rFonts w:ascii="Calibri" w:hAnsi="Calibri"/>
                <w:sz w:val="18"/>
                <w:szCs w:val="18"/>
              </w:rPr>
            </w:pPr>
            <w:r w:rsidRPr="00B831AA">
              <w:rPr>
                <w:rFonts w:ascii="Calibri" w:hAnsi="Calibri"/>
                <w:sz w:val="18"/>
                <w:szCs w:val="18"/>
              </w:rPr>
              <w:t>81,574.51</w:t>
            </w:r>
          </w:p>
        </w:tc>
        <w:tc>
          <w:tcPr>
            <w:tcW w:w="943" w:type="dxa"/>
            <w:tcBorders>
              <w:top w:val="nil"/>
              <w:left w:val="nil"/>
              <w:bottom w:val="nil"/>
              <w:right w:val="nil"/>
            </w:tcBorders>
            <w:shd w:val="clear" w:color="auto" w:fill="auto"/>
            <w:noWrap/>
            <w:vAlign w:val="bottom"/>
          </w:tcPr>
          <w:p w14:paraId="6C512652" w14:textId="77777777" w:rsidR="006C3334" w:rsidRPr="00B831AA" w:rsidRDefault="006C3334" w:rsidP="006C3334">
            <w:pPr>
              <w:jc w:val="right"/>
              <w:rPr>
                <w:rFonts w:ascii="Calibri" w:hAnsi="Calibri"/>
                <w:sz w:val="18"/>
                <w:szCs w:val="18"/>
              </w:rPr>
            </w:pPr>
            <w:r w:rsidRPr="00B831AA">
              <w:rPr>
                <w:rFonts w:ascii="Calibri" w:hAnsi="Calibri"/>
                <w:sz w:val="18"/>
                <w:szCs w:val="18"/>
              </w:rPr>
              <w:t>83,206.02</w:t>
            </w:r>
          </w:p>
        </w:tc>
        <w:tc>
          <w:tcPr>
            <w:tcW w:w="943" w:type="dxa"/>
            <w:tcBorders>
              <w:top w:val="nil"/>
              <w:left w:val="nil"/>
              <w:bottom w:val="nil"/>
              <w:right w:val="nil"/>
            </w:tcBorders>
            <w:shd w:val="clear" w:color="auto" w:fill="auto"/>
            <w:noWrap/>
            <w:vAlign w:val="bottom"/>
          </w:tcPr>
          <w:p w14:paraId="0038166C" w14:textId="77777777" w:rsidR="006C3334" w:rsidRPr="00B831AA" w:rsidRDefault="006C3334" w:rsidP="006C3334">
            <w:pPr>
              <w:jc w:val="right"/>
              <w:rPr>
                <w:rFonts w:ascii="Calibri" w:hAnsi="Calibri"/>
                <w:sz w:val="18"/>
                <w:szCs w:val="18"/>
              </w:rPr>
            </w:pPr>
            <w:r w:rsidRPr="00B831AA">
              <w:rPr>
                <w:rFonts w:ascii="Calibri" w:hAnsi="Calibri"/>
                <w:sz w:val="18"/>
                <w:szCs w:val="18"/>
              </w:rPr>
              <w:t>84,869.89</w:t>
            </w:r>
          </w:p>
        </w:tc>
      </w:tr>
      <w:tr w:rsidR="006C3334" w:rsidRPr="00B831AA" w14:paraId="4E93BE16" w14:textId="77777777" w:rsidTr="0031775F">
        <w:trPr>
          <w:trHeight w:val="263"/>
        </w:trPr>
        <w:tc>
          <w:tcPr>
            <w:tcW w:w="762" w:type="dxa"/>
            <w:tcBorders>
              <w:top w:val="nil"/>
              <w:left w:val="nil"/>
              <w:bottom w:val="nil"/>
              <w:right w:val="nil"/>
            </w:tcBorders>
            <w:shd w:val="clear" w:color="auto" w:fill="auto"/>
            <w:noWrap/>
            <w:vAlign w:val="bottom"/>
          </w:tcPr>
          <w:p w14:paraId="3C56F958"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6FA87175" w14:textId="77777777" w:rsidR="006C3334" w:rsidRPr="00B831AA" w:rsidRDefault="006C3334" w:rsidP="006C333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2C1580E1" w14:textId="77777777" w:rsidR="006C3334" w:rsidRPr="00B831AA" w:rsidRDefault="006C3334" w:rsidP="006C3334">
            <w:pPr>
              <w:jc w:val="right"/>
              <w:rPr>
                <w:rFonts w:ascii="Calibri" w:hAnsi="Calibri"/>
                <w:sz w:val="18"/>
                <w:szCs w:val="18"/>
              </w:rPr>
            </w:pPr>
            <w:r w:rsidRPr="00B831AA">
              <w:rPr>
                <w:rFonts w:ascii="Calibri" w:hAnsi="Calibri"/>
                <w:sz w:val="18"/>
                <w:szCs w:val="18"/>
              </w:rPr>
              <w:t>59,308.60</w:t>
            </w:r>
          </w:p>
        </w:tc>
        <w:tc>
          <w:tcPr>
            <w:tcW w:w="943" w:type="dxa"/>
            <w:tcBorders>
              <w:top w:val="nil"/>
              <w:left w:val="nil"/>
              <w:bottom w:val="nil"/>
              <w:right w:val="nil"/>
            </w:tcBorders>
            <w:shd w:val="clear" w:color="auto" w:fill="auto"/>
            <w:noWrap/>
            <w:vAlign w:val="bottom"/>
          </w:tcPr>
          <w:p w14:paraId="4FFDF674" w14:textId="77777777" w:rsidR="006C3334" w:rsidRPr="00B831AA" w:rsidRDefault="006C3334" w:rsidP="006C3334">
            <w:pPr>
              <w:jc w:val="right"/>
              <w:rPr>
                <w:rFonts w:ascii="Calibri" w:hAnsi="Calibri"/>
                <w:sz w:val="18"/>
                <w:szCs w:val="18"/>
              </w:rPr>
            </w:pPr>
            <w:r w:rsidRPr="00B831AA">
              <w:rPr>
                <w:rFonts w:ascii="Calibri" w:hAnsi="Calibri"/>
                <w:sz w:val="18"/>
                <w:szCs w:val="18"/>
              </w:rPr>
              <w:t>61,681.10</w:t>
            </w:r>
          </w:p>
        </w:tc>
        <w:tc>
          <w:tcPr>
            <w:tcW w:w="943" w:type="dxa"/>
            <w:tcBorders>
              <w:top w:val="nil"/>
              <w:left w:val="nil"/>
              <w:bottom w:val="nil"/>
              <w:right w:val="nil"/>
            </w:tcBorders>
            <w:shd w:val="clear" w:color="auto" w:fill="auto"/>
            <w:noWrap/>
            <w:vAlign w:val="bottom"/>
          </w:tcPr>
          <w:p w14:paraId="5CE49B41" w14:textId="77777777" w:rsidR="006C3334" w:rsidRPr="00B831AA" w:rsidRDefault="006C3334" w:rsidP="006C3334">
            <w:pPr>
              <w:jc w:val="right"/>
              <w:rPr>
                <w:rFonts w:ascii="Calibri" w:hAnsi="Calibri"/>
                <w:sz w:val="18"/>
                <w:szCs w:val="18"/>
              </w:rPr>
            </w:pPr>
            <w:r w:rsidRPr="00B831AA">
              <w:rPr>
                <w:rFonts w:ascii="Calibri" w:hAnsi="Calibri"/>
                <w:sz w:val="18"/>
                <w:szCs w:val="18"/>
              </w:rPr>
              <w:t>64,148.50</w:t>
            </w:r>
          </w:p>
        </w:tc>
        <w:tc>
          <w:tcPr>
            <w:tcW w:w="943" w:type="dxa"/>
            <w:tcBorders>
              <w:top w:val="nil"/>
              <w:left w:val="nil"/>
              <w:bottom w:val="nil"/>
              <w:right w:val="nil"/>
            </w:tcBorders>
            <w:shd w:val="clear" w:color="auto" w:fill="auto"/>
            <w:noWrap/>
            <w:vAlign w:val="bottom"/>
          </w:tcPr>
          <w:p w14:paraId="4924E1A8" w14:textId="77777777" w:rsidR="006C3334" w:rsidRPr="00B831AA" w:rsidRDefault="006C3334" w:rsidP="006C3334">
            <w:pPr>
              <w:jc w:val="right"/>
              <w:rPr>
                <w:rFonts w:ascii="Calibri" w:hAnsi="Calibri"/>
                <w:sz w:val="18"/>
                <w:szCs w:val="18"/>
              </w:rPr>
            </w:pPr>
            <w:r w:rsidRPr="00B831AA">
              <w:rPr>
                <w:rFonts w:ascii="Calibri" w:hAnsi="Calibri"/>
                <w:sz w:val="18"/>
                <w:szCs w:val="18"/>
              </w:rPr>
              <w:t>66,714.44</w:t>
            </w:r>
          </w:p>
        </w:tc>
        <w:tc>
          <w:tcPr>
            <w:tcW w:w="943" w:type="dxa"/>
            <w:tcBorders>
              <w:top w:val="nil"/>
              <w:left w:val="nil"/>
              <w:bottom w:val="nil"/>
              <w:right w:val="nil"/>
            </w:tcBorders>
            <w:shd w:val="clear" w:color="auto" w:fill="auto"/>
            <w:noWrap/>
            <w:vAlign w:val="bottom"/>
          </w:tcPr>
          <w:p w14:paraId="26F1CA17" w14:textId="77777777" w:rsidR="006C3334" w:rsidRPr="00B831AA" w:rsidRDefault="006C3334" w:rsidP="006C3334">
            <w:pPr>
              <w:jc w:val="right"/>
              <w:rPr>
                <w:rFonts w:ascii="Calibri" w:hAnsi="Calibri"/>
                <w:sz w:val="18"/>
                <w:szCs w:val="18"/>
              </w:rPr>
            </w:pPr>
            <w:r w:rsidRPr="00B831AA">
              <w:rPr>
                <w:rFonts w:ascii="Calibri" w:hAnsi="Calibri"/>
                <w:sz w:val="18"/>
                <w:szCs w:val="18"/>
              </w:rPr>
              <w:t>69,383.08</w:t>
            </w:r>
          </w:p>
        </w:tc>
        <w:tc>
          <w:tcPr>
            <w:tcW w:w="943" w:type="dxa"/>
            <w:tcBorders>
              <w:top w:val="nil"/>
              <w:left w:val="nil"/>
              <w:bottom w:val="nil"/>
              <w:right w:val="nil"/>
            </w:tcBorders>
            <w:shd w:val="clear" w:color="auto" w:fill="auto"/>
            <w:noWrap/>
            <w:vAlign w:val="bottom"/>
          </w:tcPr>
          <w:p w14:paraId="24E2A8F4" w14:textId="77777777" w:rsidR="006C3334" w:rsidRPr="00B831AA" w:rsidRDefault="006C3334" w:rsidP="006C3334">
            <w:pPr>
              <w:jc w:val="right"/>
              <w:rPr>
                <w:rFonts w:ascii="Calibri" w:hAnsi="Calibri"/>
                <w:sz w:val="18"/>
                <w:szCs w:val="18"/>
              </w:rPr>
            </w:pPr>
            <w:r w:rsidRPr="00B831AA">
              <w:rPr>
                <w:rFonts w:ascii="Calibri" w:hAnsi="Calibri"/>
                <w:sz w:val="18"/>
                <w:szCs w:val="18"/>
              </w:rPr>
              <w:t>72,158.06</w:t>
            </w:r>
          </w:p>
        </w:tc>
        <w:tc>
          <w:tcPr>
            <w:tcW w:w="943" w:type="dxa"/>
            <w:tcBorders>
              <w:top w:val="nil"/>
              <w:left w:val="nil"/>
              <w:bottom w:val="nil"/>
              <w:right w:val="nil"/>
            </w:tcBorders>
            <w:shd w:val="clear" w:color="auto" w:fill="auto"/>
            <w:noWrap/>
            <w:vAlign w:val="bottom"/>
          </w:tcPr>
          <w:p w14:paraId="26784EE4" w14:textId="77777777" w:rsidR="006C3334" w:rsidRPr="00B831AA" w:rsidRDefault="006C3334" w:rsidP="006C3334">
            <w:pPr>
              <w:jc w:val="right"/>
              <w:rPr>
                <w:rFonts w:ascii="Calibri" w:hAnsi="Calibri"/>
                <w:sz w:val="18"/>
                <w:szCs w:val="18"/>
              </w:rPr>
            </w:pPr>
            <w:r w:rsidRPr="00B831AA">
              <w:rPr>
                <w:rFonts w:ascii="Calibri" w:hAnsi="Calibri"/>
                <w:sz w:val="18"/>
                <w:szCs w:val="18"/>
              </w:rPr>
              <w:t>73,601.32</w:t>
            </w:r>
          </w:p>
        </w:tc>
        <w:tc>
          <w:tcPr>
            <w:tcW w:w="943" w:type="dxa"/>
            <w:tcBorders>
              <w:top w:val="nil"/>
              <w:left w:val="nil"/>
              <w:bottom w:val="nil"/>
              <w:right w:val="nil"/>
            </w:tcBorders>
            <w:shd w:val="clear" w:color="auto" w:fill="auto"/>
            <w:noWrap/>
            <w:vAlign w:val="bottom"/>
          </w:tcPr>
          <w:p w14:paraId="707747C8" w14:textId="77777777" w:rsidR="006C3334" w:rsidRPr="00B831AA" w:rsidRDefault="006C3334" w:rsidP="006C3334">
            <w:pPr>
              <w:jc w:val="right"/>
              <w:rPr>
                <w:rFonts w:ascii="Calibri" w:hAnsi="Calibri"/>
                <w:sz w:val="18"/>
                <w:szCs w:val="18"/>
              </w:rPr>
            </w:pPr>
            <w:r w:rsidRPr="00B831AA">
              <w:rPr>
                <w:rFonts w:ascii="Calibri" w:hAnsi="Calibri"/>
                <w:sz w:val="18"/>
                <w:szCs w:val="18"/>
              </w:rPr>
              <w:t>75,073.44</w:t>
            </w:r>
          </w:p>
        </w:tc>
        <w:tc>
          <w:tcPr>
            <w:tcW w:w="943" w:type="dxa"/>
            <w:tcBorders>
              <w:top w:val="nil"/>
              <w:left w:val="nil"/>
              <w:bottom w:val="nil"/>
              <w:right w:val="nil"/>
            </w:tcBorders>
            <w:shd w:val="clear" w:color="auto" w:fill="auto"/>
            <w:noWrap/>
            <w:vAlign w:val="bottom"/>
          </w:tcPr>
          <w:p w14:paraId="2B09C462" w14:textId="77777777" w:rsidR="006C3334" w:rsidRPr="00B831AA" w:rsidRDefault="006C3334" w:rsidP="006C3334">
            <w:pPr>
              <w:jc w:val="right"/>
              <w:rPr>
                <w:rFonts w:ascii="Calibri" w:hAnsi="Calibri"/>
                <w:sz w:val="18"/>
                <w:szCs w:val="18"/>
              </w:rPr>
            </w:pPr>
            <w:r w:rsidRPr="00B831AA">
              <w:rPr>
                <w:rFonts w:ascii="Calibri" w:hAnsi="Calibri"/>
                <w:sz w:val="18"/>
                <w:szCs w:val="18"/>
              </w:rPr>
              <w:t>76,574.68</w:t>
            </w:r>
          </w:p>
        </w:tc>
        <w:tc>
          <w:tcPr>
            <w:tcW w:w="943" w:type="dxa"/>
            <w:tcBorders>
              <w:top w:val="nil"/>
              <w:left w:val="nil"/>
              <w:bottom w:val="nil"/>
              <w:right w:val="nil"/>
            </w:tcBorders>
            <w:shd w:val="clear" w:color="auto" w:fill="auto"/>
            <w:noWrap/>
            <w:vAlign w:val="bottom"/>
          </w:tcPr>
          <w:p w14:paraId="30BFBFD7" w14:textId="77777777" w:rsidR="006C3334" w:rsidRPr="00B831AA" w:rsidRDefault="006C3334" w:rsidP="006C3334">
            <w:pPr>
              <w:jc w:val="right"/>
              <w:rPr>
                <w:rFonts w:ascii="Calibri" w:hAnsi="Calibri"/>
                <w:sz w:val="18"/>
                <w:szCs w:val="18"/>
              </w:rPr>
            </w:pPr>
            <w:r w:rsidRPr="00B831AA">
              <w:rPr>
                <w:rFonts w:ascii="Calibri" w:hAnsi="Calibri"/>
                <w:sz w:val="18"/>
                <w:szCs w:val="18"/>
              </w:rPr>
              <w:t>78,106.34</w:t>
            </w:r>
          </w:p>
        </w:tc>
        <w:tc>
          <w:tcPr>
            <w:tcW w:w="943" w:type="dxa"/>
            <w:tcBorders>
              <w:top w:val="nil"/>
              <w:left w:val="nil"/>
              <w:bottom w:val="nil"/>
              <w:right w:val="nil"/>
            </w:tcBorders>
            <w:shd w:val="clear" w:color="auto" w:fill="auto"/>
            <w:noWrap/>
            <w:vAlign w:val="bottom"/>
          </w:tcPr>
          <w:p w14:paraId="472F6596" w14:textId="77777777" w:rsidR="006C3334" w:rsidRPr="00B831AA" w:rsidRDefault="006C3334" w:rsidP="006C3334">
            <w:pPr>
              <w:jc w:val="right"/>
              <w:rPr>
                <w:rFonts w:ascii="Calibri" w:hAnsi="Calibri"/>
                <w:sz w:val="18"/>
                <w:szCs w:val="18"/>
              </w:rPr>
            </w:pPr>
            <w:r w:rsidRPr="00B831AA">
              <w:rPr>
                <w:rFonts w:ascii="Calibri" w:hAnsi="Calibri"/>
                <w:sz w:val="18"/>
                <w:szCs w:val="18"/>
              </w:rPr>
              <w:t>79,668.42</w:t>
            </w:r>
          </w:p>
        </w:tc>
        <w:tc>
          <w:tcPr>
            <w:tcW w:w="943" w:type="dxa"/>
            <w:tcBorders>
              <w:top w:val="nil"/>
              <w:left w:val="nil"/>
              <w:bottom w:val="nil"/>
              <w:right w:val="nil"/>
            </w:tcBorders>
            <w:shd w:val="clear" w:color="auto" w:fill="auto"/>
            <w:noWrap/>
            <w:vAlign w:val="bottom"/>
          </w:tcPr>
          <w:p w14:paraId="0058F41A" w14:textId="77777777" w:rsidR="006C3334" w:rsidRPr="00B831AA" w:rsidRDefault="006C3334" w:rsidP="006C3334">
            <w:pPr>
              <w:jc w:val="right"/>
              <w:rPr>
                <w:rFonts w:ascii="Calibri" w:hAnsi="Calibri"/>
                <w:sz w:val="18"/>
                <w:szCs w:val="18"/>
              </w:rPr>
            </w:pPr>
            <w:r w:rsidRPr="00B831AA">
              <w:rPr>
                <w:rFonts w:ascii="Calibri" w:hAnsi="Calibri"/>
                <w:sz w:val="18"/>
                <w:szCs w:val="18"/>
              </w:rPr>
              <w:t>81,261.96</w:t>
            </w:r>
          </w:p>
        </w:tc>
        <w:tc>
          <w:tcPr>
            <w:tcW w:w="943" w:type="dxa"/>
            <w:tcBorders>
              <w:top w:val="nil"/>
              <w:left w:val="nil"/>
              <w:bottom w:val="nil"/>
              <w:right w:val="nil"/>
            </w:tcBorders>
            <w:shd w:val="clear" w:color="auto" w:fill="auto"/>
            <w:noWrap/>
            <w:vAlign w:val="bottom"/>
          </w:tcPr>
          <w:p w14:paraId="6F993D4B" w14:textId="77777777" w:rsidR="006C3334" w:rsidRPr="00B831AA" w:rsidRDefault="006C3334" w:rsidP="006C3334">
            <w:pPr>
              <w:jc w:val="right"/>
              <w:rPr>
                <w:rFonts w:ascii="Calibri" w:hAnsi="Calibri"/>
                <w:sz w:val="18"/>
                <w:szCs w:val="18"/>
              </w:rPr>
            </w:pPr>
            <w:r w:rsidRPr="00B831AA">
              <w:rPr>
                <w:rFonts w:ascii="Calibri" w:hAnsi="Calibri"/>
                <w:sz w:val="18"/>
                <w:szCs w:val="18"/>
              </w:rPr>
              <w:t>82,887.22</w:t>
            </w:r>
          </w:p>
        </w:tc>
        <w:tc>
          <w:tcPr>
            <w:tcW w:w="943" w:type="dxa"/>
            <w:tcBorders>
              <w:top w:val="nil"/>
              <w:left w:val="nil"/>
              <w:bottom w:val="nil"/>
              <w:right w:val="nil"/>
            </w:tcBorders>
            <w:shd w:val="clear" w:color="auto" w:fill="auto"/>
            <w:noWrap/>
            <w:vAlign w:val="bottom"/>
          </w:tcPr>
          <w:p w14:paraId="64D15AC2" w14:textId="77777777" w:rsidR="006C3334" w:rsidRPr="00B831AA" w:rsidRDefault="006C3334" w:rsidP="006C3334">
            <w:pPr>
              <w:jc w:val="right"/>
              <w:rPr>
                <w:rFonts w:ascii="Calibri" w:hAnsi="Calibri"/>
                <w:sz w:val="18"/>
                <w:szCs w:val="18"/>
              </w:rPr>
            </w:pPr>
            <w:r w:rsidRPr="00B831AA">
              <w:rPr>
                <w:rFonts w:ascii="Calibri" w:hAnsi="Calibri"/>
                <w:sz w:val="18"/>
                <w:szCs w:val="18"/>
              </w:rPr>
              <w:t>84,544.72</w:t>
            </w:r>
          </w:p>
        </w:tc>
      </w:tr>
      <w:tr w:rsidR="006C3334" w:rsidRPr="00B831AA" w14:paraId="6280A9C5" w14:textId="77777777" w:rsidTr="0031775F">
        <w:trPr>
          <w:trHeight w:val="263"/>
        </w:trPr>
        <w:tc>
          <w:tcPr>
            <w:tcW w:w="762" w:type="dxa"/>
            <w:tcBorders>
              <w:top w:val="nil"/>
              <w:left w:val="nil"/>
              <w:bottom w:val="nil"/>
              <w:right w:val="nil"/>
            </w:tcBorders>
            <w:shd w:val="clear" w:color="auto" w:fill="auto"/>
            <w:noWrap/>
            <w:vAlign w:val="bottom"/>
          </w:tcPr>
          <w:p w14:paraId="14F02444"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5BAC091C" w14:textId="77777777" w:rsidR="006C3334" w:rsidRPr="00B831AA" w:rsidRDefault="006C3334" w:rsidP="006C3334">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71E67127" w14:textId="77777777" w:rsidR="006C3334" w:rsidRPr="00B831AA" w:rsidRDefault="006C3334" w:rsidP="006C3334">
            <w:pPr>
              <w:jc w:val="right"/>
              <w:rPr>
                <w:rFonts w:ascii="Calibri" w:hAnsi="Calibri"/>
                <w:sz w:val="18"/>
                <w:szCs w:val="18"/>
              </w:rPr>
            </w:pPr>
            <w:r w:rsidRPr="00B831AA">
              <w:rPr>
                <w:rFonts w:ascii="Calibri" w:hAnsi="Calibri"/>
                <w:sz w:val="18"/>
                <w:szCs w:val="18"/>
              </w:rPr>
              <w:t>32.5871</w:t>
            </w:r>
          </w:p>
        </w:tc>
        <w:tc>
          <w:tcPr>
            <w:tcW w:w="943" w:type="dxa"/>
            <w:tcBorders>
              <w:top w:val="nil"/>
              <w:left w:val="nil"/>
              <w:bottom w:val="nil"/>
              <w:right w:val="nil"/>
            </w:tcBorders>
            <w:shd w:val="clear" w:color="auto" w:fill="auto"/>
            <w:noWrap/>
            <w:vAlign w:val="bottom"/>
          </w:tcPr>
          <w:p w14:paraId="308FDA48" w14:textId="77777777" w:rsidR="006C3334" w:rsidRPr="00B831AA" w:rsidRDefault="006C3334" w:rsidP="006C3334">
            <w:pPr>
              <w:jc w:val="right"/>
              <w:rPr>
                <w:rFonts w:ascii="Calibri" w:hAnsi="Calibri"/>
                <w:sz w:val="18"/>
                <w:szCs w:val="18"/>
              </w:rPr>
            </w:pPr>
            <w:r w:rsidRPr="00B831AA">
              <w:rPr>
                <w:rFonts w:ascii="Calibri" w:hAnsi="Calibri"/>
                <w:sz w:val="18"/>
                <w:szCs w:val="18"/>
              </w:rPr>
              <w:t>33.8907</w:t>
            </w:r>
          </w:p>
        </w:tc>
        <w:tc>
          <w:tcPr>
            <w:tcW w:w="943" w:type="dxa"/>
            <w:tcBorders>
              <w:top w:val="nil"/>
              <w:left w:val="nil"/>
              <w:bottom w:val="nil"/>
              <w:right w:val="nil"/>
            </w:tcBorders>
            <w:shd w:val="clear" w:color="auto" w:fill="auto"/>
            <w:noWrap/>
            <w:vAlign w:val="bottom"/>
          </w:tcPr>
          <w:p w14:paraId="19B5D267" w14:textId="77777777" w:rsidR="006C3334" w:rsidRPr="00B831AA" w:rsidRDefault="006C3334" w:rsidP="006C3334">
            <w:pPr>
              <w:jc w:val="right"/>
              <w:rPr>
                <w:rFonts w:ascii="Calibri" w:hAnsi="Calibri"/>
                <w:sz w:val="18"/>
                <w:szCs w:val="18"/>
              </w:rPr>
            </w:pPr>
            <w:r w:rsidRPr="00B831AA">
              <w:rPr>
                <w:rFonts w:ascii="Calibri" w:hAnsi="Calibri"/>
                <w:sz w:val="18"/>
                <w:szCs w:val="18"/>
              </w:rPr>
              <w:t>35.2464</w:t>
            </w:r>
          </w:p>
        </w:tc>
        <w:tc>
          <w:tcPr>
            <w:tcW w:w="943" w:type="dxa"/>
            <w:tcBorders>
              <w:top w:val="nil"/>
              <w:left w:val="nil"/>
              <w:bottom w:val="nil"/>
              <w:right w:val="nil"/>
            </w:tcBorders>
            <w:shd w:val="clear" w:color="auto" w:fill="auto"/>
            <w:noWrap/>
            <w:vAlign w:val="bottom"/>
          </w:tcPr>
          <w:p w14:paraId="6F556F83" w14:textId="77777777" w:rsidR="006C3334" w:rsidRPr="00B831AA" w:rsidRDefault="006C3334" w:rsidP="006C3334">
            <w:pPr>
              <w:jc w:val="right"/>
              <w:rPr>
                <w:rFonts w:ascii="Calibri" w:hAnsi="Calibri"/>
                <w:sz w:val="18"/>
                <w:szCs w:val="18"/>
              </w:rPr>
            </w:pPr>
            <w:r w:rsidRPr="00B831AA">
              <w:rPr>
                <w:rFonts w:ascii="Calibri" w:hAnsi="Calibri"/>
                <w:sz w:val="18"/>
                <w:szCs w:val="18"/>
              </w:rPr>
              <w:t>36.6563</w:t>
            </w:r>
          </w:p>
        </w:tc>
        <w:tc>
          <w:tcPr>
            <w:tcW w:w="943" w:type="dxa"/>
            <w:tcBorders>
              <w:top w:val="nil"/>
              <w:left w:val="nil"/>
              <w:bottom w:val="nil"/>
              <w:right w:val="nil"/>
            </w:tcBorders>
            <w:shd w:val="clear" w:color="auto" w:fill="auto"/>
            <w:noWrap/>
            <w:vAlign w:val="bottom"/>
          </w:tcPr>
          <w:p w14:paraId="3BA3FA56" w14:textId="77777777" w:rsidR="006C3334" w:rsidRPr="00B831AA" w:rsidRDefault="006C3334" w:rsidP="006C3334">
            <w:pPr>
              <w:jc w:val="right"/>
              <w:rPr>
                <w:rFonts w:ascii="Calibri" w:hAnsi="Calibri"/>
                <w:sz w:val="18"/>
                <w:szCs w:val="18"/>
              </w:rPr>
            </w:pPr>
            <w:r w:rsidRPr="00B831AA">
              <w:rPr>
                <w:rFonts w:ascii="Calibri" w:hAnsi="Calibri"/>
                <w:sz w:val="18"/>
                <w:szCs w:val="18"/>
              </w:rPr>
              <w:t>38.1226</w:t>
            </w:r>
          </w:p>
        </w:tc>
        <w:tc>
          <w:tcPr>
            <w:tcW w:w="943" w:type="dxa"/>
            <w:tcBorders>
              <w:top w:val="nil"/>
              <w:left w:val="nil"/>
              <w:bottom w:val="nil"/>
              <w:right w:val="nil"/>
            </w:tcBorders>
            <w:shd w:val="clear" w:color="auto" w:fill="auto"/>
            <w:noWrap/>
            <w:vAlign w:val="bottom"/>
          </w:tcPr>
          <w:p w14:paraId="1CC797ED" w14:textId="77777777" w:rsidR="006C3334" w:rsidRPr="00B831AA" w:rsidRDefault="006C3334" w:rsidP="006C3334">
            <w:pPr>
              <w:jc w:val="right"/>
              <w:rPr>
                <w:rFonts w:ascii="Calibri" w:hAnsi="Calibri"/>
                <w:sz w:val="18"/>
                <w:szCs w:val="18"/>
              </w:rPr>
            </w:pPr>
            <w:r w:rsidRPr="00B831AA">
              <w:rPr>
                <w:rFonts w:ascii="Calibri" w:hAnsi="Calibri"/>
                <w:sz w:val="18"/>
                <w:szCs w:val="18"/>
              </w:rPr>
              <w:t>39.6473</w:t>
            </w:r>
          </w:p>
        </w:tc>
        <w:tc>
          <w:tcPr>
            <w:tcW w:w="943" w:type="dxa"/>
            <w:tcBorders>
              <w:top w:val="nil"/>
              <w:left w:val="nil"/>
              <w:bottom w:val="nil"/>
              <w:right w:val="nil"/>
            </w:tcBorders>
            <w:shd w:val="clear" w:color="auto" w:fill="auto"/>
            <w:noWrap/>
            <w:vAlign w:val="bottom"/>
          </w:tcPr>
          <w:p w14:paraId="301C1B0B" w14:textId="77777777" w:rsidR="006C3334" w:rsidRPr="00B831AA" w:rsidRDefault="006C3334" w:rsidP="006C3334">
            <w:pPr>
              <w:jc w:val="right"/>
              <w:rPr>
                <w:rFonts w:ascii="Calibri" w:hAnsi="Calibri"/>
                <w:sz w:val="18"/>
                <w:szCs w:val="18"/>
              </w:rPr>
            </w:pPr>
            <w:r w:rsidRPr="00B831AA">
              <w:rPr>
                <w:rFonts w:ascii="Calibri" w:hAnsi="Calibri"/>
                <w:sz w:val="18"/>
                <w:szCs w:val="18"/>
              </w:rPr>
              <w:t>40.4403</w:t>
            </w:r>
          </w:p>
        </w:tc>
        <w:tc>
          <w:tcPr>
            <w:tcW w:w="943" w:type="dxa"/>
            <w:tcBorders>
              <w:top w:val="nil"/>
              <w:left w:val="nil"/>
              <w:bottom w:val="nil"/>
              <w:right w:val="nil"/>
            </w:tcBorders>
            <w:shd w:val="clear" w:color="auto" w:fill="auto"/>
            <w:noWrap/>
            <w:vAlign w:val="bottom"/>
          </w:tcPr>
          <w:p w14:paraId="41463476" w14:textId="77777777" w:rsidR="006C3334" w:rsidRPr="00B831AA" w:rsidRDefault="006C3334" w:rsidP="006C3334">
            <w:pPr>
              <w:jc w:val="right"/>
              <w:rPr>
                <w:rFonts w:ascii="Calibri" w:hAnsi="Calibri"/>
                <w:sz w:val="18"/>
                <w:szCs w:val="18"/>
              </w:rPr>
            </w:pPr>
            <w:r w:rsidRPr="00B831AA">
              <w:rPr>
                <w:rFonts w:ascii="Calibri" w:hAnsi="Calibri"/>
                <w:sz w:val="18"/>
                <w:szCs w:val="18"/>
              </w:rPr>
              <w:t>41.2491</w:t>
            </w:r>
          </w:p>
        </w:tc>
        <w:tc>
          <w:tcPr>
            <w:tcW w:w="943" w:type="dxa"/>
            <w:tcBorders>
              <w:top w:val="nil"/>
              <w:left w:val="nil"/>
              <w:bottom w:val="nil"/>
              <w:right w:val="nil"/>
            </w:tcBorders>
            <w:shd w:val="clear" w:color="auto" w:fill="auto"/>
            <w:noWrap/>
            <w:vAlign w:val="bottom"/>
          </w:tcPr>
          <w:p w14:paraId="3D5766F0" w14:textId="77777777" w:rsidR="006C3334" w:rsidRPr="00B831AA" w:rsidRDefault="006C3334" w:rsidP="006C3334">
            <w:pPr>
              <w:jc w:val="right"/>
              <w:rPr>
                <w:rFonts w:ascii="Calibri" w:hAnsi="Calibri"/>
                <w:sz w:val="18"/>
                <w:szCs w:val="18"/>
              </w:rPr>
            </w:pPr>
            <w:r w:rsidRPr="00B831AA">
              <w:rPr>
                <w:rFonts w:ascii="Calibri" w:hAnsi="Calibri"/>
                <w:sz w:val="18"/>
                <w:szCs w:val="18"/>
              </w:rPr>
              <w:t>42.0740</w:t>
            </w:r>
          </w:p>
        </w:tc>
        <w:tc>
          <w:tcPr>
            <w:tcW w:w="943" w:type="dxa"/>
            <w:tcBorders>
              <w:top w:val="nil"/>
              <w:left w:val="nil"/>
              <w:bottom w:val="nil"/>
              <w:right w:val="nil"/>
            </w:tcBorders>
            <w:shd w:val="clear" w:color="auto" w:fill="auto"/>
            <w:noWrap/>
            <w:vAlign w:val="bottom"/>
          </w:tcPr>
          <w:p w14:paraId="5D14D762" w14:textId="77777777" w:rsidR="006C3334" w:rsidRPr="00B831AA" w:rsidRDefault="006C3334" w:rsidP="006C3334">
            <w:pPr>
              <w:jc w:val="right"/>
              <w:rPr>
                <w:rFonts w:ascii="Calibri" w:hAnsi="Calibri"/>
                <w:sz w:val="18"/>
                <w:szCs w:val="18"/>
              </w:rPr>
            </w:pPr>
            <w:r w:rsidRPr="00B831AA">
              <w:rPr>
                <w:rFonts w:ascii="Calibri" w:hAnsi="Calibri"/>
                <w:sz w:val="18"/>
                <w:szCs w:val="18"/>
              </w:rPr>
              <w:t>42.9156</w:t>
            </w:r>
          </w:p>
        </w:tc>
        <w:tc>
          <w:tcPr>
            <w:tcW w:w="943" w:type="dxa"/>
            <w:tcBorders>
              <w:top w:val="nil"/>
              <w:left w:val="nil"/>
              <w:bottom w:val="nil"/>
              <w:right w:val="nil"/>
            </w:tcBorders>
            <w:shd w:val="clear" w:color="auto" w:fill="auto"/>
            <w:noWrap/>
            <w:vAlign w:val="bottom"/>
          </w:tcPr>
          <w:p w14:paraId="0397AE69" w14:textId="77777777" w:rsidR="006C3334" w:rsidRPr="00B831AA" w:rsidRDefault="006C3334" w:rsidP="006C3334">
            <w:pPr>
              <w:jc w:val="right"/>
              <w:rPr>
                <w:rFonts w:ascii="Calibri" w:hAnsi="Calibri"/>
                <w:sz w:val="18"/>
                <w:szCs w:val="18"/>
              </w:rPr>
            </w:pPr>
            <w:r w:rsidRPr="00B831AA">
              <w:rPr>
                <w:rFonts w:ascii="Calibri" w:hAnsi="Calibri"/>
                <w:sz w:val="18"/>
                <w:szCs w:val="18"/>
              </w:rPr>
              <w:t>43.7739</w:t>
            </w:r>
          </w:p>
        </w:tc>
        <w:tc>
          <w:tcPr>
            <w:tcW w:w="943" w:type="dxa"/>
            <w:tcBorders>
              <w:top w:val="nil"/>
              <w:left w:val="nil"/>
              <w:bottom w:val="nil"/>
              <w:right w:val="nil"/>
            </w:tcBorders>
            <w:shd w:val="clear" w:color="auto" w:fill="auto"/>
            <w:noWrap/>
            <w:vAlign w:val="bottom"/>
          </w:tcPr>
          <w:p w14:paraId="6D0AA385" w14:textId="77777777" w:rsidR="006C3334" w:rsidRPr="00B831AA" w:rsidRDefault="006C3334" w:rsidP="006C3334">
            <w:pPr>
              <w:jc w:val="right"/>
              <w:rPr>
                <w:rFonts w:ascii="Calibri" w:hAnsi="Calibri"/>
                <w:sz w:val="18"/>
                <w:szCs w:val="18"/>
              </w:rPr>
            </w:pPr>
            <w:r w:rsidRPr="00B831AA">
              <w:rPr>
                <w:rFonts w:ascii="Calibri" w:hAnsi="Calibri"/>
                <w:sz w:val="18"/>
                <w:szCs w:val="18"/>
              </w:rPr>
              <w:t>44.6494</w:t>
            </w:r>
          </w:p>
        </w:tc>
        <w:tc>
          <w:tcPr>
            <w:tcW w:w="943" w:type="dxa"/>
            <w:tcBorders>
              <w:top w:val="nil"/>
              <w:left w:val="nil"/>
              <w:bottom w:val="nil"/>
              <w:right w:val="nil"/>
            </w:tcBorders>
            <w:shd w:val="clear" w:color="auto" w:fill="auto"/>
            <w:noWrap/>
            <w:vAlign w:val="bottom"/>
          </w:tcPr>
          <w:p w14:paraId="4C301A0E" w14:textId="77777777" w:rsidR="006C3334" w:rsidRPr="00B831AA" w:rsidRDefault="006C3334" w:rsidP="006C3334">
            <w:pPr>
              <w:jc w:val="right"/>
              <w:rPr>
                <w:rFonts w:ascii="Calibri" w:hAnsi="Calibri"/>
                <w:sz w:val="18"/>
                <w:szCs w:val="18"/>
              </w:rPr>
            </w:pPr>
            <w:r w:rsidRPr="00B831AA">
              <w:rPr>
                <w:rFonts w:ascii="Calibri" w:hAnsi="Calibri"/>
                <w:sz w:val="18"/>
                <w:szCs w:val="18"/>
              </w:rPr>
              <w:t>45.5424</w:t>
            </w:r>
          </w:p>
        </w:tc>
        <w:tc>
          <w:tcPr>
            <w:tcW w:w="943" w:type="dxa"/>
            <w:tcBorders>
              <w:top w:val="nil"/>
              <w:left w:val="nil"/>
              <w:bottom w:val="nil"/>
              <w:right w:val="nil"/>
            </w:tcBorders>
            <w:shd w:val="clear" w:color="auto" w:fill="auto"/>
            <w:noWrap/>
            <w:vAlign w:val="bottom"/>
          </w:tcPr>
          <w:p w14:paraId="6C6464EC" w14:textId="77777777" w:rsidR="006C3334" w:rsidRPr="00B831AA" w:rsidRDefault="006C3334" w:rsidP="006C3334">
            <w:pPr>
              <w:jc w:val="right"/>
              <w:rPr>
                <w:rFonts w:ascii="Calibri" w:hAnsi="Calibri"/>
                <w:sz w:val="18"/>
                <w:szCs w:val="18"/>
              </w:rPr>
            </w:pPr>
            <w:r w:rsidRPr="00B831AA">
              <w:rPr>
                <w:rFonts w:ascii="Calibri" w:hAnsi="Calibri"/>
                <w:sz w:val="18"/>
                <w:szCs w:val="18"/>
              </w:rPr>
              <w:t>46.4531</w:t>
            </w:r>
          </w:p>
        </w:tc>
      </w:tr>
      <w:tr w:rsidR="006C3334" w:rsidRPr="00B831AA" w14:paraId="263EA004" w14:textId="77777777" w:rsidTr="0031775F">
        <w:trPr>
          <w:trHeight w:val="263"/>
        </w:trPr>
        <w:tc>
          <w:tcPr>
            <w:tcW w:w="762" w:type="dxa"/>
            <w:tcBorders>
              <w:top w:val="nil"/>
              <w:left w:val="nil"/>
              <w:bottom w:val="nil"/>
              <w:right w:val="nil"/>
            </w:tcBorders>
            <w:shd w:val="clear" w:color="auto" w:fill="auto"/>
            <w:noWrap/>
            <w:vAlign w:val="bottom"/>
          </w:tcPr>
          <w:p w14:paraId="7CFDC41A"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2E591BF9" w14:textId="77777777" w:rsidR="006C3334" w:rsidRPr="00B831AA" w:rsidRDefault="006C3334" w:rsidP="006C3334">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2B92E31E" w14:textId="77777777" w:rsidR="006C3334" w:rsidRPr="00B831AA" w:rsidRDefault="006C3334" w:rsidP="006C3334">
            <w:pPr>
              <w:jc w:val="right"/>
              <w:rPr>
                <w:rFonts w:ascii="Calibri" w:hAnsi="Calibri"/>
                <w:sz w:val="18"/>
                <w:szCs w:val="18"/>
              </w:rPr>
            </w:pPr>
            <w:r w:rsidRPr="00B831AA">
              <w:rPr>
                <w:rFonts w:ascii="Calibri" w:hAnsi="Calibri"/>
                <w:sz w:val="18"/>
                <w:szCs w:val="18"/>
              </w:rPr>
              <w:t>28.5138</w:t>
            </w:r>
          </w:p>
        </w:tc>
        <w:tc>
          <w:tcPr>
            <w:tcW w:w="943" w:type="dxa"/>
            <w:tcBorders>
              <w:top w:val="nil"/>
              <w:left w:val="nil"/>
              <w:bottom w:val="nil"/>
              <w:right w:val="nil"/>
            </w:tcBorders>
            <w:shd w:val="clear" w:color="auto" w:fill="auto"/>
            <w:noWrap/>
            <w:vAlign w:val="bottom"/>
          </w:tcPr>
          <w:p w14:paraId="3D1FD090" w14:textId="77777777" w:rsidR="006C3334" w:rsidRPr="00B831AA" w:rsidRDefault="006C3334" w:rsidP="006C3334">
            <w:pPr>
              <w:jc w:val="right"/>
              <w:rPr>
                <w:rFonts w:ascii="Calibri" w:hAnsi="Calibri"/>
                <w:sz w:val="18"/>
                <w:szCs w:val="18"/>
              </w:rPr>
            </w:pPr>
            <w:r w:rsidRPr="00B831AA">
              <w:rPr>
                <w:rFonts w:ascii="Calibri" w:hAnsi="Calibri"/>
                <w:sz w:val="18"/>
                <w:szCs w:val="18"/>
              </w:rPr>
              <w:t>29.6544</w:t>
            </w:r>
          </w:p>
        </w:tc>
        <w:tc>
          <w:tcPr>
            <w:tcW w:w="943" w:type="dxa"/>
            <w:tcBorders>
              <w:top w:val="nil"/>
              <w:left w:val="nil"/>
              <w:bottom w:val="nil"/>
              <w:right w:val="nil"/>
            </w:tcBorders>
            <w:shd w:val="clear" w:color="auto" w:fill="auto"/>
            <w:noWrap/>
            <w:vAlign w:val="bottom"/>
          </w:tcPr>
          <w:p w14:paraId="0890F5EA" w14:textId="77777777" w:rsidR="006C3334" w:rsidRPr="00B831AA" w:rsidRDefault="006C3334" w:rsidP="006C3334">
            <w:pPr>
              <w:jc w:val="right"/>
              <w:rPr>
                <w:rFonts w:ascii="Calibri" w:hAnsi="Calibri"/>
                <w:sz w:val="18"/>
                <w:szCs w:val="18"/>
              </w:rPr>
            </w:pPr>
            <w:r w:rsidRPr="00B831AA">
              <w:rPr>
                <w:rFonts w:ascii="Calibri" w:hAnsi="Calibri"/>
                <w:sz w:val="18"/>
                <w:szCs w:val="18"/>
              </w:rPr>
              <w:t>30.8406</w:t>
            </w:r>
          </w:p>
        </w:tc>
        <w:tc>
          <w:tcPr>
            <w:tcW w:w="943" w:type="dxa"/>
            <w:tcBorders>
              <w:top w:val="nil"/>
              <w:left w:val="nil"/>
              <w:bottom w:val="nil"/>
              <w:right w:val="nil"/>
            </w:tcBorders>
            <w:shd w:val="clear" w:color="auto" w:fill="auto"/>
            <w:noWrap/>
            <w:vAlign w:val="bottom"/>
          </w:tcPr>
          <w:p w14:paraId="3C36BE11" w14:textId="77777777" w:rsidR="006C3334" w:rsidRPr="00B831AA" w:rsidRDefault="006C3334" w:rsidP="006C3334">
            <w:pPr>
              <w:jc w:val="right"/>
              <w:rPr>
                <w:rFonts w:ascii="Calibri" w:hAnsi="Calibri"/>
                <w:sz w:val="18"/>
                <w:szCs w:val="18"/>
              </w:rPr>
            </w:pPr>
            <w:r w:rsidRPr="00B831AA">
              <w:rPr>
                <w:rFonts w:ascii="Calibri" w:hAnsi="Calibri"/>
                <w:sz w:val="18"/>
                <w:szCs w:val="18"/>
              </w:rPr>
              <w:t>32.0742</w:t>
            </w:r>
          </w:p>
        </w:tc>
        <w:tc>
          <w:tcPr>
            <w:tcW w:w="943" w:type="dxa"/>
            <w:tcBorders>
              <w:top w:val="nil"/>
              <w:left w:val="nil"/>
              <w:bottom w:val="nil"/>
              <w:right w:val="nil"/>
            </w:tcBorders>
            <w:shd w:val="clear" w:color="auto" w:fill="auto"/>
            <w:noWrap/>
            <w:vAlign w:val="bottom"/>
          </w:tcPr>
          <w:p w14:paraId="1B266486" w14:textId="77777777" w:rsidR="006C3334" w:rsidRPr="00B831AA" w:rsidRDefault="006C3334" w:rsidP="006C3334">
            <w:pPr>
              <w:jc w:val="right"/>
              <w:rPr>
                <w:rFonts w:ascii="Calibri" w:hAnsi="Calibri"/>
                <w:sz w:val="18"/>
                <w:szCs w:val="18"/>
              </w:rPr>
            </w:pPr>
            <w:r w:rsidRPr="00B831AA">
              <w:rPr>
                <w:rFonts w:ascii="Calibri" w:hAnsi="Calibri"/>
                <w:sz w:val="18"/>
                <w:szCs w:val="18"/>
              </w:rPr>
              <w:t>33.3572</w:t>
            </w:r>
          </w:p>
        </w:tc>
        <w:tc>
          <w:tcPr>
            <w:tcW w:w="943" w:type="dxa"/>
            <w:tcBorders>
              <w:top w:val="nil"/>
              <w:left w:val="nil"/>
              <w:bottom w:val="nil"/>
              <w:right w:val="nil"/>
            </w:tcBorders>
            <w:shd w:val="clear" w:color="auto" w:fill="auto"/>
            <w:noWrap/>
            <w:vAlign w:val="bottom"/>
          </w:tcPr>
          <w:p w14:paraId="2AEB340F" w14:textId="77777777" w:rsidR="006C3334" w:rsidRPr="00B831AA" w:rsidRDefault="006C3334" w:rsidP="006C3334">
            <w:pPr>
              <w:jc w:val="right"/>
              <w:rPr>
                <w:rFonts w:ascii="Calibri" w:hAnsi="Calibri"/>
                <w:sz w:val="18"/>
                <w:szCs w:val="18"/>
              </w:rPr>
            </w:pPr>
            <w:r w:rsidRPr="00B831AA">
              <w:rPr>
                <w:rFonts w:ascii="Calibri" w:hAnsi="Calibri"/>
                <w:sz w:val="18"/>
                <w:szCs w:val="18"/>
              </w:rPr>
              <w:t>34.6914</w:t>
            </w:r>
          </w:p>
        </w:tc>
        <w:tc>
          <w:tcPr>
            <w:tcW w:w="943" w:type="dxa"/>
            <w:tcBorders>
              <w:top w:val="nil"/>
              <w:left w:val="nil"/>
              <w:bottom w:val="nil"/>
              <w:right w:val="nil"/>
            </w:tcBorders>
            <w:shd w:val="clear" w:color="auto" w:fill="auto"/>
            <w:noWrap/>
            <w:vAlign w:val="bottom"/>
          </w:tcPr>
          <w:p w14:paraId="1C38F2F3" w14:textId="77777777" w:rsidR="006C3334" w:rsidRPr="00B831AA" w:rsidRDefault="006C3334" w:rsidP="006C3334">
            <w:pPr>
              <w:jc w:val="right"/>
              <w:rPr>
                <w:rFonts w:ascii="Calibri" w:hAnsi="Calibri"/>
                <w:sz w:val="18"/>
                <w:szCs w:val="18"/>
              </w:rPr>
            </w:pPr>
            <w:r w:rsidRPr="00B831AA">
              <w:rPr>
                <w:rFonts w:ascii="Calibri" w:hAnsi="Calibri"/>
                <w:sz w:val="18"/>
                <w:szCs w:val="18"/>
              </w:rPr>
              <w:t>35.3852</w:t>
            </w:r>
          </w:p>
        </w:tc>
        <w:tc>
          <w:tcPr>
            <w:tcW w:w="943" w:type="dxa"/>
            <w:tcBorders>
              <w:top w:val="nil"/>
              <w:left w:val="nil"/>
              <w:bottom w:val="nil"/>
              <w:right w:val="nil"/>
            </w:tcBorders>
            <w:shd w:val="clear" w:color="auto" w:fill="auto"/>
            <w:noWrap/>
            <w:vAlign w:val="bottom"/>
          </w:tcPr>
          <w:p w14:paraId="4FCD2367" w14:textId="77777777" w:rsidR="006C3334" w:rsidRPr="00B831AA" w:rsidRDefault="006C3334" w:rsidP="006C3334">
            <w:pPr>
              <w:jc w:val="right"/>
              <w:rPr>
                <w:rFonts w:ascii="Calibri" w:hAnsi="Calibri"/>
                <w:sz w:val="18"/>
                <w:szCs w:val="18"/>
              </w:rPr>
            </w:pPr>
            <w:r w:rsidRPr="00B831AA">
              <w:rPr>
                <w:rFonts w:ascii="Calibri" w:hAnsi="Calibri"/>
                <w:sz w:val="18"/>
                <w:szCs w:val="18"/>
              </w:rPr>
              <w:t>36.0930</w:t>
            </w:r>
          </w:p>
        </w:tc>
        <w:tc>
          <w:tcPr>
            <w:tcW w:w="943" w:type="dxa"/>
            <w:tcBorders>
              <w:top w:val="nil"/>
              <w:left w:val="nil"/>
              <w:bottom w:val="nil"/>
              <w:right w:val="nil"/>
            </w:tcBorders>
            <w:shd w:val="clear" w:color="auto" w:fill="auto"/>
            <w:noWrap/>
            <w:vAlign w:val="bottom"/>
          </w:tcPr>
          <w:p w14:paraId="0BD3F911" w14:textId="77777777" w:rsidR="006C3334" w:rsidRPr="00B831AA" w:rsidRDefault="006C3334" w:rsidP="006C3334">
            <w:pPr>
              <w:jc w:val="right"/>
              <w:rPr>
                <w:rFonts w:ascii="Calibri" w:hAnsi="Calibri"/>
                <w:sz w:val="18"/>
                <w:szCs w:val="18"/>
              </w:rPr>
            </w:pPr>
            <w:r w:rsidRPr="00B831AA">
              <w:rPr>
                <w:rFonts w:ascii="Calibri" w:hAnsi="Calibri"/>
                <w:sz w:val="18"/>
                <w:szCs w:val="18"/>
              </w:rPr>
              <w:t>36.8148</w:t>
            </w:r>
          </w:p>
        </w:tc>
        <w:tc>
          <w:tcPr>
            <w:tcW w:w="943" w:type="dxa"/>
            <w:tcBorders>
              <w:top w:val="nil"/>
              <w:left w:val="nil"/>
              <w:bottom w:val="nil"/>
              <w:right w:val="nil"/>
            </w:tcBorders>
            <w:shd w:val="clear" w:color="auto" w:fill="auto"/>
            <w:noWrap/>
            <w:vAlign w:val="bottom"/>
          </w:tcPr>
          <w:p w14:paraId="5E06C210" w14:textId="77777777" w:rsidR="006C3334" w:rsidRPr="00B831AA" w:rsidRDefault="006C3334" w:rsidP="006C3334">
            <w:pPr>
              <w:jc w:val="right"/>
              <w:rPr>
                <w:rFonts w:ascii="Calibri" w:hAnsi="Calibri"/>
                <w:sz w:val="18"/>
                <w:szCs w:val="18"/>
              </w:rPr>
            </w:pPr>
            <w:r w:rsidRPr="00B831AA">
              <w:rPr>
                <w:rFonts w:ascii="Calibri" w:hAnsi="Calibri"/>
                <w:sz w:val="18"/>
                <w:szCs w:val="18"/>
              </w:rPr>
              <w:t>37.5511</w:t>
            </w:r>
          </w:p>
        </w:tc>
        <w:tc>
          <w:tcPr>
            <w:tcW w:w="943" w:type="dxa"/>
            <w:tcBorders>
              <w:top w:val="nil"/>
              <w:left w:val="nil"/>
              <w:bottom w:val="nil"/>
              <w:right w:val="nil"/>
            </w:tcBorders>
            <w:shd w:val="clear" w:color="auto" w:fill="auto"/>
            <w:noWrap/>
            <w:vAlign w:val="bottom"/>
          </w:tcPr>
          <w:p w14:paraId="444FC531" w14:textId="77777777" w:rsidR="006C3334" w:rsidRPr="00B831AA" w:rsidRDefault="006C3334" w:rsidP="006C3334">
            <w:pPr>
              <w:jc w:val="right"/>
              <w:rPr>
                <w:rFonts w:ascii="Calibri" w:hAnsi="Calibri"/>
                <w:sz w:val="18"/>
                <w:szCs w:val="18"/>
              </w:rPr>
            </w:pPr>
            <w:r w:rsidRPr="00B831AA">
              <w:rPr>
                <w:rFonts w:ascii="Calibri" w:hAnsi="Calibri"/>
                <w:sz w:val="18"/>
                <w:szCs w:val="18"/>
              </w:rPr>
              <w:t>38.3021</w:t>
            </w:r>
          </w:p>
        </w:tc>
        <w:tc>
          <w:tcPr>
            <w:tcW w:w="943" w:type="dxa"/>
            <w:tcBorders>
              <w:top w:val="nil"/>
              <w:left w:val="nil"/>
              <w:bottom w:val="nil"/>
              <w:right w:val="nil"/>
            </w:tcBorders>
            <w:shd w:val="clear" w:color="auto" w:fill="auto"/>
            <w:noWrap/>
            <w:vAlign w:val="bottom"/>
          </w:tcPr>
          <w:p w14:paraId="434CB96C" w14:textId="77777777" w:rsidR="006C3334" w:rsidRPr="00B831AA" w:rsidRDefault="006C3334" w:rsidP="006C3334">
            <w:pPr>
              <w:jc w:val="right"/>
              <w:rPr>
                <w:rFonts w:ascii="Calibri" w:hAnsi="Calibri"/>
                <w:sz w:val="18"/>
                <w:szCs w:val="18"/>
              </w:rPr>
            </w:pPr>
            <w:r w:rsidRPr="00B831AA">
              <w:rPr>
                <w:rFonts w:ascii="Calibri" w:hAnsi="Calibri"/>
                <w:sz w:val="18"/>
                <w:szCs w:val="18"/>
              </w:rPr>
              <w:t>39.0682</w:t>
            </w:r>
          </w:p>
        </w:tc>
        <w:tc>
          <w:tcPr>
            <w:tcW w:w="943" w:type="dxa"/>
            <w:tcBorders>
              <w:top w:val="nil"/>
              <w:left w:val="nil"/>
              <w:bottom w:val="nil"/>
              <w:right w:val="nil"/>
            </w:tcBorders>
            <w:shd w:val="clear" w:color="auto" w:fill="auto"/>
            <w:noWrap/>
            <w:vAlign w:val="bottom"/>
          </w:tcPr>
          <w:p w14:paraId="71724F28" w14:textId="77777777" w:rsidR="006C3334" w:rsidRPr="00B831AA" w:rsidRDefault="006C3334" w:rsidP="006C3334">
            <w:pPr>
              <w:jc w:val="right"/>
              <w:rPr>
                <w:rFonts w:ascii="Calibri" w:hAnsi="Calibri"/>
                <w:sz w:val="18"/>
                <w:szCs w:val="18"/>
              </w:rPr>
            </w:pPr>
            <w:r w:rsidRPr="00B831AA">
              <w:rPr>
                <w:rFonts w:ascii="Calibri" w:hAnsi="Calibri"/>
                <w:sz w:val="18"/>
                <w:szCs w:val="18"/>
              </w:rPr>
              <w:t>39.8496</w:t>
            </w:r>
          </w:p>
        </w:tc>
        <w:tc>
          <w:tcPr>
            <w:tcW w:w="943" w:type="dxa"/>
            <w:tcBorders>
              <w:top w:val="nil"/>
              <w:left w:val="nil"/>
              <w:bottom w:val="nil"/>
              <w:right w:val="nil"/>
            </w:tcBorders>
            <w:shd w:val="clear" w:color="auto" w:fill="auto"/>
            <w:noWrap/>
            <w:vAlign w:val="bottom"/>
          </w:tcPr>
          <w:p w14:paraId="49539316" w14:textId="77777777" w:rsidR="006C3334" w:rsidRPr="00B831AA" w:rsidRDefault="006C3334" w:rsidP="006C3334">
            <w:pPr>
              <w:jc w:val="right"/>
              <w:rPr>
                <w:rFonts w:ascii="Calibri" w:hAnsi="Calibri"/>
                <w:sz w:val="18"/>
                <w:szCs w:val="18"/>
              </w:rPr>
            </w:pPr>
            <w:r w:rsidRPr="00B831AA">
              <w:rPr>
                <w:rFonts w:ascii="Calibri" w:hAnsi="Calibri"/>
                <w:sz w:val="18"/>
                <w:szCs w:val="18"/>
              </w:rPr>
              <w:t>40.6465</w:t>
            </w:r>
          </w:p>
        </w:tc>
      </w:tr>
      <w:tr w:rsidR="006C3334" w:rsidRPr="00B831AA" w14:paraId="366F5A73" w14:textId="77777777" w:rsidTr="0031775F">
        <w:trPr>
          <w:trHeight w:val="263"/>
        </w:trPr>
        <w:tc>
          <w:tcPr>
            <w:tcW w:w="762" w:type="dxa"/>
            <w:tcBorders>
              <w:top w:val="nil"/>
              <w:left w:val="nil"/>
              <w:bottom w:val="nil"/>
              <w:right w:val="nil"/>
            </w:tcBorders>
            <w:shd w:val="clear" w:color="auto" w:fill="auto"/>
            <w:noWrap/>
            <w:vAlign w:val="bottom"/>
          </w:tcPr>
          <w:p w14:paraId="4B8D77F1"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tcPr>
          <w:p w14:paraId="0D3F4520" w14:textId="77777777" w:rsidR="006C3334" w:rsidRPr="00B831AA" w:rsidRDefault="006C3334" w:rsidP="006C333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4F4B97AB" w14:textId="77777777" w:rsidR="006C3334" w:rsidRPr="00B831AA" w:rsidRDefault="006C3334" w:rsidP="006C3334">
            <w:pPr>
              <w:jc w:val="right"/>
              <w:rPr>
                <w:rFonts w:ascii="Calibri" w:hAnsi="Calibri"/>
                <w:sz w:val="18"/>
                <w:szCs w:val="18"/>
              </w:rPr>
            </w:pPr>
            <w:r w:rsidRPr="00B831AA">
              <w:rPr>
                <w:rFonts w:ascii="Calibri" w:hAnsi="Calibri"/>
                <w:sz w:val="18"/>
                <w:szCs w:val="18"/>
              </w:rPr>
              <w:t>2,281.10</w:t>
            </w:r>
          </w:p>
        </w:tc>
        <w:tc>
          <w:tcPr>
            <w:tcW w:w="943" w:type="dxa"/>
            <w:tcBorders>
              <w:top w:val="nil"/>
              <w:left w:val="nil"/>
              <w:bottom w:val="nil"/>
              <w:right w:val="nil"/>
            </w:tcBorders>
            <w:shd w:val="clear" w:color="auto" w:fill="auto"/>
            <w:noWrap/>
            <w:vAlign w:val="bottom"/>
          </w:tcPr>
          <w:p w14:paraId="22065A0F" w14:textId="77777777" w:rsidR="006C3334" w:rsidRPr="00B831AA" w:rsidRDefault="006C3334" w:rsidP="006C3334">
            <w:pPr>
              <w:jc w:val="right"/>
              <w:rPr>
                <w:rFonts w:ascii="Calibri" w:hAnsi="Calibri"/>
                <w:sz w:val="18"/>
                <w:szCs w:val="18"/>
              </w:rPr>
            </w:pPr>
            <w:r w:rsidRPr="00B831AA">
              <w:rPr>
                <w:rFonts w:ascii="Calibri" w:hAnsi="Calibri"/>
                <w:sz w:val="18"/>
                <w:szCs w:val="18"/>
              </w:rPr>
              <w:t>2,372.35</w:t>
            </w:r>
          </w:p>
        </w:tc>
        <w:tc>
          <w:tcPr>
            <w:tcW w:w="943" w:type="dxa"/>
            <w:tcBorders>
              <w:top w:val="nil"/>
              <w:left w:val="nil"/>
              <w:bottom w:val="nil"/>
              <w:right w:val="nil"/>
            </w:tcBorders>
            <w:shd w:val="clear" w:color="auto" w:fill="auto"/>
            <w:noWrap/>
            <w:vAlign w:val="bottom"/>
          </w:tcPr>
          <w:p w14:paraId="68B9AA3E" w14:textId="77777777" w:rsidR="006C3334" w:rsidRPr="00B831AA" w:rsidRDefault="006C3334" w:rsidP="006C3334">
            <w:pPr>
              <w:jc w:val="right"/>
              <w:rPr>
                <w:rFonts w:ascii="Calibri" w:hAnsi="Calibri"/>
                <w:sz w:val="18"/>
                <w:szCs w:val="18"/>
              </w:rPr>
            </w:pPr>
            <w:r w:rsidRPr="00B831AA">
              <w:rPr>
                <w:rFonts w:ascii="Calibri" w:hAnsi="Calibri"/>
                <w:sz w:val="18"/>
                <w:szCs w:val="18"/>
              </w:rPr>
              <w:t>2,467.25</w:t>
            </w:r>
          </w:p>
        </w:tc>
        <w:tc>
          <w:tcPr>
            <w:tcW w:w="943" w:type="dxa"/>
            <w:tcBorders>
              <w:top w:val="nil"/>
              <w:left w:val="nil"/>
              <w:bottom w:val="nil"/>
              <w:right w:val="nil"/>
            </w:tcBorders>
            <w:shd w:val="clear" w:color="auto" w:fill="auto"/>
            <w:noWrap/>
            <w:vAlign w:val="bottom"/>
          </w:tcPr>
          <w:p w14:paraId="35C50097" w14:textId="77777777" w:rsidR="006C3334" w:rsidRPr="00B831AA" w:rsidRDefault="006C3334" w:rsidP="006C3334">
            <w:pPr>
              <w:jc w:val="right"/>
              <w:rPr>
                <w:rFonts w:ascii="Calibri" w:hAnsi="Calibri"/>
                <w:sz w:val="18"/>
                <w:szCs w:val="18"/>
              </w:rPr>
            </w:pPr>
            <w:r w:rsidRPr="00B831AA">
              <w:rPr>
                <w:rFonts w:ascii="Calibri" w:hAnsi="Calibri"/>
                <w:sz w:val="18"/>
                <w:szCs w:val="18"/>
              </w:rPr>
              <w:t>2,565.94</w:t>
            </w:r>
          </w:p>
        </w:tc>
        <w:tc>
          <w:tcPr>
            <w:tcW w:w="943" w:type="dxa"/>
            <w:tcBorders>
              <w:top w:val="nil"/>
              <w:left w:val="nil"/>
              <w:bottom w:val="nil"/>
              <w:right w:val="nil"/>
            </w:tcBorders>
            <w:shd w:val="clear" w:color="auto" w:fill="auto"/>
            <w:noWrap/>
            <w:vAlign w:val="bottom"/>
          </w:tcPr>
          <w:p w14:paraId="61B46231" w14:textId="77777777" w:rsidR="006C3334" w:rsidRPr="00B831AA" w:rsidRDefault="006C3334" w:rsidP="006C3334">
            <w:pPr>
              <w:jc w:val="right"/>
              <w:rPr>
                <w:rFonts w:ascii="Calibri" w:hAnsi="Calibri"/>
                <w:sz w:val="18"/>
                <w:szCs w:val="18"/>
              </w:rPr>
            </w:pPr>
            <w:r w:rsidRPr="00B831AA">
              <w:rPr>
                <w:rFonts w:ascii="Calibri" w:hAnsi="Calibri"/>
                <w:sz w:val="18"/>
                <w:szCs w:val="18"/>
              </w:rPr>
              <w:t>2,668.58</w:t>
            </w:r>
          </w:p>
        </w:tc>
        <w:tc>
          <w:tcPr>
            <w:tcW w:w="943" w:type="dxa"/>
            <w:tcBorders>
              <w:top w:val="nil"/>
              <w:left w:val="nil"/>
              <w:bottom w:val="nil"/>
              <w:right w:val="nil"/>
            </w:tcBorders>
            <w:shd w:val="clear" w:color="auto" w:fill="auto"/>
            <w:noWrap/>
            <w:vAlign w:val="bottom"/>
          </w:tcPr>
          <w:p w14:paraId="6027DAA0" w14:textId="77777777" w:rsidR="006C3334" w:rsidRPr="00B831AA" w:rsidRDefault="006C3334" w:rsidP="006C3334">
            <w:pPr>
              <w:jc w:val="right"/>
              <w:rPr>
                <w:rFonts w:ascii="Calibri" w:hAnsi="Calibri"/>
                <w:sz w:val="18"/>
                <w:szCs w:val="18"/>
              </w:rPr>
            </w:pPr>
            <w:r w:rsidRPr="00B831AA">
              <w:rPr>
                <w:rFonts w:ascii="Calibri" w:hAnsi="Calibri"/>
                <w:sz w:val="18"/>
                <w:szCs w:val="18"/>
              </w:rPr>
              <w:t>2,775.31</w:t>
            </w:r>
          </w:p>
        </w:tc>
        <w:tc>
          <w:tcPr>
            <w:tcW w:w="943" w:type="dxa"/>
            <w:tcBorders>
              <w:top w:val="nil"/>
              <w:left w:val="nil"/>
              <w:bottom w:val="nil"/>
              <w:right w:val="nil"/>
            </w:tcBorders>
            <w:shd w:val="clear" w:color="auto" w:fill="auto"/>
            <w:noWrap/>
            <w:vAlign w:val="bottom"/>
          </w:tcPr>
          <w:p w14:paraId="73FB0A62" w14:textId="77777777" w:rsidR="006C3334" w:rsidRPr="00B831AA" w:rsidRDefault="006C3334" w:rsidP="006C3334">
            <w:pPr>
              <w:jc w:val="right"/>
              <w:rPr>
                <w:rFonts w:ascii="Calibri" w:hAnsi="Calibri"/>
                <w:sz w:val="18"/>
                <w:szCs w:val="18"/>
              </w:rPr>
            </w:pPr>
            <w:r w:rsidRPr="00B831AA">
              <w:rPr>
                <w:rFonts w:ascii="Calibri" w:hAnsi="Calibri"/>
                <w:sz w:val="18"/>
                <w:szCs w:val="18"/>
              </w:rPr>
              <w:t>2,830.82</w:t>
            </w:r>
          </w:p>
        </w:tc>
        <w:tc>
          <w:tcPr>
            <w:tcW w:w="943" w:type="dxa"/>
            <w:tcBorders>
              <w:top w:val="nil"/>
              <w:left w:val="nil"/>
              <w:bottom w:val="nil"/>
              <w:right w:val="nil"/>
            </w:tcBorders>
            <w:shd w:val="clear" w:color="auto" w:fill="auto"/>
            <w:noWrap/>
            <w:vAlign w:val="bottom"/>
          </w:tcPr>
          <w:p w14:paraId="00CA3EC7" w14:textId="77777777" w:rsidR="006C3334" w:rsidRPr="00B831AA" w:rsidRDefault="006C3334" w:rsidP="006C3334">
            <w:pPr>
              <w:jc w:val="right"/>
              <w:rPr>
                <w:rFonts w:ascii="Calibri" w:hAnsi="Calibri"/>
                <w:sz w:val="18"/>
                <w:szCs w:val="18"/>
              </w:rPr>
            </w:pPr>
            <w:r w:rsidRPr="00B831AA">
              <w:rPr>
                <w:rFonts w:ascii="Calibri" w:hAnsi="Calibri"/>
                <w:sz w:val="18"/>
                <w:szCs w:val="18"/>
              </w:rPr>
              <w:t>2,887.44</w:t>
            </w:r>
          </w:p>
        </w:tc>
        <w:tc>
          <w:tcPr>
            <w:tcW w:w="943" w:type="dxa"/>
            <w:tcBorders>
              <w:top w:val="nil"/>
              <w:left w:val="nil"/>
              <w:bottom w:val="nil"/>
              <w:right w:val="nil"/>
            </w:tcBorders>
            <w:shd w:val="clear" w:color="auto" w:fill="auto"/>
            <w:noWrap/>
            <w:vAlign w:val="bottom"/>
          </w:tcPr>
          <w:p w14:paraId="69D6FE6E" w14:textId="77777777" w:rsidR="006C3334" w:rsidRPr="00B831AA" w:rsidRDefault="006C3334" w:rsidP="006C3334">
            <w:pPr>
              <w:jc w:val="right"/>
              <w:rPr>
                <w:rFonts w:ascii="Calibri" w:hAnsi="Calibri"/>
                <w:sz w:val="18"/>
                <w:szCs w:val="18"/>
              </w:rPr>
            </w:pPr>
            <w:r w:rsidRPr="00B831AA">
              <w:rPr>
                <w:rFonts w:ascii="Calibri" w:hAnsi="Calibri"/>
                <w:sz w:val="18"/>
                <w:szCs w:val="18"/>
              </w:rPr>
              <w:t>2,945.18</w:t>
            </w:r>
          </w:p>
        </w:tc>
        <w:tc>
          <w:tcPr>
            <w:tcW w:w="943" w:type="dxa"/>
            <w:tcBorders>
              <w:top w:val="nil"/>
              <w:left w:val="nil"/>
              <w:bottom w:val="nil"/>
              <w:right w:val="nil"/>
            </w:tcBorders>
            <w:shd w:val="clear" w:color="auto" w:fill="auto"/>
            <w:noWrap/>
            <w:vAlign w:val="bottom"/>
          </w:tcPr>
          <w:p w14:paraId="77EBAD42" w14:textId="77777777" w:rsidR="006C3334" w:rsidRPr="00B831AA" w:rsidRDefault="006C3334" w:rsidP="006C3334">
            <w:pPr>
              <w:jc w:val="right"/>
              <w:rPr>
                <w:rFonts w:ascii="Calibri" w:hAnsi="Calibri"/>
                <w:sz w:val="18"/>
                <w:szCs w:val="18"/>
              </w:rPr>
            </w:pPr>
            <w:r w:rsidRPr="00B831AA">
              <w:rPr>
                <w:rFonts w:ascii="Calibri" w:hAnsi="Calibri"/>
                <w:sz w:val="18"/>
                <w:szCs w:val="18"/>
              </w:rPr>
              <w:t>3,004.09</w:t>
            </w:r>
          </w:p>
        </w:tc>
        <w:tc>
          <w:tcPr>
            <w:tcW w:w="943" w:type="dxa"/>
            <w:tcBorders>
              <w:top w:val="nil"/>
              <w:left w:val="nil"/>
              <w:bottom w:val="nil"/>
              <w:right w:val="nil"/>
            </w:tcBorders>
            <w:shd w:val="clear" w:color="auto" w:fill="auto"/>
            <w:noWrap/>
            <w:vAlign w:val="bottom"/>
          </w:tcPr>
          <w:p w14:paraId="2762A67A" w14:textId="77777777" w:rsidR="006C3334" w:rsidRPr="00B831AA" w:rsidRDefault="006C3334" w:rsidP="006C3334">
            <w:pPr>
              <w:jc w:val="right"/>
              <w:rPr>
                <w:rFonts w:ascii="Calibri" w:hAnsi="Calibri"/>
                <w:sz w:val="18"/>
                <w:szCs w:val="18"/>
              </w:rPr>
            </w:pPr>
            <w:r w:rsidRPr="00B831AA">
              <w:rPr>
                <w:rFonts w:ascii="Calibri" w:hAnsi="Calibri"/>
                <w:sz w:val="18"/>
                <w:szCs w:val="18"/>
              </w:rPr>
              <w:t>3,064.17</w:t>
            </w:r>
          </w:p>
        </w:tc>
        <w:tc>
          <w:tcPr>
            <w:tcW w:w="943" w:type="dxa"/>
            <w:tcBorders>
              <w:top w:val="nil"/>
              <w:left w:val="nil"/>
              <w:bottom w:val="nil"/>
              <w:right w:val="nil"/>
            </w:tcBorders>
            <w:shd w:val="clear" w:color="auto" w:fill="auto"/>
            <w:noWrap/>
            <w:vAlign w:val="bottom"/>
          </w:tcPr>
          <w:p w14:paraId="0E996692" w14:textId="77777777" w:rsidR="006C3334" w:rsidRPr="00B831AA" w:rsidRDefault="006C3334" w:rsidP="006C3334">
            <w:pPr>
              <w:jc w:val="right"/>
              <w:rPr>
                <w:rFonts w:ascii="Calibri" w:hAnsi="Calibri"/>
                <w:sz w:val="18"/>
                <w:szCs w:val="18"/>
              </w:rPr>
            </w:pPr>
            <w:r w:rsidRPr="00B831AA">
              <w:rPr>
                <w:rFonts w:ascii="Calibri" w:hAnsi="Calibri"/>
                <w:sz w:val="18"/>
                <w:szCs w:val="18"/>
              </w:rPr>
              <w:t>3,125.46</w:t>
            </w:r>
          </w:p>
        </w:tc>
        <w:tc>
          <w:tcPr>
            <w:tcW w:w="943" w:type="dxa"/>
            <w:tcBorders>
              <w:top w:val="nil"/>
              <w:left w:val="nil"/>
              <w:bottom w:val="nil"/>
              <w:right w:val="nil"/>
            </w:tcBorders>
            <w:shd w:val="clear" w:color="auto" w:fill="auto"/>
            <w:noWrap/>
            <w:vAlign w:val="bottom"/>
          </w:tcPr>
          <w:p w14:paraId="2E00B71F" w14:textId="77777777" w:rsidR="006C3334" w:rsidRPr="00B831AA" w:rsidRDefault="006C3334" w:rsidP="006C3334">
            <w:pPr>
              <w:jc w:val="right"/>
              <w:rPr>
                <w:rFonts w:ascii="Calibri" w:hAnsi="Calibri"/>
                <w:sz w:val="18"/>
                <w:szCs w:val="18"/>
              </w:rPr>
            </w:pPr>
            <w:r w:rsidRPr="00B831AA">
              <w:rPr>
                <w:rFonts w:ascii="Calibri" w:hAnsi="Calibri"/>
                <w:sz w:val="18"/>
                <w:szCs w:val="18"/>
              </w:rPr>
              <w:t>3,187.97</w:t>
            </w:r>
          </w:p>
        </w:tc>
        <w:tc>
          <w:tcPr>
            <w:tcW w:w="943" w:type="dxa"/>
            <w:tcBorders>
              <w:top w:val="nil"/>
              <w:left w:val="nil"/>
              <w:bottom w:val="nil"/>
              <w:right w:val="nil"/>
            </w:tcBorders>
            <w:shd w:val="clear" w:color="auto" w:fill="auto"/>
            <w:noWrap/>
            <w:vAlign w:val="bottom"/>
          </w:tcPr>
          <w:p w14:paraId="6C7DF00F" w14:textId="77777777" w:rsidR="006C3334" w:rsidRPr="00B831AA" w:rsidRDefault="006C3334" w:rsidP="006C3334">
            <w:pPr>
              <w:jc w:val="right"/>
              <w:rPr>
                <w:rFonts w:ascii="Calibri" w:hAnsi="Calibri"/>
                <w:sz w:val="18"/>
                <w:szCs w:val="18"/>
              </w:rPr>
            </w:pPr>
            <w:r w:rsidRPr="00B831AA">
              <w:rPr>
                <w:rFonts w:ascii="Calibri" w:hAnsi="Calibri"/>
                <w:sz w:val="18"/>
                <w:szCs w:val="18"/>
              </w:rPr>
              <w:t>3,251.72</w:t>
            </w:r>
          </w:p>
        </w:tc>
      </w:tr>
      <w:tr w:rsidR="006C3334" w:rsidRPr="00B831AA" w14:paraId="2FA9F9B2" w14:textId="77777777" w:rsidTr="0031775F">
        <w:trPr>
          <w:trHeight w:val="263"/>
        </w:trPr>
        <w:tc>
          <w:tcPr>
            <w:tcW w:w="762" w:type="dxa"/>
            <w:tcBorders>
              <w:top w:val="nil"/>
              <w:left w:val="nil"/>
              <w:bottom w:val="nil"/>
              <w:right w:val="nil"/>
            </w:tcBorders>
            <w:shd w:val="clear" w:color="auto" w:fill="auto"/>
            <w:noWrap/>
            <w:vAlign w:val="bottom"/>
          </w:tcPr>
          <w:p w14:paraId="68EDAFF0"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018372F1"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2ADD387B" w14:textId="77777777" w:rsidR="006C3334" w:rsidRPr="00B831AA" w:rsidRDefault="006C3334" w:rsidP="006C3334">
            <w:pPr>
              <w:jc w:val="right"/>
              <w:rPr>
                <w:rFonts w:ascii="Calibri" w:hAnsi="Calibri"/>
                <w:sz w:val="18"/>
                <w:szCs w:val="18"/>
              </w:rPr>
            </w:pPr>
          </w:p>
        </w:tc>
        <w:tc>
          <w:tcPr>
            <w:tcW w:w="943" w:type="dxa"/>
            <w:tcBorders>
              <w:top w:val="nil"/>
              <w:left w:val="nil"/>
              <w:bottom w:val="nil"/>
              <w:right w:val="nil"/>
            </w:tcBorders>
            <w:shd w:val="clear" w:color="auto" w:fill="auto"/>
            <w:noWrap/>
            <w:vAlign w:val="bottom"/>
          </w:tcPr>
          <w:p w14:paraId="03CC919E"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59FB0B96"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0EF86FFF"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6BED340B"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05F282DC"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4392E4F3"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75660C80"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66FA7C9D"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328B8574"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2D8B74A1"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5A0614E3"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365C1E7C" w14:textId="77777777" w:rsidR="006C3334" w:rsidRPr="00B831AA" w:rsidRDefault="006C3334" w:rsidP="006C3334">
            <w:pPr>
              <w:rPr>
                <w:sz w:val="18"/>
                <w:szCs w:val="18"/>
              </w:rPr>
            </w:pPr>
          </w:p>
        </w:tc>
        <w:tc>
          <w:tcPr>
            <w:tcW w:w="943" w:type="dxa"/>
            <w:tcBorders>
              <w:top w:val="nil"/>
              <w:left w:val="nil"/>
              <w:bottom w:val="nil"/>
              <w:right w:val="nil"/>
            </w:tcBorders>
            <w:shd w:val="clear" w:color="auto" w:fill="auto"/>
            <w:noWrap/>
            <w:vAlign w:val="bottom"/>
          </w:tcPr>
          <w:p w14:paraId="070A429B" w14:textId="77777777" w:rsidR="006C3334" w:rsidRPr="00B831AA" w:rsidRDefault="006C3334" w:rsidP="006C3334">
            <w:pPr>
              <w:rPr>
                <w:sz w:val="18"/>
                <w:szCs w:val="18"/>
              </w:rPr>
            </w:pPr>
          </w:p>
        </w:tc>
      </w:tr>
      <w:tr w:rsidR="006C3334" w:rsidRPr="00B831AA" w14:paraId="3523852F" w14:textId="77777777" w:rsidTr="0031775F">
        <w:trPr>
          <w:trHeight w:val="123"/>
        </w:trPr>
        <w:tc>
          <w:tcPr>
            <w:tcW w:w="762" w:type="dxa"/>
            <w:tcBorders>
              <w:top w:val="nil"/>
              <w:left w:val="nil"/>
              <w:bottom w:val="nil"/>
              <w:right w:val="nil"/>
            </w:tcBorders>
            <w:shd w:val="clear" w:color="auto" w:fill="auto"/>
            <w:noWrap/>
            <w:vAlign w:val="bottom"/>
          </w:tcPr>
          <w:p w14:paraId="26DCDCC9" w14:textId="77777777" w:rsidR="006C3334" w:rsidRPr="00B831AA" w:rsidRDefault="006C3334" w:rsidP="006C3334">
            <w:pPr>
              <w:jc w:val="center"/>
              <w:rPr>
                <w:rFonts w:ascii="Calibri" w:hAnsi="Calibri"/>
                <w:b/>
                <w:bCs/>
                <w:color w:val="000000"/>
                <w:sz w:val="18"/>
                <w:szCs w:val="18"/>
              </w:rPr>
            </w:pPr>
            <w:r w:rsidRPr="00B831AA">
              <w:rPr>
                <w:rFonts w:ascii="Calibri" w:hAnsi="Calibri"/>
                <w:b/>
                <w:bCs/>
                <w:color w:val="000000"/>
                <w:sz w:val="18"/>
                <w:szCs w:val="18"/>
              </w:rPr>
              <w:t>38</w:t>
            </w:r>
          </w:p>
        </w:tc>
        <w:tc>
          <w:tcPr>
            <w:tcW w:w="1205" w:type="dxa"/>
            <w:tcBorders>
              <w:top w:val="nil"/>
              <w:left w:val="nil"/>
              <w:bottom w:val="nil"/>
              <w:right w:val="nil"/>
            </w:tcBorders>
            <w:shd w:val="clear" w:color="auto" w:fill="auto"/>
            <w:noWrap/>
            <w:vAlign w:val="center"/>
          </w:tcPr>
          <w:p w14:paraId="020ECA90" w14:textId="77777777" w:rsidR="006C3334" w:rsidRPr="00B831AA" w:rsidRDefault="006C3334" w:rsidP="006C3334">
            <w:pPr>
              <w:jc w:val="right"/>
              <w:rPr>
                <w:rFonts w:ascii="Calibri" w:hAnsi="Calibri"/>
                <w:b/>
                <w:bCs/>
                <w:color w:val="000000"/>
                <w:sz w:val="18"/>
                <w:szCs w:val="18"/>
              </w:rPr>
            </w:pPr>
            <w:r w:rsidRPr="00B831AA">
              <w:rPr>
                <w:rFonts w:ascii="Calibri" w:hAnsi="Calibri"/>
                <w:b/>
                <w:bCs/>
                <w:color w:val="000000"/>
                <w:sz w:val="18"/>
                <w:szCs w:val="18"/>
              </w:rPr>
              <w:t>ANNUALIZED</w:t>
            </w:r>
          </w:p>
        </w:tc>
        <w:tc>
          <w:tcPr>
            <w:tcW w:w="943" w:type="dxa"/>
            <w:tcBorders>
              <w:top w:val="nil"/>
              <w:left w:val="nil"/>
              <w:bottom w:val="nil"/>
              <w:right w:val="nil"/>
            </w:tcBorders>
            <w:shd w:val="clear" w:color="auto" w:fill="auto"/>
            <w:noWrap/>
            <w:vAlign w:val="bottom"/>
          </w:tcPr>
          <w:p w14:paraId="0C7DAAFE" w14:textId="77777777" w:rsidR="006C3334" w:rsidRPr="00B831AA" w:rsidRDefault="006C3334" w:rsidP="006C3334">
            <w:pPr>
              <w:jc w:val="right"/>
              <w:rPr>
                <w:rFonts w:ascii="Calibri" w:hAnsi="Calibri"/>
                <w:sz w:val="18"/>
                <w:szCs w:val="18"/>
              </w:rPr>
            </w:pPr>
            <w:r w:rsidRPr="00B831AA">
              <w:rPr>
                <w:rFonts w:ascii="Calibri" w:hAnsi="Calibri"/>
                <w:sz w:val="18"/>
                <w:szCs w:val="18"/>
              </w:rPr>
              <w:t>37,282.55</w:t>
            </w:r>
          </w:p>
        </w:tc>
        <w:tc>
          <w:tcPr>
            <w:tcW w:w="943" w:type="dxa"/>
            <w:tcBorders>
              <w:top w:val="nil"/>
              <w:left w:val="nil"/>
              <w:bottom w:val="nil"/>
              <w:right w:val="nil"/>
            </w:tcBorders>
            <w:shd w:val="clear" w:color="auto" w:fill="auto"/>
            <w:noWrap/>
            <w:vAlign w:val="bottom"/>
          </w:tcPr>
          <w:p w14:paraId="4C1579FD" w14:textId="77777777" w:rsidR="006C3334" w:rsidRPr="00B831AA" w:rsidRDefault="006C3334" w:rsidP="006C3334">
            <w:pPr>
              <w:jc w:val="right"/>
              <w:rPr>
                <w:rFonts w:ascii="Calibri" w:hAnsi="Calibri"/>
                <w:sz w:val="18"/>
                <w:szCs w:val="18"/>
              </w:rPr>
            </w:pPr>
            <w:r w:rsidRPr="00B831AA">
              <w:rPr>
                <w:rFonts w:ascii="Calibri" w:hAnsi="Calibri"/>
                <w:sz w:val="18"/>
                <w:szCs w:val="18"/>
              </w:rPr>
              <w:t>38,773.64</w:t>
            </w:r>
          </w:p>
        </w:tc>
        <w:tc>
          <w:tcPr>
            <w:tcW w:w="943" w:type="dxa"/>
            <w:tcBorders>
              <w:top w:val="nil"/>
              <w:left w:val="nil"/>
              <w:bottom w:val="nil"/>
              <w:right w:val="nil"/>
            </w:tcBorders>
            <w:shd w:val="clear" w:color="auto" w:fill="auto"/>
            <w:noWrap/>
            <w:vAlign w:val="bottom"/>
          </w:tcPr>
          <w:p w14:paraId="6EF5B3B8" w14:textId="77777777" w:rsidR="006C3334" w:rsidRPr="00B831AA" w:rsidRDefault="006C3334" w:rsidP="006C3334">
            <w:pPr>
              <w:jc w:val="right"/>
              <w:rPr>
                <w:rFonts w:ascii="Calibri" w:hAnsi="Calibri"/>
                <w:sz w:val="18"/>
                <w:szCs w:val="18"/>
              </w:rPr>
            </w:pPr>
            <w:r w:rsidRPr="00B831AA">
              <w:rPr>
                <w:rFonts w:ascii="Calibri" w:hAnsi="Calibri"/>
                <w:sz w:val="18"/>
                <w:szCs w:val="18"/>
              </w:rPr>
              <w:t>40,324.50</w:t>
            </w:r>
          </w:p>
        </w:tc>
        <w:tc>
          <w:tcPr>
            <w:tcW w:w="943" w:type="dxa"/>
            <w:tcBorders>
              <w:top w:val="nil"/>
              <w:left w:val="nil"/>
              <w:bottom w:val="nil"/>
              <w:right w:val="nil"/>
            </w:tcBorders>
            <w:shd w:val="clear" w:color="auto" w:fill="auto"/>
            <w:noWrap/>
            <w:vAlign w:val="bottom"/>
          </w:tcPr>
          <w:p w14:paraId="62FC7C13" w14:textId="77777777" w:rsidR="006C3334" w:rsidRPr="00B831AA" w:rsidRDefault="006C3334" w:rsidP="006C3334">
            <w:pPr>
              <w:jc w:val="right"/>
              <w:rPr>
                <w:rFonts w:ascii="Calibri" w:hAnsi="Calibri"/>
                <w:sz w:val="18"/>
                <w:szCs w:val="18"/>
              </w:rPr>
            </w:pPr>
            <w:r w:rsidRPr="00B831AA">
              <w:rPr>
                <w:rFonts w:ascii="Calibri" w:hAnsi="Calibri"/>
                <w:sz w:val="18"/>
                <w:szCs w:val="18"/>
              </w:rPr>
              <w:t>41,937.74</w:t>
            </w:r>
          </w:p>
        </w:tc>
        <w:tc>
          <w:tcPr>
            <w:tcW w:w="943" w:type="dxa"/>
            <w:tcBorders>
              <w:top w:val="nil"/>
              <w:left w:val="nil"/>
              <w:bottom w:val="nil"/>
              <w:right w:val="nil"/>
            </w:tcBorders>
            <w:shd w:val="clear" w:color="auto" w:fill="auto"/>
            <w:noWrap/>
            <w:vAlign w:val="bottom"/>
          </w:tcPr>
          <w:p w14:paraId="0B30C3D7" w14:textId="77777777" w:rsidR="006C3334" w:rsidRPr="00B831AA" w:rsidRDefault="006C3334" w:rsidP="006C3334">
            <w:pPr>
              <w:jc w:val="right"/>
              <w:rPr>
                <w:rFonts w:ascii="Calibri" w:hAnsi="Calibri"/>
                <w:sz w:val="18"/>
                <w:szCs w:val="18"/>
              </w:rPr>
            </w:pPr>
            <w:r w:rsidRPr="00B831AA">
              <w:rPr>
                <w:rFonts w:ascii="Calibri" w:hAnsi="Calibri"/>
                <w:sz w:val="18"/>
                <w:szCs w:val="18"/>
              </w:rPr>
              <w:t>43,615.19</w:t>
            </w:r>
          </w:p>
        </w:tc>
        <w:tc>
          <w:tcPr>
            <w:tcW w:w="943" w:type="dxa"/>
            <w:tcBorders>
              <w:top w:val="nil"/>
              <w:left w:val="nil"/>
              <w:bottom w:val="nil"/>
              <w:right w:val="nil"/>
            </w:tcBorders>
            <w:shd w:val="clear" w:color="auto" w:fill="auto"/>
            <w:noWrap/>
            <w:vAlign w:val="bottom"/>
          </w:tcPr>
          <w:p w14:paraId="68D5C7E6" w14:textId="77777777" w:rsidR="006C3334" w:rsidRPr="00B831AA" w:rsidRDefault="006C3334" w:rsidP="006C3334">
            <w:pPr>
              <w:jc w:val="right"/>
              <w:rPr>
                <w:rFonts w:ascii="Calibri" w:hAnsi="Calibri"/>
                <w:sz w:val="18"/>
                <w:szCs w:val="18"/>
              </w:rPr>
            </w:pPr>
            <w:r w:rsidRPr="00B831AA">
              <w:rPr>
                <w:rFonts w:ascii="Calibri" w:hAnsi="Calibri"/>
                <w:sz w:val="18"/>
                <w:szCs w:val="18"/>
              </w:rPr>
              <w:t>45,359.45</w:t>
            </w:r>
          </w:p>
        </w:tc>
        <w:tc>
          <w:tcPr>
            <w:tcW w:w="943" w:type="dxa"/>
            <w:tcBorders>
              <w:top w:val="nil"/>
              <w:left w:val="nil"/>
              <w:bottom w:val="nil"/>
              <w:right w:val="nil"/>
            </w:tcBorders>
            <w:shd w:val="clear" w:color="auto" w:fill="auto"/>
            <w:noWrap/>
            <w:vAlign w:val="bottom"/>
          </w:tcPr>
          <w:p w14:paraId="6C62B69E" w14:textId="77777777" w:rsidR="006C3334" w:rsidRPr="00B831AA" w:rsidRDefault="006C3334" w:rsidP="006C3334">
            <w:pPr>
              <w:jc w:val="right"/>
              <w:rPr>
                <w:rFonts w:ascii="Calibri" w:hAnsi="Calibri"/>
                <w:sz w:val="18"/>
                <w:szCs w:val="18"/>
              </w:rPr>
            </w:pPr>
            <w:r w:rsidRPr="00B831AA">
              <w:rPr>
                <w:rFonts w:ascii="Calibri" w:hAnsi="Calibri"/>
                <w:sz w:val="18"/>
                <w:szCs w:val="18"/>
              </w:rPr>
              <w:t>46,266.69</w:t>
            </w:r>
          </w:p>
        </w:tc>
        <w:tc>
          <w:tcPr>
            <w:tcW w:w="943" w:type="dxa"/>
            <w:tcBorders>
              <w:top w:val="nil"/>
              <w:left w:val="nil"/>
              <w:bottom w:val="nil"/>
              <w:right w:val="nil"/>
            </w:tcBorders>
            <w:shd w:val="clear" w:color="auto" w:fill="auto"/>
            <w:noWrap/>
            <w:vAlign w:val="bottom"/>
          </w:tcPr>
          <w:p w14:paraId="2204B31A" w14:textId="77777777" w:rsidR="006C3334" w:rsidRPr="00B831AA" w:rsidRDefault="006C3334" w:rsidP="006C3334">
            <w:pPr>
              <w:jc w:val="right"/>
              <w:rPr>
                <w:rFonts w:ascii="Calibri" w:hAnsi="Calibri"/>
                <w:sz w:val="18"/>
                <w:szCs w:val="18"/>
              </w:rPr>
            </w:pPr>
            <w:r w:rsidRPr="00B831AA">
              <w:rPr>
                <w:rFonts w:ascii="Calibri" w:hAnsi="Calibri"/>
                <w:sz w:val="18"/>
                <w:szCs w:val="18"/>
              </w:rPr>
              <w:t>47,191.93</w:t>
            </w:r>
          </w:p>
        </w:tc>
        <w:tc>
          <w:tcPr>
            <w:tcW w:w="943" w:type="dxa"/>
            <w:tcBorders>
              <w:top w:val="nil"/>
              <w:left w:val="nil"/>
              <w:bottom w:val="nil"/>
              <w:right w:val="nil"/>
            </w:tcBorders>
            <w:shd w:val="clear" w:color="auto" w:fill="auto"/>
            <w:noWrap/>
            <w:vAlign w:val="bottom"/>
          </w:tcPr>
          <w:p w14:paraId="2957AEE9" w14:textId="77777777" w:rsidR="006C3334" w:rsidRPr="00B831AA" w:rsidRDefault="006C3334" w:rsidP="006C3334">
            <w:pPr>
              <w:jc w:val="right"/>
              <w:rPr>
                <w:rFonts w:ascii="Calibri" w:hAnsi="Calibri"/>
                <w:sz w:val="18"/>
                <w:szCs w:val="18"/>
              </w:rPr>
            </w:pPr>
            <w:r w:rsidRPr="00B831AA">
              <w:rPr>
                <w:rFonts w:ascii="Calibri" w:hAnsi="Calibri"/>
                <w:sz w:val="18"/>
                <w:szCs w:val="18"/>
              </w:rPr>
              <w:t>48,135.97</w:t>
            </w:r>
          </w:p>
        </w:tc>
        <w:tc>
          <w:tcPr>
            <w:tcW w:w="943" w:type="dxa"/>
            <w:tcBorders>
              <w:top w:val="nil"/>
              <w:left w:val="nil"/>
              <w:bottom w:val="nil"/>
              <w:right w:val="nil"/>
            </w:tcBorders>
            <w:shd w:val="clear" w:color="auto" w:fill="auto"/>
            <w:noWrap/>
            <w:vAlign w:val="bottom"/>
          </w:tcPr>
          <w:p w14:paraId="23DDD88B" w14:textId="77777777" w:rsidR="006C3334" w:rsidRPr="00B831AA" w:rsidRDefault="006C3334" w:rsidP="006C3334">
            <w:pPr>
              <w:jc w:val="right"/>
              <w:rPr>
                <w:rFonts w:ascii="Calibri" w:hAnsi="Calibri"/>
                <w:sz w:val="18"/>
                <w:szCs w:val="18"/>
              </w:rPr>
            </w:pPr>
            <w:r w:rsidRPr="00B831AA">
              <w:rPr>
                <w:rFonts w:ascii="Calibri" w:hAnsi="Calibri"/>
                <w:sz w:val="18"/>
                <w:szCs w:val="18"/>
              </w:rPr>
              <w:t>49,098.54</w:t>
            </w:r>
          </w:p>
        </w:tc>
        <w:tc>
          <w:tcPr>
            <w:tcW w:w="943" w:type="dxa"/>
            <w:tcBorders>
              <w:top w:val="nil"/>
              <w:left w:val="nil"/>
              <w:bottom w:val="nil"/>
              <w:right w:val="nil"/>
            </w:tcBorders>
            <w:shd w:val="clear" w:color="auto" w:fill="auto"/>
            <w:noWrap/>
            <w:vAlign w:val="bottom"/>
          </w:tcPr>
          <w:p w14:paraId="10C9134E" w14:textId="77777777" w:rsidR="006C3334" w:rsidRPr="00B831AA" w:rsidRDefault="006C3334" w:rsidP="006C3334">
            <w:pPr>
              <w:jc w:val="right"/>
              <w:rPr>
                <w:rFonts w:ascii="Calibri" w:hAnsi="Calibri"/>
                <w:sz w:val="18"/>
                <w:szCs w:val="18"/>
              </w:rPr>
            </w:pPr>
            <w:r w:rsidRPr="00B831AA">
              <w:rPr>
                <w:rFonts w:ascii="Calibri" w:hAnsi="Calibri"/>
                <w:sz w:val="18"/>
                <w:szCs w:val="18"/>
              </w:rPr>
              <w:t>50,080.42</w:t>
            </w:r>
          </w:p>
        </w:tc>
        <w:tc>
          <w:tcPr>
            <w:tcW w:w="943" w:type="dxa"/>
            <w:tcBorders>
              <w:top w:val="nil"/>
              <w:left w:val="nil"/>
              <w:bottom w:val="nil"/>
              <w:right w:val="nil"/>
            </w:tcBorders>
            <w:shd w:val="clear" w:color="auto" w:fill="auto"/>
            <w:noWrap/>
            <w:vAlign w:val="bottom"/>
          </w:tcPr>
          <w:p w14:paraId="0CF663C4" w14:textId="77777777" w:rsidR="006C3334" w:rsidRPr="00B831AA" w:rsidRDefault="006C3334" w:rsidP="006C3334">
            <w:pPr>
              <w:jc w:val="right"/>
              <w:rPr>
                <w:rFonts w:ascii="Calibri" w:hAnsi="Calibri"/>
                <w:sz w:val="18"/>
                <w:szCs w:val="18"/>
              </w:rPr>
            </w:pPr>
            <w:r w:rsidRPr="00B831AA">
              <w:rPr>
                <w:rFonts w:ascii="Calibri" w:hAnsi="Calibri"/>
                <w:sz w:val="18"/>
                <w:szCs w:val="18"/>
              </w:rPr>
              <w:t>51,082.40</w:t>
            </w:r>
          </w:p>
        </w:tc>
        <w:tc>
          <w:tcPr>
            <w:tcW w:w="943" w:type="dxa"/>
            <w:tcBorders>
              <w:top w:val="nil"/>
              <w:left w:val="nil"/>
              <w:bottom w:val="nil"/>
              <w:right w:val="nil"/>
            </w:tcBorders>
            <w:shd w:val="clear" w:color="auto" w:fill="auto"/>
            <w:noWrap/>
            <w:vAlign w:val="bottom"/>
          </w:tcPr>
          <w:p w14:paraId="635E142B" w14:textId="77777777" w:rsidR="006C3334" w:rsidRPr="00B831AA" w:rsidRDefault="006C3334" w:rsidP="006C3334">
            <w:pPr>
              <w:jc w:val="right"/>
              <w:rPr>
                <w:rFonts w:ascii="Calibri" w:hAnsi="Calibri"/>
                <w:sz w:val="18"/>
                <w:szCs w:val="18"/>
              </w:rPr>
            </w:pPr>
            <w:r w:rsidRPr="00B831AA">
              <w:rPr>
                <w:rFonts w:ascii="Calibri" w:hAnsi="Calibri"/>
                <w:sz w:val="18"/>
                <w:szCs w:val="18"/>
              </w:rPr>
              <w:t>52,103.69</w:t>
            </w:r>
          </w:p>
        </w:tc>
        <w:tc>
          <w:tcPr>
            <w:tcW w:w="943" w:type="dxa"/>
            <w:tcBorders>
              <w:top w:val="nil"/>
              <w:left w:val="nil"/>
              <w:bottom w:val="nil"/>
              <w:right w:val="nil"/>
            </w:tcBorders>
            <w:shd w:val="clear" w:color="auto" w:fill="auto"/>
            <w:noWrap/>
            <w:vAlign w:val="bottom"/>
          </w:tcPr>
          <w:p w14:paraId="2B3897C7" w14:textId="77777777" w:rsidR="006C3334" w:rsidRPr="00B831AA" w:rsidRDefault="006C3334" w:rsidP="006C3334">
            <w:pPr>
              <w:jc w:val="right"/>
              <w:rPr>
                <w:rFonts w:ascii="Calibri" w:hAnsi="Calibri"/>
                <w:sz w:val="18"/>
                <w:szCs w:val="18"/>
              </w:rPr>
            </w:pPr>
            <w:r w:rsidRPr="00B831AA">
              <w:rPr>
                <w:rFonts w:ascii="Calibri" w:hAnsi="Calibri"/>
                <w:sz w:val="18"/>
                <w:szCs w:val="18"/>
              </w:rPr>
              <w:t>53,146.13</w:t>
            </w:r>
          </w:p>
        </w:tc>
      </w:tr>
      <w:tr w:rsidR="006C3334" w:rsidRPr="00B831AA" w14:paraId="6F07E691" w14:textId="77777777" w:rsidTr="0031775F">
        <w:trPr>
          <w:trHeight w:val="263"/>
        </w:trPr>
        <w:tc>
          <w:tcPr>
            <w:tcW w:w="762" w:type="dxa"/>
            <w:tcBorders>
              <w:top w:val="nil"/>
              <w:left w:val="nil"/>
              <w:bottom w:val="nil"/>
              <w:right w:val="nil"/>
            </w:tcBorders>
            <w:shd w:val="clear" w:color="auto" w:fill="auto"/>
            <w:noWrap/>
            <w:vAlign w:val="bottom"/>
          </w:tcPr>
          <w:p w14:paraId="2EB93863"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center"/>
          </w:tcPr>
          <w:p w14:paraId="12B4FF6A" w14:textId="77777777" w:rsidR="006C3334" w:rsidRPr="00B831AA" w:rsidRDefault="006C3334" w:rsidP="006C3334">
            <w:pPr>
              <w:jc w:val="right"/>
              <w:rPr>
                <w:rFonts w:ascii="Calibri" w:hAnsi="Calibri"/>
                <w:color w:val="000000"/>
                <w:sz w:val="18"/>
                <w:szCs w:val="18"/>
              </w:rPr>
            </w:pPr>
            <w:r w:rsidRPr="00B831AA">
              <w:rPr>
                <w:rFonts w:ascii="Calibri" w:hAnsi="Calibri"/>
                <w:color w:val="000000"/>
                <w:sz w:val="18"/>
                <w:szCs w:val="18"/>
              </w:rPr>
              <w:t>PAYROLL YEAR</w:t>
            </w:r>
          </w:p>
        </w:tc>
        <w:tc>
          <w:tcPr>
            <w:tcW w:w="943" w:type="dxa"/>
            <w:tcBorders>
              <w:top w:val="nil"/>
              <w:left w:val="nil"/>
              <w:bottom w:val="nil"/>
              <w:right w:val="nil"/>
            </w:tcBorders>
            <w:shd w:val="clear" w:color="auto" w:fill="auto"/>
            <w:noWrap/>
            <w:vAlign w:val="bottom"/>
          </w:tcPr>
          <w:p w14:paraId="44B749FE" w14:textId="77777777" w:rsidR="006C3334" w:rsidRPr="00B831AA" w:rsidRDefault="006C3334" w:rsidP="006C3334">
            <w:pPr>
              <w:jc w:val="right"/>
              <w:rPr>
                <w:rFonts w:ascii="Calibri" w:hAnsi="Calibri"/>
                <w:sz w:val="18"/>
                <w:szCs w:val="18"/>
              </w:rPr>
            </w:pPr>
            <w:r w:rsidRPr="00B831AA">
              <w:rPr>
                <w:rFonts w:ascii="Calibri" w:hAnsi="Calibri"/>
                <w:sz w:val="18"/>
                <w:szCs w:val="18"/>
              </w:rPr>
              <w:t>37,139.70</w:t>
            </w:r>
          </w:p>
        </w:tc>
        <w:tc>
          <w:tcPr>
            <w:tcW w:w="943" w:type="dxa"/>
            <w:tcBorders>
              <w:top w:val="nil"/>
              <w:left w:val="nil"/>
              <w:bottom w:val="nil"/>
              <w:right w:val="nil"/>
            </w:tcBorders>
            <w:shd w:val="clear" w:color="auto" w:fill="auto"/>
            <w:noWrap/>
            <w:vAlign w:val="bottom"/>
          </w:tcPr>
          <w:p w14:paraId="469E6FDD" w14:textId="77777777" w:rsidR="006C3334" w:rsidRPr="00B831AA" w:rsidRDefault="006C3334" w:rsidP="006C3334">
            <w:pPr>
              <w:jc w:val="right"/>
              <w:rPr>
                <w:rFonts w:ascii="Calibri" w:hAnsi="Calibri"/>
                <w:sz w:val="18"/>
                <w:szCs w:val="18"/>
              </w:rPr>
            </w:pPr>
            <w:r w:rsidRPr="00B831AA">
              <w:rPr>
                <w:rFonts w:ascii="Calibri" w:hAnsi="Calibri"/>
                <w:sz w:val="18"/>
                <w:szCs w:val="18"/>
              </w:rPr>
              <w:t>38,625.08</w:t>
            </w:r>
          </w:p>
        </w:tc>
        <w:tc>
          <w:tcPr>
            <w:tcW w:w="943" w:type="dxa"/>
            <w:tcBorders>
              <w:top w:val="nil"/>
              <w:left w:val="nil"/>
              <w:bottom w:val="nil"/>
              <w:right w:val="nil"/>
            </w:tcBorders>
            <w:shd w:val="clear" w:color="auto" w:fill="auto"/>
            <w:noWrap/>
            <w:vAlign w:val="bottom"/>
          </w:tcPr>
          <w:p w14:paraId="47363BEA" w14:textId="77777777" w:rsidR="006C3334" w:rsidRPr="00B831AA" w:rsidRDefault="006C3334" w:rsidP="006C3334">
            <w:pPr>
              <w:jc w:val="right"/>
              <w:rPr>
                <w:rFonts w:ascii="Calibri" w:hAnsi="Calibri"/>
                <w:sz w:val="18"/>
                <w:szCs w:val="18"/>
              </w:rPr>
            </w:pPr>
            <w:r w:rsidRPr="00B831AA">
              <w:rPr>
                <w:rFonts w:ascii="Calibri" w:hAnsi="Calibri"/>
                <w:sz w:val="18"/>
                <w:szCs w:val="18"/>
              </w:rPr>
              <w:t>40,170.00</w:t>
            </w:r>
          </w:p>
        </w:tc>
        <w:tc>
          <w:tcPr>
            <w:tcW w:w="943" w:type="dxa"/>
            <w:tcBorders>
              <w:top w:val="nil"/>
              <w:left w:val="nil"/>
              <w:bottom w:val="nil"/>
              <w:right w:val="nil"/>
            </w:tcBorders>
            <w:shd w:val="clear" w:color="auto" w:fill="auto"/>
            <w:noWrap/>
            <w:vAlign w:val="bottom"/>
          </w:tcPr>
          <w:p w14:paraId="06A5568E" w14:textId="77777777" w:rsidR="006C3334" w:rsidRPr="00B831AA" w:rsidRDefault="006C3334" w:rsidP="006C3334">
            <w:pPr>
              <w:jc w:val="right"/>
              <w:rPr>
                <w:rFonts w:ascii="Calibri" w:hAnsi="Calibri"/>
                <w:sz w:val="18"/>
                <w:szCs w:val="18"/>
              </w:rPr>
            </w:pPr>
            <w:r w:rsidRPr="00B831AA">
              <w:rPr>
                <w:rFonts w:ascii="Calibri" w:hAnsi="Calibri"/>
                <w:sz w:val="18"/>
                <w:szCs w:val="18"/>
              </w:rPr>
              <w:t>41,777.06</w:t>
            </w:r>
          </w:p>
        </w:tc>
        <w:tc>
          <w:tcPr>
            <w:tcW w:w="943" w:type="dxa"/>
            <w:tcBorders>
              <w:top w:val="nil"/>
              <w:left w:val="nil"/>
              <w:bottom w:val="nil"/>
              <w:right w:val="nil"/>
            </w:tcBorders>
            <w:shd w:val="clear" w:color="auto" w:fill="auto"/>
            <w:noWrap/>
            <w:vAlign w:val="bottom"/>
          </w:tcPr>
          <w:p w14:paraId="0FF63133" w14:textId="77777777" w:rsidR="006C3334" w:rsidRPr="00B831AA" w:rsidRDefault="006C3334" w:rsidP="006C3334">
            <w:pPr>
              <w:jc w:val="right"/>
              <w:rPr>
                <w:rFonts w:ascii="Calibri" w:hAnsi="Calibri"/>
                <w:sz w:val="18"/>
                <w:szCs w:val="18"/>
              </w:rPr>
            </w:pPr>
            <w:r w:rsidRPr="00B831AA">
              <w:rPr>
                <w:rFonts w:ascii="Calibri" w:hAnsi="Calibri"/>
                <w:sz w:val="18"/>
                <w:szCs w:val="18"/>
              </w:rPr>
              <w:t>43,448.08</w:t>
            </w:r>
          </w:p>
        </w:tc>
        <w:tc>
          <w:tcPr>
            <w:tcW w:w="943" w:type="dxa"/>
            <w:tcBorders>
              <w:top w:val="nil"/>
              <w:left w:val="nil"/>
              <w:bottom w:val="nil"/>
              <w:right w:val="nil"/>
            </w:tcBorders>
            <w:shd w:val="clear" w:color="auto" w:fill="auto"/>
            <w:noWrap/>
            <w:vAlign w:val="bottom"/>
          </w:tcPr>
          <w:p w14:paraId="72CA1A10" w14:textId="77777777" w:rsidR="006C3334" w:rsidRPr="00B831AA" w:rsidRDefault="006C3334" w:rsidP="006C3334">
            <w:pPr>
              <w:jc w:val="right"/>
              <w:rPr>
                <w:rFonts w:ascii="Calibri" w:hAnsi="Calibri"/>
                <w:sz w:val="18"/>
                <w:szCs w:val="18"/>
              </w:rPr>
            </w:pPr>
            <w:r w:rsidRPr="00B831AA">
              <w:rPr>
                <w:rFonts w:ascii="Calibri" w:hAnsi="Calibri"/>
                <w:sz w:val="18"/>
                <w:szCs w:val="18"/>
              </w:rPr>
              <w:t>45,185.66</w:t>
            </w:r>
          </w:p>
        </w:tc>
        <w:tc>
          <w:tcPr>
            <w:tcW w:w="943" w:type="dxa"/>
            <w:tcBorders>
              <w:top w:val="nil"/>
              <w:left w:val="nil"/>
              <w:bottom w:val="nil"/>
              <w:right w:val="nil"/>
            </w:tcBorders>
            <w:shd w:val="clear" w:color="auto" w:fill="auto"/>
            <w:noWrap/>
            <w:vAlign w:val="bottom"/>
          </w:tcPr>
          <w:p w14:paraId="4E56BBEB" w14:textId="77777777" w:rsidR="006C3334" w:rsidRPr="00B831AA" w:rsidRDefault="006C3334" w:rsidP="006C3334">
            <w:pPr>
              <w:jc w:val="right"/>
              <w:rPr>
                <w:rFonts w:ascii="Calibri" w:hAnsi="Calibri"/>
                <w:sz w:val="18"/>
                <w:szCs w:val="18"/>
              </w:rPr>
            </w:pPr>
            <w:r w:rsidRPr="00B831AA">
              <w:rPr>
                <w:rFonts w:ascii="Calibri" w:hAnsi="Calibri"/>
                <w:sz w:val="18"/>
                <w:szCs w:val="18"/>
              </w:rPr>
              <w:t>46,089.42</w:t>
            </w:r>
          </w:p>
        </w:tc>
        <w:tc>
          <w:tcPr>
            <w:tcW w:w="943" w:type="dxa"/>
            <w:tcBorders>
              <w:top w:val="nil"/>
              <w:left w:val="nil"/>
              <w:bottom w:val="nil"/>
              <w:right w:val="nil"/>
            </w:tcBorders>
            <w:shd w:val="clear" w:color="auto" w:fill="auto"/>
            <w:noWrap/>
            <w:vAlign w:val="bottom"/>
          </w:tcPr>
          <w:p w14:paraId="7073F39F" w14:textId="77777777" w:rsidR="006C3334" w:rsidRPr="00B831AA" w:rsidRDefault="006C3334" w:rsidP="006C3334">
            <w:pPr>
              <w:jc w:val="right"/>
              <w:rPr>
                <w:rFonts w:ascii="Calibri" w:hAnsi="Calibri"/>
                <w:sz w:val="18"/>
                <w:szCs w:val="18"/>
              </w:rPr>
            </w:pPr>
            <w:r w:rsidRPr="00B831AA">
              <w:rPr>
                <w:rFonts w:ascii="Calibri" w:hAnsi="Calibri"/>
                <w:sz w:val="18"/>
                <w:szCs w:val="18"/>
              </w:rPr>
              <w:t>47,011.12</w:t>
            </w:r>
          </w:p>
        </w:tc>
        <w:tc>
          <w:tcPr>
            <w:tcW w:w="943" w:type="dxa"/>
            <w:tcBorders>
              <w:top w:val="nil"/>
              <w:left w:val="nil"/>
              <w:bottom w:val="nil"/>
              <w:right w:val="nil"/>
            </w:tcBorders>
            <w:shd w:val="clear" w:color="auto" w:fill="auto"/>
            <w:noWrap/>
            <w:vAlign w:val="bottom"/>
          </w:tcPr>
          <w:p w14:paraId="2B55FF04" w14:textId="77777777" w:rsidR="006C3334" w:rsidRPr="00B831AA" w:rsidRDefault="006C3334" w:rsidP="006C3334">
            <w:pPr>
              <w:jc w:val="right"/>
              <w:rPr>
                <w:rFonts w:ascii="Calibri" w:hAnsi="Calibri"/>
                <w:sz w:val="18"/>
                <w:szCs w:val="18"/>
              </w:rPr>
            </w:pPr>
            <w:r w:rsidRPr="00B831AA">
              <w:rPr>
                <w:rFonts w:ascii="Calibri" w:hAnsi="Calibri"/>
                <w:sz w:val="18"/>
                <w:szCs w:val="18"/>
              </w:rPr>
              <w:t>47,951.54</w:t>
            </w:r>
          </w:p>
        </w:tc>
        <w:tc>
          <w:tcPr>
            <w:tcW w:w="943" w:type="dxa"/>
            <w:tcBorders>
              <w:top w:val="nil"/>
              <w:left w:val="nil"/>
              <w:bottom w:val="nil"/>
              <w:right w:val="nil"/>
            </w:tcBorders>
            <w:shd w:val="clear" w:color="auto" w:fill="auto"/>
            <w:noWrap/>
            <w:vAlign w:val="bottom"/>
          </w:tcPr>
          <w:p w14:paraId="1D2517CB" w14:textId="77777777" w:rsidR="006C3334" w:rsidRPr="00B831AA" w:rsidRDefault="006C3334" w:rsidP="006C3334">
            <w:pPr>
              <w:jc w:val="right"/>
              <w:rPr>
                <w:rFonts w:ascii="Calibri" w:hAnsi="Calibri"/>
                <w:sz w:val="18"/>
                <w:szCs w:val="18"/>
              </w:rPr>
            </w:pPr>
            <w:r w:rsidRPr="00B831AA">
              <w:rPr>
                <w:rFonts w:ascii="Calibri" w:hAnsi="Calibri"/>
                <w:sz w:val="18"/>
                <w:szCs w:val="18"/>
              </w:rPr>
              <w:t>48,910.42</w:t>
            </w:r>
          </w:p>
        </w:tc>
        <w:tc>
          <w:tcPr>
            <w:tcW w:w="943" w:type="dxa"/>
            <w:tcBorders>
              <w:top w:val="nil"/>
              <w:left w:val="nil"/>
              <w:bottom w:val="nil"/>
              <w:right w:val="nil"/>
            </w:tcBorders>
            <w:shd w:val="clear" w:color="auto" w:fill="auto"/>
            <w:noWrap/>
            <w:vAlign w:val="bottom"/>
          </w:tcPr>
          <w:p w14:paraId="330E8A55" w14:textId="77777777" w:rsidR="006C3334" w:rsidRPr="00B831AA" w:rsidRDefault="006C3334" w:rsidP="006C3334">
            <w:pPr>
              <w:jc w:val="right"/>
              <w:rPr>
                <w:rFonts w:ascii="Calibri" w:hAnsi="Calibri"/>
                <w:sz w:val="18"/>
                <w:szCs w:val="18"/>
              </w:rPr>
            </w:pPr>
            <w:r w:rsidRPr="00B831AA">
              <w:rPr>
                <w:rFonts w:ascii="Calibri" w:hAnsi="Calibri"/>
                <w:sz w:val="18"/>
                <w:szCs w:val="18"/>
              </w:rPr>
              <w:t>49,888.54</w:t>
            </w:r>
          </w:p>
        </w:tc>
        <w:tc>
          <w:tcPr>
            <w:tcW w:w="943" w:type="dxa"/>
            <w:tcBorders>
              <w:top w:val="nil"/>
              <w:left w:val="nil"/>
              <w:bottom w:val="nil"/>
              <w:right w:val="nil"/>
            </w:tcBorders>
            <w:shd w:val="clear" w:color="auto" w:fill="auto"/>
            <w:noWrap/>
            <w:vAlign w:val="bottom"/>
          </w:tcPr>
          <w:p w14:paraId="4FDDB293" w14:textId="77777777" w:rsidR="006C3334" w:rsidRPr="00B831AA" w:rsidRDefault="006C3334" w:rsidP="006C3334">
            <w:pPr>
              <w:jc w:val="right"/>
              <w:rPr>
                <w:rFonts w:ascii="Calibri" w:hAnsi="Calibri"/>
                <w:sz w:val="18"/>
                <w:szCs w:val="18"/>
              </w:rPr>
            </w:pPr>
            <w:r w:rsidRPr="00B831AA">
              <w:rPr>
                <w:rFonts w:ascii="Calibri" w:hAnsi="Calibri"/>
                <w:sz w:val="18"/>
                <w:szCs w:val="18"/>
              </w:rPr>
              <w:t>50,886.68</w:t>
            </w:r>
          </w:p>
        </w:tc>
        <w:tc>
          <w:tcPr>
            <w:tcW w:w="943" w:type="dxa"/>
            <w:tcBorders>
              <w:top w:val="nil"/>
              <w:left w:val="nil"/>
              <w:bottom w:val="nil"/>
              <w:right w:val="nil"/>
            </w:tcBorders>
            <w:shd w:val="clear" w:color="auto" w:fill="auto"/>
            <w:noWrap/>
            <w:vAlign w:val="bottom"/>
          </w:tcPr>
          <w:p w14:paraId="07188720" w14:textId="77777777" w:rsidR="006C3334" w:rsidRPr="00B831AA" w:rsidRDefault="006C3334" w:rsidP="006C3334">
            <w:pPr>
              <w:jc w:val="right"/>
              <w:rPr>
                <w:rFonts w:ascii="Calibri" w:hAnsi="Calibri"/>
                <w:sz w:val="18"/>
                <w:szCs w:val="18"/>
              </w:rPr>
            </w:pPr>
            <w:r w:rsidRPr="00B831AA">
              <w:rPr>
                <w:rFonts w:ascii="Calibri" w:hAnsi="Calibri"/>
                <w:sz w:val="18"/>
                <w:szCs w:val="18"/>
              </w:rPr>
              <w:t>51,904.06</w:t>
            </w:r>
          </w:p>
        </w:tc>
        <w:tc>
          <w:tcPr>
            <w:tcW w:w="943" w:type="dxa"/>
            <w:tcBorders>
              <w:top w:val="nil"/>
              <w:left w:val="nil"/>
              <w:bottom w:val="nil"/>
              <w:right w:val="nil"/>
            </w:tcBorders>
            <w:shd w:val="clear" w:color="auto" w:fill="auto"/>
            <w:noWrap/>
            <w:vAlign w:val="bottom"/>
          </w:tcPr>
          <w:p w14:paraId="5304824F" w14:textId="77777777" w:rsidR="006C3334" w:rsidRPr="00B831AA" w:rsidRDefault="006C3334" w:rsidP="006C3334">
            <w:pPr>
              <w:jc w:val="right"/>
              <w:rPr>
                <w:rFonts w:ascii="Calibri" w:hAnsi="Calibri"/>
                <w:sz w:val="18"/>
                <w:szCs w:val="18"/>
              </w:rPr>
            </w:pPr>
            <w:r w:rsidRPr="00B831AA">
              <w:rPr>
                <w:rFonts w:ascii="Calibri" w:hAnsi="Calibri"/>
                <w:sz w:val="18"/>
                <w:szCs w:val="18"/>
              </w:rPr>
              <w:t>52,942.50</w:t>
            </w:r>
          </w:p>
        </w:tc>
      </w:tr>
      <w:tr w:rsidR="006C3334" w:rsidRPr="00B831AA" w14:paraId="61971567" w14:textId="77777777" w:rsidTr="0031775F">
        <w:trPr>
          <w:trHeight w:val="263"/>
        </w:trPr>
        <w:tc>
          <w:tcPr>
            <w:tcW w:w="762" w:type="dxa"/>
            <w:tcBorders>
              <w:top w:val="nil"/>
              <w:left w:val="nil"/>
              <w:bottom w:val="nil"/>
              <w:right w:val="nil"/>
            </w:tcBorders>
            <w:shd w:val="clear" w:color="auto" w:fill="auto"/>
            <w:noWrap/>
            <w:vAlign w:val="bottom"/>
          </w:tcPr>
          <w:p w14:paraId="1D2528A9"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3595A919" w14:textId="77777777" w:rsidR="006C3334" w:rsidRPr="00B831AA" w:rsidRDefault="006C3334" w:rsidP="006C3334">
            <w:pPr>
              <w:jc w:val="right"/>
              <w:rPr>
                <w:rFonts w:ascii="Calibri" w:hAnsi="Calibri"/>
                <w:color w:val="000000"/>
                <w:sz w:val="18"/>
                <w:szCs w:val="18"/>
              </w:rPr>
            </w:pPr>
            <w:r w:rsidRPr="00B831AA">
              <w:rPr>
                <w:rFonts w:ascii="Calibri" w:hAnsi="Calibri"/>
                <w:color w:val="000000"/>
                <w:sz w:val="18"/>
                <w:szCs w:val="18"/>
              </w:rPr>
              <w:t>70 HOUR</w:t>
            </w:r>
          </w:p>
        </w:tc>
        <w:tc>
          <w:tcPr>
            <w:tcW w:w="943" w:type="dxa"/>
            <w:tcBorders>
              <w:top w:val="nil"/>
              <w:left w:val="nil"/>
              <w:bottom w:val="nil"/>
              <w:right w:val="nil"/>
            </w:tcBorders>
            <w:shd w:val="clear" w:color="auto" w:fill="auto"/>
            <w:noWrap/>
            <w:vAlign w:val="bottom"/>
          </w:tcPr>
          <w:p w14:paraId="4984E56B" w14:textId="77777777" w:rsidR="006C3334" w:rsidRPr="00B831AA" w:rsidRDefault="006C3334" w:rsidP="006C3334">
            <w:pPr>
              <w:jc w:val="right"/>
              <w:rPr>
                <w:rFonts w:ascii="Calibri" w:hAnsi="Calibri"/>
                <w:sz w:val="18"/>
                <w:szCs w:val="18"/>
              </w:rPr>
            </w:pPr>
            <w:r w:rsidRPr="00B831AA">
              <w:rPr>
                <w:rFonts w:ascii="Calibri" w:hAnsi="Calibri"/>
                <w:sz w:val="18"/>
                <w:szCs w:val="18"/>
              </w:rPr>
              <w:t>20.4064</w:t>
            </w:r>
          </w:p>
        </w:tc>
        <w:tc>
          <w:tcPr>
            <w:tcW w:w="943" w:type="dxa"/>
            <w:tcBorders>
              <w:top w:val="nil"/>
              <w:left w:val="nil"/>
              <w:bottom w:val="nil"/>
              <w:right w:val="nil"/>
            </w:tcBorders>
            <w:shd w:val="clear" w:color="auto" w:fill="auto"/>
            <w:noWrap/>
            <w:vAlign w:val="bottom"/>
          </w:tcPr>
          <w:p w14:paraId="0A6222B3" w14:textId="77777777" w:rsidR="006C3334" w:rsidRPr="00B831AA" w:rsidRDefault="006C3334" w:rsidP="006C3334">
            <w:pPr>
              <w:jc w:val="right"/>
              <w:rPr>
                <w:rFonts w:ascii="Calibri" w:hAnsi="Calibri"/>
                <w:sz w:val="18"/>
                <w:szCs w:val="18"/>
              </w:rPr>
            </w:pPr>
            <w:r w:rsidRPr="00B831AA">
              <w:rPr>
                <w:rFonts w:ascii="Calibri" w:hAnsi="Calibri"/>
                <w:sz w:val="18"/>
                <w:szCs w:val="18"/>
              </w:rPr>
              <w:t>21.2226</w:t>
            </w:r>
          </w:p>
        </w:tc>
        <w:tc>
          <w:tcPr>
            <w:tcW w:w="943" w:type="dxa"/>
            <w:tcBorders>
              <w:top w:val="nil"/>
              <w:left w:val="nil"/>
              <w:bottom w:val="nil"/>
              <w:right w:val="nil"/>
            </w:tcBorders>
            <w:shd w:val="clear" w:color="auto" w:fill="auto"/>
            <w:noWrap/>
            <w:vAlign w:val="bottom"/>
          </w:tcPr>
          <w:p w14:paraId="71D9E4EC" w14:textId="77777777" w:rsidR="006C3334" w:rsidRPr="00B831AA" w:rsidRDefault="006C3334" w:rsidP="006C3334">
            <w:pPr>
              <w:jc w:val="right"/>
              <w:rPr>
                <w:rFonts w:ascii="Calibri" w:hAnsi="Calibri"/>
                <w:sz w:val="18"/>
                <w:szCs w:val="18"/>
              </w:rPr>
            </w:pPr>
            <w:r w:rsidRPr="00B831AA">
              <w:rPr>
                <w:rFonts w:ascii="Calibri" w:hAnsi="Calibri"/>
                <w:sz w:val="18"/>
                <w:szCs w:val="18"/>
              </w:rPr>
              <w:t>22.0714</w:t>
            </w:r>
          </w:p>
        </w:tc>
        <w:tc>
          <w:tcPr>
            <w:tcW w:w="943" w:type="dxa"/>
            <w:tcBorders>
              <w:top w:val="nil"/>
              <w:left w:val="nil"/>
              <w:bottom w:val="nil"/>
              <w:right w:val="nil"/>
            </w:tcBorders>
            <w:shd w:val="clear" w:color="auto" w:fill="auto"/>
            <w:noWrap/>
            <w:vAlign w:val="bottom"/>
          </w:tcPr>
          <w:p w14:paraId="4F301EE8" w14:textId="77777777" w:rsidR="006C3334" w:rsidRPr="00B831AA" w:rsidRDefault="006C3334" w:rsidP="006C3334">
            <w:pPr>
              <w:jc w:val="right"/>
              <w:rPr>
                <w:rFonts w:ascii="Calibri" w:hAnsi="Calibri"/>
                <w:sz w:val="18"/>
                <w:szCs w:val="18"/>
              </w:rPr>
            </w:pPr>
            <w:r w:rsidRPr="00B831AA">
              <w:rPr>
                <w:rFonts w:ascii="Calibri" w:hAnsi="Calibri"/>
                <w:sz w:val="18"/>
                <w:szCs w:val="18"/>
              </w:rPr>
              <w:t>22.9544</w:t>
            </w:r>
          </w:p>
        </w:tc>
        <w:tc>
          <w:tcPr>
            <w:tcW w:w="943" w:type="dxa"/>
            <w:tcBorders>
              <w:top w:val="nil"/>
              <w:left w:val="nil"/>
              <w:bottom w:val="nil"/>
              <w:right w:val="nil"/>
            </w:tcBorders>
            <w:shd w:val="clear" w:color="auto" w:fill="auto"/>
            <w:noWrap/>
            <w:vAlign w:val="bottom"/>
          </w:tcPr>
          <w:p w14:paraId="041E76C9" w14:textId="77777777" w:rsidR="006C3334" w:rsidRPr="00B831AA" w:rsidRDefault="006C3334" w:rsidP="006C3334">
            <w:pPr>
              <w:jc w:val="right"/>
              <w:rPr>
                <w:rFonts w:ascii="Calibri" w:hAnsi="Calibri"/>
                <w:sz w:val="18"/>
                <w:szCs w:val="18"/>
              </w:rPr>
            </w:pPr>
            <w:r w:rsidRPr="00B831AA">
              <w:rPr>
                <w:rFonts w:ascii="Calibri" w:hAnsi="Calibri"/>
                <w:sz w:val="18"/>
                <w:szCs w:val="18"/>
              </w:rPr>
              <w:t>23.8726</w:t>
            </w:r>
          </w:p>
        </w:tc>
        <w:tc>
          <w:tcPr>
            <w:tcW w:w="943" w:type="dxa"/>
            <w:tcBorders>
              <w:top w:val="nil"/>
              <w:left w:val="nil"/>
              <w:bottom w:val="nil"/>
              <w:right w:val="nil"/>
            </w:tcBorders>
            <w:shd w:val="clear" w:color="auto" w:fill="auto"/>
            <w:noWrap/>
            <w:vAlign w:val="bottom"/>
          </w:tcPr>
          <w:p w14:paraId="1FBFC1F5" w14:textId="77777777" w:rsidR="006C3334" w:rsidRPr="00B831AA" w:rsidRDefault="006C3334" w:rsidP="006C3334">
            <w:pPr>
              <w:jc w:val="right"/>
              <w:rPr>
                <w:rFonts w:ascii="Calibri" w:hAnsi="Calibri"/>
                <w:sz w:val="18"/>
                <w:szCs w:val="18"/>
              </w:rPr>
            </w:pPr>
            <w:r w:rsidRPr="00B831AA">
              <w:rPr>
                <w:rFonts w:ascii="Calibri" w:hAnsi="Calibri"/>
                <w:sz w:val="18"/>
                <w:szCs w:val="18"/>
              </w:rPr>
              <w:t>24.8273</w:t>
            </w:r>
          </w:p>
        </w:tc>
        <w:tc>
          <w:tcPr>
            <w:tcW w:w="943" w:type="dxa"/>
            <w:tcBorders>
              <w:top w:val="nil"/>
              <w:left w:val="nil"/>
              <w:bottom w:val="nil"/>
              <w:right w:val="nil"/>
            </w:tcBorders>
            <w:shd w:val="clear" w:color="auto" w:fill="auto"/>
            <w:noWrap/>
            <w:vAlign w:val="bottom"/>
          </w:tcPr>
          <w:p w14:paraId="1A808BAE" w14:textId="77777777" w:rsidR="006C3334" w:rsidRPr="00B831AA" w:rsidRDefault="006C3334" w:rsidP="006C3334">
            <w:pPr>
              <w:jc w:val="right"/>
              <w:rPr>
                <w:rFonts w:ascii="Calibri" w:hAnsi="Calibri"/>
                <w:sz w:val="18"/>
                <w:szCs w:val="18"/>
              </w:rPr>
            </w:pPr>
            <w:r w:rsidRPr="00B831AA">
              <w:rPr>
                <w:rFonts w:ascii="Calibri" w:hAnsi="Calibri"/>
                <w:sz w:val="18"/>
                <w:szCs w:val="18"/>
              </w:rPr>
              <w:t>25.3239</w:t>
            </w:r>
          </w:p>
        </w:tc>
        <w:tc>
          <w:tcPr>
            <w:tcW w:w="943" w:type="dxa"/>
            <w:tcBorders>
              <w:top w:val="nil"/>
              <w:left w:val="nil"/>
              <w:bottom w:val="nil"/>
              <w:right w:val="nil"/>
            </w:tcBorders>
            <w:shd w:val="clear" w:color="auto" w:fill="auto"/>
            <w:noWrap/>
            <w:vAlign w:val="bottom"/>
          </w:tcPr>
          <w:p w14:paraId="507B441D" w14:textId="77777777" w:rsidR="006C3334" w:rsidRPr="00B831AA" w:rsidRDefault="006C3334" w:rsidP="006C3334">
            <w:pPr>
              <w:jc w:val="right"/>
              <w:rPr>
                <w:rFonts w:ascii="Calibri" w:hAnsi="Calibri"/>
                <w:sz w:val="18"/>
                <w:szCs w:val="18"/>
              </w:rPr>
            </w:pPr>
            <w:r w:rsidRPr="00B831AA">
              <w:rPr>
                <w:rFonts w:ascii="Calibri" w:hAnsi="Calibri"/>
                <w:sz w:val="18"/>
                <w:szCs w:val="18"/>
              </w:rPr>
              <w:t>25.8303</w:t>
            </w:r>
          </w:p>
        </w:tc>
        <w:tc>
          <w:tcPr>
            <w:tcW w:w="943" w:type="dxa"/>
            <w:tcBorders>
              <w:top w:val="nil"/>
              <w:left w:val="nil"/>
              <w:bottom w:val="nil"/>
              <w:right w:val="nil"/>
            </w:tcBorders>
            <w:shd w:val="clear" w:color="auto" w:fill="auto"/>
            <w:noWrap/>
            <w:vAlign w:val="bottom"/>
          </w:tcPr>
          <w:p w14:paraId="23F0E554" w14:textId="77777777" w:rsidR="006C3334" w:rsidRPr="00B831AA" w:rsidRDefault="006C3334" w:rsidP="006C3334">
            <w:pPr>
              <w:jc w:val="right"/>
              <w:rPr>
                <w:rFonts w:ascii="Calibri" w:hAnsi="Calibri"/>
                <w:sz w:val="18"/>
                <w:szCs w:val="18"/>
              </w:rPr>
            </w:pPr>
            <w:r w:rsidRPr="00B831AA">
              <w:rPr>
                <w:rFonts w:ascii="Calibri" w:hAnsi="Calibri"/>
                <w:sz w:val="18"/>
                <w:szCs w:val="18"/>
              </w:rPr>
              <w:t>26.3470</w:t>
            </w:r>
          </w:p>
        </w:tc>
        <w:tc>
          <w:tcPr>
            <w:tcW w:w="943" w:type="dxa"/>
            <w:tcBorders>
              <w:top w:val="nil"/>
              <w:left w:val="nil"/>
              <w:bottom w:val="nil"/>
              <w:right w:val="nil"/>
            </w:tcBorders>
            <w:shd w:val="clear" w:color="auto" w:fill="auto"/>
            <w:noWrap/>
            <w:vAlign w:val="bottom"/>
          </w:tcPr>
          <w:p w14:paraId="6B9A845B" w14:textId="77777777" w:rsidR="006C3334" w:rsidRPr="00B831AA" w:rsidRDefault="006C3334" w:rsidP="006C3334">
            <w:pPr>
              <w:jc w:val="right"/>
              <w:rPr>
                <w:rFonts w:ascii="Calibri" w:hAnsi="Calibri"/>
                <w:sz w:val="18"/>
                <w:szCs w:val="18"/>
              </w:rPr>
            </w:pPr>
            <w:r w:rsidRPr="00B831AA">
              <w:rPr>
                <w:rFonts w:ascii="Calibri" w:hAnsi="Calibri"/>
                <w:sz w:val="18"/>
                <w:szCs w:val="18"/>
              </w:rPr>
              <w:t>26.8739</w:t>
            </w:r>
          </w:p>
        </w:tc>
        <w:tc>
          <w:tcPr>
            <w:tcW w:w="943" w:type="dxa"/>
            <w:tcBorders>
              <w:top w:val="nil"/>
              <w:left w:val="nil"/>
              <w:bottom w:val="nil"/>
              <w:right w:val="nil"/>
            </w:tcBorders>
            <w:shd w:val="clear" w:color="auto" w:fill="auto"/>
            <w:noWrap/>
            <w:vAlign w:val="bottom"/>
          </w:tcPr>
          <w:p w14:paraId="21D483C8" w14:textId="77777777" w:rsidR="006C3334" w:rsidRPr="00B831AA" w:rsidRDefault="006C3334" w:rsidP="006C3334">
            <w:pPr>
              <w:jc w:val="right"/>
              <w:rPr>
                <w:rFonts w:ascii="Calibri" w:hAnsi="Calibri"/>
                <w:sz w:val="18"/>
                <w:szCs w:val="18"/>
              </w:rPr>
            </w:pPr>
            <w:r w:rsidRPr="00B831AA">
              <w:rPr>
                <w:rFonts w:ascii="Calibri" w:hAnsi="Calibri"/>
                <w:sz w:val="18"/>
                <w:szCs w:val="18"/>
              </w:rPr>
              <w:t>27.4113</w:t>
            </w:r>
          </w:p>
        </w:tc>
        <w:tc>
          <w:tcPr>
            <w:tcW w:w="943" w:type="dxa"/>
            <w:tcBorders>
              <w:top w:val="nil"/>
              <w:left w:val="nil"/>
              <w:bottom w:val="nil"/>
              <w:right w:val="nil"/>
            </w:tcBorders>
            <w:shd w:val="clear" w:color="auto" w:fill="auto"/>
            <w:noWrap/>
            <w:vAlign w:val="bottom"/>
          </w:tcPr>
          <w:p w14:paraId="70D058B5" w14:textId="77777777" w:rsidR="006C3334" w:rsidRPr="00B831AA" w:rsidRDefault="006C3334" w:rsidP="006C3334">
            <w:pPr>
              <w:jc w:val="right"/>
              <w:rPr>
                <w:rFonts w:ascii="Calibri" w:hAnsi="Calibri"/>
                <w:sz w:val="18"/>
                <w:szCs w:val="18"/>
              </w:rPr>
            </w:pPr>
            <w:r w:rsidRPr="00B831AA">
              <w:rPr>
                <w:rFonts w:ascii="Calibri" w:hAnsi="Calibri"/>
                <w:sz w:val="18"/>
                <w:szCs w:val="18"/>
              </w:rPr>
              <w:t>27.9597</w:t>
            </w:r>
          </w:p>
        </w:tc>
        <w:tc>
          <w:tcPr>
            <w:tcW w:w="943" w:type="dxa"/>
            <w:tcBorders>
              <w:top w:val="nil"/>
              <w:left w:val="nil"/>
              <w:bottom w:val="nil"/>
              <w:right w:val="nil"/>
            </w:tcBorders>
            <w:shd w:val="clear" w:color="auto" w:fill="auto"/>
            <w:noWrap/>
            <w:vAlign w:val="bottom"/>
          </w:tcPr>
          <w:p w14:paraId="03E81BC8" w14:textId="77777777" w:rsidR="006C3334" w:rsidRPr="00B831AA" w:rsidRDefault="006C3334" w:rsidP="006C3334">
            <w:pPr>
              <w:jc w:val="right"/>
              <w:rPr>
                <w:rFonts w:ascii="Calibri" w:hAnsi="Calibri"/>
                <w:sz w:val="18"/>
                <w:szCs w:val="18"/>
              </w:rPr>
            </w:pPr>
            <w:r w:rsidRPr="00B831AA">
              <w:rPr>
                <w:rFonts w:ascii="Calibri" w:hAnsi="Calibri"/>
                <w:sz w:val="18"/>
                <w:szCs w:val="18"/>
              </w:rPr>
              <w:t>28.5187</w:t>
            </w:r>
          </w:p>
        </w:tc>
        <w:tc>
          <w:tcPr>
            <w:tcW w:w="943" w:type="dxa"/>
            <w:tcBorders>
              <w:top w:val="nil"/>
              <w:left w:val="nil"/>
              <w:bottom w:val="nil"/>
              <w:right w:val="nil"/>
            </w:tcBorders>
            <w:shd w:val="clear" w:color="auto" w:fill="auto"/>
            <w:noWrap/>
            <w:vAlign w:val="bottom"/>
          </w:tcPr>
          <w:p w14:paraId="7A7E7D3A" w14:textId="77777777" w:rsidR="006C3334" w:rsidRPr="00B831AA" w:rsidRDefault="006C3334" w:rsidP="006C3334">
            <w:pPr>
              <w:jc w:val="right"/>
              <w:rPr>
                <w:rFonts w:ascii="Calibri" w:hAnsi="Calibri"/>
                <w:sz w:val="18"/>
                <w:szCs w:val="18"/>
              </w:rPr>
            </w:pPr>
            <w:r w:rsidRPr="00B831AA">
              <w:rPr>
                <w:rFonts w:ascii="Calibri" w:hAnsi="Calibri"/>
                <w:sz w:val="18"/>
                <w:szCs w:val="18"/>
              </w:rPr>
              <w:t>29.0893</w:t>
            </w:r>
          </w:p>
        </w:tc>
      </w:tr>
      <w:tr w:rsidR="006C3334" w:rsidRPr="00B831AA" w14:paraId="0D94A519" w14:textId="77777777" w:rsidTr="0031775F">
        <w:trPr>
          <w:trHeight w:val="263"/>
        </w:trPr>
        <w:tc>
          <w:tcPr>
            <w:tcW w:w="762" w:type="dxa"/>
            <w:tcBorders>
              <w:top w:val="nil"/>
              <w:left w:val="nil"/>
              <w:bottom w:val="nil"/>
              <w:right w:val="nil"/>
            </w:tcBorders>
            <w:shd w:val="clear" w:color="auto" w:fill="auto"/>
            <w:noWrap/>
            <w:vAlign w:val="bottom"/>
          </w:tcPr>
          <w:p w14:paraId="7C1CE9A7"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vAlign w:val="bottom"/>
          </w:tcPr>
          <w:p w14:paraId="7C3CB8AE" w14:textId="77777777" w:rsidR="006C3334" w:rsidRPr="00B831AA" w:rsidRDefault="006C3334" w:rsidP="006C3334">
            <w:pPr>
              <w:jc w:val="right"/>
              <w:rPr>
                <w:rFonts w:ascii="Calibri" w:hAnsi="Calibri"/>
                <w:color w:val="000000"/>
                <w:sz w:val="18"/>
                <w:szCs w:val="18"/>
              </w:rPr>
            </w:pPr>
            <w:r w:rsidRPr="00B831AA">
              <w:rPr>
                <w:rFonts w:ascii="Calibri" w:hAnsi="Calibri"/>
                <w:color w:val="000000"/>
                <w:sz w:val="18"/>
                <w:szCs w:val="18"/>
              </w:rPr>
              <w:t>80 HOUR</w:t>
            </w:r>
          </w:p>
        </w:tc>
        <w:tc>
          <w:tcPr>
            <w:tcW w:w="943" w:type="dxa"/>
            <w:tcBorders>
              <w:top w:val="nil"/>
              <w:left w:val="nil"/>
              <w:bottom w:val="nil"/>
              <w:right w:val="nil"/>
            </w:tcBorders>
            <w:shd w:val="clear" w:color="auto" w:fill="auto"/>
            <w:noWrap/>
            <w:vAlign w:val="bottom"/>
          </w:tcPr>
          <w:p w14:paraId="4085E5B8" w14:textId="77777777" w:rsidR="006C3334" w:rsidRPr="00B831AA" w:rsidRDefault="006C3334" w:rsidP="006C3334">
            <w:pPr>
              <w:jc w:val="right"/>
              <w:rPr>
                <w:rFonts w:ascii="Calibri" w:hAnsi="Calibri"/>
                <w:sz w:val="18"/>
                <w:szCs w:val="18"/>
              </w:rPr>
            </w:pPr>
            <w:r w:rsidRPr="00B831AA">
              <w:rPr>
                <w:rFonts w:ascii="Calibri" w:hAnsi="Calibri"/>
                <w:sz w:val="18"/>
                <w:szCs w:val="18"/>
              </w:rPr>
              <w:t>17.8556</w:t>
            </w:r>
          </w:p>
        </w:tc>
        <w:tc>
          <w:tcPr>
            <w:tcW w:w="943" w:type="dxa"/>
            <w:tcBorders>
              <w:top w:val="nil"/>
              <w:left w:val="nil"/>
              <w:bottom w:val="nil"/>
              <w:right w:val="nil"/>
            </w:tcBorders>
            <w:shd w:val="clear" w:color="auto" w:fill="auto"/>
            <w:noWrap/>
            <w:vAlign w:val="bottom"/>
          </w:tcPr>
          <w:p w14:paraId="6BCA9D15" w14:textId="77777777" w:rsidR="006C3334" w:rsidRPr="00B831AA" w:rsidRDefault="006C3334" w:rsidP="006C3334">
            <w:pPr>
              <w:jc w:val="right"/>
              <w:rPr>
                <w:rFonts w:ascii="Calibri" w:hAnsi="Calibri"/>
                <w:sz w:val="18"/>
                <w:szCs w:val="18"/>
              </w:rPr>
            </w:pPr>
            <w:r w:rsidRPr="00B831AA">
              <w:rPr>
                <w:rFonts w:ascii="Calibri" w:hAnsi="Calibri"/>
                <w:sz w:val="18"/>
                <w:szCs w:val="18"/>
              </w:rPr>
              <w:t>18.5698</w:t>
            </w:r>
          </w:p>
        </w:tc>
        <w:tc>
          <w:tcPr>
            <w:tcW w:w="943" w:type="dxa"/>
            <w:tcBorders>
              <w:top w:val="nil"/>
              <w:left w:val="nil"/>
              <w:bottom w:val="nil"/>
              <w:right w:val="nil"/>
            </w:tcBorders>
            <w:shd w:val="clear" w:color="auto" w:fill="auto"/>
            <w:noWrap/>
            <w:vAlign w:val="bottom"/>
          </w:tcPr>
          <w:p w14:paraId="56F91548" w14:textId="77777777" w:rsidR="006C3334" w:rsidRPr="00B831AA" w:rsidRDefault="006C3334" w:rsidP="006C3334">
            <w:pPr>
              <w:jc w:val="right"/>
              <w:rPr>
                <w:rFonts w:ascii="Calibri" w:hAnsi="Calibri"/>
                <w:sz w:val="18"/>
                <w:szCs w:val="18"/>
              </w:rPr>
            </w:pPr>
            <w:r w:rsidRPr="00B831AA">
              <w:rPr>
                <w:rFonts w:ascii="Calibri" w:hAnsi="Calibri"/>
                <w:sz w:val="18"/>
                <w:szCs w:val="18"/>
              </w:rPr>
              <w:t>19.3125</w:t>
            </w:r>
          </w:p>
        </w:tc>
        <w:tc>
          <w:tcPr>
            <w:tcW w:w="943" w:type="dxa"/>
            <w:tcBorders>
              <w:top w:val="nil"/>
              <w:left w:val="nil"/>
              <w:bottom w:val="nil"/>
              <w:right w:val="nil"/>
            </w:tcBorders>
            <w:shd w:val="clear" w:color="auto" w:fill="auto"/>
            <w:noWrap/>
            <w:vAlign w:val="bottom"/>
          </w:tcPr>
          <w:p w14:paraId="2CB23F4D" w14:textId="77777777" w:rsidR="006C3334" w:rsidRPr="00B831AA" w:rsidRDefault="006C3334" w:rsidP="006C3334">
            <w:pPr>
              <w:jc w:val="right"/>
              <w:rPr>
                <w:rFonts w:ascii="Calibri" w:hAnsi="Calibri"/>
                <w:sz w:val="18"/>
                <w:szCs w:val="18"/>
              </w:rPr>
            </w:pPr>
            <w:r w:rsidRPr="00B831AA">
              <w:rPr>
                <w:rFonts w:ascii="Calibri" w:hAnsi="Calibri"/>
                <w:sz w:val="18"/>
                <w:szCs w:val="18"/>
              </w:rPr>
              <w:t>20.0851</w:t>
            </w:r>
          </w:p>
        </w:tc>
        <w:tc>
          <w:tcPr>
            <w:tcW w:w="943" w:type="dxa"/>
            <w:tcBorders>
              <w:top w:val="nil"/>
              <w:left w:val="nil"/>
              <w:bottom w:val="nil"/>
              <w:right w:val="nil"/>
            </w:tcBorders>
            <w:shd w:val="clear" w:color="auto" w:fill="auto"/>
            <w:noWrap/>
            <w:vAlign w:val="bottom"/>
          </w:tcPr>
          <w:p w14:paraId="4D334623" w14:textId="77777777" w:rsidR="006C3334" w:rsidRPr="00B831AA" w:rsidRDefault="006C3334" w:rsidP="006C3334">
            <w:pPr>
              <w:jc w:val="right"/>
              <w:rPr>
                <w:rFonts w:ascii="Calibri" w:hAnsi="Calibri"/>
                <w:sz w:val="18"/>
                <w:szCs w:val="18"/>
              </w:rPr>
            </w:pPr>
            <w:r w:rsidRPr="00B831AA">
              <w:rPr>
                <w:rFonts w:ascii="Calibri" w:hAnsi="Calibri"/>
                <w:sz w:val="18"/>
                <w:szCs w:val="18"/>
              </w:rPr>
              <w:t>20.8885</w:t>
            </w:r>
          </w:p>
        </w:tc>
        <w:tc>
          <w:tcPr>
            <w:tcW w:w="943" w:type="dxa"/>
            <w:tcBorders>
              <w:top w:val="nil"/>
              <w:left w:val="nil"/>
              <w:bottom w:val="nil"/>
              <w:right w:val="nil"/>
            </w:tcBorders>
            <w:shd w:val="clear" w:color="auto" w:fill="auto"/>
            <w:noWrap/>
            <w:vAlign w:val="bottom"/>
          </w:tcPr>
          <w:p w14:paraId="43168C66" w14:textId="77777777" w:rsidR="006C3334" w:rsidRPr="00B831AA" w:rsidRDefault="006C3334" w:rsidP="006C3334">
            <w:pPr>
              <w:jc w:val="right"/>
              <w:rPr>
                <w:rFonts w:ascii="Calibri" w:hAnsi="Calibri"/>
                <w:sz w:val="18"/>
                <w:szCs w:val="18"/>
              </w:rPr>
            </w:pPr>
            <w:r w:rsidRPr="00B831AA">
              <w:rPr>
                <w:rFonts w:ascii="Calibri" w:hAnsi="Calibri"/>
                <w:sz w:val="18"/>
                <w:szCs w:val="18"/>
              </w:rPr>
              <w:t>21.7239</w:t>
            </w:r>
          </w:p>
        </w:tc>
        <w:tc>
          <w:tcPr>
            <w:tcW w:w="943" w:type="dxa"/>
            <w:tcBorders>
              <w:top w:val="nil"/>
              <w:left w:val="nil"/>
              <w:bottom w:val="nil"/>
              <w:right w:val="nil"/>
            </w:tcBorders>
            <w:shd w:val="clear" w:color="auto" w:fill="auto"/>
            <w:noWrap/>
            <w:vAlign w:val="bottom"/>
          </w:tcPr>
          <w:p w14:paraId="5314FD2B" w14:textId="77777777" w:rsidR="006C3334" w:rsidRPr="00B831AA" w:rsidRDefault="006C3334" w:rsidP="006C3334">
            <w:pPr>
              <w:jc w:val="right"/>
              <w:rPr>
                <w:rFonts w:ascii="Calibri" w:hAnsi="Calibri"/>
                <w:sz w:val="18"/>
                <w:szCs w:val="18"/>
              </w:rPr>
            </w:pPr>
            <w:r w:rsidRPr="00B831AA">
              <w:rPr>
                <w:rFonts w:ascii="Calibri" w:hAnsi="Calibri"/>
                <w:sz w:val="18"/>
                <w:szCs w:val="18"/>
              </w:rPr>
              <w:t>22.1584</w:t>
            </w:r>
          </w:p>
        </w:tc>
        <w:tc>
          <w:tcPr>
            <w:tcW w:w="943" w:type="dxa"/>
            <w:tcBorders>
              <w:top w:val="nil"/>
              <w:left w:val="nil"/>
              <w:bottom w:val="nil"/>
              <w:right w:val="nil"/>
            </w:tcBorders>
            <w:shd w:val="clear" w:color="auto" w:fill="auto"/>
            <w:noWrap/>
            <w:vAlign w:val="bottom"/>
          </w:tcPr>
          <w:p w14:paraId="67414BD6" w14:textId="77777777" w:rsidR="006C3334" w:rsidRPr="00B831AA" w:rsidRDefault="006C3334" w:rsidP="006C3334">
            <w:pPr>
              <w:jc w:val="right"/>
              <w:rPr>
                <w:rFonts w:ascii="Calibri" w:hAnsi="Calibri"/>
                <w:sz w:val="18"/>
                <w:szCs w:val="18"/>
              </w:rPr>
            </w:pPr>
            <w:r w:rsidRPr="00B831AA">
              <w:rPr>
                <w:rFonts w:ascii="Calibri" w:hAnsi="Calibri"/>
                <w:sz w:val="18"/>
                <w:szCs w:val="18"/>
              </w:rPr>
              <w:t>22.6015</w:t>
            </w:r>
          </w:p>
        </w:tc>
        <w:tc>
          <w:tcPr>
            <w:tcW w:w="943" w:type="dxa"/>
            <w:tcBorders>
              <w:top w:val="nil"/>
              <w:left w:val="nil"/>
              <w:bottom w:val="nil"/>
              <w:right w:val="nil"/>
            </w:tcBorders>
            <w:shd w:val="clear" w:color="auto" w:fill="auto"/>
            <w:noWrap/>
            <w:vAlign w:val="bottom"/>
          </w:tcPr>
          <w:p w14:paraId="4F073C30" w14:textId="77777777" w:rsidR="006C3334" w:rsidRPr="00B831AA" w:rsidRDefault="006C3334" w:rsidP="006C3334">
            <w:pPr>
              <w:jc w:val="right"/>
              <w:rPr>
                <w:rFonts w:ascii="Calibri" w:hAnsi="Calibri"/>
                <w:sz w:val="18"/>
                <w:szCs w:val="18"/>
              </w:rPr>
            </w:pPr>
            <w:r w:rsidRPr="00B831AA">
              <w:rPr>
                <w:rFonts w:ascii="Calibri" w:hAnsi="Calibri"/>
                <w:sz w:val="18"/>
                <w:szCs w:val="18"/>
              </w:rPr>
              <w:t>23.0536</w:t>
            </w:r>
          </w:p>
        </w:tc>
        <w:tc>
          <w:tcPr>
            <w:tcW w:w="943" w:type="dxa"/>
            <w:tcBorders>
              <w:top w:val="nil"/>
              <w:left w:val="nil"/>
              <w:bottom w:val="nil"/>
              <w:right w:val="nil"/>
            </w:tcBorders>
            <w:shd w:val="clear" w:color="auto" w:fill="auto"/>
            <w:noWrap/>
            <w:vAlign w:val="bottom"/>
          </w:tcPr>
          <w:p w14:paraId="639CE968" w14:textId="77777777" w:rsidR="006C3334" w:rsidRPr="00B831AA" w:rsidRDefault="006C3334" w:rsidP="006C3334">
            <w:pPr>
              <w:jc w:val="right"/>
              <w:rPr>
                <w:rFonts w:ascii="Calibri" w:hAnsi="Calibri"/>
                <w:sz w:val="18"/>
                <w:szCs w:val="18"/>
              </w:rPr>
            </w:pPr>
            <w:r w:rsidRPr="00B831AA">
              <w:rPr>
                <w:rFonts w:ascii="Calibri" w:hAnsi="Calibri"/>
                <w:sz w:val="18"/>
                <w:szCs w:val="18"/>
              </w:rPr>
              <w:t>23.5146</w:t>
            </w:r>
          </w:p>
        </w:tc>
        <w:tc>
          <w:tcPr>
            <w:tcW w:w="943" w:type="dxa"/>
            <w:tcBorders>
              <w:top w:val="nil"/>
              <w:left w:val="nil"/>
              <w:bottom w:val="nil"/>
              <w:right w:val="nil"/>
            </w:tcBorders>
            <w:shd w:val="clear" w:color="auto" w:fill="auto"/>
            <w:noWrap/>
            <w:vAlign w:val="bottom"/>
          </w:tcPr>
          <w:p w14:paraId="15B3312C" w14:textId="77777777" w:rsidR="006C3334" w:rsidRPr="00B831AA" w:rsidRDefault="006C3334" w:rsidP="006C3334">
            <w:pPr>
              <w:jc w:val="right"/>
              <w:rPr>
                <w:rFonts w:ascii="Calibri" w:hAnsi="Calibri"/>
                <w:sz w:val="18"/>
                <w:szCs w:val="18"/>
              </w:rPr>
            </w:pPr>
            <w:r w:rsidRPr="00B831AA">
              <w:rPr>
                <w:rFonts w:ascii="Calibri" w:hAnsi="Calibri"/>
                <w:sz w:val="18"/>
                <w:szCs w:val="18"/>
              </w:rPr>
              <w:t>23.9849</w:t>
            </w:r>
          </w:p>
        </w:tc>
        <w:tc>
          <w:tcPr>
            <w:tcW w:w="943" w:type="dxa"/>
            <w:tcBorders>
              <w:top w:val="nil"/>
              <w:left w:val="nil"/>
              <w:bottom w:val="nil"/>
              <w:right w:val="nil"/>
            </w:tcBorders>
            <w:shd w:val="clear" w:color="auto" w:fill="auto"/>
            <w:noWrap/>
            <w:vAlign w:val="bottom"/>
          </w:tcPr>
          <w:p w14:paraId="1672182A" w14:textId="77777777" w:rsidR="006C3334" w:rsidRPr="00B831AA" w:rsidRDefault="006C3334" w:rsidP="006C3334">
            <w:pPr>
              <w:jc w:val="right"/>
              <w:rPr>
                <w:rFonts w:ascii="Calibri" w:hAnsi="Calibri"/>
                <w:sz w:val="18"/>
                <w:szCs w:val="18"/>
              </w:rPr>
            </w:pPr>
            <w:r w:rsidRPr="00B831AA">
              <w:rPr>
                <w:rFonts w:ascii="Calibri" w:hAnsi="Calibri"/>
                <w:sz w:val="18"/>
                <w:szCs w:val="18"/>
              </w:rPr>
              <w:t>24.4647</w:t>
            </w:r>
          </w:p>
        </w:tc>
        <w:tc>
          <w:tcPr>
            <w:tcW w:w="943" w:type="dxa"/>
            <w:tcBorders>
              <w:top w:val="nil"/>
              <w:left w:val="nil"/>
              <w:bottom w:val="nil"/>
              <w:right w:val="nil"/>
            </w:tcBorders>
            <w:shd w:val="clear" w:color="auto" w:fill="auto"/>
            <w:noWrap/>
            <w:vAlign w:val="bottom"/>
          </w:tcPr>
          <w:p w14:paraId="3215B90F" w14:textId="77777777" w:rsidR="006C3334" w:rsidRPr="00B831AA" w:rsidRDefault="006C3334" w:rsidP="006C3334">
            <w:pPr>
              <w:jc w:val="right"/>
              <w:rPr>
                <w:rFonts w:ascii="Calibri" w:hAnsi="Calibri"/>
                <w:sz w:val="18"/>
                <w:szCs w:val="18"/>
              </w:rPr>
            </w:pPr>
            <w:r w:rsidRPr="00B831AA">
              <w:rPr>
                <w:rFonts w:ascii="Calibri" w:hAnsi="Calibri"/>
                <w:sz w:val="18"/>
                <w:szCs w:val="18"/>
              </w:rPr>
              <w:t>24.9539</w:t>
            </w:r>
          </w:p>
        </w:tc>
        <w:tc>
          <w:tcPr>
            <w:tcW w:w="943" w:type="dxa"/>
            <w:tcBorders>
              <w:top w:val="nil"/>
              <w:left w:val="nil"/>
              <w:bottom w:val="nil"/>
              <w:right w:val="nil"/>
            </w:tcBorders>
            <w:shd w:val="clear" w:color="auto" w:fill="auto"/>
            <w:noWrap/>
            <w:vAlign w:val="bottom"/>
          </w:tcPr>
          <w:p w14:paraId="066937F7" w14:textId="77777777" w:rsidR="006C3334" w:rsidRPr="00B831AA" w:rsidRDefault="006C3334" w:rsidP="006C3334">
            <w:pPr>
              <w:jc w:val="right"/>
              <w:rPr>
                <w:rFonts w:ascii="Calibri" w:hAnsi="Calibri"/>
                <w:sz w:val="18"/>
                <w:szCs w:val="18"/>
              </w:rPr>
            </w:pPr>
            <w:r w:rsidRPr="00B831AA">
              <w:rPr>
                <w:rFonts w:ascii="Calibri" w:hAnsi="Calibri"/>
                <w:sz w:val="18"/>
                <w:szCs w:val="18"/>
              </w:rPr>
              <w:t>25.4531</w:t>
            </w:r>
          </w:p>
        </w:tc>
      </w:tr>
      <w:tr w:rsidR="006C3334" w:rsidRPr="006C3334" w14:paraId="0C600C92" w14:textId="77777777" w:rsidTr="0031775F">
        <w:trPr>
          <w:trHeight w:val="263"/>
        </w:trPr>
        <w:tc>
          <w:tcPr>
            <w:tcW w:w="762" w:type="dxa"/>
            <w:tcBorders>
              <w:top w:val="nil"/>
              <w:left w:val="nil"/>
              <w:bottom w:val="nil"/>
              <w:right w:val="nil"/>
            </w:tcBorders>
            <w:shd w:val="clear" w:color="auto" w:fill="auto"/>
            <w:noWrap/>
            <w:vAlign w:val="bottom"/>
          </w:tcPr>
          <w:p w14:paraId="1A8E638F" w14:textId="77777777" w:rsidR="006C3334" w:rsidRPr="00B831AA" w:rsidRDefault="006C3334" w:rsidP="006C3334">
            <w:pPr>
              <w:jc w:val="right"/>
              <w:rPr>
                <w:rFonts w:ascii="Calibri" w:hAnsi="Calibri"/>
                <w:sz w:val="18"/>
                <w:szCs w:val="18"/>
              </w:rPr>
            </w:pPr>
          </w:p>
        </w:tc>
        <w:tc>
          <w:tcPr>
            <w:tcW w:w="1205" w:type="dxa"/>
            <w:tcBorders>
              <w:top w:val="nil"/>
              <w:left w:val="nil"/>
              <w:bottom w:val="nil"/>
              <w:right w:val="nil"/>
            </w:tcBorders>
            <w:shd w:val="clear" w:color="auto" w:fill="auto"/>
          </w:tcPr>
          <w:p w14:paraId="638E369F" w14:textId="77777777" w:rsidR="006C3334" w:rsidRPr="00B831AA" w:rsidRDefault="006C3334" w:rsidP="006C3334">
            <w:pPr>
              <w:jc w:val="right"/>
              <w:rPr>
                <w:rFonts w:ascii="Calibri" w:hAnsi="Calibri"/>
                <w:sz w:val="18"/>
                <w:szCs w:val="18"/>
              </w:rPr>
            </w:pPr>
            <w:r w:rsidRPr="00B831AA">
              <w:rPr>
                <w:rFonts w:ascii="Calibri" w:hAnsi="Calibri"/>
                <w:sz w:val="18"/>
                <w:szCs w:val="18"/>
              </w:rPr>
              <w:t>BI-WEEKLY</w:t>
            </w:r>
          </w:p>
        </w:tc>
        <w:tc>
          <w:tcPr>
            <w:tcW w:w="943" w:type="dxa"/>
            <w:tcBorders>
              <w:top w:val="nil"/>
              <w:left w:val="nil"/>
              <w:bottom w:val="nil"/>
              <w:right w:val="nil"/>
            </w:tcBorders>
            <w:shd w:val="clear" w:color="auto" w:fill="auto"/>
            <w:noWrap/>
            <w:vAlign w:val="bottom"/>
          </w:tcPr>
          <w:p w14:paraId="61D24B26" w14:textId="77777777" w:rsidR="006C3334" w:rsidRPr="00B831AA" w:rsidRDefault="006C3334" w:rsidP="006C3334">
            <w:pPr>
              <w:jc w:val="right"/>
              <w:rPr>
                <w:rFonts w:ascii="Calibri" w:hAnsi="Calibri"/>
                <w:sz w:val="18"/>
                <w:szCs w:val="18"/>
              </w:rPr>
            </w:pPr>
            <w:r w:rsidRPr="00B831AA">
              <w:rPr>
                <w:rFonts w:ascii="Calibri" w:hAnsi="Calibri"/>
                <w:sz w:val="18"/>
                <w:szCs w:val="18"/>
              </w:rPr>
              <w:t>1,428.45</w:t>
            </w:r>
          </w:p>
        </w:tc>
        <w:tc>
          <w:tcPr>
            <w:tcW w:w="943" w:type="dxa"/>
            <w:tcBorders>
              <w:top w:val="nil"/>
              <w:left w:val="nil"/>
              <w:bottom w:val="nil"/>
              <w:right w:val="nil"/>
            </w:tcBorders>
            <w:shd w:val="clear" w:color="auto" w:fill="auto"/>
            <w:noWrap/>
            <w:vAlign w:val="bottom"/>
          </w:tcPr>
          <w:p w14:paraId="5B99E564" w14:textId="77777777" w:rsidR="006C3334" w:rsidRPr="00B831AA" w:rsidRDefault="006C3334" w:rsidP="006C3334">
            <w:pPr>
              <w:jc w:val="right"/>
              <w:rPr>
                <w:rFonts w:ascii="Calibri" w:hAnsi="Calibri"/>
                <w:sz w:val="18"/>
                <w:szCs w:val="18"/>
              </w:rPr>
            </w:pPr>
            <w:r w:rsidRPr="00B831AA">
              <w:rPr>
                <w:rFonts w:ascii="Calibri" w:hAnsi="Calibri"/>
                <w:sz w:val="18"/>
                <w:szCs w:val="18"/>
              </w:rPr>
              <w:t>1,485.58</w:t>
            </w:r>
          </w:p>
        </w:tc>
        <w:tc>
          <w:tcPr>
            <w:tcW w:w="943" w:type="dxa"/>
            <w:tcBorders>
              <w:top w:val="nil"/>
              <w:left w:val="nil"/>
              <w:bottom w:val="nil"/>
              <w:right w:val="nil"/>
            </w:tcBorders>
            <w:shd w:val="clear" w:color="auto" w:fill="auto"/>
            <w:noWrap/>
            <w:vAlign w:val="bottom"/>
          </w:tcPr>
          <w:p w14:paraId="3A021F72" w14:textId="77777777" w:rsidR="006C3334" w:rsidRPr="00B831AA" w:rsidRDefault="006C3334" w:rsidP="006C3334">
            <w:pPr>
              <w:jc w:val="right"/>
              <w:rPr>
                <w:rFonts w:ascii="Calibri" w:hAnsi="Calibri"/>
                <w:sz w:val="18"/>
                <w:szCs w:val="18"/>
              </w:rPr>
            </w:pPr>
            <w:r w:rsidRPr="00B831AA">
              <w:rPr>
                <w:rFonts w:ascii="Calibri" w:hAnsi="Calibri"/>
                <w:sz w:val="18"/>
                <w:szCs w:val="18"/>
              </w:rPr>
              <w:t>1,545.00</w:t>
            </w:r>
          </w:p>
        </w:tc>
        <w:tc>
          <w:tcPr>
            <w:tcW w:w="943" w:type="dxa"/>
            <w:tcBorders>
              <w:top w:val="nil"/>
              <w:left w:val="nil"/>
              <w:bottom w:val="nil"/>
              <w:right w:val="nil"/>
            </w:tcBorders>
            <w:shd w:val="clear" w:color="auto" w:fill="auto"/>
            <w:noWrap/>
            <w:vAlign w:val="bottom"/>
          </w:tcPr>
          <w:p w14:paraId="7E7D2463" w14:textId="77777777" w:rsidR="006C3334" w:rsidRPr="00B831AA" w:rsidRDefault="006C3334" w:rsidP="006C3334">
            <w:pPr>
              <w:jc w:val="right"/>
              <w:rPr>
                <w:rFonts w:ascii="Calibri" w:hAnsi="Calibri"/>
                <w:sz w:val="18"/>
                <w:szCs w:val="18"/>
              </w:rPr>
            </w:pPr>
            <w:r w:rsidRPr="00B831AA">
              <w:rPr>
                <w:rFonts w:ascii="Calibri" w:hAnsi="Calibri"/>
                <w:sz w:val="18"/>
                <w:szCs w:val="18"/>
              </w:rPr>
              <w:t>1,606.81</w:t>
            </w:r>
          </w:p>
        </w:tc>
        <w:tc>
          <w:tcPr>
            <w:tcW w:w="943" w:type="dxa"/>
            <w:tcBorders>
              <w:top w:val="nil"/>
              <w:left w:val="nil"/>
              <w:bottom w:val="nil"/>
              <w:right w:val="nil"/>
            </w:tcBorders>
            <w:shd w:val="clear" w:color="auto" w:fill="auto"/>
            <w:noWrap/>
            <w:vAlign w:val="bottom"/>
          </w:tcPr>
          <w:p w14:paraId="21E9F136" w14:textId="77777777" w:rsidR="006C3334" w:rsidRPr="00B831AA" w:rsidRDefault="006C3334" w:rsidP="006C3334">
            <w:pPr>
              <w:jc w:val="right"/>
              <w:rPr>
                <w:rFonts w:ascii="Calibri" w:hAnsi="Calibri"/>
                <w:sz w:val="18"/>
                <w:szCs w:val="18"/>
              </w:rPr>
            </w:pPr>
            <w:r w:rsidRPr="00B831AA">
              <w:rPr>
                <w:rFonts w:ascii="Calibri" w:hAnsi="Calibri"/>
                <w:sz w:val="18"/>
                <w:szCs w:val="18"/>
              </w:rPr>
              <w:t>1,671.08</w:t>
            </w:r>
          </w:p>
        </w:tc>
        <w:tc>
          <w:tcPr>
            <w:tcW w:w="943" w:type="dxa"/>
            <w:tcBorders>
              <w:top w:val="nil"/>
              <w:left w:val="nil"/>
              <w:bottom w:val="nil"/>
              <w:right w:val="nil"/>
            </w:tcBorders>
            <w:shd w:val="clear" w:color="auto" w:fill="auto"/>
            <w:noWrap/>
            <w:vAlign w:val="bottom"/>
          </w:tcPr>
          <w:p w14:paraId="26D77937" w14:textId="77777777" w:rsidR="006C3334" w:rsidRPr="00B831AA" w:rsidRDefault="006C3334" w:rsidP="006C3334">
            <w:pPr>
              <w:jc w:val="right"/>
              <w:rPr>
                <w:rFonts w:ascii="Calibri" w:hAnsi="Calibri"/>
                <w:sz w:val="18"/>
                <w:szCs w:val="18"/>
              </w:rPr>
            </w:pPr>
            <w:r w:rsidRPr="00B831AA">
              <w:rPr>
                <w:rFonts w:ascii="Calibri" w:hAnsi="Calibri"/>
                <w:sz w:val="18"/>
                <w:szCs w:val="18"/>
              </w:rPr>
              <w:t>1,737.91</w:t>
            </w:r>
          </w:p>
        </w:tc>
        <w:tc>
          <w:tcPr>
            <w:tcW w:w="943" w:type="dxa"/>
            <w:tcBorders>
              <w:top w:val="nil"/>
              <w:left w:val="nil"/>
              <w:bottom w:val="nil"/>
              <w:right w:val="nil"/>
            </w:tcBorders>
            <w:shd w:val="clear" w:color="auto" w:fill="auto"/>
            <w:noWrap/>
            <w:vAlign w:val="bottom"/>
          </w:tcPr>
          <w:p w14:paraId="3351E93B" w14:textId="77777777" w:rsidR="006C3334" w:rsidRPr="00B831AA" w:rsidRDefault="006C3334" w:rsidP="006C3334">
            <w:pPr>
              <w:jc w:val="right"/>
              <w:rPr>
                <w:rFonts w:ascii="Calibri" w:hAnsi="Calibri"/>
                <w:sz w:val="18"/>
                <w:szCs w:val="18"/>
              </w:rPr>
            </w:pPr>
            <w:r w:rsidRPr="00B831AA">
              <w:rPr>
                <w:rFonts w:ascii="Calibri" w:hAnsi="Calibri"/>
                <w:sz w:val="18"/>
                <w:szCs w:val="18"/>
              </w:rPr>
              <w:t>1,772.67</w:t>
            </w:r>
          </w:p>
        </w:tc>
        <w:tc>
          <w:tcPr>
            <w:tcW w:w="943" w:type="dxa"/>
            <w:tcBorders>
              <w:top w:val="nil"/>
              <w:left w:val="nil"/>
              <w:bottom w:val="nil"/>
              <w:right w:val="nil"/>
            </w:tcBorders>
            <w:shd w:val="clear" w:color="auto" w:fill="auto"/>
            <w:noWrap/>
            <w:vAlign w:val="bottom"/>
          </w:tcPr>
          <w:p w14:paraId="686D4363" w14:textId="77777777" w:rsidR="006C3334" w:rsidRPr="00B831AA" w:rsidRDefault="006C3334" w:rsidP="006C3334">
            <w:pPr>
              <w:jc w:val="right"/>
              <w:rPr>
                <w:rFonts w:ascii="Calibri" w:hAnsi="Calibri"/>
                <w:sz w:val="18"/>
                <w:szCs w:val="18"/>
              </w:rPr>
            </w:pPr>
            <w:r w:rsidRPr="00B831AA">
              <w:rPr>
                <w:rFonts w:ascii="Calibri" w:hAnsi="Calibri"/>
                <w:sz w:val="18"/>
                <w:szCs w:val="18"/>
              </w:rPr>
              <w:t>1,808.12</w:t>
            </w:r>
          </w:p>
        </w:tc>
        <w:tc>
          <w:tcPr>
            <w:tcW w:w="943" w:type="dxa"/>
            <w:tcBorders>
              <w:top w:val="nil"/>
              <w:left w:val="nil"/>
              <w:bottom w:val="nil"/>
              <w:right w:val="nil"/>
            </w:tcBorders>
            <w:shd w:val="clear" w:color="auto" w:fill="auto"/>
            <w:noWrap/>
            <w:vAlign w:val="bottom"/>
          </w:tcPr>
          <w:p w14:paraId="42BF2DB1" w14:textId="77777777" w:rsidR="006C3334" w:rsidRPr="00B831AA" w:rsidRDefault="006C3334" w:rsidP="006C3334">
            <w:pPr>
              <w:jc w:val="right"/>
              <w:rPr>
                <w:rFonts w:ascii="Calibri" w:hAnsi="Calibri"/>
                <w:sz w:val="18"/>
                <w:szCs w:val="18"/>
              </w:rPr>
            </w:pPr>
            <w:r w:rsidRPr="00B831AA">
              <w:rPr>
                <w:rFonts w:ascii="Calibri" w:hAnsi="Calibri"/>
                <w:sz w:val="18"/>
                <w:szCs w:val="18"/>
              </w:rPr>
              <w:t>1,844.29</w:t>
            </w:r>
          </w:p>
        </w:tc>
        <w:tc>
          <w:tcPr>
            <w:tcW w:w="943" w:type="dxa"/>
            <w:tcBorders>
              <w:top w:val="nil"/>
              <w:left w:val="nil"/>
              <w:bottom w:val="nil"/>
              <w:right w:val="nil"/>
            </w:tcBorders>
            <w:shd w:val="clear" w:color="auto" w:fill="auto"/>
            <w:noWrap/>
            <w:vAlign w:val="bottom"/>
          </w:tcPr>
          <w:p w14:paraId="3B48BB63" w14:textId="77777777" w:rsidR="006C3334" w:rsidRPr="00B831AA" w:rsidRDefault="006C3334" w:rsidP="006C3334">
            <w:pPr>
              <w:jc w:val="right"/>
              <w:rPr>
                <w:rFonts w:ascii="Calibri" w:hAnsi="Calibri"/>
                <w:sz w:val="18"/>
                <w:szCs w:val="18"/>
              </w:rPr>
            </w:pPr>
            <w:r w:rsidRPr="00B831AA">
              <w:rPr>
                <w:rFonts w:ascii="Calibri" w:hAnsi="Calibri"/>
                <w:sz w:val="18"/>
                <w:szCs w:val="18"/>
              </w:rPr>
              <w:t>1,881.17</w:t>
            </w:r>
          </w:p>
        </w:tc>
        <w:tc>
          <w:tcPr>
            <w:tcW w:w="943" w:type="dxa"/>
            <w:tcBorders>
              <w:top w:val="nil"/>
              <w:left w:val="nil"/>
              <w:bottom w:val="nil"/>
              <w:right w:val="nil"/>
            </w:tcBorders>
            <w:shd w:val="clear" w:color="auto" w:fill="auto"/>
            <w:noWrap/>
            <w:vAlign w:val="bottom"/>
          </w:tcPr>
          <w:p w14:paraId="7049A7DE" w14:textId="77777777" w:rsidR="006C3334" w:rsidRPr="00B831AA" w:rsidRDefault="006C3334" w:rsidP="006C3334">
            <w:pPr>
              <w:jc w:val="right"/>
              <w:rPr>
                <w:rFonts w:ascii="Calibri" w:hAnsi="Calibri"/>
                <w:sz w:val="18"/>
                <w:szCs w:val="18"/>
              </w:rPr>
            </w:pPr>
            <w:r w:rsidRPr="00B831AA">
              <w:rPr>
                <w:rFonts w:ascii="Calibri" w:hAnsi="Calibri"/>
                <w:sz w:val="18"/>
                <w:szCs w:val="18"/>
              </w:rPr>
              <w:t>1,918.79</w:t>
            </w:r>
          </w:p>
        </w:tc>
        <w:tc>
          <w:tcPr>
            <w:tcW w:w="943" w:type="dxa"/>
            <w:tcBorders>
              <w:top w:val="nil"/>
              <w:left w:val="nil"/>
              <w:bottom w:val="nil"/>
              <w:right w:val="nil"/>
            </w:tcBorders>
            <w:shd w:val="clear" w:color="auto" w:fill="auto"/>
            <w:noWrap/>
            <w:vAlign w:val="bottom"/>
          </w:tcPr>
          <w:p w14:paraId="54B9E6DC" w14:textId="77777777" w:rsidR="006C3334" w:rsidRPr="00B831AA" w:rsidRDefault="006C3334" w:rsidP="006C3334">
            <w:pPr>
              <w:jc w:val="right"/>
              <w:rPr>
                <w:rFonts w:ascii="Calibri" w:hAnsi="Calibri"/>
                <w:sz w:val="18"/>
                <w:szCs w:val="18"/>
              </w:rPr>
            </w:pPr>
            <w:r w:rsidRPr="00B831AA">
              <w:rPr>
                <w:rFonts w:ascii="Calibri" w:hAnsi="Calibri"/>
                <w:sz w:val="18"/>
                <w:szCs w:val="18"/>
              </w:rPr>
              <w:t>1,957.18</w:t>
            </w:r>
          </w:p>
        </w:tc>
        <w:tc>
          <w:tcPr>
            <w:tcW w:w="943" w:type="dxa"/>
            <w:tcBorders>
              <w:top w:val="nil"/>
              <w:left w:val="nil"/>
              <w:bottom w:val="nil"/>
              <w:right w:val="nil"/>
            </w:tcBorders>
            <w:shd w:val="clear" w:color="auto" w:fill="auto"/>
            <w:noWrap/>
            <w:vAlign w:val="bottom"/>
          </w:tcPr>
          <w:p w14:paraId="7ADA5F75" w14:textId="77777777" w:rsidR="006C3334" w:rsidRPr="00B831AA" w:rsidRDefault="006C3334" w:rsidP="006C3334">
            <w:pPr>
              <w:jc w:val="right"/>
              <w:rPr>
                <w:rFonts w:ascii="Calibri" w:hAnsi="Calibri"/>
                <w:sz w:val="18"/>
                <w:szCs w:val="18"/>
              </w:rPr>
            </w:pPr>
            <w:r w:rsidRPr="00B831AA">
              <w:rPr>
                <w:rFonts w:ascii="Calibri" w:hAnsi="Calibri"/>
                <w:sz w:val="18"/>
                <w:szCs w:val="18"/>
              </w:rPr>
              <w:t>1,996.31</w:t>
            </w:r>
          </w:p>
        </w:tc>
        <w:tc>
          <w:tcPr>
            <w:tcW w:w="943" w:type="dxa"/>
            <w:tcBorders>
              <w:top w:val="nil"/>
              <w:left w:val="nil"/>
              <w:bottom w:val="nil"/>
              <w:right w:val="nil"/>
            </w:tcBorders>
            <w:shd w:val="clear" w:color="auto" w:fill="auto"/>
            <w:noWrap/>
            <w:vAlign w:val="bottom"/>
          </w:tcPr>
          <w:p w14:paraId="268D0E08" w14:textId="77777777" w:rsidR="006C3334" w:rsidRPr="006C3334" w:rsidRDefault="006C3334" w:rsidP="006C3334">
            <w:pPr>
              <w:jc w:val="right"/>
              <w:rPr>
                <w:rFonts w:ascii="Calibri" w:hAnsi="Calibri"/>
                <w:sz w:val="18"/>
                <w:szCs w:val="18"/>
              </w:rPr>
            </w:pPr>
            <w:r w:rsidRPr="00B831AA">
              <w:rPr>
                <w:rFonts w:ascii="Calibri" w:hAnsi="Calibri"/>
                <w:sz w:val="18"/>
                <w:szCs w:val="18"/>
              </w:rPr>
              <w:t>2,036.25</w:t>
            </w:r>
          </w:p>
        </w:tc>
      </w:tr>
    </w:tbl>
    <w:p w14:paraId="5BCEF156" w14:textId="77777777" w:rsidR="003F4D94" w:rsidRDefault="003F4D94" w:rsidP="003F4D94">
      <w:pPr>
        <w:jc w:val="center"/>
        <w:rPr>
          <w:rFonts w:ascii="Bookman Old Style" w:eastAsiaTheme="minorHAnsi" w:hAnsi="Bookman Old Style" w:cstheme="minorBidi"/>
          <w:szCs w:val="22"/>
        </w:rPr>
      </w:pPr>
    </w:p>
    <w:p w14:paraId="2D0D6834" w14:textId="77777777" w:rsidR="003F4D94" w:rsidRDefault="003F4D94" w:rsidP="003F4D94">
      <w:pPr>
        <w:autoSpaceDE/>
        <w:autoSpaceDN/>
        <w:adjustRightInd/>
        <w:spacing w:line="259" w:lineRule="auto"/>
        <w:rPr>
          <w:rFonts w:ascii="Bookman Old Style" w:eastAsiaTheme="minorHAnsi" w:hAnsi="Bookman Old Style" w:cstheme="minorBidi"/>
          <w:szCs w:val="22"/>
        </w:rPr>
      </w:pPr>
    </w:p>
    <w:p w14:paraId="7663654F" w14:textId="77777777" w:rsidR="00DB3CA8" w:rsidRDefault="00DB3CA8" w:rsidP="00DB3CA8">
      <w:pPr>
        <w:jc w:val="center"/>
        <w:rPr>
          <w:rFonts w:ascii="Bookman Old Style" w:eastAsiaTheme="minorHAnsi" w:hAnsi="Bookman Old Style" w:cstheme="minorBidi"/>
          <w:szCs w:val="22"/>
        </w:rPr>
      </w:pPr>
    </w:p>
    <w:sectPr w:rsidR="00DB3CA8" w:rsidSect="00B52F77">
      <w:headerReference w:type="default" r:id="rId9"/>
      <w:pgSz w:w="15840" w:h="12240" w:orient="landscape"/>
      <w:pgMar w:top="1440" w:right="1440" w:bottom="1440" w:left="1440" w:header="720" w:footer="720" w:gutter="0"/>
      <w:pgNumType w:start="1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62AA" w14:textId="77777777" w:rsidR="00A65C40" w:rsidRDefault="00A65C40" w:rsidP="00895D4C">
      <w:r>
        <w:separator/>
      </w:r>
    </w:p>
  </w:endnote>
  <w:endnote w:type="continuationSeparator" w:id="0">
    <w:p w14:paraId="3EC29B28" w14:textId="77777777" w:rsidR="00A65C40" w:rsidRDefault="00A65C40" w:rsidP="0089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23078"/>
      <w:docPartObj>
        <w:docPartGallery w:val="Page Numbers (Bottom of Page)"/>
        <w:docPartUnique/>
      </w:docPartObj>
    </w:sdtPr>
    <w:sdtEndPr>
      <w:rPr>
        <w:noProof/>
      </w:rPr>
    </w:sdtEndPr>
    <w:sdtContent>
      <w:p w14:paraId="0AA5DBD0" w14:textId="32A6D44B" w:rsidR="00595A4E" w:rsidRDefault="00595A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3ED8D" w14:textId="77777777" w:rsidR="00A65C40" w:rsidRDefault="00A65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8068" w14:textId="77777777" w:rsidR="00A65C40" w:rsidRDefault="00A65C40" w:rsidP="00895D4C">
      <w:r>
        <w:separator/>
      </w:r>
    </w:p>
  </w:footnote>
  <w:footnote w:type="continuationSeparator" w:id="0">
    <w:p w14:paraId="6EB14F0C" w14:textId="77777777" w:rsidR="00A65C40" w:rsidRDefault="00A65C40" w:rsidP="0089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4FF9" w14:textId="77777777" w:rsidR="00A65C40" w:rsidRDefault="00A65C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0F028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3"/>
    <w:multiLevelType w:val="multilevel"/>
    <w:tmpl w:val="B8F897D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4"/>
    <w:multiLevelType w:val="multilevel"/>
    <w:tmpl w:val="2048CB8A"/>
    <w:lvl w:ilvl="0">
      <w:start w:val="2"/>
      <w:numFmt w:val="decimal"/>
      <w:lvlText w:val="%1"/>
      <w:lvlJc w:val="left"/>
      <w:pPr>
        <w:tabs>
          <w:tab w:val="num" w:pos="360"/>
        </w:tabs>
        <w:ind w:left="360" w:hanging="360"/>
      </w:pPr>
      <w:rPr>
        <w:rFonts w:cs="Times New Roman" w:hint="cs"/>
      </w:rPr>
    </w:lvl>
    <w:lvl w:ilvl="1">
      <w:start w:val="1"/>
      <w:numFmt w:val="decimal"/>
      <w:lvlText w:val="%1.%2"/>
      <w:lvlJc w:val="left"/>
      <w:pPr>
        <w:tabs>
          <w:tab w:val="num" w:pos="360"/>
        </w:tabs>
        <w:ind w:left="360" w:hanging="36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3" w15:restartNumberingAfterBreak="0">
    <w:nsid w:val="00000005"/>
    <w:multiLevelType w:val="multilevel"/>
    <w:tmpl w:val="79B69C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10"/>
        </w:tabs>
        <w:ind w:left="810" w:hanging="36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4" w15:restartNumberingAfterBreak="0">
    <w:nsid w:val="00000006"/>
    <w:multiLevelType w:val="multilevel"/>
    <w:tmpl w:val="3086C9AA"/>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5" w15:restartNumberingAfterBreak="0">
    <w:nsid w:val="00000007"/>
    <w:multiLevelType w:val="multilevel"/>
    <w:tmpl w:val="2BFA610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6" w15:restartNumberingAfterBreak="0">
    <w:nsid w:val="00000008"/>
    <w:multiLevelType w:val="multilevel"/>
    <w:tmpl w:val="B59CCB9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D1"/>
    <w:rsid w:val="00036D16"/>
    <w:rsid w:val="000471E9"/>
    <w:rsid w:val="000B276B"/>
    <w:rsid w:val="000B3BF2"/>
    <w:rsid w:val="000E6D03"/>
    <w:rsid w:val="000F1F6B"/>
    <w:rsid w:val="00116BB5"/>
    <w:rsid w:val="0013308E"/>
    <w:rsid w:val="0015012E"/>
    <w:rsid w:val="001D026E"/>
    <w:rsid w:val="001F76AE"/>
    <w:rsid w:val="0024790E"/>
    <w:rsid w:val="00293BEE"/>
    <w:rsid w:val="002C0FEC"/>
    <w:rsid w:val="002D52C3"/>
    <w:rsid w:val="00340B80"/>
    <w:rsid w:val="00354693"/>
    <w:rsid w:val="00364827"/>
    <w:rsid w:val="00386654"/>
    <w:rsid w:val="0039051A"/>
    <w:rsid w:val="003F4D94"/>
    <w:rsid w:val="0044477D"/>
    <w:rsid w:val="00452E8C"/>
    <w:rsid w:val="00456812"/>
    <w:rsid w:val="00460DB7"/>
    <w:rsid w:val="00492D6F"/>
    <w:rsid w:val="0049327E"/>
    <w:rsid w:val="004D619F"/>
    <w:rsid w:val="004D7842"/>
    <w:rsid w:val="004E48F6"/>
    <w:rsid w:val="005056EA"/>
    <w:rsid w:val="00535F1D"/>
    <w:rsid w:val="00552467"/>
    <w:rsid w:val="00595A4E"/>
    <w:rsid w:val="005A369A"/>
    <w:rsid w:val="00615B9A"/>
    <w:rsid w:val="006441A7"/>
    <w:rsid w:val="00644F02"/>
    <w:rsid w:val="00663ED1"/>
    <w:rsid w:val="006B0C7A"/>
    <w:rsid w:val="006C3334"/>
    <w:rsid w:val="006D2917"/>
    <w:rsid w:val="006D4EC2"/>
    <w:rsid w:val="007056E0"/>
    <w:rsid w:val="00720AF7"/>
    <w:rsid w:val="00753B61"/>
    <w:rsid w:val="007660FE"/>
    <w:rsid w:val="007E1870"/>
    <w:rsid w:val="007E6742"/>
    <w:rsid w:val="0080441F"/>
    <w:rsid w:val="00846AFA"/>
    <w:rsid w:val="00855A56"/>
    <w:rsid w:val="0086106E"/>
    <w:rsid w:val="00876404"/>
    <w:rsid w:val="00892E0D"/>
    <w:rsid w:val="00895D4C"/>
    <w:rsid w:val="008C7367"/>
    <w:rsid w:val="008D4258"/>
    <w:rsid w:val="008D7861"/>
    <w:rsid w:val="008F1108"/>
    <w:rsid w:val="009160FE"/>
    <w:rsid w:val="009247DE"/>
    <w:rsid w:val="0096619F"/>
    <w:rsid w:val="00970E80"/>
    <w:rsid w:val="009A7F8D"/>
    <w:rsid w:val="009B208A"/>
    <w:rsid w:val="00A306D2"/>
    <w:rsid w:val="00A65C40"/>
    <w:rsid w:val="00AA01AA"/>
    <w:rsid w:val="00AA6876"/>
    <w:rsid w:val="00AB4BAA"/>
    <w:rsid w:val="00AC6E19"/>
    <w:rsid w:val="00AE7D5A"/>
    <w:rsid w:val="00B23D04"/>
    <w:rsid w:val="00B52F77"/>
    <w:rsid w:val="00B57665"/>
    <w:rsid w:val="00B831AA"/>
    <w:rsid w:val="00BB5733"/>
    <w:rsid w:val="00BD247A"/>
    <w:rsid w:val="00BD6C36"/>
    <w:rsid w:val="00BE58CB"/>
    <w:rsid w:val="00C20E09"/>
    <w:rsid w:val="00C52BB8"/>
    <w:rsid w:val="00C854FF"/>
    <w:rsid w:val="00CA53CD"/>
    <w:rsid w:val="00CD4F7B"/>
    <w:rsid w:val="00D06257"/>
    <w:rsid w:val="00D35E9D"/>
    <w:rsid w:val="00D44E2C"/>
    <w:rsid w:val="00D618DE"/>
    <w:rsid w:val="00D666AC"/>
    <w:rsid w:val="00DB3CA8"/>
    <w:rsid w:val="00DD67EA"/>
    <w:rsid w:val="00DE6E56"/>
    <w:rsid w:val="00DF1602"/>
    <w:rsid w:val="00DF238B"/>
    <w:rsid w:val="00DF58D3"/>
    <w:rsid w:val="00E475D3"/>
    <w:rsid w:val="00E5197E"/>
    <w:rsid w:val="00E8318F"/>
    <w:rsid w:val="00E855B0"/>
    <w:rsid w:val="00E93299"/>
    <w:rsid w:val="00EC12E6"/>
    <w:rsid w:val="00ED57BF"/>
    <w:rsid w:val="00EE3075"/>
    <w:rsid w:val="00EE7F4A"/>
    <w:rsid w:val="00F20C13"/>
    <w:rsid w:val="00FC3B13"/>
    <w:rsid w:val="00FF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C56686"/>
  <w15:chartTrackingRefBased/>
  <w15:docId w15:val="{AA38BA76-D6E5-448E-8FF7-3E69BFF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D1"/>
    <w:pPr>
      <w:autoSpaceDE w:val="0"/>
      <w:autoSpaceDN w:val="0"/>
      <w:adjustRightInd w:val="0"/>
      <w:spacing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8764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E8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D026E"/>
    <w:pPr>
      <w:framePr w:w="7920" w:h="1980" w:hRule="exact" w:hSpace="180" w:wrap="auto" w:hAnchor="page" w:xAlign="center" w:yAlign="bottom"/>
      <w:ind w:left="2880"/>
    </w:pPr>
    <w:rPr>
      <w:rFonts w:eastAsiaTheme="majorEastAsia" w:cstheme="majorBidi"/>
    </w:rPr>
  </w:style>
  <w:style w:type="paragraph" w:styleId="Footer">
    <w:name w:val="footer"/>
    <w:basedOn w:val="Normal"/>
    <w:link w:val="FooterChar"/>
    <w:uiPriority w:val="99"/>
    <w:rsid w:val="00663ED1"/>
    <w:pPr>
      <w:tabs>
        <w:tab w:val="center" w:pos="4320"/>
        <w:tab w:val="right" w:pos="8640"/>
      </w:tabs>
    </w:pPr>
  </w:style>
  <w:style w:type="character" w:customStyle="1" w:styleId="FooterChar">
    <w:name w:val="Footer Char"/>
    <w:basedOn w:val="DefaultParagraphFont"/>
    <w:link w:val="Footer"/>
    <w:uiPriority w:val="99"/>
    <w:rsid w:val="00663ED1"/>
    <w:rPr>
      <w:rFonts w:ascii="Times New Roman" w:eastAsia="Times New Roman" w:hAnsi="Times New Roman" w:cs="Times New Roman"/>
      <w:szCs w:val="24"/>
    </w:rPr>
  </w:style>
  <w:style w:type="character" w:customStyle="1" w:styleId="LBFileStampAtCursor">
    <w:name w:val="*LBFileStampAtCursor"/>
    <w:aliases w:val="FSC"/>
    <w:uiPriority w:val="99"/>
    <w:rsid w:val="00663ED1"/>
    <w:rPr>
      <w:rFonts w:ascii="Arial" w:hAnsi="Arial"/>
      <w:sz w:val="32"/>
    </w:rPr>
  </w:style>
  <w:style w:type="paragraph" w:customStyle="1" w:styleId="LBFileStampAtEnd">
    <w:name w:val="*LBFileStampAtEnd"/>
    <w:aliases w:val="FSE"/>
    <w:uiPriority w:val="99"/>
    <w:rsid w:val="00663ED1"/>
    <w:pPr>
      <w:autoSpaceDE w:val="0"/>
      <w:autoSpaceDN w:val="0"/>
      <w:adjustRightInd w:val="0"/>
      <w:spacing w:before="360" w:line="240" w:lineRule="auto"/>
    </w:pPr>
    <w:rPr>
      <w:rFonts w:ascii="Arial" w:eastAsia="Times New Roman" w:hAnsi="Arial" w:cs="Times New Roman"/>
      <w:sz w:val="12"/>
      <w:szCs w:val="32"/>
    </w:rPr>
  </w:style>
  <w:style w:type="paragraph" w:customStyle="1" w:styleId="DeltaViewTableBody">
    <w:name w:val="DeltaView Table Body"/>
    <w:basedOn w:val="Normal"/>
    <w:uiPriority w:val="99"/>
    <w:rsid w:val="00663ED1"/>
    <w:rPr>
      <w:rFonts w:ascii="Arial" w:hAnsi="Arial"/>
    </w:rPr>
  </w:style>
  <w:style w:type="character" w:customStyle="1" w:styleId="DeltaViewDeletion">
    <w:name w:val="DeltaView Deletion"/>
    <w:uiPriority w:val="99"/>
    <w:rsid w:val="00663ED1"/>
    <w:rPr>
      <w:strike/>
      <w:color w:val="FF0000"/>
    </w:rPr>
  </w:style>
  <w:style w:type="paragraph" w:styleId="Header">
    <w:name w:val="header"/>
    <w:basedOn w:val="Normal"/>
    <w:link w:val="HeaderChar"/>
    <w:uiPriority w:val="99"/>
    <w:unhideWhenUsed/>
    <w:rsid w:val="00895D4C"/>
    <w:pPr>
      <w:tabs>
        <w:tab w:val="center" w:pos="4680"/>
        <w:tab w:val="right" w:pos="9360"/>
      </w:tabs>
    </w:pPr>
  </w:style>
  <w:style w:type="character" w:customStyle="1" w:styleId="HeaderChar">
    <w:name w:val="Header Char"/>
    <w:basedOn w:val="DefaultParagraphFont"/>
    <w:link w:val="Header"/>
    <w:uiPriority w:val="99"/>
    <w:rsid w:val="00895D4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47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D3"/>
    <w:rPr>
      <w:rFonts w:ascii="Segoe UI" w:eastAsia="Times New Roman" w:hAnsi="Segoe UI" w:cs="Segoe UI"/>
      <w:sz w:val="18"/>
      <w:szCs w:val="18"/>
    </w:rPr>
  </w:style>
  <w:style w:type="paragraph" w:styleId="BodyText">
    <w:name w:val="Body Text"/>
    <w:basedOn w:val="Normal"/>
    <w:link w:val="BodyTextChar"/>
    <w:uiPriority w:val="1"/>
    <w:qFormat/>
    <w:rsid w:val="0049327E"/>
    <w:pPr>
      <w:widowControl w:val="0"/>
      <w:adjustRightInd/>
    </w:pPr>
    <w:rPr>
      <w:sz w:val="22"/>
      <w:szCs w:val="22"/>
    </w:rPr>
  </w:style>
  <w:style w:type="character" w:customStyle="1" w:styleId="BodyTextChar">
    <w:name w:val="Body Text Char"/>
    <w:basedOn w:val="DefaultParagraphFont"/>
    <w:link w:val="BodyText"/>
    <w:uiPriority w:val="1"/>
    <w:rsid w:val="0049327E"/>
    <w:rPr>
      <w:rFonts w:ascii="Times New Roman" w:eastAsia="Times New Roman" w:hAnsi="Times New Roman" w:cs="Times New Roman"/>
      <w:sz w:val="22"/>
    </w:rPr>
  </w:style>
  <w:style w:type="character" w:customStyle="1" w:styleId="Heading1Char">
    <w:name w:val="Heading 1 Char"/>
    <w:basedOn w:val="DefaultParagraphFont"/>
    <w:link w:val="Heading1"/>
    <w:uiPriority w:val="9"/>
    <w:rsid w:val="00876404"/>
    <w:rPr>
      <w:rFonts w:asciiTheme="majorHAnsi" w:eastAsiaTheme="majorEastAsia" w:hAnsiTheme="majorHAnsi" w:cstheme="majorBidi"/>
      <w:color w:val="2F5496" w:themeColor="accent1" w:themeShade="BF"/>
      <w:sz w:val="32"/>
      <w:szCs w:val="32"/>
    </w:rPr>
  </w:style>
  <w:style w:type="paragraph" w:customStyle="1" w:styleId="CBAHeading1">
    <w:name w:val="CBA Heading 1"/>
    <w:basedOn w:val="Heading1"/>
    <w:link w:val="CBAHeading1Char"/>
    <w:qFormat/>
    <w:rsid w:val="00876404"/>
    <w:pPr>
      <w:jc w:val="center"/>
    </w:pPr>
    <w:rPr>
      <w:rFonts w:ascii="Times New Roman" w:hAnsi="Times New Roman" w:cs="Times New Roman"/>
      <w:b/>
      <w:color w:val="auto"/>
      <w:sz w:val="24"/>
      <w:szCs w:val="24"/>
    </w:rPr>
  </w:style>
  <w:style w:type="character" w:customStyle="1" w:styleId="CBAHeading1Char">
    <w:name w:val="CBA Heading 1 Char"/>
    <w:basedOn w:val="Heading1Char"/>
    <w:link w:val="CBAHeading1"/>
    <w:rsid w:val="00876404"/>
    <w:rPr>
      <w:rFonts w:ascii="Times New Roman" w:eastAsiaTheme="majorEastAsia" w:hAnsi="Times New Roman" w:cs="Times New Roman"/>
      <w:b/>
      <w:color w:val="2F5496" w:themeColor="accent1" w:themeShade="BF"/>
      <w:sz w:val="32"/>
      <w:szCs w:val="24"/>
    </w:rPr>
  </w:style>
  <w:style w:type="character" w:customStyle="1" w:styleId="Heading3Char">
    <w:name w:val="Heading 3 Char"/>
    <w:basedOn w:val="DefaultParagraphFont"/>
    <w:link w:val="Heading3"/>
    <w:uiPriority w:val="9"/>
    <w:semiHidden/>
    <w:rsid w:val="00452E8C"/>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36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33233630">
      <w:bodyDiv w:val="1"/>
      <w:marLeft w:val="0"/>
      <w:marRight w:val="0"/>
      <w:marTop w:val="0"/>
      <w:marBottom w:val="0"/>
      <w:divBdr>
        <w:top w:val="none" w:sz="0" w:space="0" w:color="auto"/>
        <w:left w:val="none" w:sz="0" w:space="0" w:color="auto"/>
        <w:bottom w:val="none" w:sz="0" w:space="0" w:color="auto"/>
        <w:right w:val="none" w:sz="0" w:space="0" w:color="auto"/>
      </w:divBdr>
    </w:div>
    <w:div w:id="83452950">
      <w:bodyDiv w:val="1"/>
      <w:marLeft w:val="0"/>
      <w:marRight w:val="0"/>
      <w:marTop w:val="0"/>
      <w:marBottom w:val="0"/>
      <w:divBdr>
        <w:top w:val="none" w:sz="0" w:space="0" w:color="auto"/>
        <w:left w:val="none" w:sz="0" w:space="0" w:color="auto"/>
        <w:bottom w:val="none" w:sz="0" w:space="0" w:color="auto"/>
        <w:right w:val="none" w:sz="0" w:space="0" w:color="auto"/>
      </w:divBdr>
    </w:div>
    <w:div w:id="96753815">
      <w:bodyDiv w:val="1"/>
      <w:marLeft w:val="0"/>
      <w:marRight w:val="0"/>
      <w:marTop w:val="0"/>
      <w:marBottom w:val="0"/>
      <w:divBdr>
        <w:top w:val="none" w:sz="0" w:space="0" w:color="auto"/>
        <w:left w:val="none" w:sz="0" w:space="0" w:color="auto"/>
        <w:bottom w:val="none" w:sz="0" w:space="0" w:color="auto"/>
        <w:right w:val="none" w:sz="0" w:space="0" w:color="auto"/>
      </w:divBdr>
    </w:div>
    <w:div w:id="99178792">
      <w:bodyDiv w:val="1"/>
      <w:marLeft w:val="0"/>
      <w:marRight w:val="0"/>
      <w:marTop w:val="0"/>
      <w:marBottom w:val="0"/>
      <w:divBdr>
        <w:top w:val="none" w:sz="0" w:space="0" w:color="auto"/>
        <w:left w:val="none" w:sz="0" w:space="0" w:color="auto"/>
        <w:bottom w:val="none" w:sz="0" w:space="0" w:color="auto"/>
        <w:right w:val="none" w:sz="0" w:space="0" w:color="auto"/>
      </w:divBdr>
    </w:div>
    <w:div w:id="130248225">
      <w:bodyDiv w:val="1"/>
      <w:marLeft w:val="0"/>
      <w:marRight w:val="0"/>
      <w:marTop w:val="0"/>
      <w:marBottom w:val="0"/>
      <w:divBdr>
        <w:top w:val="none" w:sz="0" w:space="0" w:color="auto"/>
        <w:left w:val="none" w:sz="0" w:space="0" w:color="auto"/>
        <w:bottom w:val="none" w:sz="0" w:space="0" w:color="auto"/>
        <w:right w:val="none" w:sz="0" w:space="0" w:color="auto"/>
      </w:divBdr>
    </w:div>
    <w:div w:id="181208481">
      <w:bodyDiv w:val="1"/>
      <w:marLeft w:val="0"/>
      <w:marRight w:val="0"/>
      <w:marTop w:val="0"/>
      <w:marBottom w:val="0"/>
      <w:divBdr>
        <w:top w:val="none" w:sz="0" w:space="0" w:color="auto"/>
        <w:left w:val="none" w:sz="0" w:space="0" w:color="auto"/>
        <w:bottom w:val="none" w:sz="0" w:space="0" w:color="auto"/>
        <w:right w:val="none" w:sz="0" w:space="0" w:color="auto"/>
      </w:divBdr>
    </w:div>
    <w:div w:id="210002965">
      <w:bodyDiv w:val="1"/>
      <w:marLeft w:val="0"/>
      <w:marRight w:val="0"/>
      <w:marTop w:val="0"/>
      <w:marBottom w:val="0"/>
      <w:divBdr>
        <w:top w:val="none" w:sz="0" w:space="0" w:color="auto"/>
        <w:left w:val="none" w:sz="0" w:space="0" w:color="auto"/>
        <w:bottom w:val="none" w:sz="0" w:space="0" w:color="auto"/>
        <w:right w:val="none" w:sz="0" w:space="0" w:color="auto"/>
      </w:divBdr>
    </w:div>
    <w:div w:id="217085331">
      <w:bodyDiv w:val="1"/>
      <w:marLeft w:val="0"/>
      <w:marRight w:val="0"/>
      <w:marTop w:val="0"/>
      <w:marBottom w:val="0"/>
      <w:divBdr>
        <w:top w:val="none" w:sz="0" w:space="0" w:color="auto"/>
        <w:left w:val="none" w:sz="0" w:space="0" w:color="auto"/>
        <w:bottom w:val="none" w:sz="0" w:space="0" w:color="auto"/>
        <w:right w:val="none" w:sz="0" w:space="0" w:color="auto"/>
      </w:divBdr>
    </w:div>
    <w:div w:id="345834329">
      <w:bodyDiv w:val="1"/>
      <w:marLeft w:val="0"/>
      <w:marRight w:val="0"/>
      <w:marTop w:val="0"/>
      <w:marBottom w:val="0"/>
      <w:divBdr>
        <w:top w:val="none" w:sz="0" w:space="0" w:color="auto"/>
        <w:left w:val="none" w:sz="0" w:space="0" w:color="auto"/>
        <w:bottom w:val="none" w:sz="0" w:space="0" w:color="auto"/>
        <w:right w:val="none" w:sz="0" w:space="0" w:color="auto"/>
      </w:divBdr>
    </w:div>
    <w:div w:id="496187200">
      <w:bodyDiv w:val="1"/>
      <w:marLeft w:val="0"/>
      <w:marRight w:val="0"/>
      <w:marTop w:val="0"/>
      <w:marBottom w:val="0"/>
      <w:divBdr>
        <w:top w:val="none" w:sz="0" w:space="0" w:color="auto"/>
        <w:left w:val="none" w:sz="0" w:space="0" w:color="auto"/>
        <w:bottom w:val="none" w:sz="0" w:space="0" w:color="auto"/>
        <w:right w:val="none" w:sz="0" w:space="0" w:color="auto"/>
      </w:divBdr>
    </w:div>
    <w:div w:id="605041231">
      <w:bodyDiv w:val="1"/>
      <w:marLeft w:val="0"/>
      <w:marRight w:val="0"/>
      <w:marTop w:val="0"/>
      <w:marBottom w:val="0"/>
      <w:divBdr>
        <w:top w:val="none" w:sz="0" w:space="0" w:color="auto"/>
        <w:left w:val="none" w:sz="0" w:space="0" w:color="auto"/>
        <w:bottom w:val="none" w:sz="0" w:space="0" w:color="auto"/>
        <w:right w:val="none" w:sz="0" w:space="0" w:color="auto"/>
      </w:divBdr>
    </w:div>
    <w:div w:id="641081330">
      <w:bodyDiv w:val="1"/>
      <w:marLeft w:val="0"/>
      <w:marRight w:val="0"/>
      <w:marTop w:val="0"/>
      <w:marBottom w:val="0"/>
      <w:divBdr>
        <w:top w:val="none" w:sz="0" w:space="0" w:color="auto"/>
        <w:left w:val="none" w:sz="0" w:space="0" w:color="auto"/>
        <w:bottom w:val="none" w:sz="0" w:space="0" w:color="auto"/>
        <w:right w:val="none" w:sz="0" w:space="0" w:color="auto"/>
      </w:divBdr>
    </w:div>
    <w:div w:id="668095638">
      <w:bodyDiv w:val="1"/>
      <w:marLeft w:val="0"/>
      <w:marRight w:val="0"/>
      <w:marTop w:val="0"/>
      <w:marBottom w:val="0"/>
      <w:divBdr>
        <w:top w:val="none" w:sz="0" w:space="0" w:color="auto"/>
        <w:left w:val="none" w:sz="0" w:space="0" w:color="auto"/>
        <w:bottom w:val="none" w:sz="0" w:space="0" w:color="auto"/>
        <w:right w:val="none" w:sz="0" w:space="0" w:color="auto"/>
      </w:divBdr>
    </w:div>
    <w:div w:id="774248033">
      <w:bodyDiv w:val="1"/>
      <w:marLeft w:val="0"/>
      <w:marRight w:val="0"/>
      <w:marTop w:val="0"/>
      <w:marBottom w:val="0"/>
      <w:divBdr>
        <w:top w:val="none" w:sz="0" w:space="0" w:color="auto"/>
        <w:left w:val="none" w:sz="0" w:space="0" w:color="auto"/>
        <w:bottom w:val="none" w:sz="0" w:space="0" w:color="auto"/>
        <w:right w:val="none" w:sz="0" w:space="0" w:color="auto"/>
      </w:divBdr>
    </w:div>
    <w:div w:id="825786108">
      <w:bodyDiv w:val="1"/>
      <w:marLeft w:val="0"/>
      <w:marRight w:val="0"/>
      <w:marTop w:val="0"/>
      <w:marBottom w:val="0"/>
      <w:divBdr>
        <w:top w:val="none" w:sz="0" w:space="0" w:color="auto"/>
        <w:left w:val="none" w:sz="0" w:space="0" w:color="auto"/>
        <w:bottom w:val="none" w:sz="0" w:space="0" w:color="auto"/>
        <w:right w:val="none" w:sz="0" w:space="0" w:color="auto"/>
      </w:divBdr>
    </w:div>
    <w:div w:id="847871433">
      <w:bodyDiv w:val="1"/>
      <w:marLeft w:val="0"/>
      <w:marRight w:val="0"/>
      <w:marTop w:val="0"/>
      <w:marBottom w:val="0"/>
      <w:divBdr>
        <w:top w:val="none" w:sz="0" w:space="0" w:color="auto"/>
        <w:left w:val="none" w:sz="0" w:space="0" w:color="auto"/>
        <w:bottom w:val="none" w:sz="0" w:space="0" w:color="auto"/>
        <w:right w:val="none" w:sz="0" w:space="0" w:color="auto"/>
      </w:divBdr>
    </w:div>
    <w:div w:id="910701181">
      <w:bodyDiv w:val="1"/>
      <w:marLeft w:val="0"/>
      <w:marRight w:val="0"/>
      <w:marTop w:val="0"/>
      <w:marBottom w:val="0"/>
      <w:divBdr>
        <w:top w:val="none" w:sz="0" w:space="0" w:color="auto"/>
        <w:left w:val="none" w:sz="0" w:space="0" w:color="auto"/>
        <w:bottom w:val="none" w:sz="0" w:space="0" w:color="auto"/>
        <w:right w:val="none" w:sz="0" w:space="0" w:color="auto"/>
      </w:divBdr>
    </w:div>
    <w:div w:id="993534704">
      <w:bodyDiv w:val="1"/>
      <w:marLeft w:val="0"/>
      <w:marRight w:val="0"/>
      <w:marTop w:val="0"/>
      <w:marBottom w:val="0"/>
      <w:divBdr>
        <w:top w:val="none" w:sz="0" w:space="0" w:color="auto"/>
        <w:left w:val="none" w:sz="0" w:space="0" w:color="auto"/>
        <w:bottom w:val="none" w:sz="0" w:space="0" w:color="auto"/>
        <w:right w:val="none" w:sz="0" w:space="0" w:color="auto"/>
      </w:divBdr>
    </w:div>
    <w:div w:id="1002245739">
      <w:bodyDiv w:val="1"/>
      <w:marLeft w:val="0"/>
      <w:marRight w:val="0"/>
      <w:marTop w:val="0"/>
      <w:marBottom w:val="0"/>
      <w:divBdr>
        <w:top w:val="none" w:sz="0" w:space="0" w:color="auto"/>
        <w:left w:val="none" w:sz="0" w:space="0" w:color="auto"/>
        <w:bottom w:val="none" w:sz="0" w:space="0" w:color="auto"/>
        <w:right w:val="none" w:sz="0" w:space="0" w:color="auto"/>
      </w:divBdr>
    </w:div>
    <w:div w:id="1096754072">
      <w:bodyDiv w:val="1"/>
      <w:marLeft w:val="0"/>
      <w:marRight w:val="0"/>
      <w:marTop w:val="0"/>
      <w:marBottom w:val="0"/>
      <w:divBdr>
        <w:top w:val="none" w:sz="0" w:space="0" w:color="auto"/>
        <w:left w:val="none" w:sz="0" w:space="0" w:color="auto"/>
        <w:bottom w:val="none" w:sz="0" w:space="0" w:color="auto"/>
        <w:right w:val="none" w:sz="0" w:space="0" w:color="auto"/>
      </w:divBdr>
    </w:div>
    <w:div w:id="1100760534">
      <w:bodyDiv w:val="1"/>
      <w:marLeft w:val="0"/>
      <w:marRight w:val="0"/>
      <w:marTop w:val="0"/>
      <w:marBottom w:val="0"/>
      <w:divBdr>
        <w:top w:val="none" w:sz="0" w:space="0" w:color="auto"/>
        <w:left w:val="none" w:sz="0" w:space="0" w:color="auto"/>
        <w:bottom w:val="none" w:sz="0" w:space="0" w:color="auto"/>
        <w:right w:val="none" w:sz="0" w:space="0" w:color="auto"/>
      </w:divBdr>
    </w:div>
    <w:div w:id="1168784132">
      <w:bodyDiv w:val="1"/>
      <w:marLeft w:val="0"/>
      <w:marRight w:val="0"/>
      <w:marTop w:val="0"/>
      <w:marBottom w:val="0"/>
      <w:divBdr>
        <w:top w:val="none" w:sz="0" w:space="0" w:color="auto"/>
        <w:left w:val="none" w:sz="0" w:space="0" w:color="auto"/>
        <w:bottom w:val="none" w:sz="0" w:space="0" w:color="auto"/>
        <w:right w:val="none" w:sz="0" w:space="0" w:color="auto"/>
      </w:divBdr>
    </w:div>
    <w:div w:id="1177773035">
      <w:bodyDiv w:val="1"/>
      <w:marLeft w:val="0"/>
      <w:marRight w:val="0"/>
      <w:marTop w:val="0"/>
      <w:marBottom w:val="0"/>
      <w:divBdr>
        <w:top w:val="none" w:sz="0" w:space="0" w:color="auto"/>
        <w:left w:val="none" w:sz="0" w:space="0" w:color="auto"/>
        <w:bottom w:val="none" w:sz="0" w:space="0" w:color="auto"/>
        <w:right w:val="none" w:sz="0" w:space="0" w:color="auto"/>
      </w:divBdr>
    </w:div>
    <w:div w:id="1210678830">
      <w:bodyDiv w:val="1"/>
      <w:marLeft w:val="0"/>
      <w:marRight w:val="0"/>
      <w:marTop w:val="0"/>
      <w:marBottom w:val="0"/>
      <w:divBdr>
        <w:top w:val="none" w:sz="0" w:space="0" w:color="auto"/>
        <w:left w:val="none" w:sz="0" w:space="0" w:color="auto"/>
        <w:bottom w:val="none" w:sz="0" w:space="0" w:color="auto"/>
        <w:right w:val="none" w:sz="0" w:space="0" w:color="auto"/>
      </w:divBdr>
    </w:div>
    <w:div w:id="1212882113">
      <w:bodyDiv w:val="1"/>
      <w:marLeft w:val="0"/>
      <w:marRight w:val="0"/>
      <w:marTop w:val="0"/>
      <w:marBottom w:val="0"/>
      <w:divBdr>
        <w:top w:val="none" w:sz="0" w:space="0" w:color="auto"/>
        <w:left w:val="none" w:sz="0" w:space="0" w:color="auto"/>
        <w:bottom w:val="none" w:sz="0" w:space="0" w:color="auto"/>
        <w:right w:val="none" w:sz="0" w:space="0" w:color="auto"/>
      </w:divBdr>
    </w:div>
    <w:div w:id="1222060990">
      <w:bodyDiv w:val="1"/>
      <w:marLeft w:val="0"/>
      <w:marRight w:val="0"/>
      <w:marTop w:val="0"/>
      <w:marBottom w:val="0"/>
      <w:divBdr>
        <w:top w:val="none" w:sz="0" w:space="0" w:color="auto"/>
        <w:left w:val="none" w:sz="0" w:space="0" w:color="auto"/>
        <w:bottom w:val="none" w:sz="0" w:space="0" w:color="auto"/>
        <w:right w:val="none" w:sz="0" w:space="0" w:color="auto"/>
      </w:divBdr>
    </w:div>
    <w:div w:id="1260680677">
      <w:bodyDiv w:val="1"/>
      <w:marLeft w:val="0"/>
      <w:marRight w:val="0"/>
      <w:marTop w:val="0"/>
      <w:marBottom w:val="0"/>
      <w:divBdr>
        <w:top w:val="none" w:sz="0" w:space="0" w:color="auto"/>
        <w:left w:val="none" w:sz="0" w:space="0" w:color="auto"/>
        <w:bottom w:val="none" w:sz="0" w:space="0" w:color="auto"/>
        <w:right w:val="none" w:sz="0" w:space="0" w:color="auto"/>
      </w:divBdr>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
    <w:div w:id="1325086958">
      <w:bodyDiv w:val="1"/>
      <w:marLeft w:val="0"/>
      <w:marRight w:val="0"/>
      <w:marTop w:val="0"/>
      <w:marBottom w:val="0"/>
      <w:divBdr>
        <w:top w:val="none" w:sz="0" w:space="0" w:color="auto"/>
        <w:left w:val="none" w:sz="0" w:space="0" w:color="auto"/>
        <w:bottom w:val="none" w:sz="0" w:space="0" w:color="auto"/>
        <w:right w:val="none" w:sz="0" w:space="0" w:color="auto"/>
      </w:divBdr>
    </w:div>
    <w:div w:id="1379891662">
      <w:bodyDiv w:val="1"/>
      <w:marLeft w:val="0"/>
      <w:marRight w:val="0"/>
      <w:marTop w:val="0"/>
      <w:marBottom w:val="0"/>
      <w:divBdr>
        <w:top w:val="none" w:sz="0" w:space="0" w:color="auto"/>
        <w:left w:val="none" w:sz="0" w:space="0" w:color="auto"/>
        <w:bottom w:val="none" w:sz="0" w:space="0" w:color="auto"/>
        <w:right w:val="none" w:sz="0" w:space="0" w:color="auto"/>
      </w:divBdr>
    </w:div>
    <w:div w:id="1461921409">
      <w:bodyDiv w:val="1"/>
      <w:marLeft w:val="0"/>
      <w:marRight w:val="0"/>
      <w:marTop w:val="0"/>
      <w:marBottom w:val="0"/>
      <w:divBdr>
        <w:top w:val="none" w:sz="0" w:space="0" w:color="auto"/>
        <w:left w:val="none" w:sz="0" w:space="0" w:color="auto"/>
        <w:bottom w:val="none" w:sz="0" w:space="0" w:color="auto"/>
        <w:right w:val="none" w:sz="0" w:space="0" w:color="auto"/>
      </w:divBdr>
    </w:div>
    <w:div w:id="1480072230">
      <w:bodyDiv w:val="1"/>
      <w:marLeft w:val="0"/>
      <w:marRight w:val="0"/>
      <w:marTop w:val="0"/>
      <w:marBottom w:val="0"/>
      <w:divBdr>
        <w:top w:val="none" w:sz="0" w:space="0" w:color="auto"/>
        <w:left w:val="none" w:sz="0" w:space="0" w:color="auto"/>
        <w:bottom w:val="none" w:sz="0" w:space="0" w:color="auto"/>
        <w:right w:val="none" w:sz="0" w:space="0" w:color="auto"/>
      </w:divBdr>
    </w:div>
    <w:div w:id="1484198403">
      <w:bodyDiv w:val="1"/>
      <w:marLeft w:val="0"/>
      <w:marRight w:val="0"/>
      <w:marTop w:val="0"/>
      <w:marBottom w:val="0"/>
      <w:divBdr>
        <w:top w:val="none" w:sz="0" w:space="0" w:color="auto"/>
        <w:left w:val="none" w:sz="0" w:space="0" w:color="auto"/>
        <w:bottom w:val="none" w:sz="0" w:space="0" w:color="auto"/>
        <w:right w:val="none" w:sz="0" w:space="0" w:color="auto"/>
      </w:divBdr>
    </w:div>
    <w:div w:id="1536305103">
      <w:bodyDiv w:val="1"/>
      <w:marLeft w:val="0"/>
      <w:marRight w:val="0"/>
      <w:marTop w:val="0"/>
      <w:marBottom w:val="0"/>
      <w:divBdr>
        <w:top w:val="none" w:sz="0" w:space="0" w:color="auto"/>
        <w:left w:val="none" w:sz="0" w:space="0" w:color="auto"/>
        <w:bottom w:val="none" w:sz="0" w:space="0" w:color="auto"/>
        <w:right w:val="none" w:sz="0" w:space="0" w:color="auto"/>
      </w:divBdr>
    </w:div>
    <w:div w:id="1558591315">
      <w:bodyDiv w:val="1"/>
      <w:marLeft w:val="0"/>
      <w:marRight w:val="0"/>
      <w:marTop w:val="0"/>
      <w:marBottom w:val="0"/>
      <w:divBdr>
        <w:top w:val="none" w:sz="0" w:space="0" w:color="auto"/>
        <w:left w:val="none" w:sz="0" w:space="0" w:color="auto"/>
        <w:bottom w:val="none" w:sz="0" w:space="0" w:color="auto"/>
        <w:right w:val="none" w:sz="0" w:space="0" w:color="auto"/>
      </w:divBdr>
    </w:div>
    <w:div w:id="1612739156">
      <w:bodyDiv w:val="1"/>
      <w:marLeft w:val="0"/>
      <w:marRight w:val="0"/>
      <w:marTop w:val="0"/>
      <w:marBottom w:val="0"/>
      <w:divBdr>
        <w:top w:val="none" w:sz="0" w:space="0" w:color="auto"/>
        <w:left w:val="none" w:sz="0" w:space="0" w:color="auto"/>
        <w:bottom w:val="none" w:sz="0" w:space="0" w:color="auto"/>
        <w:right w:val="none" w:sz="0" w:space="0" w:color="auto"/>
      </w:divBdr>
    </w:div>
    <w:div w:id="1679960261">
      <w:bodyDiv w:val="1"/>
      <w:marLeft w:val="0"/>
      <w:marRight w:val="0"/>
      <w:marTop w:val="0"/>
      <w:marBottom w:val="0"/>
      <w:divBdr>
        <w:top w:val="none" w:sz="0" w:space="0" w:color="auto"/>
        <w:left w:val="none" w:sz="0" w:space="0" w:color="auto"/>
        <w:bottom w:val="none" w:sz="0" w:space="0" w:color="auto"/>
        <w:right w:val="none" w:sz="0" w:space="0" w:color="auto"/>
      </w:divBdr>
    </w:div>
    <w:div w:id="1847014539">
      <w:bodyDiv w:val="1"/>
      <w:marLeft w:val="0"/>
      <w:marRight w:val="0"/>
      <w:marTop w:val="0"/>
      <w:marBottom w:val="0"/>
      <w:divBdr>
        <w:top w:val="none" w:sz="0" w:space="0" w:color="auto"/>
        <w:left w:val="none" w:sz="0" w:space="0" w:color="auto"/>
        <w:bottom w:val="none" w:sz="0" w:space="0" w:color="auto"/>
        <w:right w:val="none" w:sz="0" w:space="0" w:color="auto"/>
      </w:divBdr>
    </w:div>
    <w:div w:id="1914927056">
      <w:bodyDiv w:val="1"/>
      <w:marLeft w:val="0"/>
      <w:marRight w:val="0"/>
      <w:marTop w:val="0"/>
      <w:marBottom w:val="0"/>
      <w:divBdr>
        <w:top w:val="none" w:sz="0" w:space="0" w:color="auto"/>
        <w:left w:val="none" w:sz="0" w:space="0" w:color="auto"/>
        <w:bottom w:val="none" w:sz="0" w:space="0" w:color="auto"/>
        <w:right w:val="none" w:sz="0" w:space="0" w:color="auto"/>
      </w:divBdr>
    </w:div>
    <w:div w:id="1926693924">
      <w:bodyDiv w:val="1"/>
      <w:marLeft w:val="0"/>
      <w:marRight w:val="0"/>
      <w:marTop w:val="0"/>
      <w:marBottom w:val="0"/>
      <w:divBdr>
        <w:top w:val="none" w:sz="0" w:space="0" w:color="auto"/>
        <w:left w:val="none" w:sz="0" w:space="0" w:color="auto"/>
        <w:bottom w:val="none" w:sz="0" w:space="0" w:color="auto"/>
        <w:right w:val="none" w:sz="0" w:space="0" w:color="auto"/>
      </w:divBdr>
    </w:div>
    <w:div w:id="1960644966">
      <w:bodyDiv w:val="1"/>
      <w:marLeft w:val="0"/>
      <w:marRight w:val="0"/>
      <w:marTop w:val="0"/>
      <w:marBottom w:val="0"/>
      <w:divBdr>
        <w:top w:val="none" w:sz="0" w:space="0" w:color="auto"/>
        <w:left w:val="none" w:sz="0" w:space="0" w:color="auto"/>
        <w:bottom w:val="none" w:sz="0" w:space="0" w:color="auto"/>
        <w:right w:val="none" w:sz="0" w:space="0" w:color="auto"/>
      </w:divBdr>
    </w:div>
    <w:div w:id="2071348210">
      <w:bodyDiv w:val="1"/>
      <w:marLeft w:val="0"/>
      <w:marRight w:val="0"/>
      <w:marTop w:val="0"/>
      <w:marBottom w:val="0"/>
      <w:divBdr>
        <w:top w:val="none" w:sz="0" w:space="0" w:color="auto"/>
        <w:left w:val="none" w:sz="0" w:space="0" w:color="auto"/>
        <w:bottom w:val="none" w:sz="0" w:space="0" w:color="auto"/>
        <w:right w:val="none" w:sz="0" w:space="0" w:color="auto"/>
      </w:divBdr>
    </w:div>
    <w:div w:id="21385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88F8-58F8-44D9-8C18-3989730B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16049</Words>
  <Characters>91485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 Stafford</dc:creator>
  <cp:keywords/>
  <dc:description/>
  <cp:lastModifiedBy>Lynn M Stafford</cp:lastModifiedBy>
  <cp:revision>3</cp:revision>
  <cp:lastPrinted>2022-09-16T16:12:00Z</cp:lastPrinted>
  <dcterms:created xsi:type="dcterms:W3CDTF">2022-09-16T15:37:00Z</dcterms:created>
  <dcterms:modified xsi:type="dcterms:W3CDTF">2022-09-16T16:12:00Z</dcterms:modified>
</cp:coreProperties>
</file>